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D3F44" w14:textId="580667B8" w:rsidR="00F93554" w:rsidRPr="001D541B" w:rsidRDefault="00E02DF0" w:rsidP="0057652D">
      <w:pPr>
        <w:rPr>
          <w:bCs/>
          <w:color w:val="000000" w:themeColor="text1"/>
          <w:u w:val="single"/>
        </w:rPr>
      </w:pPr>
      <w:bookmarkStart w:id="0" w:name="_Hlk155730825"/>
      <w:bookmarkEnd w:id="0"/>
      <w:r w:rsidRPr="001D541B">
        <w:rPr>
          <w:bCs/>
          <w:color w:val="000000" w:themeColor="text1"/>
        </w:rPr>
        <w:t>Imran Khan</w:t>
      </w:r>
      <w:r w:rsidR="00F93554" w:rsidRPr="001D541B">
        <w:rPr>
          <w:bCs/>
          <w:color w:val="000000" w:themeColor="text1"/>
        </w:rPr>
        <w:t>, PhD</w:t>
      </w:r>
      <w:r w:rsidR="005B019C" w:rsidRPr="001D541B">
        <w:rPr>
          <w:bCs/>
          <w:color w:val="000000" w:themeColor="text1"/>
        </w:rPr>
        <w:t xml:space="preserve">  </w:t>
      </w:r>
    </w:p>
    <w:p w14:paraId="591957EA" w14:textId="5A0767E5" w:rsidR="00F93554" w:rsidRDefault="00017D11" w:rsidP="00F93554">
      <w:pPr>
        <w:rPr>
          <w:color w:val="000000" w:themeColor="text1"/>
        </w:rPr>
      </w:pPr>
      <w:r w:rsidRPr="00017D11">
        <w:rPr>
          <w:color w:val="000000" w:themeColor="text1"/>
        </w:rPr>
        <w:t>Basic Science Research Manager</w:t>
      </w:r>
      <w:r>
        <w:rPr>
          <w:color w:val="000000" w:themeColor="text1"/>
        </w:rPr>
        <w:t>,</w:t>
      </w:r>
      <w:r>
        <w:rPr>
          <w:color w:val="000000" w:themeColor="text1"/>
        </w:rPr>
        <w:br/>
      </w:r>
      <w:r w:rsidR="00F93554" w:rsidRPr="00743CC7">
        <w:rPr>
          <w:color w:val="000000" w:themeColor="text1"/>
        </w:rPr>
        <w:t xml:space="preserve">Department of </w:t>
      </w:r>
      <w:r w:rsidR="001D541B">
        <w:rPr>
          <w:color w:val="000000" w:themeColor="text1"/>
        </w:rPr>
        <w:t>Pediatric Rheumatology</w:t>
      </w:r>
    </w:p>
    <w:p w14:paraId="51A235A7" w14:textId="5D841D3B" w:rsidR="00016B0D" w:rsidRPr="00743CC7" w:rsidRDefault="001D541B" w:rsidP="00F93554">
      <w:pPr>
        <w:rPr>
          <w:color w:val="000000" w:themeColor="text1"/>
        </w:rPr>
      </w:pPr>
      <w:r>
        <w:rPr>
          <w:color w:val="000000" w:themeColor="text1"/>
        </w:rPr>
        <w:t>Stanford University, Stanford</w:t>
      </w:r>
    </w:p>
    <w:p w14:paraId="0C816907" w14:textId="6126E8F6" w:rsidR="00016B0D" w:rsidRDefault="00A51328" w:rsidP="00D5564C">
      <w:pPr>
        <w:jc w:val="both"/>
        <w:rPr>
          <w:color w:val="000000" w:themeColor="text1"/>
        </w:rPr>
      </w:pPr>
      <w:r>
        <w:rPr>
          <w:color w:val="000000" w:themeColor="text1"/>
        </w:rPr>
        <w:br/>
      </w:r>
      <w:r w:rsidR="001077A9">
        <w:rPr>
          <w:color w:val="000000" w:themeColor="text1"/>
        </w:rPr>
        <w:t xml:space="preserve">Scientist </w:t>
      </w:r>
      <w:r w:rsidRPr="00A51328">
        <w:rPr>
          <w:color w:val="000000" w:themeColor="text1"/>
        </w:rPr>
        <w:t>with expertise in therapeutic areas, including</w:t>
      </w:r>
      <w:r w:rsidR="00D8142B">
        <w:rPr>
          <w:color w:val="000000" w:themeColor="text1"/>
        </w:rPr>
        <w:t xml:space="preserve"> </w:t>
      </w:r>
      <w:r w:rsidR="001D541B">
        <w:rPr>
          <w:color w:val="000000" w:themeColor="text1"/>
        </w:rPr>
        <w:t>Immunology, Autoimmunity</w:t>
      </w:r>
      <w:r w:rsidRPr="00A51328">
        <w:rPr>
          <w:color w:val="000000" w:themeColor="text1"/>
        </w:rPr>
        <w:t xml:space="preserve">, breast implant </w:t>
      </w:r>
      <w:r w:rsidR="003E330B">
        <w:rPr>
          <w:color w:val="000000" w:themeColor="text1"/>
        </w:rPr>
        <w:t>associated cancer</w:t>
      </w:r>
      <w:r w:rsidRPr="00A51328">
        <w:rPr>
          <w:color w:val="000000" w:themeColor="text1"/>
        </w:rPr>
        <w:t>, autoimmune disorders, and T cell biology</w:t>
      </w:r>
      <w:r w:rsidR="00016B0D">
        <w:rPr>
          <w:color w:val="000000" w:themeColor="text1"/>
        </w:rPr>
        <w:t>, Post</w:t>
      </w:r>
      <w:r w:rsidR="00017D11">
        <w:rPr>
          <w:color w:val="000000" w:themeColor="text1"/>
        </w:rPr>
        <w:t>-s</w:t>
      </w:r>
      <w:r w:rsidR="00016B0D">
        <w:rPr>
          <w:color w:val="000000" w:themeColor="text1"/>
        </w:rPr>
        <w:t>urgical Complications</w:t>
      </w:r>
      <w:r w:rsidRPr="00A51328">
        <w:rPr>
          <w:color w:val="000000" w:themeColor="text1"/>
        </w:rPr>
        <w:t xml:space="preserve">. </w:t>
      </w:r>
      <w:r>
        <w:rPr>
          <w:color w:val="000000" w:themeColor="text1"/>
        </w:rPr>
        <w:t xml:space="preserve">My </w:t>
      </w:r>
      <w:r w:rsidRPr="00A51328">
        <w:rPr>
          <w:color w:val="000000" w:themeColor="text1"/>
        </w:rPr>
        <w:t>extensive</w:t>
      </w:r>
      <w:r>
        <w:rPr>
          <w:color w:val="000000" w:themeColor="text1"/>
        </w:rPr>
        <w:t xml:space="preserve"> domain</w:t>
      </w:r>
      <w:r w:rsidRPr="00A51328">
        <w:rPr>
          <w:color w:val="000000" w:themeColor="text1"/>
        </w:rPr>
        <w:t xml:space="preserve"> knowledge and experience make </w:t>
      </w:r>
      <w:r>
        <w:rPr>
          <w:color w:val="000000" w:themeColor="text1"/>
        </w:rPr>
        <w:t>me</w:t>
      </w:r>
      <w:r w:rsidRPr="00A51328">
        <w:rPr>
          <w:color w:val="000000" w:themeColor="text1"/>
        </w:rPr>
        <w:t xml:space="preserve"> an asset in the field, contributing to advancements in medical research and healthcare. </w:t>
      </w:r>
      <w:r>
        <w:rPr>
          <w:color w:val="000000" w:themeColor="text1"/>
        </w:rPr>
        <w:t>My</w:t>
      </w:r>
      <w:r w:rsidRPr="00A51328">
        <w:rPr>
          <w:color w:val="000000" w:themeColor="text1"/>
        </w:rPr>
        <w:t xml:space="preserve"> commitment to excellence and passion for understanding complex scientific domains make </w:t>
      </w:r>
      <w:r>
        <w:rPr>
          <w:color w:val="000000" w:themeColor="text1"/>
        </w:rPr>
        <w:t>me</w:t>
      </w:r>
      <w:r w:rsidRPr="00A51328">
        <w:rPr>
          <w:color w:val="000000" w:themeColor="text1"/>
        </w:rPr>
        <w:t xml:space="preserve"> well-suited for addressing challenges and driving innovation in the realm of therapeutic research.</w:t>
      </w:r>
      <w:r w:rsidR="000E40C4">
        <w:rPr>
          <w:color w:val="000000" w:themeColor="text1"/>
        </w:rPr>
        <w:br/>
      </w:r>
    </w:p>
    <w:p w14:paraId="71708882" w14:textId="77777777" w:rsidR="002C531C" w:rsidRDefault="00D8142B" w:rsidP="001D541B">
      <w:pPr>
        <w:spacing w:line="276" w:lineRule="auto"/>
        <w:jc w:val="both"/>
        <w:rPr>
          <w:b/>
          <w:color w:val="000000" w:themeColor="text1"/>
          <w:u w:val="single"/>
        </w:rPr>
      </w:pPr>
      <w:r w:rsidRPr="00A51328">
        <w:rPr>
          <w:b/>
          <w:color w:val="000000" w:themeColor="text1"/>
          <w:u w:val="single"/>
        </w:rPr>
        <w:t>Positions</w:t>
      </w:r>
    </w:p>
    <w:p w14:paraId="3F26EB71" w14:textId="421DF1E7" w:rsidR="002C531C" w:rsidRDefault="002C531C" w:rsidP="001D541B">
      <w:pPr>
        <w:spacing w:line="276" w:lineRule="auto"/>
        <w:jc w:val="both"/>
        <w:rPr>
          <w:b/>
          <w:color w:val="000000" w:themeColor="text1"/>
          <w:u w:val="single"/>
        </w:rPr>
      </w:pPr>
    </w:p>
    <w:p w14:paraId="6A402D96" w14:textId="1B9DC705" w:rsidR="00EF4AFD" w:rsidRDefault="002C531C" w:rsidP="00EF4AFD">
      <w:pPr>
        <w:tabs>
          <w:tab w:val="num" w:pos="720"/>
        </w:tabs>
        <w:rPr>
          <w:b/>
          <w:bCs/>
          <w:color w:val="000000" w:themeColor="text1"/>
        </w:rPr>
      </w:pPr>
      <w:r w:rsidRPr="002C531C">
        <w:rPr>
          <w:b/>
          <w:bCs/>
          <w:color w:val="000000" w:themeColor="text1"/>
        </w:rPr>
        <w:t>Basic Science Research Manager</w:t>
      </w:r>
      <w:r>
        <w:rPr>
          <w:b/>
          <w:bCs/>
          <w:color w:val="000000" w:themeColor="text1"/>
        </w:rPr>
        <w:t xml:space="preserve"> - </w:t>
      </w:r>
      <w:r w:rsidRPr="002C531C">
        <w:rPr>
          <w:b/>
          <w:bCs/>
          <w:color w:val="000000" w:themeColor="text1"/>
        </w:rPr>
        <w:t>Department of Pediatric Rheumatology</w:t>
      </w:r>
      <w:r>
        <w:rPr>
          <w:b/>
          <w:bCs/>
          <w:color w:val="000000" w:themeColor="text1"/>
        </w:rPr>
        <w:t xml:space="preserve">, </w:t>
      </w:r>
      <w:r w:rsidRPr="002C531C">
        <w:rPr>
          <w:b/>
          <w:bCs/>
          <w:color w:val="000000" w:themeColor="text1"/>
        </w:rPr>
        <w:t xml:space="preserve">Stanford University, </w:t>
      </w:r>
      <w:r w:rsidR="00EF4AFD" w:rsidRPr="002C531C">
        <w:rPr>
          <w:b/>
          <w:bCs/>
          <w:color w:val="000000" w:themeColor="text1"/>
        </w:rPr>
        <w:t>Stanford</w:t>
      </w:r>
      <w:r w:rsidR="00EF4AFD">
        <w:rPr>
          <w:b/>
          <w:bCs/>
          <w:color w:val="000000" w:themeColor="text1"/>
        </w:rPr>
        <w:t xml:space="preserve"> June</w:t>
      </w:r>
      <w:r w:rsidR="00EF4AFD">
        <w:rPr>
          <w:b/>
          <w:bCs/>
          <w:color w:val="000000" w:themeColor="text1"/>
        </w:rPr>
        <w:t xml:space="preserve"> 2025</w:t>
      </w:r>
      <w:r w:rsidR="00EF4AFD">
        <w:rPr>
          <w:b/>
          <w:bCs/>
          <w:color w:val="000000" w:themeColor="text1"/>
        </w:rPr>
        <w:t xml:space="preserve"> –</w:t>
      </w:r>
    </w:p>
    <w:p w14:paraId="140F5B72" w14:textId="77777777" w:rsidR="00EF4AFD" w:rsidRDefault="00EF4AFD" w:rsidP="00EF4AFD">
      <w:pPr>
        <w:tabs>
          <w:tab w:val="num" w:pos="720"/>
        </w:tabs>
        <w:rPr>
          <w:b/>
          <w:bCs/>
          <w:color w:val="000000" w:themeColor="text1"/>
        </w:rPr>
      </w:pPr>
    </w:p>
    <w:p w14:paraId="45C7F9C1" w14:textId="0EE8CD0E" w:rsidR="00EF4AFD" w:rsidRPr="00EF4AFD" w:rsidRDefault="00EF4AFD" w:rsidP="00EF4AFD">
      <w:pPr>
        <w:tabs>
          <w:tab w:val="num" w:pos="720"/>
        </w:tabs>
        <w:rPr>
          <w:color w:val="000000" w:themeColor="text1"/>
        </w:rPr>
      </w:pPr>
      <w:r w:rsidRPr="00EF4AFD">
        <w:rPr>
          <w:rFonts w:hAnsi="Symbol"/>
        </w:rPr>
        <w:t>Pediatric Autoimmune Neuropsychiatric Disorders Associated with Streptococcal Infections</w:t>
      </w:r>
      <w:r>
        <w:rPr>
          <w:rFonts w:hAnsi="Symbol"/>
        </w:rPr>
        <w:t xml:space="preserve"> (PANDAS)</w:t>
      </w:r>
    </w:p>
    <w:p w14:paraId="1AD0BDDA" w14:textId="7EA9B2EA" w:rsidR="002C531C" w:rsidRDefault="00EF4AFD" w:rsidP="00EF4AFD">
      <w:pPr>
        <w:pStyle w:val="NormalWeb"/>
        <w:numPr>
          <w:ilvl w:val="0"/>
          <w:numId w:val="46"/>
        </w:numPr>
        <w:ind w:left="360"/>
        <w:jc w:val="both"/>
      </w:pPr>
      <w:r>
        <w:t>Developed</w:t>
      </w:r>
      <w:r w:rsidR="002C531C">
        <w:t xml:space="preserve"> and optimized laboratory-based flow cytometry assays to investigate key components of autoimmune pathophysiology</w:t>
      </w:r>
      <w:r>
        <w:t xml:space="preserve"> of PANDAS</w:t>
      </w:r>
      <w:r w:rsidR="002C531C">
        <w:t>.</w:t>
      </w:r>
      <w:r>
        <w:t xml:space="preserve"> Designed</w:t>
      </w:r>
      <w:r w:rsidR="002C531C">
        <w:t xml:space="preserve"> experimental panels, validated antibody markers, and established gating strategies for high-fidelity immune cell characterization.</w:t>
      </w:r>
    </w:p>
    <w:p w14:paraId="6E7E36BA" w14:textId="74A67917" w:rsidR="002C531C" w:rsidRDefault="00EF4AFD" w:rsidP="00EF4AFD">
      <w:pPr>
        <w:pStyle w:val="NormalWeb"/>
        <w:numPr>
          <w:ilvl w:val="0"/>
          <w:numId w:val="46"/>
        </w:numPr>
        <w:ind w:left="360"/>
        <w:rPr>
          <w:b/>
          <w:bCs/>
          <w:color w:val="000000" w:themeColor="text1"/>
        </w:rPr>
      </w:pPr>
      <w:r>
        <w:t>Analyzed</w:t>
      </w:r>
      <w:r w:rsidR="002C531C">
        <w:t xml:space="preserve"> complex multiparametric datasets to identify immune signatures associated with autoimmune responses.</w:t>
      </w:r>
      <w:r>
        <w:t xml:space="preserve"> Collaborated</w:t>
      </w:r>
      <w:r w:rsidR="002C531C">
        <w:t xml:space="preserve"> with faculty and cross-functional research teams to translate immunological findings into actionable research insights.</w:t>
      </w:r>
    </w:p>
    <w:p w14:paraId="5323318E" w14:textId="1319B041" w:rsidR="002C531C" w:rsidRDefault="002C531C" w:rsidP="002C531C">
      <w:pPr>
        <w:tabs>
          <w:tab w:val="num" w:pos="720"/>
        </w:tabs>
        <w:rPr>
          <w:color w:val="000000" w:themeColor="text1"/>
        </w:rPr>
      </w:pPr>
      <w:r>
        <w:rPr>
          <w:b/>
          <w:bCs/>
          <w:color w:val="000000" w:themeColor="text1"/>
        </w:rPr>
        <w:t>Staff</w:t>
      </w:r>
      <w:r w:rsidRPr="00743CC7">
        <w:rPr>
          <w:b/>
          <w:bCs/>
          <w:color w:val="000000" w:themeColor="text1"/>
        </w:rPr>
        <w:t xml:space="preserve"> </w:t>
      </w:r>
      <w:r>
        <w:rPr>
          <w:b/>
          <w:bCs/>
          <w:color w:val="000000" w:themeColor="text1"/>
        </w:rPr>
        <w:t>Scientist</w:t>
      </w:r>
      <w:r w:rsidRPr="00743CC7">
        <w:rPr>
          <w:color w:val="000000" w:themeColor="text1"/>
        </w:rPr>
        <w:t xml:space="preserve"> – </w:t>
      </w:r>
      <w:r w:rsidRPr="002C531C">
        <w:rPr>
          <w:b/>
          <w:bCs/>
          <w:color w:val="000000" w:themeColor="text1"/>
        </w:rPr>
        <w:t>Department of Surgery, Roseman University of Health Sciences January 202</w:t>
      </w:r>
      <w:r>
        <w:rPr>
          <w:b/>
          <w:bCs/>
          <w:color w:val="000000" w:themeColor="text1"/>
        </w:rPr>
        <w:t>4 - June 2025</w:t>
      </w:r>
    </w:p>
    <w:p w14:paraId="0830F6D2" w14:textId="77777777" w:rsidR="002C531C" w:rsidRDefault="002C531C" w:rsidP="002C531C">
      <w:pPr>
        <w:tabs>
          <w:tab w:val="num" w:pos="720"/>
        </w:tabs>
        <w:rPr>
          <w:color w:val="000000" w:themeColor="text1"/>
        </w:rPr>
      </w:pPr>
    </w:p>
    <w:p w14:paraId="59798EC9" w14:textId="77777777" w:rsidR="002C531C" w:rsidRPr="002C531C" w:rsidRDefault="002C531C" w:rsidP="002C531C">
      <w:pPr>
        <w:tabs>
          <w:tab w:val="num" w:pos="720"/>
        </w:tabs>
        <w:rPr>
          <w:color w:val="000000" w:themeColor="text1"/>
        </w:rPr>
      </w:pPr>
      <w:r w:rsidRPr="002C531C">
        <w:rPr>
          <w:color w:val="000000" w:themeColor="text1"/>
        </w:rPr>
        <w:t>Prostate Cancer Research and Drug Treatment Validation</w:t>
      </w:r>
    </w:p>
    <w:p w14:paraId="27678D36" w14:textId="77777777" w:rsidR="002C531C" w:rsidRPr="00905F58" w:rsidRDefault="002C531C" w:rsidP="002C531C">
      <w:pPr>
        <w:tabs>
          <w:tab w:val="num" w:pos="720"/>
        </w:tabs>
        <w:rPr>
          <w:color w:val="000000" w:themeColor="text1"/>
        </w:rPr>
      </w:pPr>
    </w:p>
    <w:p w14:paraId="4AA12270" w14:textId="77777777" w:rsidR="002C531C" w:rsidRPr="001D541B" w:rsidRDefault="002C531C" w:rsidP="002C531C">
      <w:pPr>
        <w:pStyle w:val="ListParagraph"/>
        <w:numPr>
          <w:ilvl w:val="0"/>
          <w:numId w:val="25"/>
        </w:numPr>
        <w:ind w:left="360"/>
        <w:rPr>
          <w:color w:val="000000" w:themeColor="text1"/>
        </w:rPr>
      </w:pPr>
      <w:r w:rsidRPr="001D541B">
        <w:rPr>
          <w:color w:val="000000" w:themeColor="text1"/>
        </w:rPr>
        <w:t>Conducted comprehensive studies on prostate cancer biomarkers by evaluating in vitro and in vivo (mouse model) responses to drug treatments with clobetasol propionate and enzalutamide. Analyzed treatment outcomes using advanced techniques such as flow cytometry, single-cell analysis, and ELISA assays to assess drug efficacy and biomarker expression.</w:t>
      </w:r>
    </w:p>
    <w:p w14:paraId="22B30A04" w14:textId="77777777" w:rsidR="002C531C" w:rsidRPr="001D541B" w:rsidRDefault="002C531C" w:rsidP="002C531C">
      <w:pPr>
        <w:pStyle w:val="ListParagraph"/>
        <w:numPr>
          <w:ilvl w:val="0"/>
          <w:numId w:val="25"/>
        </w:numPr>
        <w:ind w:left="360"/>
        <w:rPr>
          <w:color w:val="000000" w:themeColor="text1"/>
        </w:rPr>
      </w:pPr>
      <w:r w:rsidRPr="001D541B">
        <w:rPr>
          <w:color w:val="000000" w:themeColor="text1"/>
        </w:rPr>
        <w:t>Designed and executed CRISPR-based CYP3A5 gene knockouts using non-viral gene editing methods, such as electroporation and lentivirus, to investigate prostate cancer biomarkers and evaluate novel treatment modalities.</w:t>
      </w:r>
    </w:p>
    <w:p w14:paraId="49940170" w14:textId="77777777" w:rsidR="002C531C" w:rsidRPr="00905F58" w:rsidRDefault="002C531C" w:rsidP="002C531C">
      <w:pPr>
        <w:ind w:left="1440"/>
        <w:rPr>
          <w:color w:val="000000" w:themeColor="text1"/>
        </w:rPr>
      </w:pPr>
    </w:p>
    <w:p w14:paraId="4E07F230" w14:textId="77777777" w:rsidR="002C531C" w:rsidRPr="002C531C" w:rsidRDefault="002C531C" w:rsidP="002C531C">
      <w:pPr>
        <w:rPr>
          <w:color w:val="000000" w:themeColor="text1"/>
        </w:rPr>
      </w:pPr>
      <w:r w:rsidRPr="002C531C">
        <w:rPr>
          <w:color w:val="000000" w:themeColor="text1"/>
        </w:rPr>
        <w:t>CRISPR/RNAi Gene Editing and Cell Line Development</w:t>
      </w:r>
    </w:p>
    <w:p w14:paraId="21E306BD" w14:textId="77777777" w:rsidR="002C531C" w:rsidRPr="00905F58" w:rsidRDefault="002C531C" w:rsidP="002C531C">
      <w:pPr>
        <w:rPr>
          <w:b/>
          <w:bCs/>
          <w:color w:val="000000" w:themeColor="text1"/>
        </w:rPr>
      </w:pPr>
    </w:p>
    <w:p w14:paraId="1D863856" w14:textId="77777777" w:rsidR="002C531C" w:rsidRPr="001D541B" w:rsidRDefault="002C531C" w:rsidP="002C531C">
      <w:pPr>
        <w:pStyle w:val="ListParagraph"/>
        <w:numPr>
          <w:ilvl w:val="0"/>
          <w:numId w:val="28"/>
        </w:numPr>
        <w:ind w:left="360"/>
        <w:rPr>
          <w:color w:val="000000" w:themeColor="text1"/>
        </w:rPr>
      </w:pPr>
      <w:r w:rsidRPr="001D541B">
        <w:rPr>
          <w:color w:val="000000" w:themeColor="text1"/>
        </w:rPr>
        <w:t>Generated genomic mutations in prostate cancer cell lines using CRISPR/Cas9, RNAi contributing to the understanding of genetic drivers in prostate cancer progression and treatment resistance.</w:t>
      </w:r>
    </w:p>
    <w:p w14:paraId="412BED25" w14:textId="77777777" w:rsidR="002C531C" w:rsidRDefault="002C531C" w:rsidP="002C531C">
      <w:pPr>
        <w:ind w:left="360"/>
        <w:rPr>
          <w:color w:val="000000" w:themeColor="text1"/>
        </w:rPr>
      </w:pPr>
    </w:p>
    <w:p w14:paraId="4D357D3B" w14:textId="77777777" w:rsidR="002C531C" w:rsidRPr="001D541B" w:rsidRDefault="002C531C" w:rsidP="002C531C">
      <w:pPr>
        <w:pStyle w:val="ListParagraph"/>
        <w:numPr>
          <w:ilvl w:val="0"/>
          <w:numId w:val="28"/>
        </w:numPr>
        <w:ind w:left="360"/>
        <w:rPr>
          <w:color w:val="000000" w:themeColor="text1"/>
        </w:rPr>
      </w:pPr>
      <w:r w:rsidRPr="001D541B">
        <w:rPr>
          <w:color w:val="000000" w:themeColor="text1"/>
        </w:rPr>
        <w:t>Successfully established and maintained cell lines through transfection/transduction techniques, supporting ongoing research into targeted cancer therapies.</w:t>
      </w:r>
    </w:p>
    <w:p w14:paraId="181223A4" w14:textId="77777777" w:rsidR="002C531C" w:rsidRPr="002C531C" w:rsidRDefault="002C531C" w:rsidP="002C531C">
      <w:pPr>
        <w:ind w:left="360"/>
        <w:rPr>
          <w:color w:val="000000" w:themeColor="text1"/>
        </w:rPr>
      </w:pPr>
    </w:p>
    <w:p w14:paraId="0AEE10F0" w14:textId="77777777" w:rsidR="002C531C" w:rsidRPr="002C531C" w:rsidRDefault="002C531C" w:rsidP="002C531C">
      <w:pPr>
        <w:rPr>
          <w:color w:val="000000" w:themeColor="text1"/>
        </w:rPr>
      </w:pPr>
      <w:r w:rsidRPr="002C531C">
        <w:rPr>
          <w:color w:val="000000" w:themeColor="text1"/>
        </w:rPr>
        <w:t>Mouse Model Development for Cancer Research</w:t>
      </w:r>
    </w:p>
    <w:p w14:paraId="6A0C902A" w14:textId="77777777" w:rsidR="002C531C" w:rsidRPr="00905F58" w:rsidRDefault="002C531C" w:rsidP="002C531C">
      <w:pPr>
        <w:rPr>
          <w:b/>
          <w:bCs/>
          <w:color w:val="000000" w:themeColor="text1"/>
        </w:rPr>
      </w:pPr>
    </w:p>
    <w:p w14:paraId="7F03984F" w14:textId="77777777" w:rsidR="002C531C" w:rsidRPr="001D541B" w:rsidRDefault="002C531C" w:rsidP="002C531C">
      <w:pPr>
        <w:pStyle w:val="ListParagraph"/>
        <w:numPr>
          <w:ilvl w:val="0"/>
          <w:numId w:val="29"/>
        </w:numPr>
        <w:ind w:left="360"/>
        <w:rPr>
          <w:color w:val="000000" w:themeColor="text1"/>
        </w:rPr>
      </w:pPr>
      <w:r w:rsidRPr="001D541B">
        <w:rPr>
          <w:color w:val="000000" w:themeColor="text1"/>
        </w:rPr>
        <w:t>Prepared and developed orthotopic and subcutaneous xenograft models of human prostate cancer in mice, facilitating preclinical testing of cancer treatments and drug-response studies.</w:t>
      </w:r>
    </w:p>
    <w:p w14:paraId="0389D61F" w14:textId="257CC88F" w:rsidR="001D541B" w:rsidRDefault="00D8142B" w:rsidP="001D541B">
      <w:pPr>
        <w:spacing w:line="276" w:lineRule="auto"/>
        <w:jc w:val="both"/>
        <w:rPr>
          <w:rStyle w:val="Strong"/>
        </w:rPr>
      </w:pPr>
      <w:r w:rsidRPr="00743CC7">
        <w:rPr>
          <w:b/>
          <w:color w:val="000000" w:themeColor="text1"/>
          <w:u w:val="single"/>
        </w:rPr>
        <w:lastRenderedPageBreak/>
        <w:br/>
      </w:r>
    </w:p>
    <w:p w14:paraId="2A70431F" w14:textId="0CD8BB4E" w:rsidR="00D8142B" w:rsidRPr="001D541B" w:rsidRDefault="00D8142B" w:rsidP="001D541B">
      <w:pPr>
        <w:spacing w:line="276" w:lineRule="auto"/>
        <w:jc w:val="both"/>
        <w:rPr>
          <w:b/>
          <w:bCs/>
          <w:color w:val="000000" w:themeColor="text1"/>
        </w:rPr>
      </w:pPr>
      <w:r>
        <w:rPr>
          <w:rStyle w:val="Strong"/>
        </w:rPr>
        <w:t>Staff Scientist, Department of Surgery, Indiana University (</w:t>
      </w:r>
      <w:r w:rsidR="00EB003B">
        <w:rPr>
          <w:rStyle w:val="Strong"/>
        </w:rPr>
        <w:t xml:space="preserve">March </w:t>
      </w:r>
      <w:r>
        <w:rPr>
          <w:rStyle w:val="Strong"/>
        </w:rPr>
        <w:t>2019–January 2024)</w:t>
      </w:r>
    </w:p>
    <w:p w14:paraId="6BA246F9" w14:textId="57F68BCC" w:rsidR="00D8142B" w:rsidRPr="002C531C" w:rsidRDefault="00D8142B" w:rsidP="003160F2">
      <w:pPr>
        <w:pStyle w:val="NormalWeb"/>
        <w:rPr>
          <w:b/>
          <w:bCs/>
        </w:rPr>
      </w:pPr>
      <w:r w:rsidRPr="002C531C">
        <w:rPr>
          <w:rStyle w:val="Strong"/>
          <w:b w:val="0"/>
          <w:bCs w:val="0"/>
        </w:rPr>
        <w:t>Breast Implant-Related</w:t>
      </w:r>
      <w:r w:rsidR="002C531C" w:rsidRPr="002C531C">
        <w:rPr>
          <w:rStyle w:val="Strong"/>
          <w:b w:val="0"/>
          <w:bCs w:val="0"/>
        </w:rPr>
        <w:t xml:space="preserve"> Auto </w:t>
      </w:r>
      <w:r w:rsidRPr="002C531C">
        <w:rPr>
          <w:rStyle w:val="Strong"/>
          <w:b w:val="0"/>
          <w:bCs w:val="0"/>
        </w:rPr>
        <w:t>Immun</w:t>
      </w:r>
      <w:r w:rsidR="002C531C" w:rsidRPr="002C531C">
        <w:rPr>
          <w:rStyle w:val="Strong"/>
          <w:b w:val="0"/>
          <w:bCs w:val="0"/>
        </w:rPr>
        <w:t>ity</w:t>
      </w:r>
    </w:p>
    <w:p w14:paraId="4B89A2C9" w14:textId="1651AD50" w:rsidR="00D8142B" w:rsidRPr="001D541B" w:rsidRDefault="00D8142B" w:rsidP="001D541B">
      <w:pPr>
        <w:pStyle w:val="ListParagraph"/>
        <w:numPr>
          <w:ilvl w:val="0"/>
          <w:numId w:val="30"/>
        </w:numPr>
        <w:spacing w:before="100" w:beforeAutospacing="1" w:after="100" w:afterAutospacing="1"/>
        <w:ind w:left="360"/>
      </w:pPr>
      <w:r w:rsidRPr="001D541B">
        <w:t>Pioneered research into autoimmune and adipose tissue dysregulation caused by Breast Implant Illness (BII) and Breast Implant-Associated Cancer, isolating and characterizing immune cells from clinical samples to elucidate disease mechanisms.</w:t>
      </w:r>
    </w:p>
    <w:p w14:paraId="7A36DB3F" w14:textId="77777777" w:rsidR="00D8142B" w:rsidRDefault="00D8142B" w:rsidP="001D541B">
      <w:pPr>
        <w:pStyle w:val="ListParagraph"/>
        <w:numPr>
          <w:ilvl w:val="0"/>
          <w:numId w:val="30"/>
        </w:numPr>
        <w:spacing w:before="100" w:beforeAutospacing="1" w:after="100" w:afterAutospacing="1"/>
        <w:ind w:left="360"/>
      </w:pPr>
      <w:r>
        <w:t>Spearheaded studies on adipokine, cytokine, and interleukin dysregulation linked to BII, helping to define diagnostic biomarkers and potential therapeutic targets.</w:t>
      </w:r>
    </w:p>
    <w:p w14:paraId="2586051C" w14:textId="77777777" w:rsidR="00D8142B" w:rsidRDefault="00D8142B" w:rsidP="002C531C">
      <w:pPr>
        <w:pStyle w:val="ListParagraph"/>
        <w:numPr>
          <w:ilvl w:val="0"/>
          <w:numId w:val="30"/>
        </w:numPr>
        <w:spacing w:before="100" w:beforeAutospacing="1" w:after="100" w:afterAutospacing="1"/>
        <w:ind w:left="360"/>
      </w:pPr>
      <w:r>
        <w:t>Prepared and processed RNA-seq samples to identify gene expression profiles in BII and breast implant-associated cancers, providing insights into novel diagnostics and treatment strategies.</w:t>
      </w:r>
    </w:p>
    <w:p w14:paraId="217EDB84" w14:textId="77777777" w:rsidR="00D8142B" w:rsidRPr="002C531C" w:rsidRDefault="00D8142B" w:rsidP="003160F2">
      <w:pPr>
        <w:pStyle w:val="NormalWeb"/>
        <w:rPr>
          <w:b/>
          <w:bCs/>
        </w:rPr>
      </w:pPr>
      <w:r w:rsidRPr="002C531C">
        <w:rPr>
          <w:rStyle w:val="Strong"/>
          <w:b w:val="0"/>
          <w:bCs w:val="0"/>
        </w:rPr>
        <w:t>Assay Development and Technical Innovation</w:t>
      </w:r>
    </w:p>
    <w:p w14:paraId="1AB8105A" w14:textId="77777777" w:rsidR="00D8142B" w:rsidRDefault="00D8142B" w:rsidP="001D541B">
      <w:pPr>
        <w:pStyle w:val="ListParagraph"/>
        <w:numPr>
          <w:ilvl w:val="0"/>
          <w:numId w:val="31"/>
        </w:numPr>
        <w:spacing w:before="100" w:beforeAutospacing="1" w:after="100" w:afterAutospacing="1"/>
        <w:ind w:left="360"/>
      </w:pPr>
      <w:r w:rsidRPr="001D541B">
        <w:rPr>
          <w:rStyle w:val="Strong"/>
          <w:b w:val="0"/>
          <w:bCs w:val="0"/>
        </w:rPr>
        <w:t>Designed and validated immune-based assays</w:t>
      </w:r>
      <w:r>
        <w:t xml:space="preserve"> (Mass Cytometry, Flow Cytometry, ELISA, ELISPOT, single-cell analysis, PCR) to measure the impact of adipose-derived 10-HOME drug treatments on immune cell activation, resulting in three peer-reviewed publications and two patents.</w:t>
      </w:r>
    </w:p>
    <w:p w14:paraId="2258056B" w14:textId="77777777" w:rsidR="00D8142B" w:rsidRDefault="00D8142B" w:rsidP="001D541B">
      <w:pPr>
        <w:pStyle w:val="ListParagraph"/>
        <w:numPr>
          <w:ilvl w:val="0"/>
          <w:numId w:val="31"/>
        </w:numPr>
        <w:spacing w:before="100" w:beforeAutospacing="1" w:after="100" w:afterAutospacing="1"/>
        <w:ind w:left="360"/>
      </w:pPr>
      <w:r>
        <w:t>Developed and optimized flow cytometry protocols targeting novel markers in Breast Implant Illness, enhancing diagnostic capabilities and contributing to 2 patents and 3 publications.</w:t>
      </w:r>
    </w:p>
    <w:p w14:paraId="25D4A09B" w14:textId="77777777" w:rsidR="00D8142B" w:rsidRDefault="00D8142B" w:rsidP="001D541B">
      <w:pPr>
        <w:pStyle w:val="ListParagraph"/>
        <w:numPr>
          <w:ilvl w:val="0"/>
          <w:numId w:val="31"/>
        </w:numPr>
        <w:spacing w:before="100" w:beforeAutospacing="1" w:after="100" w:afterAutospacing="1"/>
        <w:ind w:left="360"/>
      </w:pPr>
      <w:r>
        <w:t>Employed high-dimensional flow cytometry and next-generation sequencing (e.g., RNA-seq) to profile immune responses, establishing unique immune cell signatures associated with BII and breast implant-related cancers.</w:t>
      </w:r>
    </w:p>
    <w:p w14:paraId="3630A48B" w14:textId="77777777" w:rsidR="001077A9" w:rsidRPr="002C531C" w:rsidRDefault="001077A9" w:rsidP="001077A9">
      <w:pPr>
        <w:pStyle w:val="NormalWeb"/>
        <w:rPr>
          <w:b/>
          <w:bCs/>
        </w:rPr>
      </w:pPr>
      <w:r w:rsidRPr="002C531C">
        <w:rPr>
          <w:rStyle w:val="Strong"/>
          <w:b w:val="0"/>
          <w:bCs w:val="0"/>
        </w:rPr>
        <w:t>Advanced Immunological Research and Trial Leadership</w:t>
      </w:r>
    </w:p>
    <w:p w14:paraId="03253D52" w14:textId="77777777" w:rsidR="001077A9" w:rsidRPr="002C531C" w:rsidRDefault="001077A9" w:rsidP="001D541B">
      <w:pPr>
        <w:tabs>
          <w:tab w:val="left" w:pos="720"/>
        </w:tabs>
        <w:spacing w:before="100" w:beforeAutospacing="1" w:after="100" w:afterAutospacing="1"/>
      </w:pPr>
      <w:r w:rsidRPr="002C531C">
        <w:t>Led the Phase I ARREST Trial, successfully demonstrating that allogenic naïve T cells induce regulatory Tr1 cells, significantly contributing to the suppression of AAA (Abdominal Aortic Aneurysm) expansion in murine models.</w:t>
      </w:r>
    </w:p>
    <w:p w14:paraId="65CDA6C7" w14:textId="77777777" w:rsidR="001D541B" w:rsidRDefault="001077A9" w:rsidP="001D541B">
      <w:pPr>
        <w:pStyle w:val="ListParagraph"/>
        <w:numPr>
          <w:ilvl w:val="0"/>
          <w:numId w:val="36"/>
        </w:numPr>
        <w:tabs>
          <w:tab w:val="left" w:pos="720"/>
        </w:tabs>
        <w:spacing w:before="100" w:beforeAutospacing="1" w:after="100" w:afterAutospacing="1"/>
        <w:ind w:left="360"/>
      </w:pPr>
      <w:r>
        <w:t>Designed and executed experiments involving primary T cell and NK cell isolation from PBMCs to investigate the immunological effects of oxylipins, using in vitro and in vivo mouse models.</w:t>
      </w:r>
    </w:p>
    <w:p w14:paraId="46AE1794" w14:textId="64387AD8" w:rsidR="001077A9" w:rsidRDefault="001077A9" w:rsidP="001D541B">
      <w:pPr>
        <w:pStyle w:val="ListParagraph"/>
        <w:numPr>
          <w:ilvl w:val="0"/>
          <w:numId w:val="36"/>
        </w:numPr>
        <w:tabs>
          <w:tab w:val="left" w:pos="720"/>
        </w:tabs>
        <w:spacing w:before="100" w:beforeAutospacing="1" w:after="100" w:afterAutospacing="1"/>
        <w:ind w:left="360"/>
      </w:pPr>
      <w:r>
        <w:t>Analyzed drug treatment outcomes via flow cytometry, multiplex assays, and cell imaging, directly supporting drug discovery initiatives.</w:t>
      </w:r>
    </w:p>
    <w:p w14:paraId="69221FC4" w14:textId="77777777" w:rsidR="00D8142B" w:rsidRPr="002C531C" w:rsidRDefault="00D8142B" w:rsidP="003160F2">
      <w:pPr>
        <w:pStyle w:val="NormalWeb"/>
        <w:rPr>
          <w:b/>
          <w:bCs/>
        </w:rPr>
      </w:pPr>
      <w:r w:rsidRPr="002C531C">
        <w:rPr>
          <w:rStyle w:val="Strong"/>
          <w:b w:val="0"/>
          <w:bCs w:val="0"/>
        </w:rPr>
        <w:t>Grant Acquisition and Scientific Contributions</w:t>
      </w:r>
    </w:p>
    <w:p w14:paraId="5D298AA7" w14:textId="77777777" w:rsidR="00D8142B" w:rsidRPr="001D541B" w:rsidRDefault="00D8142B" w:rsidP="001D541B">
      <w:pPr>
        <w:pStyle w:val="ListParagraph"/>
        <w:numPr>
          <w:ilvl w:val="0"/>
          <w:numId w:val="37"/>
        </w:numPr>
        <w:spacing w:before="100" w:beforeAutospacing="1" w:after="100" w:afterAutospacing="1"/>
        <w:ind w:left="360"/>
      </w:pPr>
      <w:r w:rsidRPr="001D541B">
        <w:rPr>
          <w:rStyle w:val="Strong"/>
          <w:b w:val="0"/>
          <w:bCs w:val="0"/>
        </w:rPr>
        <w:t>Secured 3 NIH grants and two foundation grants</w:t>
      </w:r>
      <w:r w:rsidRPr="001D541B">
        <w:t>, supporting innovative research into immune cell biology and adipose tissue immunology.</w:t>
      </w:r>
    </w:p>
    <w:p w14:paraId="1DB90A74" w14:textId="77777777" w:rsidR="00D8142B" w:rsidRPr="001D541B" w:rsidRDefault="00D8142B" w:rsidP="001D541B">
      <w:pPr>
        <w:pStyle w:val="ListParagraph"/>
        <w:numPr>
          <w:ilvl w:val="0"/>
          <w:numId w:val="37"/>
        </w:numPr>
        <w:spacing w:before="100" w:beforeAutospacing="1" w:after="100" w:afterAutospacing="1"/>
        <w:ind w:left="360"/>
      </w:pPr>
      <w:r w:rsidRPr="001D541B">
        <w:t xml:space="preserve">Published </w:t>
      </w:r>
      <w:r w:rsidRPr="001D541B">
        <w:rPr>
          <w:rStyle w:val="Strong"/>
          <w:b w:val="0"/>
          <w:bCs w:val="0"/>
        </w:rPr>
        <w:t>11 papers in peer-reviewed journals</w:t>
      </w:r>
      <w:r w:rsidRPr="001D541B">
        <w:t xml:space="preserve"> and presented findings at </w:t>
      </w:r>
      <w:r w:rsidRPr="001D541B">
        <w:rPr>
          <w:rStyle w:val="Strong"/>
          <w:b w:val="0"/>
          <w:bCs w:val="0"/>
        </w:rPr>
        <w:t>6 scientific conferences</w:t>
      </w:r>
      <w:r w:rsidRPr="001D541B">
        <w:t>, establishing a strong record of scholarly contributions and knowledge dissemination.</w:t>
      </w:r>
    </w:p>
    <w:p w14:paraId="5ED2B930" w14:textId="77777777" w:rsidR="00D8142B" w:rsidRPr="002C531C" w:rsidRDefault="00D8142B" w:rsidP="003160F2">
      <w:pPr>
        <w:pStyle w:val="NormalWeb"/>
        <w:rPr>
          <w:b/>
          <w:bCs/>
        </w:rPr>
      </w:pPr>
      <w:r w:rsidRPr="002C531C">
        <w:rPr>
          <w:rStyle w:val="Strong"/>
          <w:b w:val="0"/>
          <w:bCs w:val="0"/>
        </w:rPr>
        <w:t>Cross-Functional Collaboration and Product Development</w:t>
      </w:r>
    </w:p>
    <w:p w14:paraId="5517575A" w14:textId="77777777" w:rsidR="00D8142B" w:rsidRDefault="00D8142B" w:rsidP="001D541B">
      <w:pPr>
        <w:pStyle w:val="ListParagraph"/>
        <w:numPr>
          <w:ilvl w:val="0"/>
          <w:numId w:val="38"/>
        </w:numPr>
        <w:spacing w:before="100" w:beforeAutospacing="1" w:after="100" w:afterAutospacing="1"/>
        <w:ind w:left="360"/>
      </w:pPr>
      <w:r>
        <w:t>Collaborated with computational, cell model, and antibody teams to screen and validate binders for CD30, CD12, and IL-9 in BII serum, urine, and plasma samples, advancing diagnostic tool development.</w:t>
      </w:r>
    </w:p>
    <w:p w14:paraId="7B7F0DA1" w14:textId="77777777" w:rsidR="00D8142B" w:rsidRDefault="00D8142B" w:rsidP="001D541B">
      <w:pPr>
        <w:pStyle w:val="ListParagraph"/>
        <w:numPr>
          <w:ilvl w:val="0"/>
          <w:numId w:val="38"/>
        </w:numPr>
        <w:spacing w:before="100" w:beforeAutospacing="1" w:after="100" w:afterAutospacing="1"/>
        <w:ind w:left="360"/>
      </w:pPr>
      <w:r>
        <w:t>Partnered with cross-functional teams in the development of novel diagnostic and therapeutic products, integrating immunological research into practical applications for improved patient care.</w:t>
      </w:r>
    </w:p>
    <w:p w14:paraId="1AE24281" w14:textId="751E1452" w:rsidR="002C531C" w:rsidRDefault="002C531C" w:rsidP="003160F2">
      <w:pPr>
        <w:pStyle w:val="NormalWeb"/>
        <w:rPr>
          <w:rStyle w:val="Strong"/>
        </w:rPr>
      </w:pPr>
      <w:r w:rsidRPr="00751DF1">
        <w:rPr>
          <w:b/>
          <w:bCs/>
        </w:rPr>
        <w:lastRenderedPageBreak/>
        <w:t>Skills</w:t>
      </w:r>
    </w:p>
    <w:p w14:paraId="543AD5F1" w14:textId="4A4D8488" w:rsidR="00D8142B" w:rsidRDefault="00D8142B" w:rsidP="003160F2">
      <w:pPr>
        <w:pStyle w:val="NormalWeb"/>
      </w:pPr>
      <w:r>
        <w:rPr>
          <w:rStyle w:val="Strong"/>
        </w:rPr>
        <w:t>Technical Mentorship and Laboratory Leadership</w:t>
      </w:r>
    </w:p>
    <w:p w14:paraId="702E7383" w14:textId="77777777" w:rsidR="00D8142B" w:rsidRDefault="00D8142B" w:rsidP="001D541B">
      <w:pPr>
        <w:pStyle w:val="ListParagraph"/>
        <w:numPr>
          <w:ilvl w:val="0"/>
          <w:numId w:val="39"/>
        </w:numPr>
        <w:spacing w:before="100" w:beforeAutospacing="1" w:after="100" w:afterAutospacing="1"/>
        <w:ind w:left="360"/>
      </w:pPr>
      <w:r>
        <w:t>Trained junior scientists and research staff in advanced immunology techniques, including flow cytometry and RNA-seq, fostering a skilled and collaborative laboratory environment.</w:t>
      </w:r>
    </w:p>
    <w:p w14:paraId="4112572F" w14:textId="77777777" w:rsidR="00D8142B" w:rsidRDefault="00D8142B" w:rsidP="001D541B">
      <w:pPr>
        <w:pStyle w:val="ListParagraph"/>
        <w:numPr>
          <w:ilvl w:val="0"/>
          <w:numId w:val="39"/>
        </w:numPr>
        <w:spacing w:before="100" w:beforeAutospacing="1" w:after="100" w:afterAutospacing="1"/>
        <w:ind w:left="360"/>
      </w:pPr>
      <w:r>
        <w:t>Maintained rigorous laboratory records, prepared technical reports, and contributed to manuscript preparation, ensuring thorough scientific documentation and effective communication of research findings.</w:t>
      </w:r>
    </w:p>
    <w:p w14:paraId="6BD39531" w14:textId="77777777" w:rsidR="00EB003B" w:rsidRDefault="00EB003B" w:rsidP="001D541B">
      <w:pPr>
        <w:rPr>
          <w:b/>
          <w:bCs/>
          <w:color w:val="000000" w:themeColor="text1"/>
        </w:rPr>
      </w:pPr>
      <w:r w:rsidRPr="00905F58">
        <w:rPr>
          <w:b/>
          <w:bCs/>
          <w:color w:val="000000" w:themeColor="text1"/>
        </w:rPr>
        <w:t>Project Management and Regulatory Support</w:t>
      </w:r>
    </w:p>
    <w:p w14:paraId="2F0F7422" w14:textId="77777777" w:rsidR="00EB003B" w:rsidRPr="00905F58" w:rsidRDefault="00EB003B" w:rsidP="00EB003B">
      <w:pPr>
        <w:ind w:left="720"/>
        <w:rPr>
          <w:b/>
          <w:bCs/>
          <w:color w:val="000000" w:themeColor="text1"/>
        </w:rPr>
      </w:pPr>
    </w:p>
    <w:p w14:paraId="7EE71596" w14:textId="77777777" w:rsidR="00EB003B" w:rsidRPr="001D541B" w:rsidRDefault="00EB003B" w:rsidP="001D541B">
      <w:pPr>
        <w:pStyle w:val="ListParagraph"/>
        <w:numPr>
          <w:ilvl w:val="0"/>
          <w:numId w:val="29"/>
        </w:numPr>
        <w:ind w:left="360"/>
        <w:rPr>
          <w:color w:val="000000" w:themeColor="text1"/>
        </w:rPr>
      </w:pPr>
      <w:r w:rsidRPr="001D541B">
        <w:rPr>
          <w:color w:val="000000" w:themeColor="text1"/>
        </w:rPr>
        <w:t>Managed project timelines, deliverables, and stakeholder communications, coordinating research goals and ensuring timely progression of project milestones. Utilized project management tools to efficiently track requirements and deadlines.</w:t>
      </w:r>
    </w:p>
    <w:p w14:paraId="02342883" w14:textId="77777777" w:rsidR="00EB003B" w:rsidRPr="001D541B" w:rsidRDefault="00EB003B" w:rsidP="001D541B">
      <w:pPr>
        <w:pStyle w:val="ListParagraph"/>
        <w:numPr>
          <w:ilvl w:val="0"/>
          <w:numId w:val="29"/>
        </w:numPr>
        <w:ind w:left="360"/>
        <w:rPr>
          <w:color w:val="000000" w:themeColor="text1"/>
        </w:rPr>
      </w:pPr>
      <w:r w:rsidRPr="001D541B">
        <w:rPr>
          <w:color w:val="000000" w:themeColor="text1"/>
        </w:rPr>
        <w:t>Contributed to regulatory IND submissions, optimizing the approval process and minimizing administrative delays, supporting a streamlined path to clinical validation.</w:t>
      </w:r>
    </w:p>
    <w:p w14:paraId="659669DE" w14:textId="77777777" w:rsidR="001D541B" w:rsidRDefault="001D541B" w:rsidP="00751DF1">
      <w:pPr>
        <w:pStyle w:val="BodyText"/>
        <w:spacing w:after="0"/>
        <w:ind w:left="284" w:hanging="284"/>
        <w:jc w:val="both"/>
        <w:rPr>
          <w:b/>
          <w:bCs/>
        </w:rPr>
      </w:pPr>
    </w:p>
    <w:p w14:paraId="771194DC" w14:textId="77777777" w:rsidR="00751DF1" w:rsidRPr="00751DF1" w:rsidRDefault="00751DF1" w:rsidP="00751DF1">
      <w:pPr>
        <w:pStyle w:val="BodyText"/>
        <w:ind w:left="284" w:hanging="284"/>
        <w:jc w:val="both"/>
        <w:rPr>
          <w:b/>
          <w:bCs/>
        </w:rPr>
      </w:pPr>
      <w:r w:rsidRPr="00751DF1">
        <w:rPr>
          <w:b/>
          <w:bCs/>
        </w:rPr>
        <w:t>Immunology</w:t>
      </w:r>
    </w:p>
    <w:p w14:paraId="7888B2FB" w14:textId="16F2F36D" w:rsidR="00751DF1" w:rsidRPr="00751DF1" w:rsidRDefault="00751DF1" w:rsidP="001D541B">
      <w:pPr>
        <w:pStyle w:val="BodyText"/>
        <w:numPr>
          <w:ilvl w:val="0"/>
          <w:numId w:val="40"/>
        </w:numPr>
        <w:tabs>
          <w:tab w:val="left" w:pos="720"/>
        </w:tabs>
        <w:spacing w:after="0"/>
        <w:ind w:left="360"/>
        <w:jc w:val="both"/>
      </w:pPr>
      <w:r w:rsidRPr="00751DF1">
        <w:t>Cell Biology: Proficient in the study and characterization of immune</w:t>
      </w:r>
      <w:r w:rsidR="003E330B">
        <w:t>, cancer</w:t>
      </w:r>
      <w:r w:rsidRPr="00751DF1">
        <w:t xml:space="preserve"> cell types, their signaling pathways, and response mechanisms to pathogens and autoantigens.</w:t>
      </w:r>
    </w:p>
    <w:p w14:paraId="2F473927" w14:textId="77777777" w:rsidR="00751DF1" w:rsidRPr="00751DF1" w:rsidRDefault="00751DF1" w:rsidP="001D541B">
      <w:pPr>
        <w:pStyle w:val="BodyText"/>
        <w:numPr>
          <w:ilvl w:val="0"/>
          <w:numId w:val="40"/>
        </w:numPr>
        <w:tabs>
          <w:tab w:val="left" w:pos="720"/>
        </w:tabs>
        <w:spacing w:after="0"/>
        <w:ind w:left="360"/>
        <w:jc w:val="both"/>
      </w:pPr>
      <w:r w:rsidRPr="00751DF1">
        <w:t>Autoimmune Disorders: In-depth understanding of autoimmunity mechanisms and the role of immune dysregulation in disease pathology, with hands-on experience in developing assays to identify biomarkers and therapeutic targets.</w:t>
      </w:r>
    </w:p>
    <w:p w14:paraId="5A684B48" w14:textId="77777777" w:rsidR="00751DF1" w:rsidRDefault="00751DF1" w:rsidP="001D541B">
      <w:pPr>
        <w:pStyle w:val="BodyText"/>
        <w:numPr>
          <w:ilvl w:val="0"/>
          <w:numId w:val="40"/>
        </w:numPr>
        <w:tabs>
          <w:tab w:val="left" w:pos="720"/>
        </w:tabs>
        <w:spacing w:after="0"/>
        <w:ind w:left="360"/>
        <w:jc w:val="both"/>
      </w:pPr>
      <w:r w:rsidRPr="00751DF1">
        <w:t>Cytokine &amp; Chemokine Profiling: Skilled in cytokine profiling techniques to measure and analyze inflammatory mediators, informing insights on immune activation and suppression.</w:t>
      </w:r>
    </w:p>
    <w:p w14:paraId="07425358" w14:textId="77777777" w:rsidR="00751DF1" w:rsidRPr="00751DF1" w:rsidRDefault="00751DF1" w:rsidP="00751DF1">
      <w:pPr>
        <w:pStyle w:val="BodyText"/>
        <w:spacing w:after="0"/>
        <w:ind w:left="720"/>
        <w:jc w:val="both"/>
      </w:pPr>
    </w:p>
    <w:p w14:paraId="6E1CF93F" w14:textId="77777777" w:rsidR="00751DF1" w:rsidRPr="00751DF1" w:rsidRDefault="00751DF1" w:rsidP="00751DF1">
      <w:pPr>
        <w:pStyle w:val="BodyText"/>
        <w:ind w:left="284" w:hanging="284"/>
        <w:jc w:val="both"/>
        <w:rPr>
          <w:b/>
          <w:bCs/>
        </w:rPr>
      </w:pPr>
      <w:r w:rsidRPr="00751DF1">
        <w:rPr>
          <w:b/>
          <w:bCs/>
        </w:rPr>
        <w:t>Host-Microbe Interactions</w:t>
      </w:r>
    </w:p>
    <w:p w14:paraId="6892DBE6" w14:textId="77777777" w:rsidR="00751DF1" w:rsidRPr="00751DF1" w:rsidRDefault="00751DF1" w:rsidP="001D541B">
      <w:pPr>
        <w:pStyle w:val="BodyText"/>
        <w:numPr>
          <w:ilvl w:val="0"/>
          <w:numId w:val="41"/>
        </w:numPr>
        <w:spacing w:after="0"/>
        <w:ind w:left="360"/>
        <w:jc w:val="both"/>
      </w:pPr>
      <w:r w:rsidRPr="00751DF1">
        <w:t>Microbial Pathogenesis: Experienced in studying pathogenic mechanisms of bacteria, viruses, and fungi, including host evasion tactics and cellular invasion processes.</w:t>
      </w:r>
    </w:p>
    <w:p w14:paraId="650AE3B0" w14:textId="77777777" w:rsidR="00751DF1" w:rsidRPr="00751DF1" w:rsidRDefault="00751DF1" w:rsidP="001D541B">
      <w:pPr>
        <w:pStyle w:val="BodyText"/>
        <w:numPr>
          <w:ilvl w:val="0"/>
          <w:numId w:val="41"/>
        </w:numPr>
        <w:spacing w:after="0"/>
        <w:ind w:left="360"/>
        <w:jc w:val="both"/>
      </w:pPr>
      <w:r w:rsidRPr="00751DF1">
        <w:t>Host Defense Mechanisms: Knowledgeable in innate and adaptive immune responses to microbial infection, particularly phagocytic function, antigen presentation, and antibody production.</w:t>
      </w:r>
    </w:p>
    <w:p w14:paraId="6DCDCEAC" w14:textId="02C4C0E3" w:rsidR="00751DF1" w:rsidRPr="00751DF1" w:rsidRDefault="00751DF1" w:rsidP="001D541B">
      <w:pPr>
        <w:pStyle w:val="BodyText"/>
        <w:numPr>
          <w:ilvl w:val="0"/>
          <w:numId w:val="41"/>
        </w:numPr>
        <w:spacing w:after="0"/>
        <w:ind w:left="360"/>
        <w:jc w:val="both"/>
      </w:pPr>
      <w:r w:rsidRPr="00751DF1">
        <w:t xml:space="preserve">Microbiome Dynamics: </w:t>
      </w:r>
      <w:r w:rsidR="00882F3B" w:rsidRPr="00751DF1">
        <w:t>Understanding</w:t>
      </w:r>
      <w:r w:rsidRPr="00751DF1">
        <w:t xml:space="preserve"> microbiome composition and function, including methods for analyzing host-microbiome interactions and their impact on immunity.</w:t>
      </w:r>
    </w:p>
    <w:p w14:paraId="460AE417" w14:textId="77777777" w:rsidR="002C531C" w:rsidRDefault="002C531C" w:rsidP="00751DF1">
      <w:pPr>
        <w:pStyle w:val="BodyText"/>
        <w:ind w:left="284" w:hanging="284"/>
        <w:jc w:val="both"/>
        <w:rPr>
          <w:b/>
          <w:bCs/>
        </w:rPr>
      </w:pPr>
    </w:p>
    <w:p w14:paraId="0B7E805E" w14:textId="1DFE763E" w:rsidR="00751DF1" w:rsidRPr="00751DF1" w:rsidRDefault="00751DF1" w:rsidP="00751DF1">
      <w:pPr>
        <w:pStyle w:val="BodyText"/>
        <w:ind w:left="284" w:hanging="284"/>
        <w:jc w:val="both"/>
        <w:rPr>
          <w:b/>
          <w:bCs/>
        </w:rPr>
      </w:pPr>
      <w:r w:rsidRPr="00751DF1">
        <w:rPr>
          <w:b/>
          <w:bCs/>
        </w:rPr>
        <w:t>Assay Development &amp; Molecular Techniques</w:t>
      </w:r>
    </w:p>
    <w:p w14:paraId="0F0F4E93" w14:textId="77777777" w:rsidR="00751DF1" w:rsidRPr="00751DF1" w:rsidRDefault="00751DF1" w:rsidP="001D541B">
      <w:pPr>
        <w:pStyle w:val="BodyText"/>
        <w:numPr>
          <w:ilvl w:val="0"/>
          <w:numId w:val="42"/>
        </w:numPr>
        <w:spacing w:after="0"/>
        <w:ind w:left="360"/>
        <w:jc w:val="both"/>
      </w:pPr>
      <w:r w:rsidRPr="00751DF1">
        <w:t>ELISA, ELISPOT, and Flow Cytometry: Proficient in designing and implementing immunoassays to quantify cytokines, cell populations, and antibody responses.</w:t>
      </w:r>
    </w:p>
    <w:p w14:paraId="59460843" w14:textId="77777777" w:rsidR="00751DF1" w:rsidRPr="00751DF1" w:rsidRDefault="00751DF1" w:rsidP="001D541B">
      <w:pPr>
        <w:pStyle w:val="BodyText"/>
        <w:numPr>
          <w:ilvl w:val="0"/>
          <w:numId w:val="42"/>
        </w:numPr>
        <w:spacing w:after="0"/>
        <w:ind w:left="360"/>
        <w:jc w:val="both"/>
      </w:pPr>
      <w:r w:rsidRPr="00751DF1">
        <w:t>Single-Cell Analysis: Skilled in single-cell RNA sequencing and flow cytometry for high-resolution immune profiling at the individual cell level.</w:t>
      </w:r>
    </w:p>
    <w:p w14:paraId="6EB7C848" w14:textId="77777777" w:rsidR="00751DF1" w:rsidRPr="00751DF1" w:rsidRDefault="00751DF1" w:rsidP="001D541B">
      <w:pPr>
        <w:pStyle w:val="BodyText"/>
        <w:numPr>
          <w:ilvl w:val="0"/>
          <w:numId w:val="42"/>
        </w:numPr>
        <w:spacing w:after="0"/>
        <w:ind w:left="360"/>
        <w:jc w:val="both"/>
      </w:pPr>
      <w:r w:rsidRPr="00751DF1">
        <w:t>Gene Editing and Skilled in RNAi, CRISPR/Cas9 gene editing and non-viral techniques for developing genomic models in cancer research  in gene editing techniques to study immune-related genes, create knockout models, and examine gene function in host-pathogen interactions.</w:t>
      </w:r>
    </w:p>
    <w:p w14:paraId="027BF512" w14:textId="77777777" w:rsidR="002C531C" w:rsidRDefault="002C531C" w:rsidP="00751DF1">
      <w:pPr>
        <w:pStyle w:val="BodyText"/>
        <w:ind w:left="284" w:hanging="284"/>
        <w:jc w:val="both"/>
        <w:rPr>
          <w:b/>
          <w:bCs/>
        </w:rPr>
      </w:pPr>
    </w:p>
    <w:p w14:paraId="1B8B591C" w14:textId="2ADD2FB5" w:rsidR="00751DF1" w:rsidRPr="00751DF1" w:rsidRDefault="00751DF1" w:rsidP="00751DF1">
      <w:pPr>
        <w:pStyle w:val="BodyText"/>
        <w:ind w:left="284" w:hanging="284"/>
        <w:jc w:val="both"/>
        <w:rPr>
          <w:b/>
          <w:bCs/>
        </w:rPr>
      </w:pPr>
      <w:r w:rsidRPr="00751DF1">
        <w:rPr>
          <w:b/>
          <w:bCs/>
        </w:rPr>
        <w:t>Animal Models</w:t>
      </w:r>
    </w:p>
    <w:p w14:paraId="4BE650D3" w14:textId="77777777" w:rsidR="00751DF1" w:rsidRPr="00751DF1" w:rsidRDefault="00751DF1" w:rsidP="001D541B">
      <w:pPr>
        <w:pStyle w:val="BodyText"/>
        <w:numPr>
          <w:ilvl w:val="0"/>
          <w:numId w:val="43"/>
        </w:numPr>
        <w:spacing w:after="0"/>
        <w:ind w:left="360"/>
        <w:jc w:val="both"/>
      </w:pPr>
      <w:r w:rsidRPr="00751DF1">
        <w:t>Murine Models of Infection and Autoimmunity: Expertise in using murine models to study immune responses to infections, autoimmune diseases, and microbiome-host interactions.</w:t>
      </w:r>
    </w:p>
    <w:p w14:paraId="5DB79DB2" w14:textId="77777777" w:rsidR="00751DF1" w:rsidRPr="00751DF1" w:rsidRDefault="00751DF1" w:rsidP="001D541B">
      <w:pPr>
        <w:pStyle w:val="BodyText"/>
        <w:numPr>
          <w:ilvl w:val="0"/>
          <w:numId w:val="43"/>
        </w:numPr>
        <w:spacing w:after="0"/>
        <w:ind w:left="360"/>
        <w:jc w:val="both"/>
      </w:pPr>
      <w:r w:rsidRPr="00751DF1">
        <w:lastRenderedPageBreak/>
        <w:t>Surgical and Pharmacological Interventions: Experienced with murine surgical techniques and pharmacological modulation for studying disease mechanisms and therapeutic efficacy.</w:t>
      </w:r>
    </w:p>
    <w:p w14:paraId="0D13745C" w14:textId="77777777" w:rsidR="00751DF1" w:rsidRDefault="00751DF1" w:rsidP="00751DF1">
      <w:pPr>
        <w:pStyle w:val="BodyText"/>
        <w:ind w:left="284" w:hanging="284"/>
        <w:jc w:val="both"/>
        <w:rPr>
          <w:b/>
          <w:bCs/>
        </w:rPr>
      </w:pPr>
    </w:p>
    <w:p w14:paraId="682996D8" w14:textId="2012D21D" w:rsidR="00751DF1" w:rsidRPr="00751DF1" w:rsidRDefault="00751DF1" w:rsidP="00751DF1">
      <w:pPr>
        <w:pStyle w:val="BodyText"/>
        <w:ind w:left="284" w:hanging="284"/>
        <w:jc w:val="both"/>
        <w:rPr>
          <w:b/>
          <w:bCs/>
        </w:rPr>
      </w:pPr>
      <w:r w:rsidRPr="00751DF1">
        <w:rPr>
          <w:b/>
          <w:bCs/>
        </w:rPr>
        <w:t>Data Analysis &amp; Bioinformatics</w:t>
      </w:r>
    </w:p>
    <w:p w14:paraId="1E8CCCDD" w14:textId="77777777" w:rsidR="00751DF1" w:rsidRPr="00751DF1" w:rsidRDefault="00751DF1" w:rsidP="001D541B">
      <w:pPr>
        <w:pStyle w:val="BodyText"/>
        <w:numPr>
          <w:ilvl w:val="0"/>
          <w:numId w:val="44"/>
        </w:numPr>
        <w:spacing w:after="0"/>
        <w:ind w:left="360"/>
        <w:jc w:val="both"/>
      </w:pPr>
      <w:r w:rsidRPr="00751DF1">
        <w:t>Statistical Analysis and Data Visualization: Proficient in R and Python for data analysis, along with GraphPad Prism for visualizing immunological and microbial data.</w:t>
      </w:r>
    </w:p>
    <w:p w14:paraId="1A9BFF72" w14:textId="77777777" w:rsidR="00751DF1" w:rsidRDefault="00751DF1" w:rsidP="001D541B">
      <w:pPr>
        <w:pStyle w:val="BodyText"/>
        <w:numPr>
          <w:ilvl w:val="0"/>
          <w:numId w:val="44"/>
        </w:numPr>
        <w:spacing w:after="0"/>
        <w:ind w:left="360"/>
        <w:jc w:val="both"/>
      </w:pPr>
      <w:r w:rsidRPr="00751DF1">
        <w:t>Bioinformatics for Microbial Genomics: Skilled in analyzing microbial genomics and immune response data, utilizing bioinformatics tools to interpret interactions and host response signatures.</w:t>
      </w:r>
    </w:p>
    <w:p w14:paraId="48496BB9" w14:textId="77777777" w:rsidR="00751DF1" w:rsidRPr="00751DF1" w:rsidRDefault="00751DF1" w:rsidP="00751DF1">
      <w:pPr>
        <w:pStyle w:val="BodyText"/>
        <w:spacing w:after="0"/>
        <w:ind w:left="720"/>
        <w:jc w:val="both"/>
      </w:pPr>
    </w:p>
    <w:p w14:paraId="6DA384FD" w14:textId="77777777" w:rsidR="00751DF1" w:rsidRPr="00751DF1" w:rsidRDefault="00751DF1" w:rsidP="00751DF1">
      <w:pPr>
        <w:pStyle w:val="BodyText"/>
        <w:ind w:left="284" w:hanging="284"/>
        <w:jc w:val="both"/>
        <w:rPr>
          <w:b/>
          <w:bCs/>
        </w:rPr>
      </w:pPr>
      <w:r w:rsidRPr="00751DF1">
        <w:rPr>
          <w:b/>
          <w:bCs/>
        </w:rPr>
        <w:t>Project Management &amp; Communication</w:t>
      </w:r>
    </w:p>
    <w:p w14:paraId="3531D02D" w14:textId="77777777" w:rsidR="00751DF1" w:rsidRPr="00751DF1" w:rsidRDefault="00751DF1" w:rsidP="001D541B">
      <w:pPr>
        <w:pStyle w:val="BodyText"/>
        <w:numPr>
          <w:ilvl w:val="0"/>
          <w:numId w:val="45"/>
        </w:numPr>
        <w:spacing w:after="0"/>
        <w:ind w:left="360"/>
        <w:jc w:val="both"/>
      </w:pPr>
      <w:r w:rsidRPr="00751DF1">
        <w:t>Project Coordination: Skilled in managing project timelines, deliverables, and interdisciplinary collaborations, ensuring progress and adherence to research goals.</w:t>
      </w:r>
    </w:p>
    <w:p w14:paraId="530C2856" w14:textId="77777777" w:rsidR="00751DF1" w:rsidRPr="00751DF1" w:rsidRDefault="00751DF1" w:rsidP="001D541B">
      <w:pPr>
        <w:pStyle w:val="BodyText"/>
        <w:numPr>
          <w:ilvl w:val="0"/>
          <w:numId w:val="45"/>
        </w:numPr>
        <w:spacing w:after="0"/>
        <w:ind w:left="360"/>
        <w:jc w:val="both"/>
      </w:pPr>
      <w:r w:rsidRPr="00751DF1">
        <w:t>Technical Communication: Experienced in presenting complex immunological and microbiological data in scientific reports, presentations, and cross-functional discussions.</w:t>
      </w:r>
    </w:p>
    <w:p w14:paraId="4439B55F" w14:textId="77777777" w:rsidR="005A7054" w:rsidRPr="000E40C4" w:rsidRDefault="005A7054" w:rsidP="005A7054">
      <w:pPr>
        <w:pStyle w:val="BodyText"/>
        <w:spacing w:after="0"/>
        <w:ind w:left="284" w:hanging="284"/>
        <w:jc w:val="both"/>
        <w:rPr>
          <w:b/>
          <w:bCs/>
          <w:color w:val="000000" w:themeColor="text1"/>
        </w:rPr>
      </w:pPr>
    </w:p>
    <w:p w14:paraId="77B5A113" w14:textId="2F189386" w:rsidR="00E86421" w:rsidRPr="00743CC7" w:rsidRDefault="000E40C4" w:rsidP="00780C89">
      <w:pPr>
        <w:ind w:left="284" w:hanging="284"/>
        <w:jc w:val="both"/>
        <w:rPr>
          <w:color w:val="000000" w:themeColor="text1"/>
        </w:rPr>
      </w:pPr>
      <w:r w:rsidRPr="00A51328">
        <w:rPr>
          <w:b/>
          <w:color w:val="000000" w:themeColor="text1"/>
          <w:u w:val="single"/>
        </w:rPr>
        <w:t>Top</w:t>
      </w:r>
      <w:r w:rsidR="00843C15" w:rsidRPr="00A51328">
        <w:rPr>
          <w:b/>
          <w:color w:val="000000" w:themeColor="text1"/>
          <w:u w:val="single"/>
        </w:rPr>
        <w:t xml:space="preserve"> publication</w:t>
      </w:r>
      <w:r w:rsidR="00322A3D" w:rsidRPr="00A51328">
        <w:rPr>
          <w:b/>
          <w:color w:val="000000" w:themeColor="text1"/>
          <w:u w:val="single"/>
        </w:rPr>
        <w:t>s</w:t>
      </w:r>
      <w:r w:rsidR="00E071CE">
        <w:rPr>
          <w:b/>
          <w:color w:val="000000" w:themeColor="text1"/>
        </w:rPr>
        <w:t xml:space="preserve"> (</w:t>
      </w:r>
      <w:hyperlink r:id="rId8" w:history="1">
        <w:r w:rsidR="00E071CE" w:rsidRPr="00C16E1F">
          <w:rPr>
            <w:rStyle w:val="Hyperlink"/>
            <w:b/>
            <w:bCs/>
          </w:rPr>
          <w:t>https://scholar.google.com/citations?hl=en&amp;user=h2j6pJQAAAAJ</w:t>
        </w:r>
      </w:hyperlink>
      <w:r w:rsidR="00E071CE">
        <w:rPr>
          <w:b/>
          <w:color w:val="000000" w:themeColor="text1"/>
        </w:rPr>
        <w:t>)</w:t>
      </w:r>
    </w:p>
    <w:p w14:paraId="7F58B1ED" w14:textId="77777777" w:rsidR="004B18A8" w:rsidRPr="00743CC7" w:rsidRDefault="004B18A8" w:rsidP="00780C89">
      <w:pPr>
        <w:ind w:left="284" w:hanging="284"/>
        <w:rPr>
          <w:b/>
          <w:color w:val="000000" w:themeColor="text1"/>
        </w:rPr>
      </w:pPr>
    </w:p>
    <w:p w14:paraId="7A35B545" w14:textId="77777777" w:rsidR="000E40C4" w:rsidRPr="000E40C4" w:rsidRDefault="000E40C4">
      <w:pPr>
        <w:pStyle w:val="Default"/>
        <w:numPr>
          <w:ilvl w:val="0"/>
          <w:numId w:val="7"/>
        </w:numPr>
        <w:spacing w:after="275"/>
        <w:ind w:left="284" w:hanging="284"/>
        <w:rPr>
          <w:color w:val="000000" w:themeColor="text1"/>
          <w:sz w:val="22"/>
          <w:szCs w:val="22"/>
        </w:rPr>
      </w:pPr>
      <w:r w:rsidRPr="000E40C4">
        <w:rPr>
          <w:color w:val="000000" w:themeColor="text1"/>
          <w:sz w:val="22"/>
          <w:szCs w:val="22"/>
        </w:rPr>
        <w:t>Khan I, Minto RE, Kelley-Patteson C, Singh K, Timsina L, Suh LJ, Rinne E, Van Natta BW, Neumann CR, Mohan G, Lester M, VonDerHaar RJ, German R, Marino N, Hassanein AH, Gordillo GM, Kaplan MH, Sen CK, Kadin ME, Sinha M . Biofilm Derived Oxylipin 10-HOME Mediated Immune Response in Women with Breast Implants. Journal of Clinical Investigation 2023 Nov 30: e165644. doi: 10.1172/JCI165644. PMID: 38032740.</w:t>
      </w:r>
    </w:p>
    <w:p w14:paraId="0F114333" w14:textId="77777777" w:rsidR="000E40C4" w:rsidRPr="000E40C4" w:rsidRDefault="000E40C4">
      <w:pPr>
        <w:pStyle w:val="Default"/>
        <w:numPr>
          <w:ilvl w:val="0"/>
          <w:numId w:val="7"/>
        </w:numPr>
        <w:spacing w:after="275"/>
        <w:ind w:left="284" w:hanging="284"/>
        <w:rPr>
          <w:color w:val="000000" w:themeColor="text1"/>
          <w:sz w:val="22"/>
          <w:szCs w:val="22"/>
        </w:rPr>
      </w:pPr>
      <w:r w:rsidRPr="000E40C4">
        <w:rPr>
          <w:color w:val="000000" w:themeColor="text1"/>
          <w:sz w:val="22"/>
          <w:szCs w:val="22"/>
        </w:rPr>
        <w:t xml:space="preserve">Zeyl V*, Xu H, Khan I*, Machan JT, Clemens MW, Hu H, Deva A, Glicksman C, McGuire P, Adams W, Sieber D, Sinha M, Kadin ME.  CD30 Lateral Flow and Enzyme-Linked Immunosorbent Assays for Detection of BIA-ALCL: A Pilot Study. Cancers. 2023 (in press) (* equal contribution).  </w:t>
      </w:r>
    </w:p>
    <w:p w14:paraId="06B388F8" w14:textId="77777777" w:rsidR="000E40C4" w:rsidRPr="000E40C4" w:rsidRDefault="000E40C4">
      <w:pPr>
        <w:pStyle w:val="Default"/>
        <w:numPr>
          <w:ilvl w:val="0"/>
          <w:numId w:val="7"/>
        </w:numPr>
        <w:spacing w:after="275"/>
        <w:ind w:left="284" w:hanging="284"/>
        <w:rPr>
          <w:color w:val="000000" w:themeColor="text1"/>
          <w:sz w:val="22"/>
          <w:szCs w:val="22"/>
        </w:rPr>
      </w:pPr>
      <w:r w:rsidRPr="000E40C4">
        <w:rPr>
          <w:color w:val="000000" w:themeColor="text1"/>
          <w:sz w:val="22"/>
          <w:szCs w:val="22"/>
        </w:rPr>
        <w:t>Mohan G, Khan I, Neumann CR,  Jorge MD, Ahmed S, Hulsman L, Sinha M, Gordillo GM, Sen CK, Hassanein AH.  Topical Tissue Nanotransfection of Prox-1 is Effective in the Prophylactic Management of Lymphedema. Molecular Therapy- Nucleic Acids 2024 (in press).</w:t>
      </w:r>
    </w:p>
    <w:p w14:paraId="031DD12A" w14:textId="6C904CF7" w:rsidR="00567B4C" w:rsidRPr="00743CC7" w:rsidRDefault="00A51328" w:rsidP="00780C89">
      <w:pPr>
        <w:ind w:left="284" w:hanging="284"/>
        <w:rPr>
          <w:color w:val="000000" w:themeColor="text1"/>
        </w:rPr>
      </w:pPr>
      <w:r w:rsidRPr="00743CC7">
        <w:rPr>
          <w:b/>
          <w:color w:val="000000" w:themeColor="text1"/>
          <w:u w:val="single"/>
        </w:rPr>
        <w:t>Awards</w:t>
      </w:r>
    </w:p>
    <w:p w14:paraId="2FEE4920" w14:textId="14E0C500" w:rsidR="00567B4C" w:rsidRPr="00743CC7" w:rsidRDefault="00567B4C">
      <w:pPr>
        <w:pStyle w:val="ListParagraph"/>
        <w:numPr>
          <w:ilvl w:val="0"/>
          <w:numId w:val="2"/>
        </w:numPr>
        <w:ind w:left="284" w:hanging="284"/>
        <w:rPr>
          <w:color w:val="000000" w:themeColor="text1"/>
        </w:rPr>
      </w:pPr>
      <w:r w:rsidRPr="00743CC7">
        <w:rPr>
          <w:b/>
          <w:color w:val="000000" w:themeColor="text1"/>
        </w:rPr>
        <w:t>2023</w:t>
      </w:r>
      <w:r w:rsidRPr="00743CC7">
        <w:rPr>
          <w:color w:val="000000" w:themeColor="text1"/>
        </w:rPr>
        <w:t>- Best Poster Award Breast Track at Plastic Surgery The Meeting,</w:t>
      </w:r>
      <w:r w:rsidR="00E071CE">
        <w:rPr>
          <w:color w:val="000000" w:themeColor="text1"/>
        </w:rPr>
        <w:t xml:space="preserve"> </w:t>
      </w:r>
      <w:r w:rsidR="00E071CE">
        <w:rPr>
          <w:color w:val="000000"/>
          <w:sz w:val="22"/>
          <w:szCs w:val="22"/>
          <w:shd w:val="clear" w:color="auto" w:fill="FFFFFF"/>
        </w:rPr>
        <w:t> 92</w:t>
      </w:r>
      <w:r w:rsidR="00E071CE" w:rsidRPr="00E071CE">
        <w:rPr>
          <w:color w:val="000000"/>
          <w:sz w:val="22"/>
          <w:szCs w:val="22"/>
          <w:shd w:val="clear" w:color="auto" w:fill="FFFFFF"/>
          <w:vertAlign w:val="superscript"/>
        </w:rPr>
        <w:t>nd</w:t>
      </w:r>
      <w:r w:rsidR="00E071CE">
        <w:rPr>
          <w:color w:val="000000"/>
          <w:sz w:val="22"/>
          <w:szCs w:val="22"/>
          <w:shd w:val="clear" w:color="auto" w:fill="FFFFFF"/>
        </w:rPr>
        <w:t> Annual Meeting,</w:t>
      </w:r>
      <w:r w:rsidRPr="00743CC7">
        <w:rPr>
          <w:color w:val="000000" w:themeColor="text1"/>
        </w:rPr>
        <w:t xml:space="preserve"> Austin. Texas, (PSTM 2023), USA.</w:t>
      </w:r>
    </w:p>
    <w:p w14:paraId="23586735" w14:textId="7B72F1BC" w:rsidR="00567B4C" w:rsidRPr="00743CC7" w:rsidRDefault="00567B4C">
      <w:pPr>
        <w:pStyle w:val="ListParagraph"/>
        <w:numPr>
          <w:ilvl w:val="0"/>
          <w:numId w:val="2"/>
        </w:numPr>
        <w:ind w:left="284" w:hanging="284"/>
        <w:rPr>
          <w:color w:val="000000" w:themeColor="text1"/>
        </w:rPr>
      </w:pPr>
      <w:r w:rsidRPr="00743CC7">
        <w:rPr>
          <w:b/>
          <w:color w:val="000000" w:themeColor="text1"/>
        </w:rPr>
        <w:t>2021</w:t>
      </w:r>
      <w:r w:rsidRPr="00743CC7">
        <w:rPr>
          <w:color w:val="000000" w:themeColor="text1"/>
        </w:rPr>
        <w:t>- Best Poster Award Breast Track at Plastic Surgery The Meeting,</w:t>
      </w:r>
      <w:r w:rsidR="00E071CE">
        <w:rPr>
          <w:color w:val="000000" w:themeColor="text1"/>
        </w:rPr>
        <w:t xml:space="preserve"> </w:t>
      </w:r>
      <w:r w:rsidR="00E071CE">
        <w:rPr>
          <w:color w:val="000000"/>
          <w:sz w:val="22"/>
          <w:szCs w:val="22"/>
          <w:shd w:val="clear" w:color="auto" w:fill="FFFFFF"/>
        </w:rPr>
        <w:t> 90</w:t>
      </w:r>
      <w:r w:rsidR="00E071CE">
        <w:rPr>
          <w:color w:val="000000"/>
          <w:shd w:val="clear" w:color="auto" w:fill="FFFFFF"/>
          <w:vertAlign w:val="superscript"/>
        </w:rPr>
        <w:t>th</w:t>
      </w:r>
      <w:r w:rsidR="00E071CE">
        <w:rPr>
          <w:color w:val="000000"/>
          <w:sz w:val="22"/>
          <w:szCs w:val="22"/>
          <w:shd w:val="clear" w:color="auto" w:fill="FFFFFF"/>
        </w:rPr>
        <w:t> Annual Meeting,</w:t>
      </w:r>
      <w:r w:rsidRPr="00743CC7">
        <w:rPr>
          <w:color w:val="000000" w:themeColor="text1"/>
        </w:rPr>
        <w:t xml:space="preserve"> Atlanta. Georgia, (PSTM 2021), USA. </w:t>
      </w:r>
    </w:p>
    <w:p w14:paraId="4DB850D8" w14:textId="4C360432" w:rsidR="008E62D5" w:rsidRPr="00743CC7" w:rsidRDefault="004458FB">
      <w:pPr>
        <w:pStyle w:val="ListParagraph"/>
        <w:numPr>
          <w:ilvl w:val="0"/>
          <w:numId w:val="2"/>
        </w:numPr>
        <w:ind w:left="284" w:hanging="284"/>
        <w:rPr>
          <w:color w:val="000000" w:themeColor="text1"/>
        </w:rPr>
      </w:pPr>
      <w:r w:rsidRPr="00743CC7">
        <w:rPr>
          <w:b/>
          <w:color w:val="000000" w:themeColor="text1"/>
        </w:rPr>
        <w:t>2020</w:t>
      </w:r>
      <w:r w:rsidR="008E62D5" w:rsidRPr="00743CC7">
        <w:rPr>
          <w:color w:val="000000" w:themeColor="text1"/>
        </w:rPr>
        <w:t>- Trainee travel award at the National Wound Healing Society (WHS) Conference at San Diego,</w:t>
      </w:r>
      <w:r w:rsidR="00720698" w:rsidRPr="00743CC7">
        <w:rPr>
          <w:color w:val="000000" w:themeColor="text1"/>
        </w:rPr>
        <w:t xml:space="preserve"> California, </w:t>
      </w:r>
      <w:r w:rsidR="00567B4C" w:rsidRPr="00743CC7">
        <w:rPr>
          <w:color w:val="000000" w:themeColor="text1"/>
        </w:rPr>
        <w:t>USA</w:t>
      </w:r>
      <w:r w:rsidR="008E62D5" w:rsidRPr="00743CC7">
        <w:rPr>
          <w:color w:val="000000" w:themeColor="text1"/>
        </w:rPr>
        <w:t>.</w:t>
      </w:r>
    </w:p>
    <w:p w14:paraId="557C19DB" w14:textId="0219F0B1" w:rsidR="00567B4C" w:rsidRPr="00743CC7" w:rsidRDefault="00567B4C">
      <w:pPr>
        <w:pStyle w:val="ListParagraph"/>
        <w:numPr>
          <w:ilvl w:val="0"/>
          <w:numId w:val="2"/>
        </w:numPr>
        <w:ind w:left="284" w:hanging="284"/>
        <w:rPr>
          <w:bCs/>
          <w:color w:val="000000" w:themeColor="text1"/>
        </w:rPr>
      </w:pPr>
      <w:r w:rsidRPr="00743CC7">
        <w:rPr>
          <w:b/>
          <w:color w:val="000000" w:themeColor="text1"/>
        </w:rPr>
        <w:t xml:space="preserve">2011- </w:t>
      </w:r>
      <w:r w:rsidRPr="00743CC7">
        <w:rPr>
          <w:bCs/>
          <w:color w:val="000000" w:themeColor="text1"/>
        </w:rPr>
        <w:t xml:space="preserve">Council of Scientific &amp; Industrial Research (CSIR)-NET Research Fellowship (JRF) for 5 years. </w:t>
      </w:r>
    </w:p>
    <w:p w14:paraId="33024F34" w14:textId="1002C63F" w:rsidR="004458FB" w:rsidRPr="00743CC7" w:rsidRDefault="004458FB">
      <w:pPr>
        <w:pStyle w:val="ListParagraph"/>
        <w:numPr>
          <w:ilvl w:val="0"/>
          <w:numId w:val="2"/>
        </w:numPr>
        <w:ind w:left="284" w:hanging="284"/>
        <w:rPr>
          <w:color w:val="000000" w:themeColor="text1"/>
        </w:rPr>
      </w:pPr>
      <w:r w:rsidRPr="00743CC7">
        <w:rPr>
          <w:b/>
          <w:color w:val="000000" w:themeColor="text1"/>
        </w:rPr>
        <w:t>2010</w:t>
      </w:r>
      <w:r w:rsidR="003B1572" w:rsidRPr="00743CC7">
        <w:rPr>
          <w:color w:val="000000" w:themeColor="text1"/>
        </w:rPr>
        <w:t xml:space="preserve">- </w:t>
      </w:r>
      <w:r w:rsidRPr="00743CC7">
        <w:rPr>
          <w:color w:val="000000" w:themeColor="text1"/>
        </w:rPr>
        <w:t xml:space="preserve">Summer </w:t>
      </w:r>
      <w:r w:rsidR="00551146" w:rsidRPr="00743CC7">
        <w:rPr>
          <w:color w:val="000000" w:themeColor="text1"/>
        </w:rPr>
        <w:t xml:space="preserve">Research </w:t>
      </w:r>
      <w:r w:rsidRPr="00743CC7">
        <w:rPr>
          <w:color w:val="000000" w:themeColor="text1"/>
        </w:rPr>
        <w:t>Fellowship Award by JNU, New Delhi, India</w:t>
      </w:r>
      <w:r w:rsidRPr="00743CC7">
        <w:rPr>
          <w:b/>
          <w:color w:val="000000" w:themeColor="text1"/>
        </w:rPr>
        <w:t xml:space="preserve"> </w:t>
      </w:r>
    </w:p>
    <w:p w14:paraId="7AA54478" w14:textId="2E793BE6" w:rsidR="003B1572" w:rsidRPr="00743CC7" w:rsidRDefault="004458FB">
      <w:pPr>
        <w:pStyle w:val="ListParagraph"/>
        <w:numPr>
          <w:ilvl w:val="0"/>
          <w:numId w:val="2"/>
        </w:numPr>
        <w:ind w:left="284" w:hanging="284"/>
        <w:rPr>
          <w:color w:val="000000" w:themeColor="text1"/>
        </w:rPr>
      </w:pPr>
      <w:r w:rsidRPr="00743CC7">
        <w:rPr>
          <w:b/>
          <w:color w:val="000000" w:themeColor="text1"/>
        </w:rPr>
        <w:t>2007</w:t>
      </w:r>
      <w:r w:rsidR="003B1572" w:rsidRPr="00743CC7">
        <w:rPr>
          <w:color w:val="000000" w:themeColor="text1"/>
        </w:rPr>
        <w:t xml:space="preserve">- </w:t>
      </w:r>
      <w:r w:rsidRPr="00743CC7">
        <w:rPr>
          <w:color w:val="000000" w:themeColor="text1"/>
        </w:rPr>
        <w:t xml:space="preserve">Summer </w:t>
      </w:r>
      <w:r w:rsidR="00551146" w:rsidRPr="00743CC7">
        <w:rPr>
          <w:color w:val="000000" w:themeColor="text1"/>
        </w:rPr>
        <w:t xml:space="preserve">Research </w:t>
      </w:r>
      <w:r w:rsidRPr="00743CC7">
        <w:rPr>
          <w:color w:val="000000" w:themeColor="text1"/>
        </w:rPr>
        <w:t>Fellowship Award by JNCASR. May 1</w:t>
      </w:r>
      <w:r w:rsidRPr="00743CC7">
        <w:rPr>
          <w:color w:val="000000" w:themeColor="text1"/>
          <w:vertAlign w:val="superscript"/>
        </w:rPr>
        <w:t xml:space="preserve">st </w:t>
      </w:r>
      <w:r w:rsidRPr="00743CC7">
        <w:rPr>
          <w:color w:val="000000" w:themeColor="text1"/>
        </w:rPr>
        <w:t>-June  30</w:t>
      </w:r>
      <w:r w:rsidRPr="00743CC7">
        <w:rPr>
          <w:color w:val="000000" w:themeColor="text1"/>
          <w:vertAlign w:val="superscript"/>
        </w:rPr>
        <w:t xml:space="preserve">th </w:t>
      </w:r>
      <w:r w:rsidRPr="00743CC7">
        <w:rPr>
          <w:color w:val="000000" w:themeColor="text1"/>
        </w:rPr>
        <w:t>2007 Bengaluru, India</w:t>
      </w:r>
    </w:p>
    <w:p w14:paraId="7BFBB022" w14:textId="157AA5FD" w:rsidR="00A60468" w:rsidRPr="00743CC7" w:rsidRDefault="00A60468" w:rsidP="00A60468">
      <w:pPr>
        <w:rPr>
          <w:color w:val="000000" w:themeColor="text1"/>
        </w:rPr>
      </w:pPr>
    </w:p>
    <w:p w14:paraId="7398EFED" w14:textId="77777777" w:rsidR="00905F58" w:rsidRPr="00743CC7" w:rsidRDefault="00905F58" w:rsidP="00905F58">
      <w:pPr>
        <w:rPr>
          <w:b/>
          <w:caps/>
          <w:color w:val="000000" w:themeColor="text1"/>
          <w:u w:val="single"/>
        </w:rPr>
      </w:pPr>
      <w:r w:rsidRPr="00A51328">
        <w:rPr>
          <w:b/>
          <w:color w:val="000000" w:themeColor="text1"/>
          <w:u w:val="single"/>
        </w:rPr>
        <w:t>Educational Background</w:t>
      </w:r>
    </w:p>
    <w:p w14:paraId="4D39482A" w14:textId="77777777" w:rsidR="00905F58" w:rsidRPr="00743CC7" w:rsidRDefault="00905F58" w:rsidP="00905F58">
      <w:pPr>
        <w:rPr>
          <w:b/>
          <w:color w:val="000000" w:themeColor="text1"/>
        </w:rPr>
      </w:pPr>
    </w:p>
    <w:p w14:paraId="299250D8" w14:textId="5B08BA1D" w:rsidR="00905F58" w:rsidRPr="00743CC7" w:rsidRDefault="00905F58" w:rsidP="00905F58">
      <w:pPr>
        <w:rPr>
          <w:color w:val="000000" w:themeColor="text1"/>
          <w:u w:val="single"/>
        </w:rPr>
      </w:pPr>
      <w:r w:rsidRPr="00743CC7">
        <w:rPr>
          <w:color w:val="000000" w:themeColor="text1"/>
        </w:rPr>
        <w:t>Doctor of Philosophy (PhD) from BITSPilani, Hyderabad, India                                                          2019</w:t>
      </w:r>
    </w:p>
    <w:p w14:paraId="6D344349" w14:textId="77777777" w:rsidR="00905F58" w:rsidRPr="00743CC7" w:rsidRDefault="00905F58" w:rsidP="00905F58">
      <w:pPr>
        <w:rPr>
          <w:color w:val="000000" w:themeColor="text1"/>
        </w:rPr>
      </w:pPr>
      <w:r w:rsidRPr="00743CC7">
        <w:rPr>
          <w:color w:val="000000" w:themeColor="text1"/>
        </w:rPr>
        <w:t>Field of study-   Chemistry &amp; Biotechnology</w:t>
      </w:r>
    </w:p>
    <w:p w14:paraId="0906390A" w14:textId="77777777" w:rsidR="00905F58" w:rsidRPr="00743CC7" w:rsidRDefault="00905F58" w:rsidP="00905F58">
      <w:pPr>
        <w:rPr>
          <w:color w:val="000000" w:themeColor="text1"/>
        </w:rPr>
      </w:pPr>
      <w:r w:rsidRPr="00743CC7">
        <w:rPr>
          <w:color w:val="000000" w:themeColor="text1"/>
        </w:rPr>
        <w:t>Dissertation: Role of Bacterial Lipases in Polymer Degradation, Nanomaterial Synthesis, Liver disease biology</w:t>
      </w:r>
    </w:p>
    <w:p w14:paraId="4EC6EF4D" w14:textId="77777777" w:rsidR="00905F58" w:rsidRPr="00743CC7" w:rsidRDefault="00905F58" w:rsidP="00905F58">
      <w:pPr>
        <w:rPr>
          <w:color w:val="000000" w:themeColor="text1"/>
        </w:rPr>
      </w:pPr>
      <w:r w:rsidRPr="00743CC7">
        <w:rPr>
          <w:color w:val="000000" w:themeColor="text1"/>
        </w:rPr>
        <w:t>Prof. Jayati Ray Dutta laboratory, BITSPilani, Hyderabad, India</w:t>
      </w:r>
    </w:p>
    <w:p w14:paraId="40D73F6E" w14:textId="77777777" w:rsidR="00905F58" w:rsidRPr="00743CC7" w:rsidRDefault="00905F58" w:rsidP="00905F58">
      <w:pPr>
        <w:jc w:val="center"/>
        <w:rPr>
          <w:color w:val="000000" w:themeColor="text1"/>
          <w:u w:val="single"/>
        </w:rPr>
      </w:pPr>
    </w:p>
    <w:p w14:paraId="1CA92C5D" w14:textId="16DA9812" w:rsidR="00905F58" w:rsidRPr="00743CC7" w:rsidRDefault="00905F58" w:rsidP="00905F58">
      <w:pPr>
        <w:rPr>
          <w:color w:val="000000" w:themeColor="text1"/>
        </w:rPr>
      </w:pPr>
      <w:r w:rsidRPr="00743CC7">
        <w:rPr>
          <w:color w:val="000000" w:themeColor="text1"/>
        </w:rPr>
        <w:lastRenderedPageBreak/>
        <w:t xml:space="preserve">Master of Science from Pondicherry Central University, Pondicherry, India                                                                                  </w:t>
      </w:r>
      <w:r w:rsidRPr="00743CC7">
        <w:rPr>
          <w:color w:val="000000" w:themeColor="text1"/>
        </w:rPr>
        <w:br/>
        <w:t xml:space="preserve">Major: Biotechnology                                                                                                                             2011                                                                                                                                                          </w:t>
      </w:r>
    </w:p>
    <w:p w14:paraId="2117B79D" w14:textId="77777777" w:rsidR="00905F58" w:rsidRPr="00743CC7" w:rsidRDefault="00905F58" w:rsidP="00905F58">
      <w:pPr>
        <w:rPr>
          <w:color w:val="000000" w:themeColor="text1"/>
        </w:rPr>
      </w:pPr>
    </w:p>
    <w:p w14:paraId="25EBD4FC" w14:textId="77777777" w:rsidR="00905F58" w:rsidRPr="00743CC7" w:rsidRDefault="00905F58" w:rsidP="00905F58">
      <w:pPr>
        <w:rPr>
          <w:color w:val="000000" w:themeColor="text1"/>
        </w:rPr>
      </w:pPr>
      <w:r w:rsidRPr="00743CC7">
        <w:rPr>
          <w:color w:val="000000" w:themeColor="text1"/>
        </w:rPr>
        <w:t xml:space="preserve">Bachelor of Science from Kakatiya University, Warangal, India                                                                           </w:t>
      </w:r>
    </w:p>
    <w:p w14:paraId="63567DF1" w14:textId="77777777" w:rsidR="00905F58" w:rsidRPr="00743CC7" w:rsidRDefault="00905F58" w:rsidP="00905F58">
      <w:pPr>
        <w:rPr>
          <w:color w:val="000000" w:themeColor="text1"/>
        </w:rPr>
      </w:pPr>
      <w:r w:rsidRPr="00743CC7">
        <w:rPr>
          <w:color w:val="000000" w:themeColor="text1"/>
        </w:rPr>
        <w:t>Major: Biotechnology                                                                                                                              2007</w:t>
      </w:r>
    </w:p>
    <w:p w14:paraId="082A81D0" w14:textId="77777777" w:rsidR="00905F58" w:rsidRPr="00743CC7" w:rsidRDefault="00905F58" w:rsidP="00905F58">
      <w:pPr>
        <w:rPr>
          <w:color w:val="000000" w:themeColor="text1"/>
        </w:rPr>
      </w:pPr>
    </w:p>
    <w:sectPr w:rsidR="00905F58" w:rsidRPr="00743CC7" w:rsidSect="002C531C">
      <w:footerReference w:type="default" r:id="rId9"/>
      <w:pgSz w:w="12240" w:h="15840"/>
      <w:pgMar w:top="720" w:right="720" w:bottom="720" w:left="720" w:header="510"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95EC1" w14:textId="77777777" w:rsidR="00AC1D25" w:rsidRDefault="00AC1D25" w:rsidP="00941A5B">
      <w:r>
        <w:separator/>
      </w:r>
    </w:p>
  </w:endnote>
  <w:endnote w:type="continuationSeparator" w:id="0">
    <w:p w14:paraId="0A668F99" w14:textId="77777777" w:rsidR="00AC1D25" w:rsidRDefault="00AC1D25" w:rsidP="00941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1411987"/>
      <w:docPartObj>
        <w:docPartGallery w:val="Page Numbers (Bottom of Page)"/>
        <w:docPartUnique/>
      </w:docPartObj>
    </w:sdtPr>
    <w:sdtEndPr>
      <w:rPr>
        <w:noProof/>
      </w:rPr>
    </w:sdtEndPr>
    <w:sdtContent>
      <w:p w14:paraId="7C6EBBCE" w14:textId="77777777" w:rsidR="004C7863" w:rsidRDefault="004C7863">
        <w:pPr>
          <w:pStyle w:val="Footer"/>
          <w:jc w:val="center"/>
        </w:pPr>
        <w:r>
          <w:fldChar w:fldCharType="begin"/>
        </w:r>
        <w:r>
          <w:instrText xml:space="preserve"> PAGE   \* MERGEFORMAT </w:instrText>
        </w:r>
        <w:r>
          <w:fldChar w:fldCharType="separate"/>
        </w:r>
        <w:r w:rsidR="00A37EB9">
          <w:rPr>
            <w:noProof/>
          </w:rPr>
          <w:t>2</w:t>
        </w:r>
        <w:r>
          <w:rPr>
            <w:noProof/>
          </w:rPr>
          <w:fldChar w:fldCharType="end"/>
        </w:r>
      </w:p>
    </w:sdtContent>
  </w:sdt>
  <w:p w14:paraId="3F27B995" w14:textId="77777777" w:rsidR="004C7863" w:rsidRDefault="004C78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7E865" w14:textId="77777777" w:rsidR="00AC1D25" w:rsidRDefault="00AC1D25" w:rsidP="00941A5B">
      <w:r>
        <w:separator/>
      </w:r>
    </w:p>
  </w:footnote>
  <w:footnote w:type="continuationSeparator" w:id="0">
    <w:p w14:paraId="6B300946" w14:textId="77777777" w:rsidR="00AC1D25" w:rsidRDefault="00AC1D25" w:rsidP="00941A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53F3D"/>
    <w:multiLevelType w:val="hybridMultilevel"/>
    <w:tmpl w:val="2438C7C6"/>
    <w:lvl w:ilvl="0" w:tplc="F282F25A">
      <w:numFmt w:val="bullet"/>
      <w:lvlText w:val="•"/>
      <w:lvlJc w:val="left"/>
      <w:pPr>
        <w:ind w:left="720" w:hanging="360"/>
      </w:pPr>
      <w:rPr>
        <w:rFonts w:ascii="Times New Roman" w:eastAsia="SimSu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B33BD0"/>
    <w:multiLevelType w:val="hybridMultilevel"/>
    <w:tmpl w:val="77009A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2B025A"/>
    <w:multiLevelType w:val="multilevel"/>
    <w:tmpl w:val="E4647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6518F"/>
    <w:multiLevelType w:val="hybridMultilevel"/>
    <w:tmpl w:val="5DAE3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DD3884"/>
    <w:multiLevelType w:val="hybridMultilevel"/>
    <w:tmpl w:val="E2F6B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84349D"/>
    <w:multiLevelType w:val="hybridMultilevel"/>
    <w:tmpl w:val="5AFCEC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8C447C7"/>
    <w:multiLevelType w:val="multilevel"/>
    <w:tmpl w:val="A61A9D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783AAB"/>
    <w:multiLevelType w:val="hybridMultilevel"/>
    <w:tmpl w:val="1F80F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1E12C9"/>
    <w:multiLevelType w:val="hybridMultilevel"/>
    <w:tmpl w:val="A38CBE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200F72"/>
    <w:multiLevelType w:val="multilevel"/>
    <w:tmpl w:val="5E067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E476FE"/>
    <w:multiLevelType w:val="hybridMultilevel"/>
    <w:tmpl w:val="6F64F36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7175630"/>
    <w:multiLevelType w:val="hybridMultilevel"/>
    <w:tmpl w:val="7CB6D8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9E902E2"/>
    <w:multiLevelType w:val="hybridMultilevel"/>
    <w:tmpl w:val="1652BB80"/>
    <w:lvl w:ilvl="0" w:tplc="04090001">
      <w:start w:val="1"/>
      <w:numFmt w:val="bullet"/>
      <w:lvlText w:val=""/>
      <w:lvlJc w:val="left"/>
      <w:pPr>
        <w:ind w:left="540" w:hanging="360"/>
      </w:pPr>
      <w:rPr>
        <w:rFonts w:ascii="Symbol" w:hAnsi="Symbol" w:hint="default"/>
      </w:rPr>
    </w:lvl>
    <w:lvl w:ilvl="1" w:tplc="2508225C">
      <w:numFmt w:val="bullet"/>
      <w:lvlText w:val="•"/>
      <w:lvlJc w:val="left"/>
      <w:pPr>
        <w:ind w:left="1620" w:hanging="720"/>
      </w:pPr>
      <w:rPr>
        <w:rFonts w:ascii="Times New Roman" w:eastAsia="Times New Roman" w:hAnsi="Times New Roman" w:cs="Times New Roman"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3" w15:restartNumberingAfterBreak="0">
    <w:nsid w:val="2AEB26FF"/>
    <w:multiLevelType w:val="hybridMultilevel"/>
    <w:tmpl w:val="68C246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E4714C6"/>
    <w:multiLevelType w:val="hybridMultilevel"/>
    <w:tmpl w:val="6AF6F4E0"/>
    <w:lvl w:ilvl="0" w:tplc="E8AC8CD2">
      <w:start w:val="1"/>
      <w:numFmt w:val="decimal"/>
      <w:lvlText w:val="%1."/>
      <w:lvlJc w:val="left"/>
      <w:pPr>
        <w:ind w:left="720" w:hanging="36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F862EA"/>
    <w:multiLevelType w:val="hybridMultilevel"/>
    <w:tmpl w:val="0ABC2C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1635296"/>
    <w:multiLevelType w:val="hybridMultilevel"/>
    <w:tmpl w:val="F4DE7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802619"/>
    <w:multiLevelType w:val="hybridMultilevel"/>
    <w:tmpl w:val="B3462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75102B"/>
    <w:multiLevelType w:val="multilevel"/>
    <w:tmpl w:val="D49E2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BF1544"/>
    <w:multiLevelType w:val="hybridMultilevel"/>
    <w:tmpl w:val="23EA4C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EC00ECF"/>
    <w:multiLevelType w:val="multilevel"/>
    <w:tmpl w:val="97CA9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7051E5"/>
    <w:multiLevelType w:val="hybridMultilevel"/>
    <w:tmpl w:val="054CB8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411F15F5"/>
    <w:multiLevelType w:val="hybridMultilevel"/>
    <w:tmpl w:val="06822A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1511156"/>
    <w:multiLevelType w:val="multilevel"/>
    <w:tmpl w:val="8624B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7201B6"/>
    <w:multiLevelType w:val="hybridMultilevel"/>
    <w:tmpl w:val="A81845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5831B5"/>
    <w:multiLevelType w:val="hybridMultilevel"/>
    <w:tmpl w:val="E1A06DFE"/>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6" w15:restartNumberingAfterBreak="0">
    <w:nsid w:val="4CA22CD3"/>
    <w:multiLevelType w:val="hybridMultilevel"/>
    <w:tmpl w:val="B3C89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5B38A6"/>
    <w:multiLevelType w:val="hybridMultilevel"/>
    <w:tmpl w:val="2F006C84"/>
    <w:lvl w:ilvl="0" w:tplc="5C208D2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5E55C0"/>
    <w:multiLevelType w:val="multilevel"/>
    <w:tmpl w:val="C2F258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CF3E40"/>
    <w:multiLevelType w:val="hybridMultilevel"/>
    <w:tmpl w:val="CD689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0C2065"/>
    <w:multiLevelType w:val="hybridMultilevel"/>
    <w:tmpl w:val="E95C28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8E46D6C"/>
    <w:multiLevelType w:val="hybridMultilevel"/>
    <w:tmpl w:val="027A4FC4"/>
    <w:lvl w:ilvl="0" w:tplc="B876036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9375773"/>
    <w:multiLevelType w:val="hybridMultilevel"/>
    <w:tmpl w:val="39887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30156F"/>
    <w:multiLevelType w:val="multilevel"/>
    <w:tmpl w:val="E7B25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CA116C"/>
    <w:multiLevelType w:val="hybridMultilevel"/>
    <w:tmpl w:val="245C5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5C16BE"/>
    <w:multiLevelType w:val="hybridMultilevel"/>
    <w:tmpl w:val="6FD4B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B03CD5"/>
    <w:multiLevelType w:val="hybridMultilevel"/>
    <w:tmpl w:val="D3C25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6B50BC1"/>
    <w:multiLevelType w:val="multilevel"/>
    <w:tmpl w:val="48288B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4104E1"/>
    <w:multiLevelType w:val="hybridMultilevel"/>
    <w:tmpl w:val="9A624DB4"/>
    <w:lvl w:ilvl="0" w:tplc="B876036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C72C0E"/>
    <w:multiLevelType w:val="hybridMultilevel"/>
    <w:tmpl w:val="7F987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587ED0"/>
    <w:multiLevelType w:val="hybridMultilevel"/>
    <w:tmpl w:val="7806245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72F27356"/>
    <w:multiLevelType w:val="hybridMultilevel"/>
    <w:tmpl w:val="75B056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34B5931"/>
    <w:multiLevelType w:val="hybridMultilevel"/>
    <w:tmpl w:val="E3526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61F4C78"/>
    <w:multiLevelType w:val="hybridMultilevel"/>
    <w:tmpl w:val="8EDAC1FE"/>
    <w:lvl w:ilvl="0" w:tplc="04090001">
      <w:start w:val="1"/>
      <w:numFmt w:val="bullet"/>
      <w:lvlText w:val=""/>
      <w:lvlJc w:val="left"/>
      <w:pPr>
        <w:ind w:left="1080" w:hanging="360"/>
      </w:pPr>
      <w:rPr>
        <w:rFonts w:ascii="Symbol" w:hAnsi="Symbol" w:hint="default"/>
        <w:b/>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89115AF"/>
    <w:multiLevelType w:val="hybridMultilevel"/>
    <w:tmpl w:val="39E8D6AE"/>
    <w:lvl w:ilvl="0" w:tplc="F282F25A">
      <w:numFmt w:val="bullet"/>
      <w:lvlText w:val="•"/>
      <w:lvlJc w:val="left"/>
      <w:pPr>
        <w:ind w:left="1080" w:hanging="360"/>
      </w:pPr>
      <w:rPr>
        <w:rFonts w:ascii="Times New Roman" w:eastAsia="SimSu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C8431FE"/>
    <w:multiLevelType w:val="hybridMultilevel"/>
    <w:tmpl w:val="460EEB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25"/>
  </w:num>
  <w:num w:numId="3">
    <w:abstractNumId w:val="14"/>
  </w:num>
  <w:num w:numId="4">
    <w:abstractNumId w:val="27"/>
  </w:num>
  <w:num w:numId="5">
    <w:abstractNumId w:val="1"/>
  </w:num>
  <w:num w:numId="6">
    <w:abstractNumId w:val="24"/>
  </w:num>
  <w:num w:numId="7">
    <w:abstractNumId w:val="31"/>
  </w:num>
  <w:num w:numId="8">
    <w:abstractNumId w:val="38"/>
  </w:num>
  <w:num w:numId="9">
    <w:abstractNumId w:val="36"/>
  </w:num>
  <w:num w:numId="10">
    <w:abstractNumId w:val="41"/>
  </w:num>
  <w:num w:numId="11">
    <w:abstractNumId w:val="35"/>
  </w:num>
  <w:num w:numId="12">
    <w:abstractNumId w:val="28"/>
  </w:num>
  <w:num w:numId="13">
    <w:abstractNumId w:val="39"/>
  </w:num>
  <w:num w:numId="14">
    <w:abstractNumId w:val="0"/>
  </w:num>
  <w:num w:numId="15">
    <w:abstractNumId w:val="44"/>
  </w:num>
  <w:num w:numId="16">
    <w:abstractNumId w:val="43"/>
  </w:num>
  <w:num w:numId="17">
    <w:abstractNumId w:val="23"/>
  </w:num>
  <w:num w:numId="18">
    <w:abstractNumId w:val="33"/>
  </w:num>
  <w:num w:numId="19">
    <w:abstractNumId w:val="18"/>
  </w:num>
  <w:num w:numId="20">
    <w:abstractNumId w:val="2"/>
  </w:num>
  <w:num w:numId="21">
    <w:abstractNumId w:val="9"/>
  </w:num>
  <w:num w:numId="22">
    <w:abstractNumId w:val="20"/>
  </w:num>
  <w:num w:numId="23">
    <w:abstractNumId w:val="6"/>
  </w:num>
  <w:num w:numId="24">
    <w:abstractNumId w:val="37"/>
  </w:num>
  <w:num w:numId="25">
    <w:abstractNumId w:val="40"/>
  </w:num>
  <w:num w:numId="26">
    <w:abstractNumId w:val="29"/>
  </w:num>
  <w:num w:numId="27">
    <w:abstractNumId w:val="8"/>
  </w:num>
  <w:num w:numId="28">
    <w:abstractNumId w:val="26"/>
  </w:num>
  <w:num w:numId="29">
    <w:abstractNumId w:val="7"/>
  </w:num>
  <w:num w:numId="30">
    <w:abstractNumId w:val="21"/>
  </w:num>
  <w:num w:numId="31">
    <w:abstractNumId w:val="4"/>
  </w:num>
  <w:num w:numId="32">
    <w:abstractNumId w:val="32"/>
  </w:num>
  <w:num w:numId="33">
    <w:abstractNumId w:val="42"/>
  </w:num>
  <w:num w:numId="34">
    <w:abstractNumId w:val="16"/>
  </w:num>
  <w:num w:numId="35">
    <w:abstractNumId w:val="5"/>
  </w:num>
  <w:num w:numId="36">
    <w:abstractNumId w:val="45"/>
  </w:num>
  <w:num w:numId="37">
    <w:abstractNumId w:val="3"/>
  </w:num>
  <w:num w:numId="38">
    <w:abstractNumId w:val="10"/>
  </w:num>
  <w:num w:numId="39">
    <w:abstractNumId w:val="34"/>
  </w:num>
  <w:num w:numId="40">
    <w:abstractNumId w:val="11"/>
  </w:num>
  <w:num w:numId="41">
    <w:abstractNumId w:val="15"/>
  </w:num>
  <w:num w:numId="42">
    <w:abstractNumId w:val="19"/>
  </w:num>
  <w:num w:numId="43">
    <w:abstractNumId w:val="30"/>
  </w:num>
  <w:num w:numId="44">
    <w:abstractNumId w:val="22"/>
  </w:num>
  <w:num w:numId="45">
    <w:abstractNumId w:val="13"/>
  </w:num>
  <w:num w:numId="46">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52D"/>
    <w:rsid w:val="000160B8"/>
    <w:rsid w:val="00016B0D"/>
    <w:rsid w:val="00017D11"/>
    <w:rsid w:val="00024540"/>
    <w:rsid w:val="000274AD"/>
    <w:rsid w:val="000370BF"/>
    <w:rsid w:val="00037E0B"/>
    <w:rsid w:val="00045F2D"/>
    <w:rsid w:val="00056C53"/>
    <w:rsid w:val="00061209"/>
    <w:rsid w:val="00066712"/>
    <w:rsid w:val="00067BFC"/>
    <w:rsid w:val="00076B56"/>
    <w:rsid w:val="000840AF"/>
    <w:rsid w:val="0008481A"/>
    <w:rsid w:val="00087EC1"/>
    <w:rsid w:val="00090396"/>
    <w:rsid w:val="00090B57"/>
    <w:rsid w:val="000A0779"/>
    <w:rsid w:val="000B51BA"/>
    <w:rsid w:val="000B7C6E"/>
    <w:rsid w:val="000C12F1"/>
    <w:rsid w:val="000C524E"/>
    <w:rsid w:val="000C6331"/>
    <w:rsid w:val="000D7B73"/>
    <w:rsid w:val="000E1DC4"/>
    <w:rsid w:val="000E40C4"/>
    <w:rsid w:val="0010581F"/>
    <w:rsid w:val="001077A9"/>
    <w:rsid w:val="001176FD"/>
    <w:rsid w:val="001217BF"/>
    <w:rsid w:val="00125194"/>
    <w:rsid w:val="00142F02"/>
    <w:rsid w:val="00143910"/>
    <w:rsid w:val="00146CF1"/>
    <w:rsid w:val="00161B94"/>
    <w:rsid w:val="00184FC8"/>
    <w:rsid w:val="001A0A1C"/>
    <w:rsid w:val="001A354D"/>
    <w:rsid w:val="001B0DB3"/>
    <w:rsid w:val="001D541B"/>
    <w:rsid w:val="001F6C91"/>
    <w:rsid w:val="00204D4E"/>
    <w:rsid w:val="00205DCF"/>
    <w:rsid w:val="002256E4"/>
    <w:rsid w:val="00230631"/>
    <w:rsid w:val="00231C81"/>
    <w:rsid w:val="00234003"/>
    <w:rsid w:val="00236377"/>
    <w:rsid w:val="002526F7"/>
    <w:rsid w:val="00253BC5"/>
    <w:rsid w:val="002553DA"/>
    <w:rsid w:val="002721B7"/>
    <w:rsid w:val="00277B5A"/>
    <w:rsid w:val="00280EF8"/>
    <w:rsid w:val="0029111A"/>
    <w:rsid w:val="002B4538"/>
    <w:rsid w:val="002B6373"/>
    <w:rsid w:val="002B6A64"/>
    <w:rsid w:val="002C531C"/>
    <w:rsid w:val="002D07AF"/>
    <w:rsid w:val="002E3C26"/>
    <w:rsid w:val="002E3DA0"/>
    <w:rsid w:val="002E77A7"/>
    <w:rsid w:val="002F7982"/>
    <w:rsid w:val="003021ED"/>
    <w:rsid w:val="00305FA4"/>
    <w:rsid w:val="003160F2"/>
    <w:rsid w:val="00322A3D"/>
    <w:rsid w:val="00325399"/>
    <w:rsid w:val="00331332"/>
    <w:rsid w:val="0033341D"/>
    <w:rsid w:val="00333F87"/>
    <w:rsid w:val="00341994"/>
    <w:rsid w:val="00342301"/>
    <w:rsid w:val="0034622A"/>
    <w:rsid w:val="00353502"/>
    <w:rsid w:val="003542D7"/>
    <w:rsid w:val="00363FDD"/>
    <w:rsid w:val="00365154"/>
    <w:rsid w:val="00371EAB"/>
    <w:rsid w:val="00390DB0"/>
    <w:rsid w:val="00397ADC"/>
    <w:rsid w:val="003A1651"/>
    <w:rsid w:val="003A2B14"/>
    <w:rsid w:val="003B1572"/>
    <w:rsid w:val="003B4F72"/>
    <w:rsid w:val="003B7BB0"/>
    <w:rsid w:val="003C0CCA"/>
    <w:rsid w:val="003E330B"/>
    <w:rsid w:val="003E6A1B"/>
    <w:rsid w:val="0040676C"/>
    <w:rsid w:val="00411364"/>
    <w:rsid w:val="00411D16"/>
    <w:rsid w:val="004132EA"/>
    <w:rsid w:val="004209CB"/>
    <w:rsid w:val="00420C63"/>
    <w:rsid w:val="00423B14"/>
    <w:rsid w:val="00424933"/>
    <w:rsid w:val="004359D6"/>
    <w:rsid w:val="004458FB"/>
    <w:rsid w:val="004471C5"/>
    <w:rsid w:val="00452E48"/>
    <w:rsid w:val="00454F92"/>
    <w:rsid w:val="00462B1A"/>
    <w:rsid w:val="0048052E"/>
    <w:rsid w:val="00485346"/>
    <w:rsid w:val="004A0261"/>
    <w:rsid w:val="004B18A8"/>
    <w:rsid w:val="004C7863"/>
    <w:rsid w:val="004D7FB9"/>
    <w:rsid w:val="004E5716"/>
    <w:rsid w:val="004E59F2"/>
    <w:rsid w:val="004E79D5"/>
    <w:rsid w:val="004F23FF"/>
    <w:rsid w:val="004F60A0"/>
    <w:rsid w:val="00504853"/>
    <w:rsid w:val="00505019"/>
    <w:rsid w:val="00505D50"/>
    <w:rsid w:val="00515008"/>
    <w:rsid w:val="00522BFE"/>
    <w:rsid w:val="0053628A"/>
    <w:rsid w:val="00541B49"/>
    <w:rsid w:val="005471B6"/>
    <w:rsid w:val="00551146"/>
    <w:rsid w:val="00567B4C"/>
    <w:rsid w:val="005717A4"/>
    <w:rsid w:val="0057652D"/>
    <w:rsid w:val="00577D28"/>
    <w:rsid w:val="00591129"/>
    <w:rsid w:val="005975E4"/>
    <w:rsid w:val="005A1455"/>
    <w:rsid w:val="005A19FC"/>
    <w:rsid w:val="005A7054"/>
    <w:rsid w:val="005B019C"/>
    <w:rsid w:val="005B2C8E"/>
    <w:rsid w:val="005C4C44"/>
    <w:rsid w:val="005C4E42"/>
    <w:rsid w:val="005C5923"/>
    <w:rsid w:val="005D1FD7"/>
    <w:rsid w:val="005E2626"/>
    <w:rsid w:val="005E2B80"/>
    <w:rsid w:val="005E60E2"/>
    <w:rsid w:val="005F2F9F"/>
    <w:rsid w:val="005F7C8B"/>
    <w:rsid w:val="00603471"/>
    <w:rsid w:val="00613858"/>
    <w:rsid w:val="00615B88"/>
    <w:rsid w:val="0061742F"/>
    <w:rsid w:val="00626D13"/>
    <w:rsid w:val="00626ED8"/>
    <w:rsid w:val="00642F20"/>
    <w:rsid w:val="00643F02"/>
    <w:rsid w:val="00645069"/>
    <w:rsid w:val="00650B72"/>
    <w:rsid w:val="0065613F"/>
    <w:rsid w:val="006726A0"/>
    <w:rsid w:val="006740DE"/>
    <w:rsid w:val="00674FF1"/>
    <w:rsid w:val="0068035C"/>
    <w:rsid w:val="00684B51"/>
    <w:rsid w:val="00685E69"/>
    <w:rsid w:val="006869AE"/>
    <w:rsid w:val="0069329C"/>
    <w:rsid w:val="006A169F"/>
    <w:rsid w:val="006A7397"/>
    <w:rsid w:val="006B3574"/>
    <w:rsid w:val="006B41F9"/>
    <w:rsid w:val="006C3D2F"/>
    <w:rsid w:val="006E0F5A"/>
    <w:rsid w:val="006E4231"/>
    <w:rsid w:val="006E5C5E"/>
    <w:rsid w:val="007014F6"/>
    <w:rsid w:val="0070751D"/>
    <w:rsid w:val="00720698"/>
    <w:rsid w:val="00721DA4"/>
    <w:rsid w:val="0072380A"/>
    <w:rsid w:val="00724252"/>
    <w:rsid w:val="00726AF9"/>
    <w:rsid w:val="00742671"/>
    <w:rsid w:val="00743CC7"/>
    <w:rsid w:val="00751DF1"/>
    <w:rsid w:val="007612AF"/>
    <w:rsid w:val="00774B02"/>
    <w:rsid w:val="00780C89"/>
    <w:rsid w:val="007843E8"/>
    <w:rsid w:val="00786070"/>
    <w:rsid w:val="007960CB"/>
    <w:rsid w:val="007A4197"/>
    <w:rsid w:val="007A67B8"/>
    <w:rsid w:val="007A7B5B"/>
    <w:rsid w:val="007B34E8"/>
    <w:rsid w:val="007B4565"/>
    <w:rsid w:val="007C1095"/>
    <w:rsid w:val="007C1458"/>
    <w:rsid w:val="007C32C0"/>
    <w:rsid w:val="008053D6"/>
    <w:rsid w:val="008072B3"/>
    <w:rsid w:val="008124AB"/>
    <w:rsid w:val="00843C15"/>
    <w:rsid w:val="00843C94"/>
    <w:rsid w:val="008516BD"/>
    <w:rsid w:val="00852B6D"/>
    <w:rsid w:val="008543F0"/>
    <w:rsid w:val="00854FDA"/>
    <w:rsid w:val="0085570F"/>
    <w:rsid w:val="00860862"/>
    <w:rsid w:val="00866172"/>
    <w:rsid w:val="00874684"/>
    <w:rsid w:val="00880EAA"/>
    <w:rsid w:val="00882F3B"/>
    <w:rsid w:val="0088392A"/>
    <w:rsid w:val="0088393C"/>
    <w:rsid w:val="00886A0E"/>
    <w:rsid w:val="00886E6F"/>
    <w:rsid w:val="00890943"/>
    <w:rsid w:val="008A1AF0"/>
    <w:rsid w:val="008A693F"/>
    <w:rsid w:val="008B2756"/>
    <w:rsid w:val="008B642E"/>
    <w:rsid w:val="008C0501"/>
    <w:rsid w:val="008D40F8"/>
    <w:rsid w:val="008E044E"/>
    <w:rsid w:val="008E20A7"/>
    <w:rsid w:val="008E3B31"/>
    <w:rsid w:val="008E5BDE"/>
    <w:rsid w:val="008E62D5"/>
    <w:rsid w:val="008F0A7A"/>
    <w:rsid w:val="008F4FCA"/>
    <w:rsid w:val="00900ECA"/>
    <w:rsid w:val="00901CDD"/>
    <w:rsid w:val="00903815"/>
    <w:rsid w:val="00905F58"/>
    <w:rsid w:val="00916FF4"/>
    <w:rsid w:val="00933A60"/>
    <w:rsid w:val="00941819"/>
    <w:rsid w:val="00941A5B"/>
    <w:rsid w:val="0094233F"/>
    <w:rsid w:val="00945946"/>
    <w:rsid w:val="00954B6E"/>
    <w:rsid w:val="00964FE9"/>
    <w:rsid w:val="00970CE6"/>
    <w:rsid w:val="00970E42"/>
    <w:rsid w:val="00976CF7"/>
    <w:rsid w:val="00995F95"/>
    <w:rsid w:val="009A2751"/>
    <w:rsid w:val="009B710B"/>
    <w:rsid w:val="009C0B80"/>
    <w:rsid w:val="009C13CF"/>
    <w:rsid w:val="009C5889"/>
    <w:rsid w:val="009E14BF"/>
    <w:rsid w:val="009E38D0"/>
    <w:rsid w:val="009E5AD7"/>
    <w:rsid w:val="009E68B3"/>
    <w:rsid w:val="009E7B7D"/>
    <w:rsid w:val="009F4E52"/>
    <w:rsid w:val="00A0576D"/>
    <w:rsid w:val="00A068FF"/>
    <w:rsid w:val="00A12F82"/>
    <w:rsid w:val="00A15269"/>
    <w:rsid w:val="00A222DE"/>
    <w:rsid w:val="00A3299E"/>
    <w:rsid w:val="00A3485F"/>
    <w:rsid w:val="00A36EA4"/>
    <w:rsid w:val="00A37EB9"/>
    <w:rsid w:val="00A51328"/>
    <w:rsid w:val="00A60468"/>
    <w:rsid w:val="00A62214"/>
    <w:rsid w:val="00A62696"/>
    <w:rsid w:val="00A646B1"/>
    <w:rsid w:val="00A71613"/>
    <w:rsid w:val="00A80ACE"/>
    <w:rsid w:val="00A8293A"/>
    <w:rsid w:val="00AC1D25"/>
    <w:rsid w:val="00AC57E2"/>
    <w:rsid w:val="00AD4706"/>
    <w:rsid w:val="00AF3436"/>
    <w:rsid w:val="00AF3665"/>
    <w:rsid w:val="00AF6F44"/>
    <w:rsid w:val="00B10CD3"/>
    <w:rsid w:val="00B121A9"/>
    <w:rsid w:val="00B1690B"/>
    <w:rsid w:val="00B23EC1"/>
    <w:rsid w:val="00B27601"/>
    <w:rsid w:val="00B2771C"/>
    <w:rsid w:val="00B513D0"/>
    <w:rsid w:val="00B64825"/>
    <w:rsid w:val="00B71AB3"/>
    <w:rsid w:val="00B76AAA"/>
    <w:rsid w:val="00B875D6"/>
    <w:rsid w:val="00B90B2C"/>
    <w:rsid w:val="00BA374C"/>
    <w:rsid w:val="00BA3CB0"/>
    <w:rsid w:val="00BB35D9"/>
    <w:rsid w:val="00BB7C94"/>
    <w:rsid w:val="00BD621C"/>
    <w:rsid w:val="00BE18FD"/>
    <w:rsid w:val="00BF2123"/>
    <w:rsid w:val="00BF52C1"/>
    <w:rsid w:val="00C022E6"/>
    <w:rsid w:val="00C06857"/>
    <w:rsid w:val="00C10EDB"/>
    <w:rsid w:val="00C16CFC"/>
    <w:rsid w:val="00C40AFC"/>
    <w:rsid w:val="00C4140C"/>
    <w:rsid w:val="00C57BA1"/>
    <w:rsid w:val="00C6559E"/>
    <w:rsid w:val="00C80BD7"/>
    <w:rsid w:val="00CA5609"/>
    <w:rsid w:val="00CB2911"/>
    <w:rsid w:val="00CC271B"/>
    <w:rsid w:val="00CE4045"/>
    <w:rsid w:val="00CE6562"/>
    <w:rsid w:val="00CF3507"/>
    <w:rsid w:val="00CF3A06"/>
    <w:rsid w:val="00CF5A97"/>
    <w:rsid w:val="00D066DF"/>
    <w:rsid w:val="00D07216"/>
    <w:rsid w:val="00D1194B"/>
    <w:rsid w:val="00D23275"/>
    <w:rsid w:val="00D30534"/>
    <w:rsid w:val="00D3448C"/>
    <w:rsid w:val="00D34F3A"/>
    <w:rsid w:val="00D479CB"/>
    <w:rsid w:val="00D47CEE"/>
    <w:rsid w:val="00D50656"/>
    <w:rsid w:val="00D513FC"/>
    <w:rsid w:val="00D5564C"/>
    <w:rsid w:val="00D620B0"/>
    <w:rsid w:val="00D62EAC"/>
    <w:rsid w:val="00D63105"/>
    <w:rsid w:val="00D712B1"/>
    <w:rsid w:val="00D72624"/>
    <w:rsid w:val="00D76812"/>
    <w:rsid w:val="00D8142B"/>
    <w:rsid w:val="00D949F5"/>
    <w:rsid w:val="00D95A04"/>
    <w:rsid w:val="00D95B5B"/>
    <w:rsid w:val="00DA2A15"/>
    <w:rsid w:val="00DA334B"/>
    <w:rsid w:val="00DA46D2"/>
    <w:rsid w:val="00DA5A8E"/>
    <w:rsid w:val="00DB441A"/>
    <w:rsid w:val="00DC6A97"/>
    <w:rsid w:val="00DD10E9"/>
    <w:rsid w:val="00DD3A9F"/>
    <w:rsid w:val="00DD701D"/>
    <w:rsid w:val="00DE4BAF"/>
    <w:rsid w:val="00DE6F45"/>
    <w:rsid w:val="00E025B9"/>
    <w:rsid w:val="00E02DF0"/>
    <w:rsid w:val="00E03476"/>
    <w:rsid w:val="00E04F30"/>
    <w:rsid w:val="00E058F9"/>
    <w:rsid w:val="00E071CE"/>
    <w:rsid w:val="00E3063C"/>
    <w:rsid w:val="00E32238"/>
    <w:rsid w:val="00E418B8"/>
    <w:rsid w:val="00E4435A"/>
    <w:rsid w:val="00E46B71"/>
    <w:rsid w:val="00E52287"/>
    <w:rsid w:val="00E64FAF"/>
    <w:rsid w:val="00E84E5B"/>
    <w:rsid w:val="00E86421"/>
    <w:rsid w:val="00EA0D81"/>
    <w:rsid w:val="00EB003B"/>
    <w:rsid w:val="00EB1F00"/>
    <w:rsid w:val="00EB71C9"/>
    <w:rsid w:val="00EC11FF"/>
    <w:rsid w:val="00EC21CB"/>
    <w:rsid w:val="00EC475A"/>
    <w:rsid w:val="00EC537C"/>
    <w:rsid w:val="00EC5CFB"/>
    <w:rsid w:val="00ED5830"/>
    <w:rsid w:val="00ED632A"/>
    <w:rsid w:val="00EE5611"/>
    <w:rsid w:val="00EF1903"/>
    <w:rsid w:val="00EF3D7F"/>
    <w:rsid w:val="00EF4AFD"/>
    <w:rsid w:val="00EF6FA2"/>
    <w:rsid w:val="00F151D5"/>
    <w:rsid w:val="00F25DD7"/>
    <w:rsid w:val="00F37EDA"/>
    <w:rsid w:val="00F40714"/>
    <w:rsid w:val="00F55795"/>
    <w:rsid w:val="00F57AE9"/>
    <w:rsid w:val="00F62380"/>
    <w:rsid w:val="00F738F8"/>
    <w:rsid w:val="00F84F59"/>
    <w:rsid w:val="00F855AB"/>
    <w:rsid w:val="00F920C8"/>
    <w:rsid w:val="00F93554"/>
    <w:rsid w:val="00FA14DA"/>
    <w:rsid w:val="00FA54AB"/>
    <w:rsid w:val="00FB0E35"/>
    <w:rsid w:val="00FC24C1"/>
    <w:rsid w:val="00FC5555"/>
    <w:rsid w:val="00FE0335"/>
    <w:rsid w:val="00FE0A5C"/>
    <w:rsid w:val="00FF1B0E"/>
    <w:rsid w:val="00FF3885"/>
    <w:rsid w:val="00FF4655"/>
    <w:rsid w:val="00FF79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123F45"/>
  <w15:docId w15:val="{37C9D9D9-DD4F-4C9D-A325-3BA34B5AC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652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57652D"/>
    <w:rPr>
      <w:color w:val="0000FF"/>
      <w:u w:val="single"/>
    </w:rPr>
  </w:style>
  <w:style w:type="paragraph" w:styleId="Header">
    <w:name w:val="header"/>
    <w:basedOn w:val="Normal"/>
    <w:link w:val="HeaderChar"/>
    <w:uiPriority w:val="99"/>
    <w:rsid w:val="00941A5B"/>
    <w:pPr>
      <w:tabs>
        <w:tab w:val="center" w:pos="4680"/>
        <w:tab w:val="right" w:pos="9360"/>
      </w:tabs>
    </w:pPr>
  </w:style>
  <w:style w:type="character" w:customStyle="1" w:styleId="HeaderChar">
    <w:name w:val="Header Char"/>
    <w:basedOn w:val="DefaultParagraphFont"/>
    <w:link w:val="Header"/>
    <w:uiPriority w:val="99"/>
    <w:rsid w:val="00941A5B"/>
    <w:rPr>
      <w:sz w:val="24"/>
      <w:szCs w:val="24"/>
    </w:rPr>
  </w:style>
  <w:style w:type="paragraph" w:styleId="Footer">
    <w:name w:val="footer"/>
    <w:basedOn w:val="Normal"/>
    <w:link w:val="FooterChar"/>
    <w:uiPriority w:val="99"/>
    <w:rsid w:val="00941A5B"/>
    <w:pPr>
      <w:tabs>
        <w:tab w:val="center" w:pos="4680"/>
        <w:tab w:val="right" w:pos="9360"/>
      </w:tabs>
    </w:pPr>
  </w:style>
  <w:style w:type="character" w:customStyle="1" w:styleId="FooterChar">
    <w:name w:val="Footer Char"/>
    <w:basedOn w:val="DefaultParagraphFont"/>
    <w:link w:val="Footer"/>
    <w:uiPriority w:val="99"/>
    <w:rsid w:val="00941A5B"/>
    <w:rPr>
      <w:sz w:val="24"/>
      <w:szCs w:val="24"/>
    </w:rPr>
  </w:style>
  <w:style w:type="paragraph" w:styleId="BalloonText">
    <w:name w:val="Balloon Text"/>
    <w:basedOn w:val="Normal"/>
    <w:link w:val="BalloonTextChar"/>
    <w:rsid w:val="006E4231"/>
    <w:rPr>
      <w:rFonts w:ascii="Tahoma" w:hAnsi="Tahoma" w:cs="Tahoma"/>
      <w:sz w:val="16"/>
      <w:szCs w:val="16"/>
    </w:rPr>
  </w:style>
  <w:style w:type="character" w:customStyle="1" w:styleId="BalloonTextChar">
    <w:name w:val="Balloon Text Char"/>
    <w:basedOn w:val="DefaultParagraphFont"/>
    <w:link w:val="BalloonText"/>
    <w:rsid w:val="006E4231"/>
    <w:rPr>
      <w:rFonts w:ascii="Tahoma" w:hAnsi="Tahoma" w:cs="Tahoma"/>
      <w:sz w:val="16"/>
      <w:szCs w:val="16"/>
    </w:rPr>
  </w:style>
  <w:style w:type="paragraph" w:styleId="ListParagraph">
    <w:name w:val="List Paragraph"/>
    <w:basedOn w:val="Normal"/>
    <w:uiPriority w:val="34"/>
    <w:qFormat/>
    <w:rsid w:val="007C1458"/>
    <w:pPr>
      <w:ind w:left="720"/>
      <w:contextualSpacing/>
    </w:pPr>
  </w:style>
  <w:style w:type="paragraph" w:customStyle="1" w:styleId="Company">
    <w:name w:val="Company"/>
    <w:basedOn w:val="NoSpacing"/>
    <w:qFormat/>
    <w:rsid w:val="00B64825"/>
    <w:pPr>
      <w:ind w:left="1440"/>
    </w:pPr>
    <w:rPr>
      <w:rFonts w:ascii="Georgia" w:eastAsia="Calibri" w:hAnsi="Georgia"/>
      <w:b/>
      <w:sz w:val="22"/>
      <w:szCs w:val="22"/>
    </w:rPr>
  </w:style>
  <w:style w:type="paragraph" w:styleId="NoSpacing">
    <w:name w:val="No Spacing"/>
    <w:uiPriority w:val="1"/>
    <w:qFormat/>
    <w:rsid w:val="00B64825"/>
    <w:rPr>
      <w:sz w:val="24"/>
      <w:szCs w:val="24"/>
    </w:rPr>
  </w:style>
  <w:style w:type="paragraph" w:styleId="BodyText">
    <w:name w:val="Body Text"/>
    <w:basedOn w:val="Normal"/>
    <w:link w:val="BodyTextChar"/>
    <w:rsid w:val="00E52287"/>
    <w:pPr>
      <w:autoSpaceDE w:val="0"/>
      <w:autoSpaceDN w:val="0"/>
      <w:spacing w:after="120"/>
    </w:pPr>
    <w:rPr>
      <w:rFonts w:eastAsia="SimSun"/>
    </w:rPr>
  </w:style>
  <w:style w:type="character" w:customStyle="1" w:styleId="BodyTextChar">
    <w:name w:val="Body Text Char"/>
    <w:basedOn w:val="DefaultParagraphFont"/>
    <w:link w:val="BodyText"/>
    <w:rsid w:val="00E52287"/>
    <w:rPr>
      <w:rFonts w:eastAsia="SimSun"/>
      <w:sz w:val="24"/>
      <w:szCs w:val="24"/>
    </w:rPr>
  </w:style>
  <w:style w:type="paragraph" w:styleId="HTMLPreformatted">
    <w:name w:val="HTML Preformatted"/>
    <w:basedOn w:val="Normal"/>
    <w:link w:val="HTMLPreformattedChar"/>
    <w:semiHidden/>
    <w:unhideWhenUsed/>
    <w:rsid w:val="00970CE6"/>
    <w:rPr>
      <w:rFonts w:ascii="Consolas" w:hAnsi="Consolas"/>
      <w:sz w:val="20"/>
      <w:szCs w:val="20"/>
    </w:rPr>
  </w:style>
  <w:style w:type="character" w:customStyle="1" w:styleId="HTMLPreformattedChar">
    <w:name w:val="HTML Preformatted Char"/>
    <w:basedOn w:val="DefaultParagraphFont"/>
    <w:link w:val="HTMLPreformatted"/>
    <w:semiHidden/>
    <w:rsid w:val="00970CE6"/>
    <w:rPr>
      <w:rFonts w:ascii="Consolas" w:hAnsi="Consolas"/>
    </w:rPr>
  </w:style>
  <w:style w:type="paragraph" w:customStyle="1" w:styleId="Default">
    <w:name w:val="Default"/>
    <w:rsid w:val="00954B6E"/>
    <w:pPr>
      <w:autoSpaceDE w:val="0"/>
      <w:autoSpaceDN w:val="0"/>
      <w:adjustRightInd w:val="0"/>
    </w:pPr>
    <w:rPr>
      <w:rFonts w:eastAsiaTheme="minorHAnsi"/>
      <w:color w:val="000000"/>
      <w:sz w:val="24"/>
      <w:szCs w:val="24"/>
      <w:lang w:val="en-IN"/>
    </w:rPr>
  </w:style>
  <w:style w:type="paragraph" w:styleId="NormalWeb">
    <w:name w:val="Normal (Web)"/>
    <w:basedOn w:val="Normal"/>
    <w:uiPriority w:val="99"/>
    <w:unhideWhenUsed/>
    <w:rsid w:val="00A60468"/>
    <w:pPr>
      <w:spacing w:before="100" w:beforeAutospacing="1" w:after="100" w:afterAutospacing="1"/>
    </w:pPr>
  </w:style>
  <w:style w:type="character" w:customStyle="1" w:styleId="awjki">
    <w:name w:val="awjki"/>
    <w:basedOn w:val="DefaultParagraphFont"/>
    <w:rsid w:val="00A60468"/>
  </w:style>
  <w:style w:type="character" w:styleId="UnresolvedMention">
    <w:name w:val="Unresolved Mention"/>
    <w:basedOn w:val="DefaultParagraphFont"/>
    <w:uiPriority w:val="99"/>
    <w:semiHidden/>
    <w:unhideWhenUsed/>
    <w:rsid w:val="00A60468"/>
    <w:rPr>
      <w:color w:val="605E5C"/>
      <w:shd w:val="clear" w:color="auto" w:fill="E1DFDD"/>
    </w:rPr>
  </w:style>
  <w:style w:type="character" w:styleId="Strong">
    <w:name w:val="Strong"/>
    <w:basedOn w:val="DefaultParagraphFont"/>
    <w:uiPriority w:val="22"/>
    <w:qFormat/>
    <w:rsid w:val="00D814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525018">
      <w:bodyDiv w:val="1"/>
      <w:marLeft w:val="0"/>
      <w:marRight w:val="0"/>
      <w:marTop w:val="0"/>
      <w:marBottom w:val="0"/>
      <w:divBdr>
        <w:top w:val="none" w:sz="0" w:space="0" w:color="auto"/>
        <w:left w:val="none" w:sz="0" w:space="0" w:color="auto"/>
        <w:bottom w:val="none" w:sz="0" w:space="0" w:color="auto"/>
        <w:right w:val="none" w:sz="0" w:space="0" w:color="auto"/>
      </w:divBdr>
    </w:div>
    <w:div w:id="393432325">
      <w:bodyDiv w:val="1"/>
      <w:marLeft w:val="0"/>
      <w:marRight w:val="0"/>
      <w:marTop w:val="0"/>
      <w:marBottom w:val="0"/>
      <w:divBdr>
        <w:top w:val="none" w:sz="0" w:space="0" w:color="auto"/>
        <w:left w:val="none" w:sz="0" w:space="0" w:color="auto"/>
        <w:bottom w:val="none" w:sz="0" w:space="0" w:color="auto"/>
        <w:right w:val="none" w:sz="0" w:space="0" w:color="auto"/>
      </w:divBdr>
    </w:div>
    <w:div w:id="449276666">
      <w:bodyDiv w:val="1"/>
      <w:marLeft w:val="0"/>
      <w:marRight w:val="0"/>
      <w:marTop w:val="0"/>
      <w:marBottom w:val="0"/>
      <w:divBdr>
        <w:top w:val="none" w:sz="0" w:space="0" w:color="auto"/>
        <w:left w:val="none" w:sz="0" w:space="0" w:color="auto"/>
        <w:bottom w:val="none" w:sz="0" w:space="0" w:color="auto"/>
        <w:right w:val="none" w:sz="0" w:space="0" w:color="auto"/>
      </w:divBdr>
    </w:div>
    <w:div w:id="499122812">
      <w:bodyDiv w:val="1"/>
      <w:marLeft w:val="0"/>
      <w:marRight w:val="0"/>
      <w:marTop w:val="0"/>
      <w:marBottom w:val="0"/>
      <w:divBdr>
        <w:top w:val="none" w:sz="0" w:space="0" w:color="auto"/>
        <w:left w:val="none" w:sz="0" w:space="0" w:color="auto"/>
        <w:bottom w:val="none" w:sz="0" w:space="0" w:color="auto"/>
        <w:right w:val="none" w:sz="0" w:space="0" w:color="auto"/>
      </w:divBdr>
    </w:div>
    <w:div w:id="586616006">
      <w:bodyDiv w:val="1"/>
      <w:marLeft w:val="0"/>
      <w:marRight w:val="0"/>
      <w:marTop w:val="0"/>
      <w:marBottom w:val="0"/>
      <w:divBdr>
        <w:top w:val="none" w:sz="0" w:space="0" w:color="auto"/>
        <w:left w:val="none" w:sz="0" w:space="0" w:color="auto"/>
        <w:bottom w:val="none" w:sz="0" w:space="0" w:color="auto"/>
        <w:right w:val="none" w:sz="0" w:space="0" w:color="auto"/>
      </w:divBdr>
      <w:divsChild>
        <w:div w:id="838539107">
          <w:marLeft w:val="0"/>
          <w:marRight w:val="0"/>
          <w:marTop w:val="240"/>
          <w:marBottom w:val="240"/>
          <w:divBdr>
            <w:top w:val="none" w:sz="0" w:space="0" w:color="auto"/>
            <w:left w:val="none" w:sz="0" w:space="0" w:color="auto"/>
            <w:bottom w:val="none" w:sz="0" w:space="0" w:color="auto"/>
            <w:right w:val="none" w:sz="0" w:space="0" w:color="auto"/>
          </w:divBdr>
        </w:div>
        <w:div w:id="1286735245">
          <w:marLeft w:val="0"/>
          <w:marRight w:val="0"/>
          <w:marTop w:val="0"/>
          <w:marBottom w:val="0"/>
          <w:divBdr>
            <w:top w:val="none" w:sz="0" w:space="0" w:color="auto"/>
            <w:left w:val="none" w:sz="0" w:space="0" w:color="auto"/>
            <w:bottom w:val="none" w:sz="0" w:space="0" w:color="auto"/>
            <w:right w:val="none" w:sz="0" w:space="0" w:color="auto"/>
          </w:divBdr>
        </w:div>
        <w:div w:id="2126339852">
          <w:marLeft w:val="0"/>
          <w:marRight w:val="0"/>
          <w:marTop w:val="0"/>
          <w:marBottom w:val="0"/>
          <w:divBdr>
            <w:top w:val="none" w:sz="0" w:space="0" w:color="auto"/>
            <w:left w:val="none" w:sz="0" w:space="0" w:color="auto"/>
            <w:bottom w:val="none" w:sz="0" w:space="0" w:color="auto"/>
            <w:right w:val="none" w:sz="0" w:space="0" w:color="auto"/>
          </w:divBdr>
        </w:div>
        <w:div w:id="1322540148">
          <w:marLeft w:val="0"/>
          <w:marRight w:val="0"/>
          <w:marTop w:val="0"/>
          <w:marBottom w:val="0"/>
          <w:divBdr>
            <w:top w:val="none" w:sz="0" w:space="0" w:color="auto"/>
            <w:left w:val="none" w:sz="0" w:space="0" w:color="auto"/>
            <w:bottom w:val="none" w:sz="0" w:space="0" w:color="auto"/>
            <w:right w:val="none" w:sz="0" w:space="0" w:color="auto"/>
          </w:divBdr>
        </w:div>
        <w:div w:id="330838221">
          <w:marLeft w:val="0"/>
          <w:marRight w:val="0"/>
          <w:marTop w:val="0"/>
          <w:marBottom w:val="0"/>
          <w:divBdr>
            <w:top w:val="none" w:sz="0" w:space="0" w:color="auto"/>
            <w:left w:val="none" w:sz="0" w:space="0" w:color="auto"/>
            <w:bottom w:val="none" w:sz="0" w:space="0" w:color="auto"/>
            <w:right w:val="none" w:sz="0" w:space="0" w:color="auto"/>
          </w:divBdr>
        </w:div>
        <w:div w:id="1188907995">
          <w:marLeft w:val="0"/>
          <w:marRight w:val="0"/>
          <w:marTop w:val="0"/>
          <w:marBottom w:val="0"/>
          <w:divBdr>
            <w:top w:val="none" w:sz="0" w:space="0" w:color="auto"/>
            <w:left w:val="none" w:sz="0" w:space="0" w:color="auto"/>
            <w:bottom w:val="none" w:sz="0" w:space="0" w:color="auto"/>
            <w:right w:val="none" w:sz="0" w:space="0" w:color="auto"/>
          </w:divBdr>
        </w:div>
        <w:div w:id="1168331495">
          <w:marLeft w:val="0"/>
          <w:marRight w:val="0"/>
          <w:marTop w:val="0"/>
          <w:marBottom w:val="0"/>
          <w:divBdr>
            <w:top w:val="none" w:sz="0" w:space="0" w:color="auto"/>
            <w:left w:val="none" w:sz="0" w:space="0" w:color="auto"/>
            <w:bottom w:val="none" w:sz="0" w:space="0" w:color="auto"/>
            <w:right w:val="none" w:sz="0" w:space="0" w:color="auto"/>
          </w:divBdr>
        </w:div>
        <w:div w:id="307132578">
          <w:marLeft w:val="0"/>
          <w:marRight w:val="0"/>
          <w:marTop w:val="0"/>
          <w:marBottom w:val="0"/>
          <w:divBdr>
            <w:top w:val="none" w:sz="0" w:space="0" w:color="auto"/>
            <w:left w:val="none" w:sz="0" w:space="0" w:color="auto"/>
            <w:bottom w:val="none" w:sz="0" w:space="0" w:color="auto"/>
            <w:right w:val="none" w:sz="0" w:space="0" w:color="auto"/>
          </w:divBdr>
        </w:div>
      </w:divsChild>
    </w:div>
    <w:div w:id="604775415">
      <w:bodyDiv w:val="1"/>
      <w:marLeft w:val="0"/>
      <w:marRight w:val="0"/>
      <w:marTop w:val="0"/>
      <w:marBottom w:val="0"/>
      <w:divBdr>
        <w:top w:val="none" w:sz="0" w:space="0" w:color="auto"/>
        <w:left w:val="none" w:sz="0" w:space="0" w:color="auto"/>
        <w:bottom w:val="none" w:sz="0" w:space="0" w:color="auto"/>
        <w:right w:val="none" w:sz="0" w:space="0" w:color="auto"/>
      </w:divBdr>
    </w:div>
    <w:div w:id="686954208">
      <w:bodyDiv w:val="1"/>
      <w:marLeft w:val="0"/>
      <w:marRight w:val="0"/>
      <w:marTop w:val="0"/>
      <w:marBottom w:val="0"/>
      <w:divBdr>
        <w:top w:val="none" w:sz="0" w:space="0" w:color="auto"/>
        <w:left w:val="none" w:sz="0" w:space="0" w:color="auto"/>
        <w:bottom w:val="none" w:sz="0" w:space="0" w:color="auto"/>
        <w:right w:val="none" w:sz="0" w:space="0" w:color="auto"/>
      </w:divBdr>
      <w:divsChild>
        <w:div w:id="1245458773">
          <w:marLeft w:val="0"/>
          <w:marRight w:val="0"/>
          <w:marTop w:val="0"/>
          <w:marBottom w:val="0"/>
          <w:divBdr>
            <w:top w:val="none" w:sz="0" w:space="0" w:color="auto"/>
            <w:left w:val="none" w:sz="0" w:space="0" w:color="auto"/>
            <w:bottom w:val="none" w:sz="0" w:space="0" w:color="auto"/>
            <w:right w:val="none" w:sz="0" w:space="0" w:color="auto"/>
          </w:divBdr>
          <w:divsChild>
            <w:div w:id="82575749">
              <w:marLeft w:val="0"/>
              <w:marRight w:val="0"/>
              <w:marTop w:val="0"/>
              <w:marBottom w:val="0"/>
              <w:divBdr>
                <w:top w:val="none" w:sz="0" w:space="0" w:color="auto"/>
                <w:left w:val="none" w:sz="0" w:space="0" w:color="auto"/>
                <w:bottom w:val="none" w:sz="0" w:space="0" w:color="auto"/>
                <w:right w:val="none" w:sz="0" w:space="0" w:color="auto"/>
              </w:divBdr>
            </w:div>
          </w:divsChild>
        </w:div>
        <w:div w:id="638799207">
          <w:marLeft w:val="0"/>
          <w:marRight w:val="0"/>
          <w:marTop w:val="0"/>
          <w:marBottom w:val="0"/>
          <w:divBdr>
            <w:top w:val="none" w:sz="0" w:space="0" w:color="auto"/>
            <w:left w:val="none" w:sz="0" w:space="0" w:color="auto"/>
            <w:bottom w:val="none" w:sz="0" w:space="0" w:color="auto"/>
            <w:right w:val="none" w:sz="0" w:space="0" w:color="auto"/>
          </w:divBdr>
        </w:div>
        <w:div w:id="223026172">
          <w:marLeft w:val="0"/>
          <w:marRight w:val="0"/>
          <w:marTop w:val="0"/>
          <w:marBottom w:val="0"/>
          <w:divBdr>
            <w:top w:val="none" w:sz="0" w:space="0" w:color="auto"/>
            <w:left w:val="none" w:sz="0" w:space="0" w:color="auto"/>
            <w:bottom w:val="none" w:sz="0" w:space="0" w:color="auto"/>
            <w:right w:val="none" w:sz="0" w:space="0" w:color="auto"/>
          </w:divBdr>
        </w:div>
      </w:divsChild>
    </w:div>
    <w:div w:id="707221680">
      <w:bodyDiv w:val="1"/>
      <w:marLeft w:val="0"/>
      <w:marRight w:val="0"/>
      <w:marTop w:val="0"/>
      <w:marBottom w:val="0"/>
      <w:divBdr>
        <w:top w:val="none" w:sz="0" w:space="0" w:color="auto"/>
        <w:left w:val="none" w:sz="0" w:space="0" w:color="auto"/>
        <w:bottom w:val="none" w:sz="0" w:space="0" w:color="auto"/>
        <w:right w:val="none" w:sz="0" w:space="0" w:color="auto"/>
      </w:divBdr>
    </w:div>
    <w:div w:id="772476228">
      <w:bodyDiv w:val="1"/>
      <w:marLeft w:val="0"/>
      <w:marRight w:val="0"/>
      <w:marTop w:val="0"/>
      <w:marBottom w:val="0"/>
      <w:divBdr>
        <w:top w:val="none" w:sz="0" w:space="0" w:color="auto"/>
        <w:left w:val="none" w:sz="0" w:space="0" w:color="auto"/>
        <w:bottom w:val="none" w:sz="0" w:space="0" w:color="auto"/>
        <w:right w:val="none" w:sz="0" w:space="0" w:color="auto"/>
      </w:divBdr>
    </w:div>
    <w:div w:id="780610262">
      <w:bodyDiv w:val="1"/>
      <w:marLeft w:val="0"/>
      <w:marRight w:val="0"/>
      <w:marTop w:val="0"/>
      <w:marBottom w:val="0"/>
      <w:divBdr>
        <w:top w:val="none" w:sz="0" w:space="0" w:color="auto"/>
        <w:left w:val="none" w:sz="0" w:space="0" w:color="auto"/>
        <w:bottom w:val="none" w:sz="0" w:space="0" w:color="auto"/>
        <w:right w:val="none" w:sz="0" w:space="0" w:color="auto"/>
      </w:divBdr>
    </w:div>
    <w:div w:id="949895403">
      <w:bodyDiv w:val="1"/>
      <w:marLeft w:val="0"/>
      <w:marRight w:val="0"/>
      <w:marTop w:val="0"/>
      <w:marBottom w:val="0"/>
      <w:divBdr>
        <w:top w:val="none" w:sz="0" w:space="0" w:color="auto"/>
        <w:left w:val="none" w:sz="0" w:space="0" w:color="auto"/>
        <w:bottom w:val="none" w:sz="0" w:space="0" w:color="auto"/>
        <w:right w:val="none" w:sz="0" w:space="0" w:color="auto"/>
      </w:divBdr>
      <w:divsChild>
        <w:div w:id="1778333735">
          <w:marLeft w:val="0"/>
          <w:marRight w:val="0"/>
          <w:marTop w:val="0"/>
          <w:marBottom w:val="0"/>
          <w:divBdr>
            <w:top w:val="none" w:sz="0" w:space="0" w:color="auto"/>
            <w:left w:val="none" w:sz="0" w:space="0" w:color="auto"/>
            <w:bottom w:val="none" w:sz="0" w:space="0" w:color="auto"/>
            <w:right w:val="none" w:sz="0" w:space="0" w:color="auto"/>
          </w:divBdr>
        </w:div>
        <w:div w:id="569312147">
          <w:marLeft w:val="0"/>
          <w:marRight w:val="0"/>
          <w:marTop w:val="0"/>
          <w:marBottom w:val="0"/>
          <w:divBdr>
            <w:top w:val="none" w:sz="0" w:space="0" w:color="auto"/>
            <w:left w:val="none" w:sz="0" w:space="0" w:color="auto"/>
            <w:bottom w:val="none" w:sz="0" w:space="0" w:color="auto"/>
            <w:right w:val="none" w:sz="0" w:space="0" w:color="auto"/>
          </w:divBdr>
        </w:div>
        <w:div w:id="326979237">
          <w:marLeft w:val="0"/>
          <w:marRight w:val="0"/>
          <w:marTop w:val="0"/>
          <w:marBottom w:val="0"/>
          <w:divBdr>
            <w:top w:val="none" w:sz="0" w:space="0" w:color="auto"/>
            <w:left w:val="none" w:sz="0" w:space="0" w:color="auto"/>
            <w:bottom w:val="none" w:sz="0" w:space="0" w:color="auto"/>
            <w:right w:val="none" w:sz="0" w:space="0" w:color="auto"/>
          </w:divBdr>
        </w:div>
      </w:divsChild>
    </w:div>
    <w:div w:id="1021471138">
      <w:bodyDiv w:val="1"/>
      <w:marLeft w:val="0"/>
      <w:marRight w:val="0"/>
      <w:marTop w:val="0"/>
      <w:marBottom w:val="0"/>
      <w:divBdr>
        <w:top w:val="none" w:sz="0" w:space="0" w:color="auto"/>
        <w:left w:val="none" w:sz="0" w:space="0" w:color="auto"/>
        <w:bottom w:val="none" w:sz="0" w:space="0" w:color="auto"/>
        <w:right w:val="none" w:sz="0" w:space="0" w:color="auto"/>
      </w:divBdr>
    </w:div>
    <w:div w:id="1082726440">
      <w:bodyDiv w:val="1"/>
      <w:marLeft w:val="0"/>
      <w:marRight w:val="0"/>
      <w:marTop w:val="0"/>
      <w:marBottom w:val="0"/>
      <w:divBdr>
        <w:top w:val="none" w:sz="0" w:space="0" w:color="auto"/>
        <w:left w:val="none" w:sz="0" w:space="0" w:color="auto"/>
        <w:bottom w:val="none" w:sz="0" w:space="0" w:color="auto"/>
        <w:right w:val="none" w:sz="0" w:space="0" w:color="auto"/>
      </w:divBdr>
    </w:div>
    <w:div w:id="1112672138">
      <w:bodyDiv w:val="1"/>
      <w:marLeft w:val="0"/>
      <w:marRight w:val="0"/>
      <w:marTop w:val="0"/>
      <w:marBottom w:val="0"/>
      <w:divBdr>
        <w:top w:val="none" w:sz="0" w:space="0" w:color="auto"/>
        <w:left w:val="none" w:sz="0" w:space="0" w:color="auto"/>
        <w:bottom w:val="none" w:sz="0" w:space="0" w:color="auto"/>
        <w:right w:val="none" w:sz="0" w:space="0" w:color="auto"/>
      </w:divBdr>
    </w:div>
    <w:div w:id="1135414461">
      <w:bodyDiv w:val="1"/>
      <w:marLeft w:val="0"/>
      <w:marRight w:val="0"/>
      <w:marTop w:val="0"/>
      <w:marBottom w:val="0"/>
      <w:divBdr>
        <w:top w:val="none" w:sz="0" w:space="0" w:color="auto"/>
        <w:left w:val="none" w:sz="0" w:space="0" w:color="auto"/>
        <w:bottom w:val="none" w:sz="0" w:space="0" w:color="auto"/>
        <w:right w:val="none" w:sz="0" w:space="0" w:color="auto"/>
      </w:divBdr>
    </w:div>
    <w:div w:id="1353603298">
      <w:bodyDiv w:val="1"/>
      <w:marLeft w:val="0"/>
      <w:marRight w:val="0"/>
      <w:marTop w:val="0"/>
      <w:marBottom w:val="0"/>
      <w:divBdr>
        <w:top w:val="none" w:sz="0" w:space="0" w:color="auto"/>
        <w:left w:val="none" w:sz="0" w:space="0" w:color="auto"/>
        <w:bottom w:val="none" w:sz="0" w:space="0" w:color="auto"/>
        <w:right w:val="none" w:sz="0" w:space="0" w:color="auto"/>
      </w:divBdr>
      <w:divsChild>
        <w:div w:id="856311531">
          <w:marLeft w:val="0"/>
          <w:marRight w:val="0"/>
          <w:marTop w:val="0"/>
          <w:marBottom w:val="0"/>
          <w:divBdr>
            <w:top w:val="none" w:sz="0" w:space="0" w:color="auto"/>
            <w:left w:val="none" w:sz="0" w:space="0" w:color="auto"/>
            <w:bottom w:val="none" w:sz="0" w:space="0" w:color="auto"/>
            <w:right w:val="none" w:sz="0" w:space="0" w:color="auto"/>
          </w:divBdr>
        </w:div>
      </w:divsChild>
    </w:div>
    <w:div w:id="1475608818">
      <w:bodyDiv w:val="1"/>
      <w:marLeft w:val="0"/>
      <w:marRight w:val="0"/>
      <w:marTop w:val="0"/>
      <w:marBottom w:val="0"/>
      <w:divBdr>
        <w:top w:val="none" w:sz="0" w:space="0" w:color="auto"/>
        <w:left w:val="none" w:sz="0" w:space="0" w:color="auto"/>
        <w:bottom w:val="none" w:sz="0" w:space="0" w:color="auto"/>
        <w:right w:val="none" w:sz="0" w:space="0" w:color="auto"/>
      </w:divBdr>
    </w:div>
    <w:div w:id="1538927442">
      <w:bodyDiv w:val="1"/>
      <w:marLeft w:val="0"/>
      <w:marRight w:val="0"/>
      <w:marTop w:val="0"/>
      <w:marBottom w:val="0"/>
      <w:divBdr>
        <w:top w:val="none" w:sz="0" w:space="0" w:color="auto"/>
        <w:left w:val="none" w:sz="0" w:space="0" w:color="auto"/>
        <w:bottom w:val="none" w:sz="0" w:space="0" w:color="auto"/>
        <w:right w:val="none" w:sz="0" w:space="0" w:color="auto"/>
      </w:divBdr>
      <w:divsChild>
        <w:div w:id="576550456">
          <w:marLeft w:val="0"/>
          <w:marRight w:val="0"/>
          <w:marTop w:val="240"/>
          <w:marBottom w:val="240"/>
          <w:divBdr>
            <w:top w:val="none" w:sz="0" w:space="0" w:color="auto"/>
            <w:left w:val="none" w:sz="0" w:space="0" w:color="auto"/>
            <w:bottom w:val="none" w:sz="0" w:space="0" w:color="auto"/>
            <w:right w:val="none" w:sz="0" w:space="0" w:color="auto"/>
          </w:divBdr>
        </w:div>
        <w:div w:id="2038383883">
          <w:marLeft w:val="0"/>
          <w:marRight w:val="0"/>
          <w:marTop w:val="0"/>
          <w:marBottom w:val="0"/>
          <w:divBdr>
            <w:top w:val="none" w:sz="0" w:space="0" w:color="auto"/>
            <w:left w:val="none" w:sz="0" w:space="0" w:color="auto"/>
            <w:bottom w:val="none" w:sz="0" w:space="0" w:color="auto"/>
            <w:right w:val="none" w:sz="0" w:space="0" w:color="auto"/>
          </w:divBdr>
        </w:div>
        <w:div w:id="164633564">
          <w:marLeft w:val="0"/>
          <w:marRight w:val="0"/>
          <w:marTop w:val="0"/>
          <w:marBottom w:val="0"/>
          <w:divBdr>
            <w:top w:val="none" w:sz="0" w:space="0" w:color="auto"/>
            <w:left w:val="none" w:sz="0" w:space="0" w:color="auto"/>
            <w:bottom w:val="none" w:sz="0" w:space="0" w:color="auto"/>
            <w:right w:val="none" w:sz="0" w:space="0" w:color="auto"/>
          </w:divBdr>
        </w:div>
        <w:div w:id="568660503">
          <w:marLeft w:val="0"/>
          <w:marRight w:val="0"/>
          <w:marTop w:val="0"/>
          <w:marBottom w:val="0"/>
          <w:divBdr>
            <w:top w:val="none" w:sz="0" w:space="0" w:color="auto"/>
            <w:left w:val="none" w:sz="0" w:space="0" w:color="auto"/>
            <w:bottom w:val="none" w:sz="0" w:space="0" w:color="auto"/>
            <w:right w:val="none" w:sz="0" w:space="0" w:color="auto"/>
          </w:divBdr>
        </w:div>
        <w:div w:id="670957984">
          <w:marLeft w:val="0"/>
          <w:marRight w:val="0"/>
          <w:marTop w:val="0"/>
          <w:marBottom w:val="0"/>
          <w:divBdr>
            <w:top w:val="none" w:sz="0" w:space="0" w:color="auto"/>
            <w:left w:val="none" w:sz="0" w:space="0" w:color="auto"/>
            <w:bottom w:val="none" w:sz="0" w:space="0" w:color="auto"/>
            <w:right w:val="none" w:sz="0" w:space="0" w:color="auto"/>
          </w:divBdr>
        </w:div>
        <w:div w:id="1753622584">
          <w:marLeft w:val="0"/>
          <w:marRight w:val="0"/>
          <w:marTop w:val="0"/>
          <w:marBottom w:val="0"/>
          <w:divBdr>
            <w:top w:val="none" w:sz="0" w:space="0" w:color="auto"/>
            <w:left w:val="none" w:sz="0" w:space="0" w:color="auto"/>
            <w:bottom w:val="none" w:sz="0" w:space="0" w:color="auto"/>
            <w:right w:val="none" w:sz="0" w:space="0" w:color="auto"/>
          </w:divBdr>
        </w:div>
        <w:div w:id="1498689773">
          <w:marLeft w:val="0"/>
          <w:marRight w:val="0"/>
          <w:marTop w:val="0"/>
          <w:marBottom w:val="0"/>
          <w:divBdr>
            <w:top w:val="none" w:sz="0" w:space="0" w:color="auto"/>
            <w:left w:val="none" w:sz="0" w:space="0" w:color="auto"/>
            <w:bottom w:val="none" w:sz="0" w:space="0" w:color="auto"/>
            <w:right w:val="none" w:sz="0" w:space="0" w:color="auto"/>
          </w:divBdr>
        </w:div>
        <w:div w:id="592973180">
          <w:marLeft w:val="0"/>
          <w:marRight w:val="0"/>
          <w:marTop w:val="0"/>
          <w:marBottom w:val="0"/>
          <w:divBdr>
            <w:top w:val="none" w:sz="0" w:space="0" w:color="auto"/>
            <w:left w:val="none" w:sz="0" w:space="0" w:color="auto"/>
            <w:bottom w:val="none" w:sz="0" w:space="0" w:color="auto"/>
            <w:right w:val="none" w:sz="0" w:space="0" w:color="auto"/>
          </w:divBdr>
        </w:div>
      </w:divsChild>
    </w:div>
    <w:div w:id="1707028333">
      <w:bodyDiv w:val="1"/>
      <w:marLeft w:val="0"/>
      <w:marRight w:val="0"/>
      <w:marTop w:val="0"/>
      <w:marBottom w:val="0"/>
      <w:divBdr>
        <w:top w:val="none" w:sz="0" w:space="0" w:color="auto"/>
        <w:left w:val="none" w:sz="0" w:space="0" w:color="auto"/>
        <w:bottom w:val="none" w:sz="0" w:space="0" w:color="auto"/>
        <w:right w:val="none" w:sz="0" w:space="0" w:color="auto"/>
      </w:divBdr>
    </w:div>
    <w:div w:id="1898470486">
      <w:bodyDiv w:val="1"/>
      <w:marLeft w:val="0"/>
      <w:marRight w:val="0"/>
      <w:marTop w:val="0"/>
      <w:marBottom w:val="0"/>
      <w:divBdr>
        <w:top w:val="none" w:sz="0" w:space="0" w:color="auto"/>
        <w:left w:val="none" w:sz="0" w:space="0" w:color="auto"/>
        <w:bottom w:val="none" w:sz="0" w:space="0" w:color="auto"/>
        <w:right w:val="none" w:sz="0" w:space="0" w:color="auto"/>
      </w:divBdr>
      <w:divsChild>
        <w:div w:id="1276984266">
          <w:marLeft w:val="0"/>
          <w:marRight w:val="0"/>
          <w:marTop w:val="240"/>
          <w:marBottom w:val="240"/>
          <w:divBdr>
            <w:top w:val="none" w:sz="0" w:space="0" w:color="auto"/>
            <w:left w:val="none" w:sz="0" w:space="0" w:color="auto"/>
            <w:bottom w:val="none" w:sz="0" w:space="0" w:color="auto"/>
            <w:right w:val="none" w:sz="0" w:space="0" w:color="auto"/>
          </w:divBdr>
        </w:div>
        <w:div w:id="1404570580">
          <w:marLeft w:val="0"/>
          <w:marRight w:val="0"/>
          <w:marTop w:val="0"/>
          <w:marBottom w:val="0"/>
          <w:divBdr>
            <w:top w:val="none" w:sz="0" w:space="0" w:color="auto"/>
            <w:left w:val="none" w:sz="0" w:space="0" w:color="auto"/>
            <w:bottom w:val="none" w:sz="0" w:space="0" w:color="auto"/>
            <w:right w:val="none" w:sz="0" w:space="0" w:color="auto"/>
          </w:divBdr>
        </w:div>
        <w:div w:id="181870226">
          <w:marLeft w:val="0"/>
          <w:marRight w:val="0"/>
          <w:marTop w:val="0"/>
          <w:marBottom w:val="0"/>
          <w:divBdr>
            <w:top w:val="none" w:sz="0" w:space="0" w:color="auto"/>
            <w:left w:val="none" w:sz="0" w:space="0" w:color="auto"/>
            <w:bottom w:val="none" w:sz="0" w:space="0" w:color="auto"/>
            <w:right w:val="none" w:sz="0" w:space="0" w:color="auto"/>
          </w:divBdr>
        </w:div>
        <w:div w:id="524758694">
          <w:marLeft w:val="0"/>
          <w:marRight w:val="0"/>
          <w:marTop w:val="0"/>
          <w:marBottom w:val="0"/>
          <w:divBdr>
            <w:top w:val="none" w:sz="0" w:space="0" w:color="auto"/>
            <w:left w:val="none" w:sz="0" w:space="0" w:color="auto"/>
            <w:bottom w:val="none" w:sz="0" w:space="0" w:color="auto"/>
            <w:right w:val="none" w:sz="0" w:space="0" w:color="auto"/>
          </w:divBdr>
        </w:div>
        <w:div w:id="1174804974">
          <w:marLeft w:val="0"/>
          <w:marRight w:val="0"/>
          <w:marTop w:val="0"/>
          <w:marBottom w:val="0"/>
          <w:divBdr>
            <w:top w:val="none" w:sz="0" w:space="0" w:color="auto"/>
            <w:left w:val="none" w:sz="0" w:space="0" w:color="auto"/>
            <w:bottom w:val="none" w:sz="0" w:space="0" w:color="auto"/>
            <w:right w:val="none" w:sz="0" w:space="0" w:color="auto"/>
          </w:divBdr>
        </w:div>
        <w:div w:id="1392116009">
          <w:marLeft w:val="0"/>
          <w:marRight w:val="0"/>
          <w:marTop w:val="0"/>
          <w:marBottom w:val="0"/>
          <w:divBdr>
            <w:top w:val="none" w:sz="0" w:space="0" w:color="auto"/>
            <w:left w:val="none" w:sz="0" w:space="0" w:color="auto"/>
            <w:bottom w:val="none" w:sz="0" w:space="0" w:color="auto"/>
            <w:right w:val="none" w:sz="0" w:space="0" w:color="auto"/>
          </w:divBdr>
        </w:div>
        <w:div w:id="78869897">
          <w:marLeft w:val="0"/>
          <w:marRight w:val="0"/>
          <w:marTop w:val="0"/>
          <w:marBottom w:val="0"/>
          <w:divBdr>
            <w:top w:val="none" w:sz="0" w:space="0" w:color="auto"/>
            <w:left w:val="none" w:sz="0" w:space="0" w:color="auto"/>
            <w:bottom w:val="none" w:sz="0" w:space="0" w:color="auto"/>
            <w:right w:val="none" w:sz="0" w:space="0" w:color="auto"/>
          </w:divBdr>
        </w:div>
        <w:div w:id="132842117">
          <w:marLeft w:val="0"/>
          <w:marRight w:val="0"/>
          <w:marTop w:val="0"/>
          <w:marBottom w:val="0"/>
          <w:divBdr>
            <w:top w:val="none" w:sz="0" w:space="0" w:color="auto"/>
            <w:left w:val="none" w:sz="0" w:space="0" w:color="auto"/>
            <w:bottom w:val="none" w:sz="0" w:space="0" w:color="auto"/>
            <w:right w:val="none" w:sz="0" w:space="0" w:color="auto"/>
          </w:divBdr>
        </w:div>
      </w:divsChild>
    </w:div>
    <w:div w:id="1914117476">
      <w:bodyDiv w:val="1"/>
      <w:marLeft w:val="0"/>
      <w:marRight w:val="0"/>
      <w:marTop w:val="0"/>
      <w:marBottom w:val="0"/>
      <w:divBdr>
        <w:top w:val="none" w:sz="0" w:space="0" w:color="auto"/>
        <w:left w:val="none" w:sz="0" w:space="0" w:color="auto"/>
        <w:bottom w:val="none" w:sz="0" w:space="0" w:color="auto"/>
        <w:right w:val="none" w:sz="0" w:space="0" w:color="auto"/>
      </w:divBdr>
      <w:divsChild>
        <w:div w:id="1609924345">
          <w:marLeft w:val="0"/>
          <w:marRight w:val="0"/>
          <w:marTop w:val="0"/>
          <w:marBottom w:val="0"/>
          <w:divBdr>
            <w:top w:val="none" w:sz="0" w:space="0" w:color="auto"/>
            <w:left w:val="none" w:sz="0" w:space="0" w:color="auto"/>
            <w:bottom w:val="none" w:sz="0" w:space="0" w:color="auto"/>
            <w:right w:val="none" w:sz="0" w:space="0" w:color="auto"/>
          </w:divBdr>
        </w:div>
        <w:div w:id="410011928">
          <w:marLeft w:val="0"/>
          <w:marRight w:val="0"/>
          <w:marTop w:val="0"/>
          <w:marBottom w:val="0"/>
          <w:divBdr>
            <w:top w:val="none" w:sz="0" w:space="0" w:color="auto"/>
            <w:left w:val="none" w:sz="0" w:space="0" w:color="auto"/>
            <w:bottom w:val="none" w:sz="0" w:space="0" w:color="auto"/>
            <w:right w:val="none" w:sz="0" w:space="0" w:color="auto"/>
          </w:divBdr>
          <w:divsChild>
            <w:div w:id="1436633814">
              <w:marLeft w:val="0"/>
              <w:marRight w:val="0"/>
              <w:marTop w:val="0"/>
              <w:marBottom w:val="0"/>
              <w:divBdr>
                <w:top w:val="none" w:sz="0" w:space="0" w:color="auto"/>
                <w:left w:val="none" w:sz="0" w:space="0" w:color="auto"/>
                <w:bottom w:val="none" w:sz="0" w:space="0" w:color="auto"/>
                <w:right w:val="none" w:sz="0" w:space="0" w:color="auto"/>
              </w:divBdr>
            </w:div>
          </w:divsChild>
        </w:div>
        <w:div w:id="1090660768">
          <w:marLeft w:val="0"/>
          <w:marRight w:val="0"/>
          <w:marTop w:val="0"/>
          <w:marBottom w:val="0"/>
          <w:divBdr>
            <w:top w:val="none" w:sz="0" w:space="0" w:color="auto"/>
            <w:left w:val="none" w:sz="0" w:space="0" w:color="auto"/>
            <w:bottom w:val="none" w:sz="0" w:space="0" w:color="auto"/>
            <w:right w:val="none" w:sz="0" w:space="0" w:color="auto"/>
          </w:divBdr>
        </w:div>
        <w:div w:id="1891113623">
          <w:marLeft w:val="0"/>
          <w:marRight w:val="0"/>
          <w:marTop w:val="0"/>
          <w:marBottom w:val="0"/>
          <w:divBdr>
            <w:top w:val="none" w:sz="0" w:space="0" w:color="auto"/>
            <w:left w:val="none" w:sz="0" w:space="0" w:color="auto"/>
            <w:bottom w:val="none" w:sz="0" w:space="0" w:color="auto"/>
            <w:right w:val="none" w:sz="0" w:space="0" w:color="auto"/>
          </w:divBdr>
          <w:divsChild>
            <w:div w:id="1860436271">
              <w:marLeft w:val="0"/>
              <w:marRight w:val="0"/>
              <w:marTop w:val="0"/>
              <w:marBottom w:val="0"/>
              <w:divBdr>
                <w:top w:val="none" w:sz="0" w:space="0" w:color="auto"/>
                <w:left w:val="none" w:sz="0" w:space="0" w:color="auto"/>
                <w:bottom w:val="none" w:sz="0" w:space="0" w:color="auto"/>
                <w:right w:val="none" w:sz="0" w:space="0" w:color="auto"/>
              </w:divBdr>
            </w:div>
          </w:divsChild>
        </w:div>
        <w:div w:id="784350306">
          <w:marLeft w:val="0"/>
          <w:marRight w:val="0"/>
          <w:marTop w:val="0"/>
          <w:marBottom w:val="0"/>
          <w:divBdr>
            <w:top w:val="none" w:sz="0" w:space="0" w:color="auto"/>
            <w:left w:val="none" w:sz="0" w:space="0" w:color="auto"/>
            <w:bottom w:val="none" w:sz="0" w:space="0" w:color="auto"/>
            <w:right w:val="none" w:sz="0" w:space="0" w:color="auto"/>
          </w:divBdr>
        </w:div>
      </w:divsChild>
    </w:div>
    <w:div w:id="1993557946">
      <w:bodyDiv w:val="1"/>
      <w:marLeft w:val="0"/>
      <w:marRight w:val="0"/>
      <w:marTop w:val="0"/>
      <w:marBottom w:val="0"/>
      <w:divBdr>
        <w:top w:val="none" w:sz="0" w:space="0" w:color="auto"/>
        <w:left w:val="none" w:sz="0" w:space="0" w:color="auto"/>
        <w:bottom w:val="none" w:sz="0" w:space="0" w:color="auto"/>
        <w:right w:val="none" w:sz="0" w:space="0" w:color="auto"/>
      </w:divBdr>
      <w:divsChild>
        <w:div w:id="546987809">
          <w:marLeft w:val="0"/>
          <w:marRight w:val="0"/>
          <w:marTop w:val="240"/>
          <w:marBottom w:val="240"/>
          <w:divBdr>
            <w:top w:val="none" w:sz="0" w:space="0" w:color="auto"/>
            <w:left w:val="none" w:sz="0" w:space="0" w:color="auto"/>
            <w:bottom w:val="none" w:sz="0" w:space="0" w:color="auto"/>
            <w:right w:val="none" w:sz="0" w:space="0" w:color="auto"/>
          </w:divBdr>
        </w:div>
        <w:div w:id="743451476">
          <w:marLeft w:val="0"/>
          <w:marRight w:val="0"/>
          <w:marTop w:val="0"/>
          <w:marBottom w:val="0"/>
          <w:divBdr>
            <w:top w:val="none" w:sz="0" w:space="0" w:color="auto"/>
            <w:left w:val="none" w:sz="0" w:space="0" w:color="auto"/>
            <w:bottom w:val="none" w:sz="0" w:space="0" w:color="auto"/>
            <w:right w:val="none" w:sz="0" w:space="0" w:color="auto"/>
          </w:divBdr>
        </w:div>
        <w:div w:id="789710027">
          <w:marLeft w:val="0"/>
          <w:marRight w:val="0"/>
          <w:marTop w:val="0"/>
          <w:marBottom w:val="0"/>
          <w:divBdr>
            <w:top w:val="none" w:sz="0" w:space="0" w:color="auto"/>
            <w:left w:val="none" w:sz="0" w:space="0" w:color="auto"/>
            <w:bottom w:val="none" w:sz="0" w:space="0" w:color="auto"/>
            <w:right w:val="none" w:sz="0" w:space="0" w:color="auto"/>
          </w:divBdr>
        </w:div>
        <w:div w:id="1716615979">
          <w:marLeft w:val="0"/>
          <w:marRight w:val="0"/>
          <w:marTop w:val="0"/>
          <w:marBottom w:val="0"/>
          <w:divBdr>
            <w:top w:val="none" w:sz="0" w:space="0" w:color="auto"/>
            <w:left w:val="none" w:sz="0" w:space="0" w:color="auto"/>
            <w:bottom w:val="none" w:sz="0" w:space="0" w:color="auto"/>
            <w:right w:val="none" w:sz="0" w:space="0" w:color="auto"/>
          </w:divBdr>
        </w:div>
        <w:div w:id="344941698">
          <w:marLeft w:val="0"/>
          <w:marRight w:val="0"/>
          <w:marTop w:val="0"/>
          <w:marBottom w:val="0"/>
          <w:divBdr>
            <w:top w:val="none" w:sz="0" w:space="0" w:color="auto"/>
            <w:left w:val="none" w:sz="0" w:space="0" w:color="auto"/>
            <w:bottom w:val="none" w:sz="0" w:space="0" w:color="auto"/>
            <w:right w:val="none" w:sz="0" w:space="0" w:color="auto"/>
          </w:divBdr>
        </w:div>
        <w:div w:id="1851135603">
          <w:marLeft w:val="0"/>
          <w:marRight w:val="0"/>
          <w:marTop w:val="0"/>
          <w:marBottom w:val="0"/>
          <w:divBdr>
            <w:top w:val="none" w:sz="0" w:space="0" w:color="auto"/>
            <w:left w:val="none" w:sz="0" w:space="0" w:color="auto"/>
            <w:bottom w:val="none" w:sz="0" w:space="0" w:color="auto"/>
            <w:right w:val="none" w:sz="0" w:space="0" w:color="auto"/>
          </w:divBdr>
        </w:div>
        <w:div w:id="1791126829">
          <w:marLeft w:val="0"/>
          <w:marRight w:val="0"/>
          <w:marTop w:val="0"/>
          <w:marBottom w:val="0"/>
          <w:divBdr>
            <w:top w:val="none" w:sz="0" w:space="0" w:color="auto"/>
            <w:left w:val="none" w:sz="0" w:space="0" w:color="auto"/>
            <w:bottom w:val="none" w:sz="0" w:space="0" w:color="auto"/>
            <w:right w:val="none" w:sz="0" w:space="0" w:color="auto"/>
          </w:divBdr>
        </w:div>
        <w:div w:id="1526096085">
          <w:marLeft w:val="0"/>
          <w:marRight w:val="0"/>
          <w:marTop w:val="0"/>
          <w:marBottom w:val="0"/>
          <w:divBdr>
            <w:top w:val="none" w:sz="0" w:space="0" w:color="auto"/>
            <w:left w:val="none" w:sz="0" w:space="0" w:color="auto"/>
            <w:bottom w:val="none" w:sz="0" w:space="0" w:color="auto"/>
            <w:right w:val="none" w:sz="0" w:space="0" w:color="auto"/>
          </w:divBdr>
        </w:div>
      </w:divsChild>
    </w:div>
    <w:div w:id="2050257091">
      <w:bodyDiv w:val="1"/>
      <w:marLeft w:val="0"/>
      <w:marRight w:val="0"/>
      <w:marTop w:val="0"/>
      <w:marBottom w:val="0"/>
      <w:divBdr>
        <w:top w:val="none" w:sz="0" w:space="0" w:color="auto"/>
        <w:left w:val="none" w:sz="0" w:space="0" w:color="auto"/>
        <w:bottom w:val="none" w:sz="0" w:space="0" w:color="auto"/>
        <w:right w:val="none" w:sz="0" w:space="0" w:color="auto"/>
      </w:divBdr>
    </w:div>
    <w:div w:id="2055502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m/citations?hl=en&amp;user=h2j6pJQAAAAJ"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03CEC-690A-40D4-AFA2-316275F40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Pages>
  <Words>1819</Words>
  <Characters>10372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Curriculum  Vitae</vt:lpstr>
    </vt:vector>
  </TitlesOfParts>
  <Company/>
  <LinksUpToDate>false</LinksUpToDate>
  <CharactersWithSpaces>12167</CharactersWithSpaces>
  <SharedDoc>false</SharedDoc>
  <HLinks>
    <vt:vector size="18" baseType="variant">
      <vt:variant>
        <vt:i4>458759</vt:i4>
      </vt:variant>
      <vt:variant>
        <vt:i4>6</vt:i4>
      </vt:variant>
      <vt:variant>
        <vt:i4>0</vt:i4>
      </vt:variant>
      <vt:variant>
        <vt:i4>5</vt:i4>
      </vt:variant>
      <vt:variant>
        <vt:lpwstr>https://scholar.google.com/citations?user=M8gA5LIAAAAJ&amp;hl=en</vt:lpwstr>
      </vt:variant>
      <vt:variant>
        <vt:lpwstr/>
      </vt:variant>
      <vt:variant>
        <vt:i4>3473477</vt:i4>
      </vt:variant>
      <vt:variant>
        <vt:i4>3</vt:i4>
      </vt:variant>
      <vt:variant>
        <vt:i4>0</vt:i4>
      </vt:variant>
      <vt:variant>
        <vt:i4>5</vt:i4>
      </vt:variant>
      <vt:variant>
        <vt:lpwstr>mailto:mithun.sinha@osumc.edu</vt:lpwstr>
      </vt:variant>
      <vt:variant>
        <vt:lpwstr/>
      </vt:variant>
      <vt:variant>
        <vt:i4>6094909</vt:i4>
      </vt:variant>
      <vt:variant>
        <vt:i4>0</vt:i4>
      </vt:variant>
      <vt:variant>
        <vt:i4>0</vt:i4>
      </vt:variant>
      <vt:variant>
        <vt:i4>5</vt:i4>
      </vt:variant>
      <vt:variant>
        <vt:lpwstr>mailto:mithun.sinp@gmail.com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dc:title>
  <dc:creator>Mithun Sinha</dc:creator>
  <cp:lastModifiedBy>Imran Khan Mohammed</cp:lastModifiedBy>
  <cp:revision>24</cp:revision>
  <cp:lastPrinted>2020-02-24T19:39:00Z</cp:lastPrinted>
  <dcterms:created xsi:type="dcterms:W3CDTF">2024-01-10T02:47:00Z</dcterms:created>
  <dcterms:modified xsi:type="dcterms:W3CDTF">2025-11-21T19:45:00Z</dcterms:modified>
</cp:coreProperties>
</file>