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95408" w14:textId="77777777" w:rsidR="00677BD2" w:rsidRDefault="00677BD2" w:rsidP="00677BD2">
      <w:pPr>
        <w:pStyle w:val="NormalWeb"/>
        <w:spacing w:before="0" w:beforeAutospacing="0" w:after="0" w:afterAutospacing="0"/>
        <w:rPr>
          <w:rFonts w:ascii="Book Antiqua" w:hAnsi="Book Antiqua"/>
          <w:shd w:val="clear" w:color="auto" w:fill="FFFFFF"/>
        </w:rPr>
      </w:pPr>
    </w:p>
    <w:p w14:paraId="06497BFE" w14:textId="77777777" w:rsidR="00677BD2" w:rsidRDefault="00677BD2" w:rsidP="00677BD2">
      <w:pPr>
        <w:pStyle w:val="NormalWeb"/>
        <w:spacing w:before="0" w:beforeAutospacing="0" w:after="0" w:afterAutospacing="0"/>
        <w:rPr>
          <w:rFonts w:ascii="Book Antiqua" w:hAnsi="Book Antiqua"/>
          <w:shd w:val="clear" w:color="auto" w:fill="FFFFFF"/>
        </w:rPr>
      </w:pPr>
    </w:p>
    <w:p w14:paraId="4C2684E2" w14:textId="77777777" w:rsidR="00677BD2" w:rsidRPr="008871EE" w:rsidRDefault="00677BD2" w:rsidP="00677BD2">
      <w:pPr>
        <w:pStyle w:val="NormalWeb"/>
        <w:spacing w:before="0" w:beforeAutospacing="0" w:after="0" w:afterAutospacing="0"/>
        <w:rPr>
          <w:rFonts w:ascii="Book Antiqua" w:hAnsi="Book Antiqua"/>
          <w:b/>
          <w:shd w:val="clear" w:color="auto" w:fill="FFFFFF"/>
        </w:rPr>
      </w:pPr>
      <w:r w:rsidRPr="008871EE">
        <w:rPr>
          <w:rFonts w:ascii="Book Antiqua" w:hAnsi="Book Antiqua"/>
          <w:b/>
          <w:shd w:val="clear" w:color="auto" w:fill="FFFFFF"/>
        </w:rPr>
        <w:t>Douglas W. Blayney, MD</w:t>
      </w:r>
    </w:p>
    <w:p w14:paraId="7CC4A21F" w14:textId="77777777" w:rsidR="00677BD2" w:rsidRPr="008871EE" w:rsidRDefault="00677BD2" w:rsidP="00677BD2">
      <w:pPr>
        <w:pStyle w:val="NormalWeb"/>
        <w:spacing w:before="0" w:beforeAutospacing="0" w:after="0" w:afterAutospacing="0"/>
        <w:rPr>
          <w:rFonts w:ascii="Book Antiqua" w:hAnsi="Book Antiqua"/>
          <w:b/>
          <w:shd w:val="clear" w:color="auto" w:fill="FFFFFF"/>
        </w:rPr>
      </w:pPr>
      <w:r w:rsidRPr="008871EE">
        <w:rPr>
          <w:rFonts w:ascii="Book Antiqua" w:hAnsi="Book Antiqua"/>
          <w:b/>
          <w:shd w:val="clear" w:color="auto" w:fill="FFFFFF"/>
        </w:rPr>
        <w:t xml:space="preserve">Professor of Medicine (Oncology) </w:t>
      </w:r>
    </w:p>
    <w:p w14:paraId="1E8C7F2B" w14:textId="77777777" w:rsidR="00677BD2" w:rsidRPr="008871EE" w:rsidRDefault="00AF247C" w:rsidP="00677BD2">
      <w:pPr>
        <w:pStyle w:val="NormalWeb"/>
        <w:spacing w:after="0"/>
        <w:rPr>
          <w:rFonts w:ascii="Book Antiqua" w:hAnsi="Book Antiqua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37A3293" wp14:editId="11F325EB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1924956" cy="2565400"/>
            <wp:effectExtent l="0" t="0" r="0" b="6350"/>
            <wp:wrapTight wrapText="bothSides">
              <wp:wrapPolygon edited="0">
                <wp:start x="0" y="0"/>
                <wp:lineTo x="0" y="21493"/>
                <wp:lineTo x="21379" y="21493"/>
                <wp:lineTo x="21379" y="0"/>
                <wp:lineTo x="0" y="0"/>
              </wp:wrapPolygon>
            </wp:wrapTight>
            <wp:docPr id="1" name="Picture 1" descr="C:\Users\dblay\AppData\Local\Microsoft\Windows\INetCache\Content.Word\2017-03-24 15.17.47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blay\AppData\Local\Microsoft\Windows\INetCache\Content.Word\2017-03-24 15.17.47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24956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7BD2" w:rsidRPr="008871EE">
        <w:rPr>
          <w:rFonts w:ascii="Book Antiqua" w:hAnsi="Book Antiqua"/>
          <w:shd w:val="clear" w:color="auto" w:fill="FFFFFF"/>
        </w:rPr>
        <w:t xml:space="preserve">Dr. Blayney is </w:t>
      </w:r>
      <w:r w:rsidR="00985DA4">
        <w:rPr>
          <w:rFonts w:ascii="Book Antiqua" w:hAnsi="Book Antiqua"/>
          <w:shd w:val="clear" w:color="auto" w:fill="FFFFFF"/>
        </w:rPr>
        <w:t>a professor of Medicine at the Stanford University School of Medicine</w:t>
      </w:r>
      <w:r w:rsidR="00677BD2" w:rsidRPr="008871EE">
        <w:rPr>
          <w:rFonts w:ascii="Book Antiqua" w:hAnsi="Book Antiqua"/>
          <w:shd w:val="clear" w:color="auto" w:fill="FFFFFF"/>
        </w:rPr>
        <w:t xml:space="preserve">. His clinical interest is breast cancer, and his research focuses on quality improvement in cancer care systems, </w:t>
      </w:r>
      <w:r w:rsidR="00953344">
        <w:rPr>
          <w:rFonts w:ascii="Book Antiqua" w:hAnsi="Book Antiqua"/>
          <w:shd w:val="clear" w:color="auto" w:fill="FFFFFF"/>
        </w:rPr>
        <w:t xml:space="preserve">new drug development, </w:t>
      </w:r>
      <w:r w:rsidR="00677BD2" w:rsidRPr="008871EE">
        <w:rPr>
          <w:rFonts w:ascii="Book Antiqua" w:hAnsi="Book Antiqua"/>
          <w:shd w:val="clear" w:color="auto" w:fill="FFFFFF"/>
        </w:rPr>
        <w:t xml:space="preserve">improvement of the patient experience. </w:t>
      </w:r>
    </w:p>
    <w:p w14:paraId="0EF74A7F" w14:textId="3335DC06" w:rsidR="00677BD2" w:rsidRPr="008871EE" w:rsidRDefault="00E9581B" w:rsidP="00677BD2">
      <w:pPr>
        <w:pStyle w:val="NormalWeb"/>
        <w:spacing w:after="0"/>
        <w:rPr>
          <w:rFonts w:ascii="Book Antiqua" w:hAnsi="Book Antiqua"/>
          <w:shd w:val="clear" w:color="auto" w:fill="FFFFFF"/>
        </w:rPr>
      </w:pPr>
      <w:r>
        <w:rPr>
          <w:rFonts w:ascii="Book Antiqua" w:hAnsi="Book Antiqua"/>
          <w:shd w:val="clear" w:color="auto" w:fill="FFFFFF"/>
        </w:rPr>
        <w:t xml:space="preserve">Dr. Blayney is </w:t>
      </w:r>
      <w:r w:rsidRPr="008871EE">
        <w:rPr>
          <w:rFonts w:ascii="Book Antiqua" w:hAnsi="Book Antiqua"/>
          <w:shd w:val="clear" w:color="auto" w:fill="FFFFFF"/>
        </w:rPr>
        <w:t>past president of the American Society of Clinical Oncology</w:t>
      </w:r>
      <w:r>
        <w:rPr>
          <w:rFonts w:ascii="Book Antiqua" w:hAnsi="Book Antiqua"/>
          <w:shd w:val="clear" w:color="auto" w:fill="FFFFFF"/>
        </w:rPr>
        <w:t xml:space="preserve"> (ASCO)</w:t>
      </w:r>
      <w:r w:rsidRPr="00A0085F">
        <w:rPr>
          <w:rFonts w:ascii="Book Antiqua" w:hAnsi="Book Antiqua"/>
          <w:shd w:val="clear" w:color="auto" w:fill="FFFFFF"/>
        </w:rPr>
        <w:t xml:space="preserve">, </w:t>
      </w:r>
      <w:r>
        <w:rPr>
          <w:rFonts w:ascii="Book Antiqua" w:hAnsi="Book Antiqua"/>
          <w:shd w:val="clear" w:color="auto" w:fill="FFFFFF"/>
        </w:rPr>
        <w:t xml:space="preserve">and was </w:t>
      </w:r>
      <w:r w:rsidRPr="008871EE">
        <w:rPr>
          <w:rFonts w:ascii="Book Antiqua" w:hAnsi="Book Antiqua"/>
          <w:shd w:val="clear" w:color="auto" w:fill="FFFFFF"/>
        </w:rPr>
        <w:t>the founding editor-in-chief of the Journal of Oncology Practice.</w:t>
      </w:r>
      <w:r>
        <w:rPr>
          <w:rFonts w:ascii="Book Antiqua" w:hAnsi="Book Antiqua"/>
          <w:shd w:val="clear" w:color="auto" w:fill="FFFFFF"/>
        </w:rPr>
        <w:t xml:space="preserve">  He was honored </w:t>
      </w:r>
      <w:r w:rsidR="000E30A5">
        <w:rPr>
          <w:rFonts w:ascii="Book Antiqua" w:hAnsi="Book Antiqua"/>
          <w:shd w:val="clear" w:color="auto" w:fill="FFFFFF"/>
        </w:rPr>
        <w:t>by the National Coalition of</w:t>
      </w:r>
      <w:r>
        <w:rPr>
          <w:rFonts w:ascii="Book Antiqua" w:hAnsi="Book Antiqua"/>
          <w:shd w:val="clear" w:color="auto" w:fill="FFFFFF"/>
        </w:rPr>
        <w:t xml:space="preserve"> Cancer Survivors with the inaugural Ellen Stovall award for Innovation in Patient Centered Care</w:t>
      </w:r>
      <w:r w:rsidR="00095A07">
        <w:rPr>
          <w:rFonts w:ascii="Book Antiqua" w:hAnsi="Book Antiqua"/>
          <w:shd w:val="clear" w:color="auto" w:fill="FFFFFF"/>
        </w:rPr>
        <w:t xml:space="preserve"> and the </w:t>
      </w:r>
      <w:r w:rsidR="00095A07" w:rsidRPr="00095A07">
        <w:rPr>
          <w:rFonts w:ascii="Book Antiqua" w:hAnsi="Book Antiqua"/>
          <w:shd w:val="clear" w:color="auto" w:fill="FFFFFF"/>
        </w:rPr>
        <w:t xml:space="preserve">2018 </w:t>
      </w:r>
      <w:r w:rsidR="00095A07" w:rsidRPr="00095A07">
        <w:rPr>
          <w:rFonts w:cstheme="minorHAnsi"/>
        </w:rPr>
        <w:t>Joseph V. Simone Award and Lecture for Excellence in Quality and Safety in the Care of Patients with Cancer</w:t>
      </w:r>
      <w:r w:rsidR="00095A07" w:rsidRPr="00095A07">
        <w:rPr>
          <w:rFonts w:cstheme="minorHAnsi"/>
        </w:rPr>
        <w:t xml:space="preserve"> by ASCO</w:t>
      </w:r>
      <w:r w:rsidRPr="00095A07">
        <w:rPr>
          <w:rFonts w:ascii="Book Antiqua" w:hAnsi="Book Antiqua"/>
          <w:shd w:val="clear" w:color="auto" w:fill="FFFFFF"/>
        </w:rPr>
        <w:t>.</w:t>
      </w:r>
      <w:r>
        <w:rPr>
          <w:rFonts w:ascii="Book Antiqua" w:hAnsi="Book Antiqua"/>
          <w:shd w:val="clear" w:color="auto" w:fill="FFFFFF"/>
        </w:rPr>
        <w:t xml:space="preserve">  </w:t>
      </w:r>
      <w:r w:rsidRPr="008871EE">
        <w:rPr>
          <w:rFonts w:ascii="Book Antiqua" w:hAnsi="Book Antiqua"/>
          <w:shd w:val="clear" w:color="auto" w:fill="FFFFFF"/>
        </w:rPr>
        <w:t>He serve</w:t>
      </w:r>
      <w:r>
        <w:rPr>
          <w:rFonts w:ascii="Book Antiqua" w:hAnsi="Book Antiqua"/>
          <w:shd w:val="clear" w:color="auto" w:fill="FFFFFF"/>
        </w:rPr>
        <w:t>d</w:t>
      </w:r>
      <w:r w:rsidRPr="008871EE">
        <w:rPr>
          <w:rFonts w:ascii="Book Antiqua" w:hAnsi="Book Antiqua"/>
          <w:shd w:val="clear" w:color="auto" w:fill="FFFFFF"/>
        </w:rPr>
        <w:t xml:space="preserve"> on the board of directors of the National Comprehensive Cancer Network, and is a past member of the U.S. Food and Drug Administration’s Oncology Drugs Advisory Committee.</w:t>
      </w:r>
      <w:r>
        <w:rPr>
          <w:rFonts w:ascii="Book Antiqua" w:hAnsi="Book Antiqua"/>
          <w:shd w:val="clear" w:color="auto" w:fill="FFFFFF"/>
        </w:rPr>
        <w:t xml:space="preserve"> </w:t>
      </w:r>
      <w:r w:rsidR="00677BD2" w:rsidRPr="008871EE">
        <w:rPr>
          <w:rFonts w:ascii="Book Antiqua" w:hAnsi="Book Antiqua"/>
          <w:shd w:val="clear" w:color="auto" w:fill="FFFFFF"/>
        </w:rPr>
        <w:t>Dr. Blayney</w:t>
      </w:r>
      <w:r w:rsidR="00095A07">
        <w:rPr>
          <w:rFonts w:ascii="Book Antiqua" w:hAnsi="Book Antiqua"/>
          <w:shd w:val="clear" w:color="auto" w:fill="FFFFFF"/>
        </w:rPr>
        <w:t xml:space="preserve"> has been Medical Director at Stanford and at </w:t>
      </w:r>
      <w:r w:rsidR="00677BD2" w:rsidRPr="008871EE">
        <w:rPr>
          <w:rFonts w:ascii="Book Antiqua" w:hAnsi="Book Antiqua"/>
          <w:shd w:val="clear" w:color="auto" w:fill="FFFFFF"/>
        </w:rPr>
        <w:t xml:space="preserve">the University of Michigan’s Comprehensive Cancer </w:t>
      </w:r>
      <w:r w:rsidR="00095A07" w:rsidRPr="008871EE">
        <w:rPr>
          <w:rFonts w:ascii="Book Antiqua" w:hAnsi="Book Antiqua"/>
          <w:shd w:val="clear" w:color="auto" w:fill="FFFFFF"/>
        </w:rPr>
        <w:t>Center and</w:t>
      </w:r>
      <w:r w:rsidR="002F3584">
        <w:rPr>
          <w:rFonts w:ascii="Book Antiqua" w:hAnsi="Book Antiqua"/>
          <w:shd w:val="clear" w:color="auto" w:fill="FFFFFF"/>
        </w:rPr>
        <w:t xml:space="preserve"> </w:t>
      </w:r>
      <w:bookmarkStart w:id="0" w:name="_GoBack"/>
      <w:bookmarkEnd w:id="0"/>
      <w:r w:rsidR="00105569">
        <w:rPr>
          <w:rFonts w:ascii="Book Antiqua" w:hAnsi="Book Antiqua"/>
          <w:shd w:val="clear" w:color="auto" w:fill="FFFFFF"/>
        </w:rPr>
        <w:t>was previously in community practice in southern California with Wilshire Oncology Medical Group</w:t>
      </w:r>
      <w:r w:rsidR="002F3584">
        <w:rPr>
          <w:rFonts w:ascii="Book Antiqua" w:hAnsi="Book Antiqua"/>
          <w:shd w:val="clear" w:color="auto" w:fill="FFFFFF"/>
        </w:rPr>
        <w:t xml:space="preserve"> </w:t>
      </w:r>
      <w:r w:rsidR="00105569">
        <w:rPr>
          <w:rFonts w:ascii="Book Antiqua" w:hAnsi="Book Antiqua"/>
          <w:shd w:val="clear" w:color="auto" w:fill="FFFFFF"/>
        </w:rPr>
        <w:t>for seventeen years.</w:t>
      </w:r>
      <w:r w:rsidR="002F3584">
        <w:rPr>
          <w:rFonts w:ascii="Book Antiqua" w:hAnsi="Book Antiqua"/>
          <w:shd w:val="clear" w:color="auto" w:fill="FFFFFF"/>
        </w:rPr>
        <w:t xml:space="preserve"> </w:t>
      </w:r>
      <w:r w:rsidR="00F340FD">
        <w:rPr>
          <w:rFonts w:ascii="Book Antiqua" w:hAnsi="Book Antiqua"/>
          <w:shd w:val="clear" w:color="auto" w:fill="FFFFFF"/>
        </w:rPr>
        <w:t xml:space="preserve">He has authored over </w:t>
      </w:r>
      <w:r w:rsidR="00095A07">
        <w:rPr>
          <w:rFonts w:ascii="Book Antiqua" w:hAnsi="Book Antiqua"/>
          <w:shd w:val="clear" w:color="auto" w:fill="FFFFFF"/>
        </w:rPr>
        <w:t>ninety</w:t>
      </w:r>
      <w:r w:rsidR="002F3584">
        <w:rPr>
          <w:rFonts w:ascii="Book Antiqua" w:hAnsi="Book Antiqua"/>
          <w:shd w:val="clear" w:color="auto" w:fill="FFFFFF"/>
        </w:rPr>
        <w:t xml:space="preserve"> </w:t>
      </w:r>
      <w:r w:rsidR="00F340FD">
        <w:rPr>
          <w:rFonts w:ascii="Book Antiqua" w:hAnsi="Book Antiqua"/>
          <w:shd w:val="clear" w:color="auto" w:fill="FFFFFF"/>
        </w:rPr>
        <w:t>peer reviewed publications, and co-edited one book.</w:t>
      </w:r>
    </w:p>
    <w:p w14:paraId="3FF1B49E" w14:textId="77777777" w:rsidR="00677BD2" w:rsidRDefault="00677BD2" w:rsidP="00677BD2">
      <w:pPr>
        <w:pStyle w:val="NormalWeb"/>
        <w:spacing w:before="0" w:beforeAutospacing="0" w:after="0" w:afterAutospacing="0"/>
        <w:rPr>
          <w:rFonts w:ascii="Book Antiqua" w:hAnsi="Book Antiqua"/>
          <w:shd w:val="clear" w:color="auto" w:fill="FFFFFF"/>
        </w:rPr>
      </w:pPr>
      <w:r w:rsidRPr="008871EE">
        <w:rPr>
          <w:rFonts w:ascii="Book Antiqua" w:hAnsi="Book Antiqua"/>
          <w:shd w:val="clear" w:color="auto" w:fill="FFFFFF"/>
        </w:rPr>
        <w:t xml:space="preserve">Dr. Blayney received his </w:t>
      </w:r>
      <w:r w:rsidR="00105569">
        <w:rPr>
          <w:rFonts w:ascii="Book Antiqua" w:hAnsi="Book Antiqua"/>
          <w:shd w:val="clear" w:color="auto" w:fill="FFFFFF"/>
        </w:rPr>
        <w:t xml:space="preserve">undergraduate degree in electrical engineering at Stanford, and his </w:t>
      </w:r>
      <w:r w:rsidRPr="008871EE">
        <w:rPr>
          <w:rFonts w:ascii="Book Antiqua" w:hAnsi="Book Antiqua"/>
          <w:shd w:val="clear" w:color="auto" w:fill="FFFFFF"/>
        </w:rPr>
        <w:t xml:space="preserve">doctoral degree </w:t>
      </w:r>
      <w:r w:rsidR="005A5328">
        <w:rPr>
          <w:rFonts w:ascii="Book Antiqua" w:hAnsi="Book Antiqua"/>
          <w:shd w:val="clear" w:color="auto" w:fill="FFFFFF"/>
        </w:rPr>
        <w:t>from</w:t>
      </w:r>
      <w:r w:rsidRPr="008871EE">
        <w:rPr>
          <w:rFonts w:ascii="Book Antiqua" w:hAnsi="Book Antiqua"/>
          <w:shd w:val="clear" w:color="auto" w:fill="FFFFFF"/>
        </w:rPr>
        <w:t xml:space="preserve"> the University of California at</w:t>
      </w:r>
      <w:r w:rsidR="005A5328">
        <w:rPr>
          <w:rFonts w:ascii="Book Antiqua" w:hAnsi="Book Antiqua"/>
          <w:shd w:val="clear" w:color="auto" w:fill="FFFFFF"/>
        </w:rPr>
        <w:t xml:space="preserve"> San Diego School of Medicine. H</w:t>
      </w:r>
      <w:r w:rsidRPr="008871EE">
        <w:rPr>
          <w:rFonts w:ascii="Book Antiqua" w:hAnsi="Book Antiqua"/>
          <w:shd w:val="clear" w:color="auto" w:fill="FFFFFF"/>
        </w:rPr>
        <w:t xml:space="preserve">e </w:t>
      </w:r>
      <w:r w:rsidR="00105569">
        <w:rPr>
          <w:rFonts w:ascii="Book Antiqua" w:hAnsi="Book Antiqua"/>
          <w:shd w:val="clear" w:color="auto" w:fill="FFFFFF"/>
        </w:rPr>
        <w:t xml:space="preserve">was </w:t>
      </w:r>
      <w:r w:rsidRPr="008871EE">
        <w:rPr>
          <w:rFonts w:ascii="Book Antiqua" w:hAnsi="Book Antiqua"/>
          <w:shd w:val="clear" w:color="auto" w:fill="FFFFFF"/>
        </w:rPr>
        <w:t xml:space="preserve">a clinical associate at the National Cancer Institute in Bethesda, </w:t>
      </w:r>
      <w:r w:rsidR="0033436B" w:rsidRPr="008871EE">
        <w:rPr>
          <w:rFonts w:ascii="Book Antiqua" w:hAnsi="Book Antiqua"/>
          <w:shd w:val="clear" w:color="auto" w:fill="FFFFFF"/>
        </w:rPr>
        <w:t>Maryland</w:t>
      </w:r>
      <w:r w:rsidR="0033436B">
        <w:rPr>
          <w:rFonts w:ascii="Book Antiqua" w:hAnsi="Book Antiqua"/>
          <w:shd w:val="clear" w:color="auto" w:fill="FFFFFF"/>
        </w:rPr>
        <w:t xml:space="preserve"> and</w:t>
      </w:r>
      <w:r w:rsidR="00872ACC">
        <w:rPr>
          <w:rFonts w:ascii="Book Antiqua" w:hAnsi="Book Antiqua"/>
          <w:shd w:val="clear" w:color="auto" w:fill="FFFFFF"/>
        </w:rPr>
        <w:t xml:space="preserve"> </w:t>
      </w:r>
      <w:r w:rsidRPr="008871EE">
        <w:rPr>
          <w:rFonts w:ascii="Book Antiqua" w:hAnsi="Book Antiqua"/>
          <w:shd w:val="clear" w:color="auto" w:fill="FFFFFF"/>
        </w:rPr>
        <w:t>joined the faculty at Stanford in 2010.</w:t>
      </w:r>
      <w:r w:rsidR="0033436B">
        <w:rPr>
          <w:rFonts w:ascii="Book Antiqua" w:hAnsi="Book Antiqua"/>
          <w:shd w:val="clear" w:color="auto" w:fill="FFFFFF"/>
        </w:rPr>
        <w:t xml:space="preserve">  He lives with his wife Vicki at Stanford, and they have three grown daughters</w:t>
      </w:r>
      <w:r w:rsidR="00953344">
        <w:rPr>
          <w:rFonts w:ascii="Book Antiqua" w:hAnsi="Book Antiqua"/>
          <w:shd w:val="clear" w:color="auto" w:fill="FFFFFF"/>
        </w:rPr>
        <w:t>, one of whom is also a physician</w:t>
      </w:r>
      <w:r w:rsidR="0033436B">
        <w:rPr>
          <w:rFonts w:ascii="Book Antiqua" w:hAnsi="Book Antiqua"/>
          <w:shd w:val="clear" w:color="auto" w:fill="FFFFFF"/>
        </w:rPr>
        <w:t>.</w:t>
      </w:r>
    </w:p>
    <w:p w14:paraId="36AADA01" w14:textId="77777777" w:rsidR="00EB7108" w:rsidRDefault="00EB7108"/>
    <w:sectPr w:rsidR="00EB7108" w:rsidSect="00EB7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BD2"/>
    <w:rsid w:val="00095A07"/>
    <w:rsid w:val="000E30A5"/>
    <w:rsid w:val="00105569"/>
    <w:rsid w:val="002372BE"/>
    <w:rsid w:val="002F3584"/>
    <w:rsid w:val="00323CEC"/>
    <w:rsid w:val="0033436B"/>
    <w:rsid w:val="004B4E38"/>
    <w:rsid w:val="00562DB4"/>
    <w:rsid w:val="005A5328"/>
    <w:rsid w:val="00677BD2"/>
    <w:rsid w:val="006D24B6"/>
    <w:rsid w:val="00872ACC"/>
    <w:rsid w:val="00953344"/>
    <w:rsid w:val="00985DA4"/>
    <w:rsid w:val="00A0085F"/>
    <w:rsid w:val="00AF247C"/>
    <w:rsid w:val="00DD78AE"/>
    <w:rsid w:val="00E9581B"/>
    <w:rsid w:val="00EB7108"/>
    <w:rsid w:val="00F340FD"/>
    <w:rsid w:val="00F51554"/>
    <w:rsid w:val="00FC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267A1"/>
  <w15:docId w15:val="{B31C57EF-BF20-42D7-969F-F5C54642E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5"/>
        <w:szCs w:val="25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7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7B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D24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4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4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4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4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Douglas Blayney</cp:lastModifiedBy>
  <cp:revision>2</cp:revision>
  <dcterms:created xsi:type="dcterms:W3CDTF">2018-05-08T14:55:00Z</dcterms:created>
  <dcterms:modified xsi:type="dcterms:W3CDTF">2018-05-08T14:55:00Z</dcterms:modified>
</cp:coreProperties>
</file>