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6E1F078" w14:textId="77777777" w:rsidR="00794505" w:rsidRDefault="00E34028">
      <w:pPr>
        <w:pStyle w:val="Heading1"/>
      </w:pPr>
      <w:r>
        <w:t xml:space="preserve">Carl Edwin </w:t>
      </w:r>
      <w:r w:rsidR="00794505">
        <w:t>Wieman</w:t>
      </w:r>
    </w:p>
    <w:p w14:paraId="54D31CCF" w14:textId="77777777" w:rsidR="00794505" w:rsidRDefault="00794505">
      <w:pPr>
        <w:widowControl w:val="0"/>
        <w:rPr>
          <w:sz w:val="24"/>
        </w:rPr>
      </w:pPr>
    </w:p>
    <w:p w14:paraId="42051CB9" w14:textId="77777777" w:rsidR="00794505" w:rsidRDefault="00794505">
      <w:pPr>
        <w:widowControl w:val="0"/>
        <w:outlineLvl w:val="0"/>
        <w:rPr>
          <w:sz w:val="24"/>
        </w:rPr>
      </w:pPr>
      <w:r>
        <w:rPr>
          <w:sz w:val="24"/>
          <w:u w:val="single"/>
        </w:rPr>
        <w:t>Personal</w:t>
      </w:r>
      <w:r>
        <w:rPr>
          <w:sz w:val="24"/>
        </w:rPr>
        <w:t>:</w:t>
      </w:r>
    </w:p>
    <w:p w14:paraId="592BB1C8" w14:textId="77777777" w:rsidR="00794505" w:rsidRDefault="00794505">
      <w:pPr>
        <w:widowControl w:val="0"/>
        <w:outlineLvl w:val="0"/>
        <w:rPr>
          <w:sz w:val="24"/>
        </w:rPr>
      </w:pPr>
      <w:r>
        <w:rPr>
          <w:sz w:val="24"/>
        </w:rPr>
        <w:t xml:space="preserve">Born March 26, 1951, </w:t>
      </w:r>
      <w:smartTag w:uri="urn:schemas-microsoft-com:office:smarttags" w:element="City">
        <w:r>
          <w:rPr>
            <w:sz w:val="24"/>
          </w:rPr>
          <w:t>Corvallis</w:t>
        </w:r>
      </w:smartTag>
      <w:r>
        <w:rPr>
          <w:sz w:val="24"/>
        </w:rPr>
        <w:t>, Oregon</w:t>
      </w:r>
    </w:p>
    <w:p w14:paraId="7C5037EB" w14:textId="77777777" w:rsidR="00E25DF2" w:rsidRDefault="00E25DF2">
      <w:pPr>
        <w:widowControl w:val="0"/>
        <w:outlineLvl w:val="0"/>
        <w:rPr>
          <w:sz w:val="24"/>
        </w:rPr>
      </w:pPr>
      <w:r>
        <w:rPr>
          <w:sz w:val="24"/>
        </w:rPr>
        <w:t>Married to Dr. Sarah Gilbert</w:t>
      </w:r>
    </w:p>
    <w:p w14:paraId="2C7E32A6" w14:textId="77777777" w:rsidR="00794505" w:rsidRDefault="00794505">
      <w:pPr>
        <w:widowControl w:val="0"/>
        <w:rPr>
          <w:sz w:val="24"/>
        </w:rPr>
      </w:pPr>
    </w:p>
    <w:p w14:paraId="0069E2F3" w14:textId="77777777" w:rsidR="00794505" w:rsidRDefault="00794505">
      <w:pPr>
        <w:widowControl w:val="0"/>
        <w:outlineLvl w:val="0"/>
        <w:rPr>
          <w:sz w:val="24"/>
        </w:rPr>
      </w:pPr>
      <w:r>
        <w:rPr>
          <w:sz w:val="24"/>
          <w:u w:val="single"/>
        </w:rPr>
        <w:t>Degrees</w:t>
      </w:r>
      <w:r>
        <w:rPr>
          <w:sz w:val="24"/>
        </w:rPr>
        <w:t>:</w:t>
      </w:r>
    </w:p>
    <w:p w14:paraId="7934332E" w14:textId="77777777" w:rsidR="00794505" w:rsidRDefault="00794505">
      <w:pPr>
        <w:widowControl w:val="0"/>
        <w:outlineLvl w:val="0"/>
        <w:rPr>
          <w:sz w:val="24"/>
        </w:rPr>
      </w:pPr>
      <w:r>
        <w:rPr>
          <w:sz w:val="24"/>
        </w:rPr>
        <w:t>Bachelor of Science, Massachusetts Institute of Technology, 1973</w:t>
      </w:r>
    </w:p>
    <w:p w14:paraId="629C60AC" w14:textId="77777777" w:rsidR="00794505" w:rsidRDefault="00794505">
      <w:pPr>
        <w:widowControl w:val="0"/>
        <w:rPr>
          <w:sz w:val="24"/>
        </w:rPr>
      </w:pPr>
      <w:r>
        <w:rPr>
          <w:sz w:val="24"/>
        </w:rPr>
        <w:t xml:space="preserve">Ph.D., </w:t>
      </w:r>
      <w:smartTag w:uri="urn:schemas-microsoft-com:office:smarttags" w:element="place">
        <w:smartTag w:uri="urn:schemas-microsoft-com:office:smarttags" w:element="PostalCode">
          <w:r>
            <w:rPr>
              <w:sz w:val="24"/>
            </w:rPr>
            <w:t>Stanford</w:t>
          </w:r>
        </w:smartTag>
        <w:r>
          <w:rPr>
            <w:sz w:val="24"/>
          </w:rPr>
          <w:t xml:space="preserve"> </w:t>
        </w:r>
        <w:smartTag w:uri="urn:schemas-microsoft-com:office:smarttags" w:element="PlaceType">
          <w:r>
            <w:rPr>
              <w:sz w:val="24"/>
            </w:rPr>
            <w:t>University</w:t>
          </w:r>
        </w:smartTag>
      </w:smartTag>
      <w:r>
        <w:rPr>
          <w:sz w:val="24"/>
        </w:rPr>
        <w:t>, 1977</w:t>
      </w:r>
    </w:p>
    <w:p w14:paraId="2435A38B" w14:textId="77777777" w:rsidR="00794505" w:rsidRDefault="00794505">
      <w:pPr>
        <w:widowControl w:val="0"/>
        <w:rPr>
          <w:sz w:val="24"/>
        </w:rPr>
      </w:pPr>
    </w:p>
    <w:p w14:paraId="38CFC50B" w14:textId="77777777" w:rsidR="00794505" w:rsidRDefault="00794505">
      <w:pPr>
        <w:widowControl w:val="0"/>
        <w:outlineLvl w:val="0"/>
        <w:rPr>
          <w:sz w:val="24"/>
        </w:rPr>
      </w:pPr>
      <w:r>
        <w:rPr>
          <w:sz w:val="24"/>
          <w:u w:val="single"/>
        </w:rPr>
        <w:t>Appointments</w:t>
      </w:r>
      <w:r>
        <w:rPr>
          <w:sz w:val="24"/>
        </w:rPr>
        <w:t>:</w:t>
      </w:r>
    </w:p>
    <w:p w14:paraId="15C6FDA8" w14:textId="77777777" w:rsidR="00794505" w:rsidRDefault="00794505">
      <w:pPr>
        <w:widowControl w:val="0"/>
        <w:outlineLvl w:val="0"/>
        <w:rPr>
          <w:sz w:val="24"/>
        </w:rPr>
      </w:pPr>
      <w:r>
        <w:rPr>
          <w:sz w:val="24"/>
        </w:rPr>
        <w:t>Assistant Research Scientist, Department of Physics, University of Michigan, 1977-1979</w:t>
      </w:r>
    </w:p>
    <w:p w14:paraId="0DFDD486" w14:textId="77777777" w:rsidR="00794505" w:rsidRDefault="00794505">
      <w:pPr>
        <w:widowControl w:val="0"/>
        <w:rPr>
          <w:sz w:val="24"/>
        </w:rPr>
      </w:pPr>
      <w:r>
        <w:rPr>
          <w:sz w:val="24"/>
        </w:rPr>
        <w:t>Assistant Professor of Physics, University of Michigan, 1979-84</w:t>
      </w:r>
    </w:p>
    <w:p w14:paraId="5DCEDEE3" w14:textId="77777777" w:rsidR="00794505" w:rsidRDefault="00794505">
      <w:pPr>
        <w:widowControl w:val="0"/>
        <w:rPr>
          <w:sz w:val="24"/>
        </w:rPr>
      </w:pPr>
      <w:r>
        <w:rPr>
          <w:sz w:val="24"/>
        </w:rPr>
        <w:t>Associate Professor of Physics, University of Colorado, 1984-87</w:t>
      </w:r>
    </w:p>
    <w:p w14:paraId="64498BDF" w14:textId="77777777" w:rsidR="00794505" w:rsidRDefault="0053008A">
      <w:pPr>
        <w:widowControl w:val="0"/>
        <w:rPr>
          <w:sz w:val="24"/>
        </w:rPr>
      </w:pPr>
      <w:r>
        <w:rPr>
          <w:sz w:val="24"/>
        </w:rPr>
        <w:t>Fellow, JILA, 1985-2007</w:t>
      </w:r>
    </w:p>
    <w:p w14:paraId="7487C8F1" w14:textId="77777777" w:rsidR="00794505" w:rsidRDefault="00794505">
      <w:pPr>
        <w:widowControl w:val="0"/>
        <w:rPr>
          <w:sz w:val="24"/>
        </w:rPr>
      </w:pPr>
      <w:r>
        <w:rPr>
          <w:sz w:val="24"/>
        </w:rPr>
        <w:t>Professor of Physics, University of Colorado, 1987-1997</w:t>
      </w:r>
    </w:p>
    <w:p w14:paraId="1834CB13" w14:textId="77777777" w:rsidR="00794505" w:rsidRDefault="00794505">
      <w:pPr>
        <w:widowControl w:val="0"/>
        <w:rPr>
          <w:sz w:val="24"/>
        </w:rPr>
      </w:pPr>
      <w:r>
        <w:rPr>
          <w:sz w:val="24"/>
        </w:rPr>
        <w:t>Chair, JILA, 1993-1995</w:t>
      </w:r>
    </w:p>
    <w:p w14:paraId="3C5F65C1" w14:textId="77777777" w:rsidR="00794505" w:rsidRDefault="00794505">
      <w:pPr>
        <w:widowControl w:val="0"/>
        <w:tabs>
          <w:tab w:val="left" w:pos="-369"/>
          <w:tab w:val="left" w:pos="-129"/>
          <w:tab w:val="left" w:pos="471"/>
          <w:tab w:val="left" w:pos="1071"/>
          <w:tab w:val="left" w:pos="4431"/>
        </w:tabs>
        <w:rPr>
          <w:sz w:val="24"/>
        </w:rPr>
      </w:pPr>
      <w:r>
        <w:rPr>
          <w:sz w:val="24"/>
        </w:rPr>
        <w:t>Distinguished Professor, University of Colorado, 1997-</w:t>
      </w:r>
      <w:r w:rsidR="004D35B3">
        <w:rPr>
          <w:sz w:val="24"/>
        </w:rPr>
        <w:t>2013</w:t>
      </w:r>
    </w:p>
    <w:p w14:paraId="32CF6C63" w14:textId="77777777" w:rsidR="00E66B4B" w:rsidRDefault="00E66B4B">
      <w:pPr>
        <w:widowControl w:val="0"/>
        <w:tabs>
          <w:tab w:val="left" w:pos="-369"/>
          <w:tab w:val="left" w:pos="-129"/>
          <w:tab w:val="left" w:pos="471"/>
          <w:tab w:val="left" w:pos="1071"/>
          <w:tab w:val="left" w:pos="4431"/>
        </w:tabs>
        <w:rPr>
          <w:sz w:val="24"/>
        </w:rPr>
      </w:pPr>
      <w:r>
        <w:rPr>
          <w:sz w:val="24"/>
        </w:rPr>
        <w:t xml:space="preserve">Director, Science Education Initiative, University of Colorado, </w:t>
      </w:r>
      <w:r w:rsidR="000524DB">
        <w:rPr>
          <w:sz w:val="24"/>
        </w:rPr>
        <w:t>200</w:t>
      </w:r>
      <w:r w:rsidR="000524DB" w:rsidRPr="000524DB">
        <w:rPr>
          <w:sz w:val="24"/>
        </w:rPr>
        <w:t>6</w:t>
      </w:r>
      <w:r w:rsidR="004D35B3">
        <w:rPr>
          <w:sz w:val="24"/>
        </w:rPr>
        <w:t>-2013</w:t>
      </w:r>
    </w:p>
    <w:p w14:paraId="5A7DF28C" w14:textId="77777777" w:rsidR="00163533" w:rsidRDefault="00163533">
      <w:pPr>
        <w:widowControl w:val="0"/>
        <w:tabs>
          <w:tab w:val="left" w:pos="-369"/>
          <w:tab w:val="left" w:pos="-129"/>
          <w:tab w:val="left" w:pos="471"/>
          <w:tab w:val="left" w:pos="1071"/>
          <w:tab w:val="left" w:pos="4431"/>
        </w:tabs>
        <w:rPr>
          <w:sz w:val="24"/>
        </w:rPr>
      </w:pPr>
      <w:r>
        <w:rPr>
          <w:sz w:val="24"/>
        </w:rPr>
        <w:t>Professor of Physics, University of British Columbia, 2007-</w:t>
      </w:r>
      <w:r w:rsidR="004D35B3">
        <w:rPr>
          <w:sz w:val="24"/>
        </w:rPr>
        <w:t>2013</w:t>
      </w:r>
    </w:p>
    <w:p w14:paraId="2CCEC3DF" w14:textId="77777777" w:rsidR="00163533" w:rsidRDefault="00163533">
      <w:pPr>
        <w:widowControl w:val="0"/>
        <w:tabs>
          <w:tab w:val="left" w:pos="-369"/>
          <w:tab w:val="left" w:pos="-129"/>
          <w:tab w:val="left" w:pos="471"/>
          <w:tab w:val="left" w:pos="1071"/>
          <w:tab w:val="left" w:pos="4431"/>
        </w:tabs>
        <w:rPr>
          <w:sz w:val="24"/>
        </w:rPr>
      </w:pPr>
      <w:r>
        <w:rPr>
          <w:sz w:val="24"/>
        </w:rPr>
        <w:t>Director, Carl Wieman Science Education Initiative, University of British Columbia, 2007-</w:t>
      </w:r>
      <w:r w:rsidR="00900C89">
        <w:rPr>
          <w:sz w:val="24"/>
        </w:rPr>
        <w:t>2010</w:t>
      </w:r>
    </w:p>
    <w:p w14:paraId="133D01C7" w14:textId="77777777" w:rsidR="004D35B3" w:rsidRPr="004D35B3" w:rsidRDefault="00900C89" w:rsidP="004D35B3">
      <w:pPr>
        <w:widowControl w:val="0"/>
        <w:tabs>
          <w:tab w:val="left" w:pos="-369"/>
          <w:tab w:val="left" w:pos="-129"/>
          <w:tab w:val="left" w:pos="471"/>
          <w:tab w:val="left" w:pos="1071"/>
          <w:tab w:val="left" w:pos="4431"/>
        </w:tabs>
        <w:rPr>
          <w:sz w:val="24"/>
          <w:szCs w:val="24"/>
        </w:rPr>
      </w:pPr>
      <w:r>
        <w:rPr>
          <w:sz w:val="24"/>
        </w:rPr>
        <w:t xml:space="preserve">Associate Director for Science, White House Office of Science and Technology Policy, </w:t>
      </w:r>
      <w:r w:rsidR="007929BA">
        <w:rPr>
          <w:sz w:val="24"/>
        </w:rPr>
        <w:t xml:space="preserve">nominated by </w:t>
      </w:r>
      <w:r w:rsidR="007929BA" w:rsidRPr="004D35B3">
        <w:rPr>
          <w:sz w:val="24"/>
          <w:szCs w:val="24"/>
        </w:rPr>
        <w:t xml:space="preserve">President Obama and </w:t>
      </w:r>
      <w:r w:rsidRPr="004D35B3">
        <w:rPr>
          <w:sz w:val="24"/>
          <w:szCs w:val="24"/>
        </w:rPr>
        <w:t xml:space="preserve">confirmed by Senate 9/2010 </w:t>
      </w:r>
      <w:r w:rsidR="007929BA" w:rsidRPr="004D35B3">
        <w:rPr>
          <w:sz w:val="24"/>
          <w:szCs w:val="24"/>
        </w:rPr>
        <w:t>–</w:t>
      </w:r>
      <w:r w:rsidRPr="004D35B3">
        <w:rPr>
          <w:sz w:val="24"/>
          <w:szCs w:val="24"/>
        </w:rPr>
        <w:t xml:space="preserve"> </w:t>
      </w:r>
      <w:r w:rsidR="007929BA" w:rsidRPr="004D35B3">
        <w:rPr>
          <w:sz w:val="24"/>
          <w:szCs w:val="24"/>
        </w:rPr>
        <w:t>6/2012</w:t>
      </w:r>
    </w:p>
    <w:p w14:paraId="2679F8E0" w14:textId="77777777" w:rsidR="004D35B3" w:rsidRPr="004D35B3" w:rsidRDefault="004D35B3" w:rsidP="004D35B3">
      <w:pPr>
        <w:widowControl w:val="0"/>
        <w:tabs>
          <w:tab w:val="left" w:pos="-369"/>
          <w:tab w:val="left" w:pos="-129"/>
          <w:tab w:val="left" w:pos="471"/>
          <w:tab w:val="left" w:pos="1071"/>
          <w:tab w:val="left" w:pos="4431"/>
        </w:tabs>
        <w:rPr>
          <w:sz w:val="24"/>
          <w:szCs w:val="24"/>
        </w:rPr>
      </w:pPr>
      <w:r w:rsidRPr="004D35B3">
        <w:rPr>
          <w:sz w:val="24"/>
          <w:szCs w:val="24"/>
        </w:rPr>
        <w:t>Professor</w:t>
      </w:r>
      <w:r>
        <w:rPr>
          <w:sz w:val="24"/>
          <w:szCs w:val="24"/>
        </w:rPr>
        <w:t xml:space="preserve"> of </w:t>
      </w:r>
      <w:r w:rsidRPr="004D35B3">
        <w:rPr>
          <w:sz w:val="24"/>
          <w:szCs w:val="24"/>
        </w:rPr>
        <w:t>Physics and Graduate School of Education, Stanford University 9/2013-present</w:t>
      </w:r>
    </w:p>
    <w:p w14:paraId="304D6B17" w14:textId="77777777" w:rsidR="00614267" w:rsidRDefault="00614267">
      <w:pPr>
        <w:widowControl w:val="0"/>
        <w:tabs>
          <w:tab w:val="left" w:pos="-369"/>
          <w:tab w:val="left" w:pos="-129"/>
          <w:tab w:val="left" w:pos="471"/>
          <w:tab w:val="left" w:pos="1071"/>
          <w:tab w:val="left" w:pos="4431"/>
        </w:tabs>
        <w:rPr>
          <w:sz w:val="24"/>
        </w:rPr>
      </w:pPr>
    </w:p>
    <w:p w14:paraId="4107FD44" w14:textId="209035BE" w:rsidR="000524DB" w:rsidRPr="000E11C3" w:rsidRDefault="00EB4283" w:rsidP="000524DB">
      <w:pPr>
        <w:widowControl w:val="0"/>
        <w:tabs>
          <w:tab w:val="left" w:pos="-369"/>
          <w:tab w:val="left" w:pos="-129"/>
          <w:tab w:val="left" w:pos="471"/>
          <w:tab w:val="left" w:pos="1071"/>
          <w:tab w:val="left" w:pos="4431"/>
        </w:tabs>
        <w:rPr>
          <w:sz w:val="24"/>
        </w:rPr>
      </w:pPr>
      <w:r>
        <w:rPr>
          <w:sz w:val="24"/>
          <w:u w:val="single"/>
        </w:rPr>
        <w:t>Some p</w:t>
      </w:r>
      <w:r w:rsidR="00900C89">
        <w:rPr>
          <w:sz w:val="24"/>
          <w:u w:val="single"/>
        </w:rPr>
        <w:t>ast</w:t>
      </w:r>
      <w:r w:rsidR="00614267" w:rsidRPr="00466285">
        <w:rPr>
          <w:sz w:val="24"/>
          <w:u w:val="single"/>
        </w:rPr>
        <w:t xml:space="preserve"> major service positions</w:t>
      </w:r>
      <w:r w:rsidR="00900C89">
        <w:rPr>
          <w:sz w:val="24"/>
        </w:rPr>
        <w:t xml:space="preserve"> </w:t>
      </w:r>
    </w:p>
    <w:p w14:paraId="1378AAC9" w14:textId="7412F187" w:rsidR="007929BA" w:rsidRPr="000E11C3" w:rsidRDefault="007929BA" w:rsidP="004B71AC">
      <w:pPr>
        <w:spacing w:after="200"/>
        <w:contextualSpacing/>
        <w:rPr>
          <w:rFonts w:eastAsia="Calibri"/>
          <w:sz w:val="24"/>
          <w:szCs w:val="24"/>
        </w:rPr>
      </w:pPr>
      <w:r w:rsidRPr="000E11C3">
        <w:rPr>
          <w:rFonts w:eastAsia="Calibri"/>
          <w:sz w:val="24"/>
          <w:szCs w:val="24"/>
        </w:rPr>
        <w:t>Member NAS/NRC Board on Physics and Astronomy</w:t>
      </w:r>
      <w:r w:rsidR="0064172D">
        <w:rPr>
          <w:rFonts w:eastAsia="Calibri"/>
          <w:sz w:val="24"/>
          <w:szCs w:val="24"/>
        </w:rPr>
        <w:t xml:space="preserve">, </w:t>
      </w:r>
      <w:r w:rsidR="0064172D">
        <w:rPr>
          <w:sz w:val="24"/>
          <w:szCs w:val="24"/>
        </w:rPr>
        <w:t>1994-2002</w:t>
      </w:r>
    </w:p>
    <w:p w14:paraId="504B094F" w14:textId="396949EE" w:rsidR="000E11C3" w:rsidRPr="000E11C3" w:rsidRDefault="000E11C3" w:rsidP="000E11C3">
      <w:pPr>
        <w:widowControl w:val="0"/>
        <w:tabs>
          <w:tab w:val="left" w:pos="-369"/>
          <w:tab w:val="left" w:pos="-129"/>
          <w:tab w:val="left" w:pos="471"/>
          <w:tab w:val="left" w:pos="1071"/>
          <w:tab w:val="left" w:pos="4431"/>
        </w:tabs>
        <w:rPr>
          <w:sz w:val="24"/>
        </w:rPr>
      </w:pPr>
      <w:r w:rsidRPr="000E11C3">
        <w:rPr>
          <w:sz w:val="24"/>
        </w:rPr>
        <w:t>Founding Chair NAS/</w:t>
      </w:r>
      <w:r w:rsidR="0064172D">
        <w:rPr>
          <w:sz w:val="24"/>
        </w:rPr>
        <w:t>NRC Board on Science Education, 2004-2009</w:t>
      </w:r>
    </w:p>
    <w:p w14:paraId="576A8074" w14:textId="10BE932F" w:rsidR="000E11C3" w:rsidRPr="000E11C3" w:rsidRDefault="00455191" w:rsidP="000E11C3">
      <w:pPr>
        <w:widowControl w:val="0"/>
        <w:tabs>
          <w:tab w:val="left" w:pos="-369"/>
          <w:tab w:val="left" w:pos="-129"/>
          <w:tab w:val="left" w:pos="471"/>
          <w:tab w:val="left" w:pos="1071"/>
          <w:tab w:val="left" w:pos="4431"/>
        </w:tabs>
        <w:rPr>
          <w:sz w:val="24"/>
        </w:rPr>
      </w:pPr>
      <w:r>
        <w:rPr>
          <w:sz w:val="24"/>
        </w:rPr>
        <w:t xml:space="preserve">Founding </w:t>
      </w:r>
      <w:r w:rsidR="000E11C3" w:rsidRPr="000E11C3">
        <w:rPr>
          <w:sz w:val="24"/>
        </w:rPr>
        <w:t>Chair, Editorial Advisory Board, Physics Revi</w:t>
      </w:r>
      <w:r w:rsidR="0064172D">
        <w:rPr>
          <w:sz w:val="24"/>
        </w:rPr>
        <w:t>ew: Physics Education Research, 2006-2010</w:t>
      </w:r>
    </w:p>
    <w:p w14:paraId="173CAB0D" w14:textId="6D0C6527" w:rsidR="004B71AC" w:rsidRPr="0045323E" w:rsidRDefault="004B71AC" w:rsidP="004B71AC">
      <w:pPr>
        <w:spacing w:after="200"/>
        <w:contextualSpacing/>
        <w:rPr>
          <w:rFonts w:eastAsia="Calibri"/>
          <w:sz w:val="24"/>
          <w:szCs w:val="24"/>
        </w:rPr>
      </w:pPr>
      <w:r w:rsidRPr="0045323E">
        <w:rPr>
          <w:rFonts w:eastAsia="Calibri"/>
          <w:sz w:val="24"/>
          <w:szCs w:val="24"/>
        </w:rPr>
        <w:t>Member, Advisory Board, National Math &amp; Science Initiative</w:t>
      </w:r>
      <w:r w:rsidR="0064172D">
        <w:rPr>
          <w:rFonts w:eastAsia="Calibri"/>
          <w:sz w:val="24"/>
          <w:szCs w:val="24"/>
        </w:rPr>
        <w:t xml:space="preserve">, </w:t>
      </w:r>
      <w:r w:rsidR="0064172D">
        <w:rPr>
          <w:sz w:val="24"/>
          <w:szCs w:val="24"/>
        </w:rPr>
        <w:t>2008-2010</w:t>
      </w:r>
    </w:p>
    <w:p w14:paraId="0D7AD6E3" w14:textId="5CD438BE" w:rsidR="004B71AC" w:rsidRPr="0045323E" w:rsidRDefault="004B71AC" w:rsidP="004B71AC">
      <w:pPr>
        <w:widowControl w:val="0"/>
        <w:tabs>
          <w:tab w:val="left" w:pos="-369"/>
          <w:tab w:val="left" w:pos="-129"/>
          <w:tab w:val="left" w:pos="471"/>
          <w:tab w:val="left" w:pos="1071"/>
          <w:tab w:val="left" w:pos="4431"/>
        </w:tabs>
        <w:contextualSpacing/>
        <w:rPr>
          <w:rFonts w:eastAsia="Calibri"/>
          <w:sz w:val="24"/>
          <w:szCs w:val="24"/>
        </w:rPr>
      </w:pPr>
      <w:r w:rsidRPr="0045323E">
        <w:rPr>
          <w:rFonts w:eastAsia="Calibri"/>
          <w:sz w:val="24"/>
          <w:szCs w:val="24"/>
        </w:rPr>
        <w:t>Member, Presidential Advisory Board, Research Corporation for Science Advancement</w:t>
      </w:r>
      <w:r w:rsidR="0064172D">
        <w:rPr>
          <w:rFonts w:eastAsia="Calibri"/>
          <w:sz w:val="24"/>
          <w:szCs w:val="24"/>
        </w:rPr>
        <w:t xml:space="preserve">, </w:t>
      </w:r>
      <w:r w:rsidR="0064172D">
        <w:rPr>
          <w:sz w:val="24"/>
          <w:szCs w:val="24"/>
        </w:rPr>
        <w:t>2008-2010</w:t>
      </w:r>
    </w:p>
    <w:p w14:paraId="3C9268AE" w14:textId="5491C22A" w:rsidR="004D35B3" w:rsidRPr="00393E84" w:rsidRDefault="004B71AC" w:rsidP="004D35B3">
      <w:pPr>
        <w:widowControl w:val="0"/>
        <w:tabs>
          <w:tab w:val="left" w:pos="-369"/>
          <w:tab w:val="left" w:pos="-129"/>
          <w:tab w:val="left" w:pos="471"/>
          <w:tab w:val="left" w:pos="1071"/>
          <w:tab w:val="left" w:pos="4431"/>
        </w:tabs>
        <w:contextualSpacing/>
        <w:rPr>
          <w:rFonts w:ascii="Arial" w:hAnsi="Arial" w:cs="Arial"/>
          <w:sz w:val="22"/>
          <w:szCs w:val="22"/>
        </w:rPr>
      </w:pPr>
      <w:r w:rsidRPr="00393E84">
        <w:rPr>
          <w:sz w:val="24"/>
          <w:szCs w:val="24"/>
        </w:rPr>
        <w:t>Cha</w:t>
      </w:r>
      <w:r w:rsidR="00C72B9E" w:rsidRPr="00393E84">
        <w:rPr>
          <w:sz w:val="24"/>
          <w:szCs w:val="24"/>
        </w:rPr>
        <w:t>ir, Advisory Board, Excellence C</w:t>
      </w:r>
      <w:r w:rsidRPr="00393E84">
        <w:rPr>
          <w:sz w:val="24"/>
          <w:szCs w:val="24"/>
        </w:rPr>
        <w:t>entre for Science and Mathematics Educ</w:t>
      </w:r>
      <w:r w:rsidR="000524DB" w:rsidRPr="00393E84">
        <w:rPr>
          <w:sz w:val="24"/>
          <w:szCs w:val="24"/>
        </w:rPr>
        <w:t>ation, King Saud University, Sa</w:t>
      </w:r>
      <w:r w:rsidR="00E34028" w:rsidRPr="00393E84">
        <w:rPr>
          <w:sz w:val="24"/>
          <w:szCs w:val="24"/>
        </w:rPr>
        <w:t>u</w:t>
      </w:r>
      <w:r w:rsidR="0064172D">
        <w:rPr>
          <w:sz w:val="24"/>
          <w:szCs w:val="24"/>
        </w:rPr>
        <w:t xml:space="preserve">di Arabia, </w:t>
      </w:r>
      <w:r w:rsidR="00A76A39">
        <w:rPr>
          <w:sz w:val="24"/>
          <w:szCs w:val="24"/>
        </w:rPr>
        <w:t>2008-2010</w:t>
      </w:r>
    </w:p>
    <w:p w14:paraId="57C6A71D" w14:textId="76D2A9BC" w:rsidR="004D35B3" w:rsidRPr="00480EB7" w:rsidRDefault="004D35B3" w:rsidP="004D35B3">
      <w:pPr>
        <w:widowControl w:val="0"/>
        <w:tabs>
          <w:tab w:val="left" w:pos="-369"/>
          <w:tab w:val="left" w:pos="-129"/>
          <w:tab w:val="left" w:pos="471"/>
          <w:tab w:val="left" w:pos="1071"/>
          <w:tab w:val="left" w:pos="4431"/>
        </w:tabs>
        <w:contextualSpacing/>
        <w:rPr>
          <w:rStyle w:val="apple-converted-space"/>
          <w:rFonts w:ascii="Arial" w:hAnsi="Arial" w:cs="Arial"/>
          <w:sz w:val="24"/>
          <w:szCs w:val="24"/>
        </w:rPr>
      </w:pPr>
      <w:r w:rsidRPr="00393E84">
        <w:rPr>
          <w:sz w:val="24"/>
          <w:szCs w:val="24"/>
        </w:rPr>
        <w:t xml:space="preserve">Member, Advisory Board, </w:t>
      </w:r>
      <w:r w:rsidRPr="00393E84">
        <w:rPr>
          <w:sz w:val="24"/>
          <w:szCs w:val="24"/>
          <w:shd w:val="clear" w:color="auto" w:fill="FFFFFF"/>
        </w:rPr>
        <w:t>The Science Foundation Arizona (SFAz)</w:t>
      </w:r>
      <w:r w:rsidR="0064172D">
        <w:rPr>
          <w:sz w:val="24"/>
          <w:szCs w:val="24"/>
          <w:shd w:val="clear" w:color="auto" w:fill="FFFFFF"/>
        </w:rPr>
        <w:t xml:space="preserve">, </w:t>
      </w:r>
      <w:r w:rsidR="00A76A39">
        <w:rPr>
          <w:sz w:val="24"/>
          <w:szCs w:val="24"/>
          <w:shd w:val="clear" w:color="auto" w:fill="FFFFFF"/>
        </w:rPr>
        <w:t>2013-2016</w:t>
      </w:r>
    </w:p>
    <w:p w14:paraId="7B05DD72" w14:textId="77777777" w:rsidR="00466285" w:rsidRDefault="00466285" w:rsidP="004D35B3">
      <w:pPr>
        <w:widowControl w:val="0"/>
        <w:tabs>
          <w:tab w:val="left" w:pos="-369"/>
          <w:tab w:val="left" w:pos="-129"/>
          <w:tab w:val="left" w:pos="471"/>
          <w:tab w:val="left" w:pos="1071"/>
          <w:tab w:val="left" w:pos="4431"/>
        </w:tabs>
        <w:contextualSpacing/>
        <w:rPr>
          <w:sz w:val="24"/>
        </w:rPr>
      </w:pPr>
    </w:p>
    <w:p w14:paraId="2B0D5D6B" w14:textId="77777777" w:rsidR="00794505" w:rsidRDefault="00794505">
      <w:pPr>
        <w:widowControl w:val="0"/>
        <w:outlineLvl w:val="0"/>
        <w:rPr>
          <w:sz w:val="24"/>
        </w:rPr>
      </w:pPr>
      <w:r>
        <w:rPr>
          <w:sz w:val="24"/>
          <w:u w:val="single"/>
        </w:rPr>
        <w:t>Honors and Awards</w:t>
      </w:r>
      <w:r>
        <w:rPr>
          <w:sz w:val="24"/>
        </w:rPr>
        <w:t>:</w:t>
      </w:r>
    </w:p>
    <w:p w14:paraId="3AC5A737" w14:textId="77777777" w:rsidR="006E5D2E" w:rsidRPr="00572608" w:rsidRDefault="00897222" w:rsidP="00143844">
      <w:pPr>
        <w:widowControl w:val="0"/>
        <w:numPr>
          <w:ilvl w:val="0"/>
          <w:numId w:val="95"/>
        </w:numPr>
        <w:rPr>
          <w:sz w:val="24"/>
          <w:szCs w:val="24"/>
          <w:u w:val="single"/>
        </w:rPr>
      </w:pPr>
      <w:r w:rsidRPr="00572608">
        <w:rPr>
          <w:sz w:val="24"/>
          <w:szCs w:val="24"/>
          <w:u w:val="single"/>
        </w:rPr>
        <w:t xml:space="preserve">Physics Research </w:t>
      </w:r>
    </w:p>
    <w:p w14:paraId="4BACBE8C" w14:textId="77777777" w:rsidR="00897222" w:rsidRPr="00D34B00" w:rsidRDefault="00897222" w:rsidP="00897222">
      <w:pPr>
        <w:widowControl w:val="0"/>
        <w:ind w:firstLine="720"/>
        <w:rPr>
          <w:sz w:val="24"/>
        </w:rPr>
      </w:pPr>
      <w:r w:rsidRPr="00D34B00">
        <w:rPr>
          <w:sz w:val="24"/>
        </w:rPr>
        <w:t>E. O. Lawrence Award in Physics (DOE), 1993</w:t>
      </w:r>
    </w:p>
    <w:p w14:paraId="3D16EB55" w14:textId="77777777" w:rsidR="00897222" w:rsidRPr="00D34B00" w:rsidRDefault="00897222" w:rsidP="00897222">
      <w:pPr>
        <w:widowControl w:val="0"/>
        <w:ind w:left="720"/>
        <w:rPr>
          <w:sz w:val="24"/>
        </w:rPr>
      </w:pPr>
      <w:r w:rsidRPr="00D34B00">
        <w:rPr>
          <w:sz w:val="24"/>
        </w:rPr>
        <w:t>Davisson-Germer Prize (APS) 1994</w:t>
      </w:r>
    </w:p>
    <w:p w14:paraId="334EF9FD" w14:textId="77777777" w:rsidR="00897222" w:rsidRPr="00D34B00" w:rsidRDefault="00897222" w:rsidP="00897222">
      <w:pPr>
        <w:widowControl w:val="0"/>
        <w:ind w:left="720"/>
        <w:rPr>
          <w:sz w:val="24"/>
        </w:rPr>
      </w:pPr>
      <w:r w:rsidRPr="00D34B00">
        <w:rPr>
          <w:sz w:val="24"/>
        </w:rPr>
        <w:t>Einstein Medal for Laser Science (Society for Opt. and Quant. Elect.), 1995</w:t>
      </w:r>
    </w:p>
    <w:p w14:paraId="77D93E24" w14:textId="77777777" w:rsidR="00897222" w:rsidRPr="00D34B00" w:rsidRDefault="00897222" w:rsidP="00897222">
      <w:pPr>
        <w:widowControl w:val="0"/>
        <w:ind w:left="720"/>
        <w:outlineLvl w:val="0"/>
        <w:rPr>
          <w:sz w:val="24"/>
        </w:rPr>
      </w:pPr>
      <w:r w:rsidRPr="00D34B00">
        <w:rPr>
          <w:sz w:val="24"/>
        </w:rPr>
        <w:t>Richtmyer Memorial Lecture Award (Am. Assoc. of Physics Teachers), 1996</w:t>
      </w:r>
    </w:p>
    <w:p w14:paraId="6431E61C" w14:textId="77777777" w:rsidR="00897222" w:rsidRPr="00D34B00" w:rsidRDefault="00897222" w:rsidP="00897222">
      <w:pPr>
        <w:widowControl w:val="0"/>
        <w:ind w:left="720"/>
        <w:rPr>
          <w:sz w:val="24"/>
        </w:rPr>
      </w:pPr>
      <w:r w:rsidRPr="00D34B00">
        <w:rPr>
          <w:sz w:val="24"/>
        </w:rPr>
        <w:t>Fritz London Prize in Low Temperature Physics, 1996 (IUPAP)</w:t>
      </w:r>
    </w:p>
    <w:p w14:paraId="6955A3E6" w14:textId="77777777" w:rsidR="00897222" w:rsidRPr="00D34B00" w:rsidRDefault="00897222" w:rsidP="00897222">
      <w:pPr>
        <w:widowControl w:val="0"/>
        <w:ind w:left="720"/>
        <w:rPr>
          <w:sz w:val="24"/>
        </w:rPr>
      </w:pPr>
      <w:r w:rsidRPr="00D34B00">
        <w:rPr>
          <w:sz w:val="24"/>
        </w:rPr>
        <w:t>Newcomb Cleveland Prize (AAAS), 1996</w:t>
      </w:r>
    </w:p>
    <w:p w14:paraId="157DA5B2" w14:textId="77777777" w:rsidR="00897222" w:rsidRPr="00D34B00" w:rsidRDefault="00897222" w:rsidP="00897222">
      <w:pPr>
        <w:widowControl w:val="0"/>
        <w:ind w:left="720"/>
        <w:rPr>
          <w:sz w:val="24"/>
        </w:rPr>
      </w:pPr>
      <w:r w:rsidRPr="00D34B00">
        <w:rPr>
          <w:sz w:val="24"/>
        </w:rPr>
        <w:t>King Faisal International Prize for Science 1997</w:t>
      </w:r>
    </w:p>
    <w:p w14:paraId="104A49CD" w14:textId="77777777" w:rsidR="00897222" w:rsidRPr="00D34B00" w:rsidRDefault="00897222" w:rsidP="00897222">
      <w:pPr>
        <w:widowControl w:val="0"/>
        <w:ind w:left="720"/>
        <w:rPr>
          <w:sz w:val="24"/>
        </w:rPr>
      </w:pPr>
      <w:r w:rsidRPr="00D34B00">
        <w:rPr>
          <w:sz w:val="24"/>
        </w:rPr>
        <w:lastRenderedPageBreak/>
        <w:t>Award for Science (Bonfils-Stanton Foundation) 1997</w:t>
      </w:r>
    </w:p>
    <w:p w14:paraId="0CFDF06D" w14:textId="77777777" w:rsidR="00897222" w:rsidRPr="00D34B00" w:rsidRDefault="00897222" w:rsidP="00897222">
      <w:pPr>
        <w:widowControl w:val="0"/>
        <w:ind w:left="720"/>
        <w:rPr>
          <w:sz w:val="24"/>
        </w:rPr>
      </w:pPr>
      <w:r w:rsidRPr="00D34B00">
        <w:rPr>
          <w:sz w:val="24"/>
        </w:rPr>
        <w:t>Lorentz Medal (Royal Netherlands Academy of Arts and Sciences) 1998</w:t>
      </w:r>
    </w:p>
    <w:p w14:paraId="04FD4CDC" w14:textId="77777777" w:rsidR="00897222" w:rsidRPr="00D34B00" w:rsidRDefault="00897222" w:rsidP="00897222">
      <w:pPr>
        <w:widowControl w:val="0"/>
        <w:ind w:left="720"/>
        <w:rPr>
          <w:sz w:val="24"/>
        </w:rPr>
      </w:pPr>
      <w:r w:rsidRPr="00D34B00">
        <w:rPr>
          <w:sz w:val="24"/>
        </w:rPr>
        <w:t>R. W. Wood Prize (Optical Society of America) 1999</w:t>
      </w:r>
    </w:p>
    <w:p w14:paraId="047A3D70" w14:textId="77777777" w:rsidR="00897222" w:rsidRPr="00D34B00" w:rsidRDefault="00897222" w:rsidP="00897222">
      <w:pPr>
        <w:widowControl w:val="0"/>
        <w:ind w:left="720"/>
        <w:rPr>
          <w:sz w:val="24"/>
        </w:rPr>
      </w:pPr>
      <w:r w:rsidRPr="00D34B00">
        <w:rPr>
          <w:sz w:val="24"/>
        </w:rPr>
        <w:t xml:space="preserve">Schawlow Prize for Laser Science (American Physical Society) 1999 </w:t>
      </w:r>
    </w:p>
    <w:p w14:paraId="609396ED" w14:textId="77777777" w:rsidR="00897222" w:rsidRPr="00D34B00" w:rsidRDefault="00897222" w:rsidP="00897222">
      <w:pPr>
        <w:widowControl w:val="0"/>
        <w:ind w:left="720"/>
        <w:rPr>
          <w:sz w:val="24"/>
          <w:lang w:val="de-DE"/>
        </w:rPr>
      </w:pPr>
      <w:r w:rsidRPr="00D34B00">
        <w:rPr>
          <w:sz w:val="24"/>
          <w:lang w:val="de-DE"/>
        </w:rPr>
        <w:t>Benjamin Franklin Medal in Physics (Franklin Institute) 2000</w:t>
      </w:r>
    </w:p>
    <w:p w14:paraId="1911E681" w14:textId="77777777" w:rsidR="00897222" w:rsidRPr="00D34B00" w:rsidRDefault="00897222" w:rsidP="00897222">
      <w:pPr>
        <w:widowControl w:val="0"/>
        <w:ind w:left="720"/>
        <w:rPr>
          <w:sz w:val="24"/>
        </w:rPr>
      </w:pPr>
      <w:r w:rsidRPr="00D34B00">
        <w:rPr>
          <w:sz w:val="24"/>
        </w:rPr>
        <w:t>Nobel Prize in Physics 2001</w:t>
      </w:r>
    </w:p>
    <w:p w14:paraId="5EC4A59F" w14:textId="77777777" w:rsidR="000524DB" w:rsidRDefault="00897222" w:rsidP="000524DB">
      <w:pPr>
        <w:pStyle w:val="BodyTextIndent"/>
        <w:ind w:left="1440"/>
      </w:pPr>
      <w:r w:rsidRPr="00D34B00">
        <w:t>Nobel Prize Citation: “For the achievement of Bose-Einstein condensation i</w:t>
      </w:r>
      <w:r>
        <w:t>n dilute gases of alkali atoms,</w:t>
      </w:r>
      <w:r w:rsidRPr="00D34B00">
        <w:t xml:space="preserve"> and for early fundamental studies of the properties of the condensates”</w:t>
      </w:r>
    </w:p>
    <w:p w14:paraId="3912BEE5" w14:textId="77777777" w:rsidR="00572608" w:rsidRPr="000524DB" w:rsidRDefault="00897222" w:rsidP="000524DB">
      <w:pPr>
        <w:pStyle w:val="BodyTextIndent"/>
      </w:pPr>
      <w:r w:rsidRPr="00D34B00">
        <w:rPr>
          <w:sz w:val="24"/>
        </w:rPr>
        <w:t>Vollum Award for Distinguished Accomplishment in Science and Technology, Reed College, 2009</w:t>
      </w:r>
    </w:p>
    <w:p w14:paraId="1F3233E1" w14:textId="77777777" w:rsidR="00572608" w:rsidRDefault="00572608" w:rsidP="00572608">
      <w:pPr>
        <w:widowControl w:val="0"/>
        <w:tabs>
          <w:tab w:val="left" w:pos="-369"/>
          <w:tab w:val="left" w:pos="-129"/>
          <w:tab w:val="left" w:pos="471"/>
          <w:tab w:val="left" w:pos="1071"/>
          <w:tab w:val="left" w:pos="4431"/>
        </w:tabs>
        <w:ind w:left="720"/>
        <w:rPr>
          <w:sz w:val="24"/>
        </w:rPr>
      </w:pPr>
    </w:p>
    <w:p w14:paraId="63FD0CA9" w14:textId="77777777" w:rsidR="00897222" w:rsidRPr="00572608" w:rsidRDefault="00572608" w:rsidP="00143844">
      <w:pPr>
        <w:widowControl w:val="0"/>
        <w:numPr>
          <w:ilvl w:val="0"/>
          <w:numId w:val="95"/>
        </w:numPr>
        <w:tabs>
          <w:tab w:val="left" w:pos="-369"/>
          <w:tab w:val="left" w:pos="-129"/>
          <w:tab w:val="left" w:pos="471"/>
          <w:tab w:val="left" w:pos="1071"/>
          <w:tab w:val="left" w:pos="4431"/>
        </w:tabs>
        <w:ind w:left="648"/>
        <w:rPr>
          <w:sz w:val="24"/>
          <w:u w:val="single"/>
        </w:rPr>
      </w:pPr>
      <w:r>
        <w:rPr>
          <w:sz w:val="24"/>
        </w:rPr>
        <w:t xml:space="preserve">    </w:t>
      </w:r>
      <w:r w:rsidRPr="00572608">
        <w:rPr>
          <w:sz w:val="24"/>
          <w:u w:val="single"/>
        </w:rPr>
        <w:t xml:space="preserve">Education </w:t>
      </w:r>
    </w:p>
    <w:p w14:paraId="7DDBABFF" w14:textId="77777777" w:rsidR="00572608" w:rsidRPr="00572608" w:rsidRDefault="00572608" w:rsidP="00572608">
      <w:pPr>
        <w:widowControl w:val="0"/>
        <w:ind w:left="720"/>
        <w:rPr>
          <w:sz w:val="24"/>
        </w:rPr>
      </w:pPr>
      <w:r w:rsidRPr="00572608">
        <w:rPr>
          <w:sz w:val="24"/>
        </w:rPr>
        <w:t>NSF Director's Award for Distinguished Teaching Scholars 2001</w:t>
      </w:r>
    </w:p>
    <w:p w14:paraId="6F625875" w14:textId="77777777" w:rsidR="00572608" w:rsidRPr="00572608" w:rsidRDefault="00572608" w:rsidP="00572608">
      <w:pPr>
        <w:widowControl w:val="0"/>
        <w:ind w:left="720"/>
        <w:rPr>
          <w:sz w:val="24"/>
          <w:szCs w:val="24"/>
        </w:rPr>
      </w:pPr>
      <w:r w:rsidRPr="00572608">
        <w:rPr>
          <w:sz w:val="24"/>
          <w:szCs w:val="24"/>
        </w:rPr>
        <w:t>Presidential Teaching Scholar, University of Colorado, 2004</w:t>
      </w:r>
    </w:p>
    <w:p w14:paraId="2AE88667" w14:textId="77777777" w:rsidR="00572608" w:rsidRPr="00572608" w:rsidRDefault="00572608" w:rsidP="00572608">
      <w:pPr>
        <w:widowControl w:val="0"/>
        <w:ind w:left="720"/>
        <w:rPr>
          <w:sz w:val="24"/>
          <w:szCs w:val="24"/>
        </w:rPr>
      </w:pPr>
      <w:r w:rsidRPr="00572608">
        <w:rPr>
          <w:sz w:val="24"/>
          <w:szCs w:val="24"/>
        </w:rPr>
        <w:t xml:space="preserve">US Professor of the Year, </w:t>
      </w:r>
      <w:r>
        <w:rPr>
          <w:sz w:val="24"/>
          <w:szCs w:val="24"/>
        </w:rPr>
        <w:t>t</w:t>
      </w:r>
      <w:r w:rsidRPr="00572608">
        <w:rPr>
          <w:sz w:val="24"/>
          <w:szCs w:val="24"/>
        </w:rPr>
        <w:t>he Carnegie Foundation for the Advancement of Teaching and the Council for Advancement and Support of Education, 2004</w:t>
      </w:r>
    </w:p>
    <w:p w14:paraId="3578E7AC" w14:textId="77777777" w:rsidR="00572608" w:rsidRPr="00572608" w:rsidRDefault="00A61CBA" w:rsidP="00572608">
      <w:pPr>
        <w:widowControl w:val="0"/>
        <w:ind w:left="720"/>
        <w:rPr>
          <w:sz w:val="24"/>
          <w:szCs w:val="24"/>
        </w:rPr>
      </w:pPr>
      <w:r w:rsidRPr="00572608">
        <w:rPr>
          <w:sz w:val="24"/>
          <w:szCs w:val="24"/>
        </w:rPr>
        <w:t>MERLOT Editor’s</w:t>
      </w:r>
      <w:r w:rsidR="00572608" w:rsidRPr="00572608">
        <w:rPr>
          <w:sz w:val="24"/>
          <w:szCs w:val="24"/>
        </w:rPr>
        <w:t xml:space="preserve"> Choice Award for Exemplary Online Resources, 2006</w:t>
      </w:r>
    </w:p>
    <w:p w14:paraId="7A5C8B8C" w14:textId="77777777" w:rsidR="00572608" w:rsidRDefault="00572608" w:rsidP="00572608">
      <w:pPr>
        <w:widowControl w:val="0"/>
        <w:ind w:left="720"/>
        <w:rPr>
          <w:sz w:val="24"/>
          <w:szCs w:val="24"/>
        </w:rPr>
      </w:pPr>
      <w:r w:rsidRPr="00572608">
        <w:rPr>
          <w:sz w:val="24"/>
          <w:szCs w:val="24"/>
        </w:rPr>
        <w:t>Oersted Medal, American Association of Physics Teachers, 2007</w:t>
      </w:r>
    </w:p>
    <w:p w14:paraId="4B626070" w14:textId="77777777" w:rsidR="00900C89" w:rsidRDefault="00900C89" w:rsidP="00572608">
      <w:pPr>
        <w:widowControl w:val="0"/>
        <w:ind w:left="720"/>
        <w:rPr>
          <w:sz w:val="24"/>
          <w:szCs w:val="24"/>
        </w:rPr>
      </w:pPr>
      <w:r>
        <w:rPr>
          <w:sz w:val="24"/>
          <w:szCs w:val="24"/>
        </w:rPr>
        <w:t>Science Education Research Award, Council of Scientific Societies, 2011</w:t>
      </w:r>
    </w:p>
    <w:p w14:paraId="181A75CB" w14:textId="77777777" w:rsidR="007929BA" w:rsidRDefault="007929BA" w:rsidP="00572608">
      <w:pPr>
        <w:widowControl w:val="0"/>
        <w:ind w:left="720"/>
        <w:rPr>
          <w:sz w:val="24"/>
          <w:szCs w:val="24"/>
        </w:rPr>
      </w:pPr>
      <w:r>
        <w:rPr>
          <w:sz w:val="24"/>
          <w:szCs w:val="24"/>
        </w:rPr>
        <w:t>Presidential Citation for Lifetime Achievement, National Science Teachers Association</w:t>
      </w:r>
      <w:r w:rsidR="00760585">
        <w:rPr>
          <w:sz w:val="24"/>
          <w:szCs w:val="24"/>
        </w:rPr>
        <w:t>, 2012</w:t>
      </w:r>
    </w:p>
    <w:p w14:paraId="4A259CB3" w14:textId="77777777" w:rsidR="00572608" w:rsidRPr="00CD401C" w:rsidRDefault="004D35B3" w:rsidP="00572608">
      <w:pPr>
        <w:widowControl w:val="0"/>
        <w:ind w:left="720"/>
        <w:rPr>
          <w:sz w:val="24"/>
          <w:szCs w:val="24"/>
        </w:rPr>
      </w:pPr>
      <w:r w:rsidRPr="00393E84">
        <w:rPr>
          <w:sz w:val="24"/>
          <w:szCs w:val="24"/>
        </w:rPr>
        <w:t xml:space="preserve">Teachers College Medal for Distinguished Service to Education, </w:t>
      </w:r>
      <w:r w:rsidR="00404C2C" w:rsidRPr="00393E84">
        <w:rPr>
          <w:sz w:val="24"/>
          <w:szCs w:val="24"/>
        </w:rPr>
        <w:t xml:space="preserve">Columbia University, </w:t>
      </w:r>
      <w:r w:rsidRPr="00393E84">
        <w:rPr>
          <w:sz w:val="24"/>
          <w:szCs w:val="24"/>
        </w:rPr>
        <w:t>2014</w:t>
      </w:r>
    </w:p>
    <w:p w14:paraId="3357B585" w14:textId="77777777" w:rsidR="00CD401C" w:rsidRPr="00CD401C" w:rsidRDefault="00404C2C" w:rsidP="00CD401C">
      <w:pPr>
        <w:widowControl w:val="0"/>
        <w:ind w:left="720"/>
        <w:rPr>
          <w:sz w:val="24"/>
          <w:szCs w:val="24"/>
        </w:rPr>
      </w:pPr>
      <w:r w:rsidRPr="00CD401C">
        <w:rPr>
          <w:sz w:val="24"/>
          <w:szCs w:val="24"/>
        </w:rPr>
        <w:t>AAPT Fellowship Award, American Association of Physics Teachers, 2014</w:t>
      </w:r>
    </w:p>
    <w:p w14:paraId="5B387B0C" w14:textId="1C05631E" w:rsidR="00CD401C" w:rsidRPr="00CD401C" w:rsidRDefault="00CD401C" w:rsidP="00CD401C">
      <w:pPr>
        <w:widowControl w:val="0"/>
        <w:ind w:left="720"/>
        <w:rPr>
          <w:sz w:val="24"/>
          <w:szCs w:val="24"/>
        </w:rPr>
      </w:pPr>
      <w:r w:rsidRPr="00CD401C">
        <w:rPr>
          <w:bCs/>
          <w:spacing w:val="-2"/>
          <w:sz w:val="24"/>
          <w:szCs w:val="24"/>
        </w:rPr>
        <w:t>Gutenberg Teaching Award</w:t>
      </w:r>
      <w:r>
        <w:rPr>
          <w:rStyle w:val="apple-converted-space"/>
          <w:bCs/>
          <w:spacing w:val="-2"/>
          <w:sz w:val="24"/>
          <w:szCs w:val="24"/>
        </w:rPr>
        <w:t xml:space="preserve">, </w:t>
      </w:r>
      <w:r w:rsidRPr="00CD401C">
        <w:rPr>
          <w:rStyle w:val="apple-converted-space"/>
          <w:bCs/>
          <w:spacing w:val="-2"/>
          <w:sz w:val="24"/>
          <w:szCs w:val="24"/>
        </w:rPr>
        <w:t>Johannes Gutenberg-Universität Mainz</w:t>
      </w:r>
      <w:r>
        <w:rPr>
          <w:rStyle w:val="apple-converted-space"/>
          <w:bCs/>
          <w:spacing w:val="-2"/>
          <w:sz w:val="24"/>
          <w:szCs w:val="24"/>
        </w:rPr>
        <w:t>, 2016</w:t>
      </w:r>
    </w:p>
    <w:p w14:paraId="4E0E2B2F" w14:textId="77777777" w:rsidR="004D35B3" w:rsidRPr="00572608" w:rsidRDefault="004D35B3" w:rsidP="008242EB">
      <w:pPr>
        <w:widowControl w:val="0"/>
        <w:rPr>
          <w:sz w:val="24"/>
          <w:szCs w:val="24"/>
        </w:rPr>
      </w:pPr>
    </w:p>
    <w:p w14:paraId="109B81E5" w14:textId="77777777" w:rsidR="00897222" w:rsidRPr="0099271C" w:rsidRDefault="00572608" w:rsidP="00143844">
      <w:pPr>
        <w:widowControl w:val="0"/>
        <w:numPr>
          <w:ilvl w:val="0"/>
          <w:numId w:val="95"/>
        </w:numPr>
        <w:tabs>
          <w:tab w:val="left" w:pos="-369"/>
          <w:tab w:val="left" w:pos="-129"/>
          <w:tab w:val="left" w:pos="471"/>
          <w:tab w:val="left" w:pos="1071"/>
          <w:tab w:val="left" w:pos="4431"/>
        </w:tabs>
        <w:ind w:left="648"/>
        <w:rPr>
          <w:sz w:val="24"/>
          <w:u w:val="single"/>
        </w:rPr>
      </w:pPr>
      <w:r>
        <w:rPr>
          <w:sz w:val="24"/>
        </w:rPr>
        <w:t xml:space="preserve">  </w:t>
      </w:r>
      <w:r w:rsidRPr="0099271C">
        <w:rPr>
          <w:sz w:val="24"/>
          <w:u w:val="single"/>
        </w:rPr>
        <w:t xml:space="preserve"> </w:t>
      </w:r>
      <w:r w:rsidR="0099271C" w:rsidRPr="0099271C">
        <w:rPr>
          <w:sz w:val="24"/>
          <w:u w:val="single"/>
        </w:rPr>
        <w:t xml:space="preserve">Honorary </w:t>
      </w:r>
      <w:r w:rsidRPr="0099271C">
        <w:rPr>
          <w:sz w:val="24"/>
          <w:u w:val="single"/>
        </w:rPr>
        <w:t>Memberships</w:t>
      </w:r>
      <w:r w:rsidR="0099271C" w:rsidRPr="0099271C">
        <w:rPr>
          <w:sz w:val="24"/>
          <w:u w:val="single"/>
        </w:rPr>
        <w:t xml:space="preserve"> and Fellowships</w:t>
      </w:r>
    </w:p>
    <w:p w14:paraId="38D2DD2C" w14:textId="77777777" w:rsidR="000524DB" w:rsidRDefault="000524DB" w:rsidP="000524DB">
      <w:pPr>
        <w:widowControl w:val="0"/>
        <w:ind w:left="720"/>
        <w:rPr>
          <w:sz w:val="24"/>
        </w:rPr>
      </w:pPr>
      <w:r w:rsidRPr="00D34B00">
        <w:rPr>
          <w:sz w:val="24"/>
        </w:rPr>
        <w:t>National Academy of Sciences, elected 1995</w:t>
      </w:r>
      <w:r w:rsidRPr="000524DB">
        <w:rPr>
          <w:sz w:val="24"/>
        </w:rPr>
        <w:t xml:space="preserve"> </w:t>
      </w:r>
    </w:p>
    <w:p w14:paraId="0C7BB68E" w14:textId="77777777" w:rsidR="000524DB" w:rsidRDefault="000524DB" w:rsidP="000524DB">
      <w:pPr>
        <w:widowControl w:val="0"/>
        <w:tabs>
          <w:tab w:val="left" w:pos="-369"/>
          <w:tab w:val="left" w:pos="-129"/>
          <w:tab w:val="left" w:pos="471"/>
          <w:tab w:val="left" w:pos="1071"/>
          <w:tab w:val="left" w:pos="4431"/>
        </w:tabs>
        <w:ind w:left="720"/>
        <w:rPr>
          <w:sz w:val="24"/>
        </w:rPr>
      </w:pPr>
      <w:r w:rsidRPr="00D34B00">
        <w:rPr>
          <w:sz w:val="24"/>
        </w:rPr>
        <w:t>American Academy of Arts &amp; Sciences, elected 1998</w:t>
      </w:r>
      <w:r w:rsidRPr="000524DB">
        <w:rPr>
          <w:sz w:val="24"/>
        </w:rPr>
        <w:t xml:space="preserve"> </w:t>
      </w:r>
    </w:p>
    <w:p w14:paraId="011729B3" w14:textId="77777777" w:rsidR="003E091C" w:rsidRDefault="000524DB" w:rsidP="003E091C">
      <w:pPr>
        <w:widowControl w:val="0"/>
        <w:tabs>
          <w:tab w:val="left" w:pos="-369"/>
          <w:tab w:val="left" w:pos="-129"/>
          <w:tab w:val="left" w:pos="471"/>
          <w:tab w:val="left" w:pos="1071"/>
          <w:tab w:val="left" w:pos="4431"/>
        </w:tabs>
        <w:ind w:left="720"/>
        <w:rPr>
          <w:sz w:val="24"/>
        </w:rPr>
      </w:pPr>
      <w:r w:rsidRPr="00D34B00">
        <w:rPr>
          <w:sz w:val="24"/>
          <w:szCs w:val="24"/>
        </w:rPr>
        <w:t xml:space="preserve">European Academy of Sciences, </w:t>
      </w:r>
      <w:r w:rsidR="0099271C">
        <w:rPr>
          <w:sz w:val="24"/>
          <w:szCs w:val="24"/>
        </w:rPr>
        <w:t xml:space="preserve">elected </w:t>
      </w:r>
      <w:r w:rsidRPr="00D34B00">
        <w:rPr>
          <w:sz w:val="24"/>
          <w:szCs w:val="24"/>
        </w:rPr>
        <w:t>2004</w:t>
      </w:r>
      <w:r w:rsidR="003E091C" w:rsidRPr="003E091C">
        <w:rPr>
          <w:sz w:val="24"/>
        </w:rPr>
        <w:t xml:space="preserve"> </w:t>
      </w:r>
    </w:p>
    <w:p w14:paraId="70A76FC5" w14:textId="77777777" w:rsidR="003E091C" w:rsidRDefault="003E091C" w:rsidP="003E091C">
      <w:pPr>
        <w:widowControl w:val="0"/>
        <w:tabs>
          <w:tab w:val="left" w:pos="-369"/>
          <w:tab w:val="left" w:pos="-129"/>
          <w:tab w:val="left" w:pos="471"/>
          <w:tab w:val="left" w:pos="1071"/>
          <w:tab w:val="left" w:pos="4431"/>
        </w:tabs>
        <w:ind w:left="720"/>
        <w:rPr>
          <w:sz w:val="24"/>
        </w:rPr>
      </w:pPr>
      <w:r w:rsidRPr="00D34B00">
        <w:rPr>
          <w:sz w:val="24"/>
        </w:rPr>
        <w:t xml:space="preserve">National Academy of Education, </w:t>
      </w:r>
      <w:r>
        <w:rPr>
          <w:sz w:val="24"/>
        </w:rPr>
        <w:t xml:space="preserve">elected </w:t>
      </w:r>
      <w:r w:rsidRPr="00D34B00">
        <w:rPr>
          <w:sz w:val="24"/>
        </w:rPr>
        <w:t>2008</w:t>
      </w:r>
    </w:p>
    <w:p w14:paraId="6277DE2A" w14:textId="77777777" w:rsidR="00572608" w:rsidRPr="00D34B00" w:rsidRDefault="00572608" w:rsidP="009F3FB9">
      <w:pPr>
        <w:widowControl w:val="0"/>
        <w:ind w:firstLine="720"/>
        <w:outlineLvl w:val="0"/>
        <w:rPr>
          <w:sz w:val="24"/>
        </w:rPr>
      </w:pPr>
      <w:r w:rsidRPr="00D34B00">
        <w:rPr>
          <w:sz w:val="24"/>
        </w:rPr>
        <w:t>Hertz Foundation Fellow, 1973-1977</w:t>
      </w:r>
    </w:p>
    <w:p w14:paraId="2B92D18B" w14:textId="77777777" w:rsidR="00572608" w:rsidRPr="00D34B00" w:rsidRDefault="00572608" w:rsidP="00572608">
      <w:pPr>
        <w:widowControl w:val="0"/>
        <w:ind w:left="720"/>
        <w:rPr>
          <w:sz w:val="24"/>
        </w:rPr>
      </w:pPr>
      <w:r w:rsidRPr="00D34B00">
        <w:rPr>
          <w:sz w:val="24"/>
        </w:rPr>
        <w:t>Sloan Research Fellowship, 1984</w:t>
      </w:r>
    </w:p>
    <w:p w14:paraId="3A7D84A2" w14:textId="77777777" w:rsidR="00572608" w:rsidRPr="00D34B00" w:rsidRDefault="00572608" w:rsidP="00572608">
      <w:pPr>
        <w:widowControl w:val="0"/>
        <w:ind w:left="720"/>
        <w:rPr>
          <w:sz w:val="24"/>
        </w:rPr>
      </w:pPr>
      <w:r w:rsidRPr="00D34B00">
        <w:rPr>
          <w:sz w:val="24"/>
        </w:rPr>
        <w:t>Guggenheim Fellowship, 1990-1991</w:t>
      </w:r>
    </w:p>
    <w:p w14:paraId="7C560B19" w14:textId="77777777" w:rsidR="00572608" w:rsidRPr="00D34B00" w:rsidRDefault="00572608" w:rsidP="00572608">
      <w:pPr>
        <w:widowControl w:val="0"/>
        <w:ind w:left="720"/>
        <w:rPr>
          <w:sz w:val="24"/>
        </w:rPr>
      </w:pPr>
      <w:r w:rsidRPr="00D34B00">
        <w:rPr>
          <w:sz w:val="24"/>
        </w:rPr>
        <w:t>Fellow of the American Physical Society, 1990</w:t>
      </w:r>
    </w:p>
    <w:p w14:paraId="0BF4AC88" w14:textId="77777777" w:rsidR="00572608" w:rsidRPr="00D34B00" w:rsidRDefault="00572608" w:rsidP="00572608">
      <w:pPr>
        <w:widowControl w:val="0"/>
        <w:ind w:left="720"/>
        <w:rPr>
          <w:sz w:val="24"/>
        </w:rPr>
      </w:pPr>
      <w:r w:rsidRPr="00D34B00">
        <w:rPr>
          <w:sz w:val="24"/>
        </w:rPr>
        <w:t>Distinguished Research Lectureship, 1996-97 (University of Colorado)</w:t>
      </w:r>
    </w:p>
    <w:p w14:paraId="448B86FE" w14:textId="77777777" w:rsidR="00572608" w:rsidRPr="00D34B00" w:rsidRDefault="00572608" w:rsidP="00572608">
      <w:pPr>
        <w:widowControl w:val="0"/>
        <w:ind w:left="720"/>
        <w:rPr>
          <w:sz w:val="24"/>
        </w:rPr>
      </w:pPr>
      <w:r w:rsidRPr="00D34B00">
        <w:rPr>
          <w:sz w:val="24"/>
        </w:rPr>
        <w:t>Frew Fellowship (Australian Academy of Science) 1998</w:t>
      </w:r>
    </w:p>
    <w:p w14:paraId="37C690D8" w14:textId="77777777" w:rsidR="00572608" w:rsidRPr="00D34B00" w:rsidRDefault="00572608" w:rsidP="00572608">
      <w:pPr>
        <w:widowControl w:val="0"/>
        <w:ind w:left="720"/>
        <w:rPr>
          <w:sz w:val="24"/>
        </w:rPr>
      </w:pPr>
      <w:r w:rsidRPr="00D34B00">
        <w:rPr>
          <w:sz w:val="24"/>
        </w:rPr>
        <w:t>Cherwell-Simon Lecturer, (Oxford University) 1999</w:t>
      </w:r>
    </w:p>
    <w:p w14:paraId="57AF8EC0" w14:textId="77777777" w:rsidR="00572608" w:rsidRPr="00D34B00" w:rsidRDefault="00572608" w:rsidP="00572608">
      <w:pPr>
        <w:widowControl w:val="0"/>
        <w:ind w:left="720"/>
        <w:rPr>
          <w:sz w:val="24"/>
        </w:rPr>
      </w:pPr>
      <w:r w:rsidRPr="00D34B00">
        <w:rPr>
          <w:sz w:val="24"/>
        </w:rPr>
        <w:t>Phi Beta Kappa Visiting Scholar 1999-2000</w:t>
      </w:r>
    </w:p>
    <w:p w14:paraId="0FE17880" w14:textId="77777777" w:rsidR="009F3FB9" w:rsidRDefault="009F3FB9" w:rsidP="00572608">
      <w:pPr>
        <w:widowControl w:val="0"/>
        <w:tabs>
          <w:tab w:val="left" w:pos="-369"/>
          <w:tab w:val="left" w:pos="-129"/>
          <w:tab w:val="left" w:pos="471"/>
          <w:tab w:val="left" w:pos="1071"/>
          <w:tab w:val="left" w:pos="4431"/>
        </w:tabs>
        <w:rPr>
          <w:sz w:val="24"/>
        </w:rPr>
      </w:pPr>
    </w:p>
    <w:p w14:paraId="57D88E94" w14:textId="77777777" w:rsidR="00572608" w:rsidRDefault="00572608" w:rsidP="00143844">
      <w:pPr>
        <w:widowControl w:val="0"/>
        <w:numPr>
          <w:ilvl w:val="0"/>
          <w:numId w:val="95"/>
        </w:numPr>
        <w:tabs>
          <w:tab w:val="left" w:pos="-369"/>
          <w:tab w:val="left" w:pos="-129"/>
          <w:tab w:val="left" w:pos="471"/>
          <w:tab w:val="left" w:pos="1071"/>
          <w:tab w:val="left" w:pos="4431"/>
        </w:tabs>
        <w:ind w:left="648"/>
        <w:rPr>
          <w:sz w:val="24"/>
          <w:u w:val="single"/>
        </w:rPr>
      </w:pPr>
      <w:r>
        <w:rPr>
          <w:sz w:val="24"/>
        </w:rPr>
        <w:t xml:space="preserve">    </w:t>
      </w:r>
      <w:r w:rsidRPr="00572608">
        <w:rPr>
          <w:sz w:val="24"/>
          <w:u w:val="single"/>
        </w:rPr>
        <w:t>Honorary degrees</w:t>
      </w:r>
    </w:p>
    <w:p w14:paraId="29E2B9EE" w14:textId="77777777" w:rsidR="00572608" w:rsidRPr="00572608" w:rsidRDefault="00572608" w:rsidP="00572608">
      <w:pPr>
        <w:widowControl w:val="0"/>
        <w:ind w:left="720"/>
        <w:rPr>
          <w:sz w:val="24"/>
        </w:rPr>
      </w:pPr>
      <w:r w:rsidRPr="00572608">
        <w:rPr>
          <w:sz w:val="24"/>
        </w:rPr>
        <w:t>Doctorate of Science (Honorary), University of Chicago, 1997</w:t>
      </w:r>
    </w:p>
    <w:p w14:paraId="7A03A418" w14:textId="77777777" w:rsidR="00572608" w:rsidRPr="00572608" w:rsidRDefault="00572608" w:rsidP="00572608">
      <w:pPr>
        <w:widowControl w:val="0"/>
        <w:ind w:left="720"/>
        <w:rPr>
          <w:sz w:val="24"/>
        </w:rPr>
      </w:pPr>
      <w:r w:rsidRPr="00572608">
        <w:rPr>
          <w:sz w:val="24"/>
        </w:rPr>
        <w:t>Doctorate of Science (Honorary), Ohio State, 2005</w:t>
      </w:r>
    </w:p>
    <w:p w14:paraId="78BB153E" w14:textId="77777777" w:rsidR="00572608" w:rsidRPr="00572608" w:rsidRDefault="00572608" w:rsidP="00572608">
      <w:pPr>
        <w:widowControl w:val="0"/>
        <w:ind w:left="720"/>
        <w:rPr>
          <w:sz w:val="24"/>
        </w:rPr>
      </w:pPr>
      <w:r w:rsidRPr="00572608">
        <w:rPr>
          <w:sz w:val="24"/>
        </w:rPr>
        <w:t>Doctorate of Science (Honorary), Willamette University, 2007</w:t>
      </w:r>
    </w:p>
    <w:p w14:paraId="3C2AD459" w14:textId="77777777" w:rsidR="00572608" w:rsidRDefault="00572608" w:rsidP="00572608">
      <w:pPr>
        <w:widowControl w:val="0"/>
        <w:ind w:left="720"/>
        <w:rPr>
          <w:sz w:val="24"/>
        </w:rPr>
      </w:pPr>
      <w:r w:rsidRPr="00572608">
        <w:rPr>
          <w:sz w:val="24"/>
        </w:rPr>
        <w:t>Doctorate of Science (Honorary), North Carolina State University, 2008</w:t>
      </w:r>
    </w:p>
    <w:p w14:paraId="522138AA" w14:textId="77777777" w:rsidR="00900C89" w:rsidRDefault="00900C89" w:rsidP="00572608">
      <w:pPr>
        <w:widowControl w:val="0"/>
        <w:ind w:left="720"/>
        <w:rPr>
          <w:sz w:val="24"/>
        </w:rPr>
      </w:pPr>
      <w:r>
        <w:rPr>
          <w:sz w:val="24"/>
        </w:rPr>
        <w:t>Doctorate of Science (Honorary), University of Strathclyde (pending)</w:t>
      </w:r>
    </w:p>
    <w:p w14:paraId="393D4DD5" w14:textId="77777777" w:rsidR="00614165" w:rsidRDefault="00872956" w:rsidP="00D352C3">
      <w:pPr>
        <w:widowControl w:val="0"/>
        <w:ind w:firstLine="720"/>
        <w:outlineLvl w:val="0"/>
        <w:rPr>
          <w:sz w:val="24"/>
        </w:rPr>
      </w:pPr>
      <w:r w:rsidRPr="00614165">
        <w:rPr>
          <w:sz w:val="24"/>
        </w:rPr>
        <w:t>Doctorate of Science and Technology (Honorary), Carnegie Mellon University, 2015</w:t>
      </w:r>
    </w:p>
    <w:p w14:paraId="75C3E3E3" w14:textId="73D855BD" w:rsidR="00550124" w:rsidRDefault="00550124" w:rsidP="008242EB">
      <w:pPr>
        <w:widowControl w:val="0"/>
        <w:ind w:left="720"/>
        <w:rPr>
          <w:sz w:val="24"/>
        </w:rPr>
      </w:pPr>
      <w:r>
        <w:rPr>
          <w:sz w:val="24"/>
        </w:rPr>
        <w:lastRenderedPageBreak/>
        <w:t>Doctorate of Science (Honorary), University of Macau, 2016</w:t>
      </w:r>
    </w:p>
    <w:p w14:paraId="4D5E35E3" w14:textId="77777777" w:rsidR="009D2BE7" w:rsidRDefault="009D2BE7" w:rsidP="008242EB">
      <w:pPr>
        <w:widowControl w:val="0"/>
        <w:ind w:left="720"/>
        <w:rPr>
          <w:sz w:val="24"/>
        </w:rPr>
      </w:pPr>
    </w:p>
    <w:p w14:paraId="2F2DE9D0" w14:textId="228F0A4A" w:rsidR="0099271C" w:rsidRPr="004D7273" w:rsidRDefault="009D2BE7" w:rsidP="0099271C">
      <w:pPr>
        <w:widowControl w:val="0"/>
        <w:outlineLvl w:val="0"/>
        <w:rPr>
          <w:sz w:val="24"/>
        </w:rPr>
      </w:pPr>
      <w:r>
        <w:rPr>
          <w:sz w:val="24"/>
          <w:u w:val="single"/>
        </w:rPr>
        <w:t>P</w:t>
      </w:r>
      <w:r w:rsidR="0099271C" w:rsidRPr="004D7273">
        <w:rPr>
          <w:sz w:val="24"/>
          <w:u w:val="single"/>
        </w:rPr>
        <w:t>rofessional Associations</w:t>
      </w:r>
      <w:r w:rsidR="0099271C" w:rsidRPr="004D7273">
        <w:rPr>
          <w:sz w:val="24"/>
        </w:rPr>
        <w:t>:</w:t>
      </w:r>
    </w:p>
    <w:p w14:paraId="0F6F9068" w14:textId="77777777" w:rsidR="0099271C" w:rsidRPr="004D7273" w:rsidRDefault="0099271C" w:rsidP="0099271C">
      <w:pPr>
        <w:widowControl w:val="0"/>
        <w:outlineLvl w:val="0"/>
        <w:rPr>
          <w:sz w:val="24"/>
        </w:rPr>
      </w:pPr>
      <w:r w:rsidRPr="004D7273">
        <w:rPr>
          <w:sz w:val="24"/>
        </w:rPr>
        <w:t xml:space="preserve">Optical Society of </w:t>
      </w:r>
      <w:smartTag w:uri="urn:schemas-microsoft-com:office:smarttags" w:element="place">
        <w:smartTag w:uri="urn:schemas-microsoft-com:office:smarttags" w:element="country-region">
          <w:r w:rsidRPr="004D7273">
            <w:rPr>
              <w:sz w:val="24"/>
            </w:rPr>
            <w:t>America</w:t>
          </w:r>
        </w:smartTag>
      </w:smartTag>
    </w:p>
    <w:p w14:paraId="46038FF7" w14:textId="77777777" w:rsidR="0099271C" w:rsidRPr="004D7273" w:rsidRDefault="0099271C" w:rsidP="0099271C">
      <w:pPr>
        <w:widowControl w:val="0"/>
        <w:rPr>
          <w:sz w:val="24"/>
        </w:rPr>
      </w:pPr>
      <w:r w:rsidRPr="004D7273">
        <w:rPr>
          <w:sz w:val="24"/>
        </w:rPr>
        <w:t>American Physical Society</w:t>
      </w:r>
    </w:p>
    <w:p w14:paraId="11B6DAB0" w14:textId="77777777" w:rsidR="0099271C" w:rsidRPr="004D7273" w:rsidRDefault="0099271C" w:rsidP="0099271C">
      <w:pPr>
        <w:widowControl w:val="0"/>
        <w:rPr>
          <w:sz w:val="24"/>
        </w:rPr>
      </w:pPr>
      <w:r w:rsidRPr="004D7273">
        <w:rPr>
          <w:sz w:val="24"/>
        </w:rPr>
        <w:t>American Association of Physics Teachers</w:t>
      </w:r>
    </w:p>
    <w:p w14:paraId="2EF05141" w14:textId="77777777" w:rsidR="0099271C" w:rsidRPr="004D7273" w:rsidRDefault="0099271C" w:rsidP="0099271C">
      <w:pPr>
        <w:widowControl w:val="0"/>
        <w:rPr>
          <w:sz w:val="24"/>
        </w:rPr>
      </w:pPr>
      <w:r w:rsidRPr="004D7273">
        <w:rPr>
          <w:sz w:val="24"/>
        </w:rPr>
        <w:t>National Academy of Science</w:t>
      </w:r>
    </w:p>
    <w:p w14:paraId="5469F0BF" w14:textId="77777777" w:rsidR="0099271C" w:rsidRPr="004D7273" w:rsidRDefault="0099271C" w:rsidP="0099271C">
      <w:pPr>
        <w:widowControl w:val="0"/>
        <w:rPr>
          <w:sz w:val="24"/>
        </w:rPr>
      </w:pPr>
      <w:r w:rsidRPr="004D7273">
        <w:rPr>
          <w:sz w:val="24"/>
        </w:rPr>
        <w:t>National Academy of Education</w:t>
      </w:r>
    </w:p>
    <w:p w14:paraId="7F45A9D2" w14:textId="77777777" w:rsidR="007929BA" w:rsidRPr="0045323E" w:rsidRDefault="007929BA" w:rsidP="0099271C">
      <w:pPr>
        <w:widowControl w:val="0"/>
        <w:rPr>
          <w:sz w:val="24"/>
        </w:rPr>
      </w:pPr>
      <w:r w:rsidRPr="004D7273">
        <w:rPr>
          <w:sz w:val="24"/>
        </w:rPr>
        <w:t>National Science Teachers Association</w:t>
      </w:r>
    </w:p>
    <w:p w14:paraId="2E90E6B5" w14:textId="77777777" w:rsidR="00897222" w:rsidRDefault="00897222" w:rsidP="00572608">
      <w:pPr>
        <w:widowControl w:val="0"/>
        <w:rPr>
          <w:sz w:val="24"/>
          <w:szCs w:val="24"/>
        </w:rPr>
      </w:pPr>
    </w:p>
    <w:p w14:paraId="07EF8CB1" w14:textId="6293EF17" w:rsidR="007929BA" w:rsidRDefault="007929BA" w:rsidP="007929BA">
      <w:pPr>
        <w:widowControl w:val="0"/>
        <w:outlineLvl w:val="0"/>
        <w:rPr>
          <w:sz w:val="24"/>
        </w:rPr>
      </w:pPr>
      <w:r w:rsidRPr="007929BA">
        <w:rPr>
          <w:sz w:val="24"/>
        </w:rPr>
        <w:t>Founder</w:t>
      </w:r>
      <w:r w:rsidR="00656159">
        <w:rPr>
          <w:sz w:val="24"/>
        </w:rPr>
        <w:t xml:space="preserve"> of the </w:t>
      </w:r>
      <w:r w:rsidR="00264BA6">
        <w:rPr>
          <w:sz w:val="24"/>
        </w:rPr>
        <w:t xml:space="preserve">PhET </w:t>
      </w:r>
      <w:r w:rsidRPr="007929BA">
        <w:rPr>
          <w:sz w:val="24"/>
        </w:rPr>
        <w:t xml:space="preserve">website that provides free interactive simulations for teaching math and science. </w:t>
      </w:r>
      <w:r w:rsidR="00264BA6">
        <w:rPr>
          <w:sz w:val="24"/>
        </w:rPr>
        <w:t>PhET simulations were run more t</w:t>
      </w:r>
      <w:r w:rsidRPr="007929BA">
        <w:rPr>
          <w:sz w:val="24"/>
        </w:rPr>
        <w:t xml:space="preserve">han </w:t>
      </w:r>
      <w:r w:rsidR="00A76A39">
        <w:rPr>
          <w:sz w:val="24"/>
        </w:rPr>
        <w:t>10</w:t>
      </w:r>
      <w:r w:rsidR="004D7273">
        <w:rPr>
          <w:sz w:val="24"/>
        </w:rPr>
        <w:t xml:space="preserve">0 </w:t>
      </w:r>
      <w:r w:rsidRPr="007929BA">
        <w:rPr>
          <w:sz w:val="24"/>
        </w:rPr>
        <w:t xml:space="preserve">million </w:t>
      </w:r>
      <w:r w:rsidR="00264BA6">
        <w:rPr>
          <w:sz w:val="24"/>
        </w:rPr>
        <w:t xml:space="preserve">times </w:t>
      </w:r>
      <w:r w:rsidRPr="007929BA">
        <w:rPr>
          <w:sz w:val="24"/>
        </w:rPr>
        <w:t>in 201</w:t>
      </w:r>
      <w:r w:rsidR="00A76A39">
        <w:rPr>
          <w:sz w:val="24"/>
        </w:rPr>
        <w:t>4</w:t>
      </w:r>
      <w:r w:rsidRPr="007929BA">
        <w:rPr>
          <w:sz w:val="24"/>
        </w:rPr>
        <w:t xml:space="preserve">, and </w:t>
      </w:r>
      <w:r w:rsidR="00264BA6">
        <w:rPr>
          <w:sz w:val="24"/>
        </w:rPr>
        <w:t xml:space="preserve">the </w:t>
      </w:r>
      <w:r w:rsidRPr="007929BA">
        <w:rPr>
          <w:sz w:val="24"/>
        </w:rPr>
        <w:t xml:space="preserve">use is growing </w:t>
      </w:r>
      <w:r w:rsidR="004D7273">
        <w:rPr>
          <w:sz w:val="24"/>
        </w:rPr>
        <w:t xml:space="preserve">rapidly. </w:t>
      </w:r>
      <w:r w:rsidR="00264BA6">
        <w:rPr>
          <w:sz w:val="24"/>
        </w:rPr>
        <w:t>The s</w:t>
      </w:r>
      <w:r w:rsidRPr="007929BA">
        <w:rPr>
          <w:sz w:val="24"/>
        </w:rPr>
        <w:t>imulations have</w:t>
      </w:r>
      <w:r w:rsidR="00D921E7">
        <w:rPr>
          <w:sz w:val="24"/>
        </w:rPr>
        <w:t xml:space="preserve"> been translated into more than</w:t>
      </w:r>
      <w:r w:rsidRPr="007929BA">
        <w:rPr>
          <w:sz w:val="24"/>
        </w:rPr>
        <w:t xml:space="preserve"> 60 languages</w:t>
      </w:r>
      <w:r>
        <w:rPr>
          <w:sz w:val="24"/>
        </w:rPr>
        <w:t>.</w:t>
      </w:r>
    </w:p>
    <w:p w14:paraId="0BF51B1A" w14:textId="77777777" w:rsidR="007929BA" w:rsidRPr="007929BA" w:rsidRDefault="007929BA" w:rsidP="007929BA">
      <w:pPr>
        <w:widowControl w:val="0"/>
        <w:outlineLvl w:val="0"/>
        <w:rPr>
          <w:sz w:val="24"/>
        </w:rPr>
      </w:pPr>
    </w:p>
    <w:p w14:paraId="551D5BC8" w14:textId="77777777" w:rsidR="00794505" w:rsidRDefault="00794505">
      <w:pPr>
        <w:widowControl w:val="0"/>
        <w:outlineLvl w:val="0"/>
        <w:rPr>
          <w:sz w:val="24"/>
        </w:rPr>
      </w:pPr>
      <w:r>
        <w:rPr>
          <w:sz w:val="24"/>
          <w:u w:val="single"/>
        </w:rPr>
        <w:t>Patents</w:t>
      </w:r>
      <w:r>
        <w:rPr>
          <w:sz w:val="24"/>
        </w:rPr>
        <w:t>:</w:t>
      </w:r>
    </w:p>
    <w:p w14:paraId="6256EF5B" w14:textId="77777777" w:rsidR="00794505" w:rsidRDefault="00794505">
      <w:pPr>
        <w:widowControl w:val="0"/>
        <w:rPr>
          <w:sz w:val="24"/>
        </w:rPr>
      </w:pPr>
      <w:r>
        <w:rPr>
          <w:sz w:val="24"/>
        </w:rPr>
        <w:t xml:space="preserve">S. Chu, </w:t>
      </w:r>
      <w:smartTag w:uri="urn:schemas-microsoft-com:office:smarttags" w:element="place">
        <w:r>
          <w:rPr>
            <w:sz w:val="24"/>
          </w:rPr>
          <w:t>W. Swann</w:t>
        </w:r>
      </w:smartTag>
      <w:r>
        <w:rPr>
          <w:sz w:val="24"/>
        </w:rPr>
        <w:t xml:space="preserve"> and C. Wieman, "Frequency standard using an atomic fountain of optically trapped atoms", Patent #5,338,930, August 16, 1994.</w:t>
      </w:r>
    </w:p>
    <w:p w14:paraId="3C295EE2" w14:textId="77777777" w:rsidR="00794505" w:rsidRDefault="00794505">
      <w:pPr>
        <w:widowControl w:val="0"/>
        <w:rPr>
          <w:sz w:val="24"/>
        </w:rPr>
      </w:pPr>
    </w:p>
    <w:p w14:paraId="1A29E25D" w14:textId="77777777" w:rsidR="00794505" w:rsidRDefault="00794505">
      <w:pPr>
        <w:widowControl w:val="0"/>
        <w:rPr>
          <w:sz w:val="24"/>
        </w:rPr>
      </w:pPr>
      <w:r>
        <w:rPr>
          <w:sz w:val="24"/>
        </w:rPr>
        <w:t>M. S. E. Stephens, P. A. Roos, C. E. Wieman and E. A. Cornell, “Laser sensor using optical feedback-induced frequency modulation,” Patent #5,808,743</w:t>
      </w:r>
      <w:r w:rsidR="00C44C07">
        <w:rPr>
          <w:sz w:val="24"/>
        </w:rPr>
        <w:t>, September</w:t>
      </w:r>
      <w:r>
        <w:rPr>
          <w:sz w:val="24"/>
        </w:rPr>
        <w:t xml:space="preserve"> 15, 1998.</w:t>
      </w:r>
    </w:p>
    <w:p w14:paraId="53DDD097" w14:textId="77777777" w:rsidR="00794505" w:rsidRDefault="00794505">
      <w:pPr>
        <w:widowControl w:val="0"/>
        <w:rPr>
          <w:sz w:val="24"/>
        </w:rPr>
      </w:pPr>
    </w:p>
    <w:p w14:paraId="2A801A4D" w14:textId="1011E399" w:rsidR="00C22967" w:rsidRDefault="00794505" w:rsidP="00B2599D">
      <w:pPr>
        <w:widowControl w:val="0"/>
        <w:rPr>
          <w:sz w:val="24"/>
        </w:rPr>
      </w:pPr>
      <w:r>
        <w:rPr>
          <w:sz w:val="24"/>
        </w:rPr>
        <w:t>C. E. Wieman, Z.-T. Lu, K. L. Corwin and C. Hand, “Stable Wavelength Diode Laser using the Zeeman Shift in an Atomic Vapor,” Patent # 6,009,111</w:t>
      </w:r>
      <w:r w:rsidR="00C44C07">
        <w:rPr>
          <w:sz w:val="24"/>
        </w:rPr>
        <w:t>, December</w:t>
      </w:r>
      <w:r>
        <w:rPr>
          <w:sz w:val="24"/>
        </w:rPr>
        <w:t xml:space="preserve"> 28, 1999.</w:t>
      </w:r>
    </w:p>
    <w:p w14:paraId="3F743B63" w14:textId="77777777" w:rsidR="00ED04F0" w:rsidRDefault="00ED04F0" w:rsidP="00B2599D">
      <w:pPr>
        <w:widowControl w:val="0"/>
        <w:rPr>
          <w:sz w:val="24"/>
        </w:rPr>
      </w:pPr>
    </w:p>
    <w:p w14:paraId="691709E6" w14:textId="77777777" w:rsidR="00ED04F0" w:rsidRPr="00B2599D" w:rsidRDefault="00ED04F0" w:rsidP="00B2599D">
      <w:pPr>
        <w:widowControl w:val="0"/>
        <w:rPr>
          <w:sz w:val="24"/>
        </w:rPr>
      </w:pPr>
    </w:p>
    <w:p w14:paraId="71ADC947" w14:textId="77777777" w:rsidR="00ED04F0" w:rsidRPr="007929BA" w:rsidRDefault="00ED04F0" w:rsidP="00ED04F0">
      <w:pPr>
        <w:widowControl w:val="0"/>
        <w:outlineLvl w:val="0"/>
        <w:rPr>
          <w:sz w:val="24"/>
        </w:rPr>
      </w:pPr>
    </w:p>
    <w:p w14:paraId="330F985D" w14:textId="684D6C3D" w:rsidR="00ED04F0" w:rsidRDefault="00ED04F0" w:rsidP="00ED04F0">
      <w:pPr>
        <w:widowControl w:val="0"/>
        <w:outlineLvl w:val="0"/>
        <w:rPr>
          <w:sz w:val="24"/>
        </w:rPr>
      </w:pPr>
      <w:r>
        <w:rPr>
          <w:sz w:val="24"/>
          <w:u w:val="single"/>
        </w:rPr>
        <w:t>Publications:</w:t>
      </w:r>
    </w:p>
    <w:p w14:paraId="3D4D98D2" w14:textId="77777777" w:rsidR="00ED04F0" w:rsidRPr="00ED04F0" w:rsidRDefault="00ED04F0" w:rsidP="00ED04F0">
      <w:pPr>
        <w:pStyle w:val="NormalWeb"/>
        <w:rPr>
          <w:color w:val="000000"/>
        </w:rPr>
      </w:pPr>
      <w:r w:rsidRPr="00ED04F0">
        <w:rPr>
          <w:color w:val="000000"/>
        </w:rPr>
        <w:t>1. T. W. Hansch, S. A. Lee, R. Wallenstein and C. Wieman, "Doppler-free two- photon spectroscopy of hydrogen 1s-2s," Phys. Rev. Lett. 34, 307(1975).</w:t>
      </w:r>
    </w:p>
    <w:p w14:paraId="64EC75D2" w14:textId="77777777" w:rsidR="00ED04F0" w:rsidRPr="00ED04F0" w:rsidRDefault="00ED04F0" w:rsidP="00ED04F0">
      <w:pPr>
        <w:pStyle w:val="NormalWeb"/>
        <w:rPr>
          <w:color w:val="000000"/>
        </w:rPr>
      </w:pPr>
      <w:r w:rsidRPr="00ED04F0">
        <w:rPr>
          <w:color w:val="000000"/>
        </w:rPr>
        <w:t>2. B. Brown, G. Henry, R. Keopcke and C. Wieman, "High-resolution measurement of the response of an isolated bubble domain to pulsed magnetic fields," IEEE Trans. Magnetics 11, 1391 (1975).</w:t>
      </w:r>
    </w:p>
    <w:p w14:paraId="5E70E8B5" w14:textId="77777777" w:rsidR="00ED04F0" w:rsidRPr="00ED04F0" w:rsidRDefault="00ED04F0" w:rsidP="00ED04F0">
      <w:pPr>
        <w:pStyle w:val="NormalWeb"/>
        <w:rPr>
          <w:color w:val="000000"/>
        </w:rPr>
      </w:pPr>
      <w:r w:rsidRPr="00ED04F0">
        <w:rPr>
          <w:color w:val="000000"/>
        </w:rPr>
        <w:t>3. C. E. Wieman and T. W. Hansch, "Doppler-free laser polarization spectroscopy," Phys. Rev. Lett. 36, 1170 (1976).</w:t>
      </w:r>
    </w:p>
    <w:p w14:paraId="2C9C456A" w14:textId="77777777" w:rsidR="00ED04F0" w:rsidRPr="00ED04F0" w:rsidRDefault="00ED04F0" w:rsidP="00ED04F0">
      <w:pPr>
        <w:pStyle w:val="NormalWeb"/>
        <w:rPr>
          <w:color w:val="000000"/>
        </w:rPr>
      </w:pPr>
      <w:r w:rsidRPr="00ED04F0">
        <w:rPr>
          <w:color w:val="000000"/>
        </w:rPr>
        <w:t>4. R. Feinberg, T. Hansch, A. Schawlow, R. Teets and C. Wieman, "Laser polarization spectroscopy of atoms and molecules," Opt. Comm. 18, 227 (1976).</w:t>
      </w:r>
    </w:p>
    <w:p w14:paraId="021FCF4D" w14:textId="77777777" w:rsidR="00ED04F0" w:rsidRPr="00ED04F0" w:rsidRDefault="00ED04F0" w:rsidP="00ED04F0">
      <w:pPr>
        <w:pStyle w:val="NormalWeb"/>
        <w:rPr>
          <w:color w:val="000000"/>
        </w:rPr>
      </w:pPr>
      <w:r w:rsidRPr="00ED04F0">
        <w:rPr>
          <w:color w:val="000000"/>
        </w:rPr>
        <w:t>5. Wieman and T. Hansch, "Precision measurement of the ground state Lamb shift in hydrogen and deuterium," in Laser Spectroscopy III, Proceedings of the Third International Conference, Jackson Lake Lodge, Wyoming, USA (J. L. Hall and J. L. Carlsten, Eds., Springer-Verlag), pp. 39-43 (1977).</w:t>
      </w:r>
    </w:p>
    <w:p w14:paraId="19605DA5" w14:textId="77777777" w:rsidR="00ED04F0" w:rsidRPr="00ED04F0" w:rsidRDefault="00ED04F0" w:rsidP="00ED04F0">
      <w:pPr>
        <w:pStyle w:val="NormalWeb"/>
        <w:rPr>
          <w:color w:val="000000"/>
        </w:rPr>
      </w:pPr>
      <w:r w:rsidRPr="00ED04F0">
        <w:rPr>
          <w:color w:val="000000"/>
        </w:rPr>
        <w:lastRenderedPageBreak/>
        <w:t>6. R. Teets and C. Wieman, "Polarization spectroscopy," Focus on Science (Coherent Radiation) 1, 1 (1977).</w:t>
      </w:r>
    </w:p>
    <w:p w14:paraId="20F53DEA" w14:textId="77777777" w:rsidR="00ED04F0" w:rsidRPr="00ED04F0" w:rsidRDefault="00ED04F0" w:rsidP="00ED04F0">
      <w:pPr>
        <w:pStyle w:val="NormalWeb"/>
        <w:rPr>
          <w:color w:val="000000"/>
        </w:rPr>
      </w:pPr>
      <w:r w:rsidRPr="00ED04F0">
        <w:rPr>
          <w:color w:val="000000"/>
        </w:rPr>
        <w:t>7. C. E. Wieman, "Search for parity violation in atomic hydrogen," in Proceedings of the 1979 Cargese Workshop on Neutral Current Interactions in Atoms (W. L. Williams, Ed., 1980).</w:t>
      </w:r>
    </w:p>
    <w:p w14:paraId="7B55029C" w14:textId="77777777" w:rsidR="00ED04F0" w:rsidRPr="00ED04F0" w:rsidRDefault="00ED04F0" w:rsidP="00ED04F0">
      <w:pPr>
        <w:pStyle w:val="NormalWeb"/>
        <w:rPr>
          <w:color w:val="000000"/>
        </w:rPr>
      </w:pPr>
      <w:r w:rsidRPr="00ED04F0">
        <w:rPr>
          <w:color w:val="000000"/>
        </w:rPr>
        <w:t>8. C. E. Wieman and T. W. Hansch, "Precision measurement on the 1s Lamb shift and of the 1s-2s isotope shift of H and D," Phys. Rev. A 22, 192 (1980).</w:t>
      </w:r>
    </w:p>
    <w:p w14:paraId="07521B41" w14:textId="77777777" w:rsidR="00ED04F0" w:rsidRPr="00ED04F0" w:rsidRDefault="00ED04F0" w:rsidP="00ED04F0">
      <w:pPr>
        <w:pStyle w:val="NormalWeb"/>
        <w:rPr>
          <w:color w:val="000000"/>
        </w:rPr>
      </w:pPr>
      <w:r w:rsidRPr="00ED04F0">
        <w:rPr>
          <w:color w:val="000000"/>
        </w:rPr>
        <w:t>9. D. Shiner and C. E. Wieman, "Current work on two photon excitation in a hydrogen beam for measurement of the Rydberg constant and me/mp," in Precision Measurement and Fundamental Constants II (B. N. Taylor and W. D. Phillips, Eds., Natl. Bur. Stand. Spec. Publ. 617 (1984).</w:t>
      </w:r>
    </w:p>
    <w:p w14:paraId="73EC3466" w14:textId="77777777" w:rsidR="00ED04F0" w:rsidRPr="00ED04F0" w:rsidRDefault="00ED04F0" w:rsidP="00ED04F0">
      <w:pPr>
        <w:pStyle w:val="NormalWeb"/>
        <w:rPr>
          <w:color w:val="000000"/>
        </w:rPr>
      </w:pPr>
      <w:r w:rsidRPr="00ED04F0">
        <w:rPr>
          <w:color w:val="000000"/>
        </w:rPr>
        <w:t>10. S. L. Gilbert and C. E. Wieman, "An easily constructed high vacuum valve," Rev. Sci. Instr. 53, 1627 (1982).</w:t>
      </w:r>
    </w:p>
    <w:p w14:paraId="47A31834" w14:textId="77777777" w:rsidR="00ED04F0" w:rsidRPr="00ED04F0" w:rsidRDefault="00ED04F0" w:rsidP="00ED04F0">
      <w:pPr>
        <w:pStyle w:val="NormalWeb"/>
        <w:rPr>
          <w:color w:val="000000"/>
        </w:rPr>
      </w:pPr>
      <w:r w:rsidRPr="00ED04F0">
        <w:rPr>
          <w:color w:val="000000"/>
        </w:rPr>
        <w:t>11. C. E. Wieman and S. L. Gilbert, "Laser frequency stabilization using mode interference from a reflecting reference interferometer," Opt. Lett. 7, 480 (1982).</w:t>
      </w:r>
    </w:p>
    <w:p w14:paraId="56E45323" w14:textId="77777777" w:rsidR="00ED04F0" w:rsidRPr="00ED04F0" w:rsidRDefault="00ED04F0" w:rsidP="00ED04F0">
      <w:pPr>
        <w:pStyle w:val="NormalWeb"/>
        <w:rPr>
          <w:color w:val="000000"/>
        </w:rPr>
      </w:pPr>
      <w:r w:rsidRPr="00ED04F0">
        <w:rPr>
          <w:color w:val="000000"/>
        </w:rPr>
        <w:t>12. S. L. Gilbert, R. Watts and C. E. Wieman, "Hyperfine structure measurement of the 7s state of cesium," Phys. Rev. A 27, 581 (1983).</w:t>
      </w:r>
    </w:p>
    <w:p w14:paraId="1056542A" w14:textId="77777777" w:rsidR="00ED04F0" w:rsidRPr="00ED04F0" w:rsidRDefault="00ED04F0" w:rsidP="00ED04F0">
      <w:pPr>
        <w:pStyle w:val="NormalWeb"/>
        <w:rPr>
          <w:color w:val="000000"/>
        </w:rPr>
      </w:pPr>
      <w:r w:rsidRPr="00ED04F0">
        <w:rPr>
          <w:color w:val="000000"/>
        </w:rPr>
        <w:t>13. R. N. Watts, S. L. Gilbert and C. E. Wieman, "Precision measurement of the Stark shift of the 6s-7s transition in atomic cesium," Phys. Rev. A 27, 2769 (1983).</w:t>
      </w:r>
    </w:p>
    <w:p w14:paraId="5AE778B1" w14:textId="77777777" w:rsidR="00ED04F0" w:rsidRPr="00ED04F0" w:rsidRDefault="00ED04F0" w:rsidP="00ED04F0">
      <w:pPr>
        <w:pStyle w:val="NormalWeb"/>
        <w:rPr>
          <w:color w:val="000000"/>
        </w:rPr>
      </w:pPr>
      <w:r w:rsidRPr="00ED04F0">
        <w:rPr>
          <w:color w:val="000000"/>
        </w:rPr>
        <w:t>14. C. E. Wieman, "Lineshapes in nonlinear spectroscopy," in Quantum Metrology and Fundamental Constants (G. Cutler and A. Lucas, Eds., Plenum Press, 1983).</w:t>
      </w:r>
    </w:p>
    <w:p w14:paraId="1E879123" w14:textId="4C7405D2" w:rsidR="00ED04F0" w:rsidRPr="00ED04F0" w:rsidRDefault="00ED04F0" w:rsidP="00ED04F0">
      <w:pPr>
        <w:pStyle w:val="NormalWeb"/>
        <w:rPr>
          <w:color w:val="000000"/>
        </w:rPr>
      </w:pPr>
      <w:r w:rsidRPr="00ED04F0">
        <w:rPr>
          <w:color w:val="000000"/>
        </w:rPr>
        <w:t>15. C. E. Wieman, "Laser spectroscopy of hydrogen and the measurement of the fundamental</w:t>
      </w:r>
      <w:r w:rsidR="00A76A39">
        <w:rPr>
          <w:color w:val="000000"/>
        </w:rPr>
        <w:t xml:space="preserve"> </w:t>
      </w:r>
      <w:r w:rsidRPr="00ED04F0">
        <w:rPr>
          <w:color w:val="000000"/>
        </w:rPr>
        <w:t>constants," in Quantum Metrology and Fundamental Constants (G. Cutler and A. Lucas, Eds., Plenum Press, 1983).</w:t>
      </w:r>
    </w:p>
    <w:p w14:paraId="51D7AE2D" w14:textId="77777777" w:rsidR="00ED04F0" w:rsidRPr="00ED04F0" w:rsidRDefault="00ED04F0" w:rsidP="00ED04F0">
      <w:pPr>
        <w:pStyle w:val="NormalWeb"/>
        <w:rPr>
          <w:color w:val="000000"/>
        </w:rPr>
      </w:pPr>
      <w:r w:rsidRPr="00ED04F0">
        <w:rPr>
          <w:color w:val="000000"/>
        </w:rPr>
        <w:t>16. C. E. Wieman, "Polarization spectroscopy," in Laser Based Ultrasensitive Spectroscopy (R. A. Keller, Ed., SPIE Press, 1983).</w:t>
      </w:r>
    </w:p>
    <w:p w14:paraId="5A41D29B" w14:textId="77777777" w:rsidR="00ED04F0" w:rsidRPr="00ED04F0" w:rsidRDefault="00ED04F0" w:rsidP="00ED04F0">
      <w:pPr>
        <w:pStyle w:val="NormalWeb"/>
        <w:rPr>
          <w:color w:val="000000"/>
        </w:rPr>
      </w:pPr>
      <w:r w:rsidRPr="00ED04F0">
        <w:rPr>
          <w:color w:val="000000"/>
        </w:rPr>
        <w:t>17. S. L. Gilbert, R. N. Watts and C. E. Wieman, "Measurement of the 6s → 7s M1 transition in cesium with the use of crossed electric and magnetic fields," Phys. Rev. A 29, 137 (1984).</w:t>
      </w:r>
    </w:p>
    <w:p w14:paraId="2A39717B" w14:textId="77777777" w:rsidR="00ED04F0" w:rsidRPr="00ED04F0" w:rsidRDefault="00ED04F0" w:rsidP="00ED04F0">
      <w:pPr>
        <w:pStyle w:val="NormalWeb"/>
        <w:rPr>
          <w:color w:val="000000"/>
        </w:rPr>
      </w:pPr>
      <w:r w:rsidRPr="00ED04F0">
        <w:rPr>
          <w:color w:val="000000"/>
        </w:rPr>
        <w:t>18. S. L. Gilbert, M. C. Noecker, and C. E. Wieman, "Absolute measurement of the photoionization cross section of the excited 7s state of cesium," Phys. Rev. A 29, 3150 (1984).</w:t>
      </w:r>
    </w:p>
    <w:p w14:paraId="78C3481B" w14:textId="77777777" w:rsidR="00ED04F0" w:rsidRPr="00ED04F0" w:rsidRDefault="00ED04F0" w:rsidP="00ED04F0">
      <w:pPr>
        <w:pStyle w:val="NormalWeb"/>
        <w:rPr>
          <w:color w:val="000000"/>
        </w:rPr>
      </w:pPr>
      <w:r w:rsidRPr="00ED04F0">
        <w:rPr>
          <w:color w:val="000000"/>
        </w:rPr>
        <w:t>19. R. N. Watts and C. E. Wieman, "Stopping atoms with diode lasers," in Laser Spectroscopy VII, Proceedings of the Seventh International Conference, Hawaii, June 24-28, 1985 (T. W. Hansch and Y. R. Shen, Eds., Springer-Verlag, 1985), pp. 20-21.</w:t>
      </w:r>
    </w:p>
    <w:p w14:paraId="76B23E7F" w14:textId="77777777" w:rsidR="00ED04F0" w:rsidRPr="00ED04F0" w:rsidRDefault="00ED04F0" w:rsidP="00ED04F0">
      <w:pPr>
        <w:pStyle w:val="NormalWeb"/>
        <w:rPr>
          <w:color w:val="000000"/>
        </w:rPr>
      </w:pPr>
      <w:r w:rsidRPr="00ED04F0">
        <w:rPr>
          <w:color w:val="000000"/>
        </w:rPr>
        <w:lastRenderedPageBreak/>
        <w:t>20. C. E. Wieman, S. Gilbert, R. Watts and M. C. Noecker, "Atomic parity violation using the crossed beam interference technique," in Laser Spectroscopy VII, Proceedings of the Seventh International Conference, Hawaii, June 24-28, 1985 (T. W. Hansch and Y. R. Shen, Eds., Springer-Verlag, 1985), pp. 37-40.</w:t>
      </w:r>
    </w:p>
    <w:p w14:paraId="2F1496BB" w14:textId="77777777" w:rsidR="00ED04F0" w:rsidRPr="00ED04F0" w:rsidRDefault="00ED04F0" w:rsidP="00ED04F0">
      <w:pPr>
        <w:pStyle w:val="NormalWeb"/>
        <w:rPr>
          <w:color w:val="000000"/>
        </w:rPr>
      </w:pPr>
      <w:r w:rsidRPr="00ED04F0">
        <w:rPr>
          <w:color w:val="000000"/>
        </w:rPr>
        <w:t>21. S. L. Gilbert, M. C. Noecker, R. N. Watts and C. E. Wieman, "Measurement of parity nonconservation in atomic cesium," Phys. Rev. Lett. 55, 2680 (1985).</w:t>
      </w:r>
    </w:p>
    <w:p w14:paraId="43E762DE" w14:textId="77777777" w:rsidR="00ED04F0" w:rsidRPr="00ED04F0" w:rsidRDefault="00ED04F0" w:rsidP="00ED04F0">
      <w:pPr>
        <w:pStyle w:val="NormalWeb"/>
        <w:rPr>
          <w:color w:val="000000"/>
        </w:rPr>
      </w:pPr>
      <w:r w:rsidRPr="00ED04F0">
        <w:rPr>
          <w:color w:val="000000"/>
        </w:rPr>
        <w:t>22. R. N. Watts and C. E. Wieman, "The production of a highly polarized atomic cesium beam," Opt. Comm. 57, 45 (1986).</w:t>
      </w:r>
    </w:p>
    <w:p w14:paraId="1EC8BDCF" w14:textId="77777777" w:rsidR="00ED04F0" w:rsidRPr="00ED04F0" w:rsidRDefault="00ED04F0" w:rsidP="00ED04F0">
      <w:pPr>
        <w:pStyle w:val="NormalWeb"/>
        <w:rPr>
          <w:color w:val="000000"/>
        </w:rPr>
      </w:pPr>
      <w:r w:rsidRPr="00ED04F0">
        <w:rPr>
          <w:color w:val="000000"/>
        </w:rPr>
        <w:t>23. R. N. Watts and C. E. Wieman, "Manipulating atomic velocities using diode lasers," Opt. Lett. 11, 291 (1986).</w:t>
      </w:r>
    </w:p>
    <w:p w14:paraId="16267BE7" w14:textId="77777777" w:rsidR="00ED04F0" w:rsidRPr="00ED04F0" w:rsidRDefault="00ED04F0" w:rsidP="00ED04F0">
      <w:pPr>
        <w:pStyle w:val="NormalWeb"/>
        <w:rPr>
          <w:color w:val="000000"/>
        </w:rPr>
      </w:pPr>
      <w:r w:rsidRPr="00ED04F0">
        <w:rPr>
          <w:color w:val="000000"/>
        </w:rPr>
        <w:t>24. S. L. Gilbert and C. E. Wieman, "Atomic-beam measurement of parity nonconservation in cesium," Phys. Rev. A 34, 792 (1986).</w:t>
      </w:r>
    </w:p>
    <w:p w14:paraId="5D6C0E41" w14:textId="77777777" w:rsidR="00ED04F0" w:rsidRPr="00ED04F0" w:rsidRDefault="00ED04F0" w:rsidP="00ED04F0">
      <w:pPr>
        <w:pStyle w:val="NormalWeb"/>
        <w:rPr>
          <w:color w:val="000000"/>
        </w:rPr>
      </w:pPr>
      <w:r w:rsidRPr="00ED04F0">
        <w:rPr>
          <w:color w:val="000000"/>
        </w:rPr>
        <w:t>25. D. E. Pritchard, E. L. Raab, V. Bagnato, R. N. Watts and C. E. Wieman, "Light traps using spontaneous forces," Phys. Rev. Lett. 57, 310 (1986).</w:t>
      </w:r>
    </w:p>
    <w:p w14:paraId="156BBC71" w14:textId="77777777" w:rsidR="00ED04F0" w:rsidRPr="00ED04F0" w:rsidRDefault="00ED04F0" w:rsidP="00ED04F0">
      <w:pPr>
        <w:pStyle w:val="NormalWeb"/>
        <w:rPr>
          <w:color w:val="000000"/>
        </w:rPr>
      </w:pPr>
      <w:r w:rsidRPr="00ED04F0">
        <w:rPr>
          <w:color w:val="000000"/>
        </w:rPr>
        <w:t>26. S. L. Gilbert, B. P. Masterson, M. C. Noecker, and C. E. Wieman, "Precision measurement of the off-diagonal hyperfine interaction," Phys. Rev. A 34, 3509 (1986).</w:t>
      </w:r>
    </w:p>
    <w:p w14:paraId="6128F2F2" w14:textId="77777777" w:rsidR="00ED04F0" w:rsidRPr="00ED04F0" w:rsidRDefault="00ED04F0" w:rsidP="00ED04F0">
      <w:pPr>
        <w:pStyle w:val="NormalWeb"/>
        <w:rPr>
          <w:color w:val="000000"/>
        </w:rPr>
      </w:pPr>
      <w:r w:rsidRPr="00ED04F0">
        <w:rPr>
          <w:color w:val="000000"/>
        </w:rPr>
        <w:t>27. C. E. Wieman, S. L. Gilbert and M. C. Noecker, "A new measurement of parity nonconservation in atomic cesium," in Atomic Physics 10, (H. Narumi and I. Shimamura, Eds., North Holland, 1987), pp. 65-76.</w:t>
      </w:r>
    </w:p>
    <w:p w14:paraId="7AFD1B15" w14:textId="77777777" w:rsidR="00ED04F0" w:rsidRPr="00ED04F0" w:rsidRDefault="00ED04F0" w:rsidP="00ED04F0">
      <w:pPr>
        <w:pStyle w:val="NormalWeb"/>
        <w:rPr>
          <w:color w:val="000000"/>
        </w:rPr>
      </w:pPr>
      <w:r w:rsidRPr="00ED04F0">
        <w:rPr>
          <w:color w:val="000000"/>
        </w:rPr>
        <w:t>28. D. W. Sesko and C. E. Wieman, "A high frequency Fabry-Perot phase modulator," Appl. Opt. 26, 1663 (1987).</w:t>
      </w:r>
    </w:p>
    <w:p w14:paraId="662ED833" w14:textId="517C2963" w:rsidR="00ED04F0" w:rsidRPr="00ED04F0" w:rsidRDefault="00ED04F0" w:rsidP="00ED04F0">
      <w:pPr>
        <w:pStyle w:val="NormalWeb"/>
        <w:rPr>
          <w:color w:val="000000"/>
        </w:rPr>
      </w:pPr>
      <w:r w:rsidRPr="00ED04F0">
        <w:rPr>
          <w:color w:val="000000"/>
        </w:rPr>
        <w:t>29. C. E. Wieman, M. C. Noecker, B. P. Masterson and J. Cooper, "Asymmetric line shapes for weak</w:t>
      </w:r>
      <w:r w:rsidR="00A76A39">
        <w:rPr>
          <w:color w:val="000000"/>
        </w:rPr>
        <w:t xml:space="preserve"> </w:t>
      </w:r>
      <w:r w:rsidRPr="00ED04F0">
        <w:rPr>
          <w:color w:val="000000"/>
        </w:rPr>
        <w:t>transitions in strong standing wave fields," Phys. Rev. Lett. 58, 1738 (1987).</w:t>
      </w:r>
    </w:p>
    <w:p w14:paraId="2E28FEAF" w14:textId="77777777" w:rsidR="00ED04F0" w:rsidRPr="00ED04F0" w:rsidRDefault="00ED04F0" w:rsidP="00ED04F0">
      <w:pPr>
        <w:pStyle w:val="NormalWeb"/>
        <w:rPr>
          <w:color w:val="000000"/>
        </w:rPr>
      </w:pPr>
      <w:r w:rsidRPr="00ED04F0">
        <w:rPr>
          <w:color w:val="000000"/>
        </w:rPr>
        <w:t>30. C. E. Wieman, "Parity nonconservation in atoms," (Physics News of 1986) Physics Today 40, S.24 (1987).</w:t>
      </w:r>
    </w:p>
    <w:p w14:paraId="75BF5776" w14:textId="77777777" w:rsidR="00ED04F0" w:rsidRPr="00ED04F0" w:rsidRDefault="00ED04F0" w:rsidP="00ED04F0">
      <w:pPr>
        <w:pStyle w:val="NormalWeb"/>
        <w:rPr>
          <w:color w:val="000000"/>
        </w:rPr>
      </w:pPr>
      <w:r w:rsidRPr="00ED04F0">
        <w:rPr>
          <w:color w:val="000000"/>
        </w:rPr>
        <w:t>31. C. E. Tanner, B. P. Masterson and C. E. Wieman, "Atomic beam collimation using a laser diode with a self-locking power-buildup cavity," Opt. Lett. 13, 357 (1988).</w:t>
      </w:r>
    </w:p>
    <w:p w14:paraId="488B4C8B" w14:textId="77777777" w:rsidR="00ED04F0" w:rsidRPr="00ED04F0" w:rsidRDefault="00ED04F0" w:rsidP="00ED04F0">
      <w:pPr>
        <w:pStyle w:val="NormalWeb"/>
        <w:rPr>
          <w:color w:val="000000"/>
        </w:rPr>
      </w:pPr>
      <w:r w:rsidRPr="00ED04F0">
        <w:rPr>
          <w:color w:val="000000"/>
        </w:rPr>
        <w:t>32. D. Sesko, C. G. Fan and C. E. Wieman, "Production of a cold atomic vapor using diode-laser cooling," J. Opt. Soc. Am. B 5, 1225 (1988).</w:t>
      </w:r>
    </w:p>
    <w:p w14:paraId="230441F2" w14:textId="77777777" w:rsidR="00ED04F0" w:rsidRPr="00ED04F0" w:rsidRDefault="00ED04F0" w:rsidP="00ED04F0">
      <w:pPr>
        <w:pStyle w:val="NormalWeb"/>
        <w:rPr>
          <w:color w:val="000000"/>
        </w:rPr>
      </w:pPr>
      <w:r w:rsidRPr="00ED04F0">
        <w:rPr>
          <w:color w:val="000000"/>
        </w:rPr>
        <w:t>33. C. E. Tanner and C. E. Wieman, "Precision measurement of the Stark shift in the 6S1/2 → 6P3/2 cesium transition using a frequency-stabilized laser diode," Phys. Rev. A 38, 162 (1988).</w:t>
      </w:r>
    </w:p>
    <w:p w14:paraId="7562A565" w14:textId="77777777" w:rsidR="00ED04F0" w:rsidRPr="00ED04F0" w:rsidRDefault="00ED04F0" w:rsidP="00ED04F0">
      <w:pPr>
        <w:pStyle w:val="NormalWeb"/>
        <w:rPr>
          <w:color w:val="000000"/>
        </w:rPr>
      </w:pPr>
      <w:r w:rsidRPr="00ED04F0">
        <w:rPr>
          <w:color w:val="000000"/>
        </w:rPr>
        <w:lastRenderedPageBreak/>
        <w:t>34. C. E. Wieman, "Parity (Quantum Mechanics)," in 1989 McGraw-Hill Encyclopedia of Science and Technology (McGraw-Hill, 1988), 274.</w:t>
      </w:r>
    </w:p>
    <w:p w14:paraId="647014A4" w14:textId="77777777" w:rsidR="00ED04F0" w:rsidRPr="00ED04F0" w:rsidRDefault="00ED04F0" w:rsidP="00ED04F0">
      <w:pPr>
        <w:pStyle w:val="NormalWeb"/>
        <w:rPr>
          <w:color w:val="000000"/>
        </w:rPr>
      </w:pPr>
      <w:r w:rsidRPr="00ED04F0">
        <w:rPr>
          <w:color w:val="000000"/>
        </w:rPr>
        <w:t>35. C. E. Tanner and C. E. Wieman, "Precision measurement of the hyperfine structure of the 133Cs 6P3/2 state," Phys. Rev. A 38, 1616 (1988).</w:t>
      </w:r>
    </w:p>
    <w:p w14:paraId="3AD4C8A5" w14:textId="77777777" w:rsidR="00ED04F0" w:rsidRPr="00ED04F0" w:rsidRDefault="00ED04F0" w:rsidP="00ED04F0">
      <w:pPr>
        <w:pStyle w:val="NormalWeb"/>
        <w:rPr>
          <w:color w:val="000000"/>
        </w:rPr>
      </w:pPr>
      <w:r w:rsidRPr="00ED04F0">
        <w:rPr>
          <w:color w:val="000000"/>
        </w:rPr>
        <w:t>36. M. C. Noecker, B. P. Masterson and C. E. Wieman, "Precision measurement of parity nonconservation in atomic cesium: A low energy test of the electroweak theory," Phys. Rev. Lett. 61, 310 (1988).</w:t>
      </w:r>
    </w:p>
    <w:p w14:paraId="10223F75" w14:textId="77777777" w:rsidR="00ED04F0" w:rsidRPr="00ED04F0" w:rsidRDefault="00ED04F0" w:rsidP="00ED04F0">
      <w:pPr>
        <w:pStyle w:val="NormalWeb"/>
        <w:rPr>
          <w:color w:val="000000"/>
        </w:rPr>
      </w:pPr>
      <w:r w:rsidRPr="00ED04F0">
        <w:rPr>
          <w:color w:val="000000"/>
        </w:rPr>
        <w:t>37. C. E. Wieman, "Ion crystals," (Physics News of 1988), Physics Today 42, S.13 (1989).</w:t>
      </w:r>
    </w:p>
    <w:p w14:paraId="0CE912FF" w14:textId="77777777" w:rsidR="00ED04F0" w:rsidRPr="00ED04F0" w:rsidRDefault="00ED04F0" w:rsidP="00ED04F0">
      <w:pPr>
        <w:pStyle w:val="NormalWeb"/>
        <w:rPr>
          <w:color w:val="000000"/>
        </w:rPr>
      </w:pPr>
      <w:r w:rsidRPr="00ED04F0">
        <w:rPr>
          <w:color w:val="000000"/>
        </w:rPr>
        <w:t>38. D. W. Sesko and C. E. Wieman, "Observation of the cesium clock transition in laser cooled atoms," Opt. Lett. 14, 269 (1989).</w:t>
      </w:r>
    </w:p>
    <w:p w14:paraId="648A698C" w14:textId="77777777" w:rsidR="00ED04F0" w:rsidRPr="00ED04F0" w:rsidRDefault="00ED04F0" w:rsidP="00ED04F0">
      <w:pPr>
        <w:pStyle w:val="NormalWeb"/>
        <w:rPr>
          <w:color w:val="000000"/>
        </w:rPr>
      </w:pPr>
      <w:r w:rsidRPr="00ED04F0">
        <w:rPr>
          <w:color w:val="000000"/>
        </w:rPr>
        <w:t>39. G. J. Dixon, C. E. Tanner and C. E. Wieman, "432-nm source based on efficient second-harmonic generation of GaA1As diode-laser radiation in self-locking external resonant cavity," Opt. Lett. 14, pp. 731-733 (1989).</w:t>
      </w:r>
    </w:p>
    <w:p w14:paraId="2D000072" w14:textId="77777777" w:rsidR="00ED04F0" w:rsidRPr="00ED04F0" w:rsidRDefault="00ED04F0" w:rsidP="00ED04F0">
      <w:pPr>
        <w:pStyle w:val="NormalWeb"/>
        <w:rPr>
          <w:color w:val="000000"/>
        </w:rPr>
      </w:pPr>
      <w:r w:rsidRPr="00ED04F0">
        <w:rPr>
          <w:color w:val="000000"/>
        </w:rPr>
        <w:t>40. D. Sesko, T. Walker, C. Monroe, A. Gallagher and C. Wieman, "Collisional losses from a light force atom trap," Phys. Rev. Lett. 63, pp. 961-964 (1989).</w:t>
      </w:r>
    </w:p>
    <w:p w14:paraId="741DCE0F" w14:textId="77777777" w:rsidR="00ED04F0" w:rsidRPr="00ED04F0" w:rsidRDefault="00ED04F0" w:rsidP="00ED04F0">
      <w:pPr>
        <w:pStyle w:val="NormalWeb"/>
        <w:rPr>
          <w:color w:val="000000"/>
        </w:rPr>
      </w:pPr>
      <w:r w:rsidRPr="00ED04F0">
        <w:rPr>
          <w:color w:val="000000"/>
        </w:rPr>
        <w:t>41. M. C. Noecker, B. P. Masterson, C. E. Wieman and S. L. Gilbert, "An improved measurement of parity nonconservation in atomic cesium: A low energy test of the electroweak theory and first observation of the nuclear anapole moment," in Atomic Physics 11, Paris, July 1988 (S. Haroche, J. Gay and G. Grynberg, Eds., World Scientific, Singapore, 1989), pp. 619-621.</w:t>
      </w:r>
    </w:p>
    <w:p w14:paraId="3676FB94" w14:textId="77777777" w:rsidR="00ED04F0" w:rsidRPr="00ED04F0" w:rsidRDefault="00ED04F0" w:rsidP="00ED04F0">
      <w:pPr>
        <w:pStyle w:val="NormalWeb"/>
        <w:rPr>
          <w:color w:val="000000"/>
        </w:rPr>
      </w:pPr>
      <w:r w:rsidRPr="00ED04F0">
        <w:rPr>
          <w:color w:val="000000"/>
        </w:rPr>
        <w:t>42. C. Wieman, "Parity nonconservation in atomic physics," in From Actions to Answers, Proceedings of the 1989 Theoretical Advanced Study Institute in Particle Physics (T. Degrand and D. Toussaint, Eds., World Scientific, 1990), pp. 645-654.</w:t>
      </w:r>
    </w:p>
    <w:p w14:paraId="0D9E266C" w14:textId="77777777" w:rsidR="00ED04F0" w:rsidRPr="00ED04F0" w:rsidRDefault="00ED04F0" w:rsidP="00ED04F0">
      <w:pPr>
        <w:pStyle w:val="NormalWeb"/>
        <w:rPr>
          <w:color w:val="000000"/>
        </w:rPr>
      </w:pPr>
      <w:r w:rsidRPr="00ED04F0">
        <w:rPr>
          <w:color w:val="000000"/>
        </w:rPr>
        <w:t>43. C. Wieman and S. Chu, Eds., Special Issue on Laser Trapping and Cooling, J. Opt. Soc. Am. B 6, 11 (1989).</w:t>
      </w:r>
    </w:p>
    <w:p w14:paraId="0734C5EB" w14:textId="77777777" w:rsidR="00ED04F0" w:rsidRPr="00ED04F0" w:rsidRDefault="00ED04F0" w:rsidP="00ED04F0">
      <w:pPr>
        <w:pStyle w:val="NormalWeb"/>
        <w:rPr>
          <w:color w:val="000000"/>
        </w:rPr>
      </w:pPr>
      <w:r w:rsidRPr="00ED04F0">
        <w:rPr>
          <w:color w:val="000000"/>
        </w:rPr>
        <w:t>44. T. Walker, D. Sesko and C. Wieman, "Collective behavior of optically trapped neutral atoms," Phys. Rev. Lett. 64, pp. 408-411 (1990).</w:t>
      </w:r>
    </w:p>
    <w:p w14:paraId="0E998331" w14:textId="77777777" w:rsidR="00ED04F0" w:rsidRPr="00ED04F0" w:rsidRDefault="00ED04F0" w:rsidP="00ED04F0">
      <w:pPr>
        <w:pStyle w:val="NormalWeb"/>
        <w:rPr>
          <w:color w:val="000000"/>
        </w:rPr>
      </w:pPr>
      <w:r w:rsidRPr="00ED04F0">
        <w:rPr>
          <w:color w:val="000000"/>
        </w:rPr>
        <w:t>45. T. G. Walker, D. W. Sesko, C. Monroe and C. Wieman, "Collisional loss mechanisms in light-force atom traps," in Proceedings, Sixteenth International Conference on the Physics of Electronic and Atomic Collisions, (A. Dalgarno et al., Eds., Am. Instit. Phys., New York, 1990), pp. 593-598.</w:t>
      </w:r>
    </w:p>
    <w:p w14:paraId="324AB8D5" w14:textId="77777777" w:rsidR="00ED04F0" w:rsidRPr="00ED04F0" w:rsidRDefault="00ED04F0" w:rsidP="00ED04F0">
      <w:pPr>
        <w:pStyle w:val="NormalWeb"/>
        <w:rPr>
          <w:color w:val="000000"/>
        </w:rPr>
      </w:pPr>
      <w:r w:rsidRPr="00ED04F0">
        <w:rPr>
          <w:color w:val="000000"/>
        </w:rPr>
        <w:t>46. C. Wieman and L. Hollberg, "Using diode lasers for atomic physics," (invited review) Rev. Sci. Instrum. 62, pp. 1-20 (1991).</w:t>
      </w:r>
    </w:p>
    <w:p w14:paraId="77A18889" w14:textId="77777777" w:rsidR="00ED04F0" w:rsidRPr="00ED04F0" w:rsidRDefault="00ED04F0" w:rsidP="00ED04F0">
      <w:pPr>
        <w:pStyle w:val="NormalWeb"/>
        <w:rPr>
          <w:color w:val="000000"/>
        </w:rPr>
      </w:pPr>
      <w:r w:rsidRPr="00ED04F0">
        <w:rPr>
          <w:color w:val="000000"/>
        </w:rPr>
        <w:lastRenderedPageBreak/>
        <w:t>47. D. Sesko, T. Walker and C. Wieman, "Behavior of neutral atoms in a spontaneous force trap," J. Opt. Soc. Am. B 8, pp. 946-958 (1991).</w:t>
      </w:r>
    </w:p>
    <w:p w14:paraId="0AFFE2B7" w14:textId="77777777" w:rsidR="00ED04F0" w:rsidRPr="00ED04F0" w:rsidRDefault="00ED04F0" w:rsidP="00ED04F0">
      <w:pPr>
        <w:pStyle w:val="NormalWeb"/>
        <w:rPr>
          <w:color w:val="000000"/>
        </w:rPr>
      </w:pPr>
      <w:r w:rsidRPr="00ED04F0">
        <w:rPr>
          <w:color w:val="000000"/>
        </w:rPr>
        <w:t>48. C. Monroe, W. Swann, H. Robinson and C. Wieman “Very cold trapped atoms in a vapor cell," Phys. Rev. Lett. 65, pp. 1571-1574 (1990).</w:t>
      </w:r>
    </w:p>
    <w:p w14:paraId="15A92C2C" w14:textId="77777777" w:rsidR="00ED04F0" w:rsidRPr="00ED04F0" w:rsidRDefault="00ED04F0" w:rsidP="00ED04F0">
      <w:pPr>
        <w:pStyle w:val="NormalWeb"/>
        <w:rPr>
          <w:color w:val="000000"/>
        </w:rPr>
      </w:pPr>
      <w:r w:rsidRPr="00ED04F0">
        <w:rPr>
          <w:color w:val="000000"/>
        </w:rPr>
        <w:t>49. C. Monroe, H. Robinson and C. Wieman, "Observation of the cesium clock transition using laser-cooled atoms in a vapor cell," Opt. Lett. 16, pp. 50-52 (1991).</w:t>
      </w:r>
    </w:p>
    <w:p w14:paraId="16105579" w14:textId="77777777" w:rsidR="00ED04F0" w:rsidRPr="00ED04F0" w:rsidRDefault="00ED04F0" w:rsidP="00ED04F0">
      <w:pPr>
        <w:pStyle w:val="NormalWeb"/>
        <w:rPr>
          <w:color w:val="000000"/>
        </w:rPr>
      </w:pPr>
      <w:r w:rsidRPr="00ED04F0">
        <w:rPr>
          <w:color w:val="000000"/>
        </w:rPr>
        <w:t>50. C. Wieman, T. Walker, D. Sesko and C. Monroe, "Curious behavior of optically trapped atoms," in Atomic Physics 12, AIP Conf. Proc. 233 (J. C. Zorn and R. R. Lewis, Eds., Am. Instit. Phys., New York, 1991), pp. 58-73.</w:t>
      </w:r>
    </w:p>
    <w:p w14:paraId="0BABD35C" w14:textId="77777777" w:rsidR="00ED04F0" w:rsidRPr="00ED04F0" w:rsidRDefault="00ED04F0" w:rsidP="00ED04F0">
      <w:pPr>
        <w:pStyle w:val="NormalWeb"/>
        <w:rPr>
          <w:color w:val="000000"/>
        </w:rPr>
      </w:pPr>
      <w:r w:rsidRPr="00ED04F0">
        <w:rPr>
          <w:color w:val="000000"/>
        </w:rPr>
        <w:t>51. H. Patrick and C. E. Wieman, "Frequency stabilization of a diode laser using simultaneous optical feedback from a diffraction grating and a narrowband Fabry-Perot cavity, " Rev. Sci. Instrum. 62, pp. 2593-2595 (1991).</w:t>
      </w:r>
    </w:p>
    <w:p w14:paraId="59D82013" w14:textId="77777777" w:rsidR="00ED04F0" w:rsidRPr="00ED04F0" w:rsidRDefault="00ED04F0" w:rsidP="00ED04F0">
      <w:pPr>
        <w:pStyle w:val="NormalWeb"/>
        <w:rPr>
          <w:color w:val="000000"/>
        </w:rPr>
      </w:pPr>
      <w:r w:rsidRPr="00ED04F0">
        <w:rPr>
          <w:color w:val="000000"/>
        </w:rPr>
        <w:t>52. E. A. Cornell, C. Monroe and C. E. Wieman, "A multiply-loaded, ac magnetic trap for neutral atoms," Phys Rev. Lett. 67, pp. 2439-2442 (1991).</w:t>
      </w:r>
    </w:p>
    <w:p w14:paraId="535366D2" w14:textId="77777777" w:rsidR="00ED04F0" w:rsidRPr="00ED04F0" w:rsidRDefault="00ED04F0" w:rsidP="00ED04F0">
      <w:pPr>
        <w:pStyle w:val="NormalWeb"/>
        <w:rPr>
          <w:color w:val="000000"/>
        </w:rPr>
      </w:pPr>
      <w:r w:rsidRPr="00ED04F0">
        <w:rPr>
          <w:color w:val="000000"/>
        </w:rPr>
        <w:t>53. C. E. Wieman, C. Monroe and E. Cornell, "Fundamental Physics with optically trapped atoms," in Laser Spectroscopy X, (M. Ducloy, Ed., World Scientific, 1992), pp. 77-82.</w:t>
      </w:r>
    </w:p>
    <w:p w14:paraId="419C7209" w14:textId="77777777" w:rsidR="00ED04F0" w:rsidRPr="00ED04F0" w:rsidRDefault="00ED04F0" w:rsidP="00ED04F0">
      <w:pPr>
        <w:pStyle w:val="NormalWeb"/>
        <w:rPr>
          <w:color w:val="000000"/>
        </w:rPr>
      </w:pPr>
      <w:r w:rsidRPr="00ED04F0">
        <w:rPr>
          <w:color w:val="000000"/>
        </w:rPr>
        <w:t>54. K. Lindquist, M. Stephens and C. Wieman, "Experimental and theoretical study of the vapor-cell Zeeman optical trap," Phys. Rev. A 46, pp. 4082-4090 (1992).</w:t>
      </w:r>
    </w:p>
    <w:p w14:paraId="29CFA4C1" w14:textId="77777777" w:rsidR="00ED04F0" w:rsidRPr="00ED04F0" w:rsidRDefault="00ED04F0" w:rsidP="00ED04F0">
      <w:pPr>
        <w:pStyle w:val="NormalWeb"/>
        <w:rPr>
          <w:color w:val="000000"/>
        </w:rPr>
      </w:pPr>
      <w:r w:rsidRPr="00ED04F0">
        <w:rPr>
          <w:color w:val="000000"/>
        </w:rPr>
        <w:t>55. C. Sackett, E. Cornell, C. Monroe and C. Wieman, "A new magnetic suspension system for atoms and bar magnets," Am. J. Phys. 61, pp. 304-309 (1993).</w:t>
      </w:r>
    </w:p>
    <w:p w14:paraId="1DF03FA8" w14:textId="77777777" w:rsidR="00ED04F0" w:rsidRPr="00ED04F0" w:rsidRDefault="00ED04F0" w:rsidP="00ED04F0">
      <w:pPr>
        <w:pStyle w:val="NormalWeb"/>
        <w:rPr>
          <w:color w:val="000000"/>
        </w:rPr>
      </w:pPr>
      <w:r w:rsidRPr="00ED04F0">
        <w:rPr>
          <w:color w:val="000000"/>
        </w:rPr>
        <w:t>56. K. B. MacAdam, A. Steinbach and C. Wieman, "A narrow band tunable diode laser system with grating feedback, and a saturated absorption spectrometer for Cs and Rb," Am. J. Phys. 60, pp. 1098-1111 (1992).</w:t>
      </w:r>
    </w:p>
    <w:p w14:paraId="787521D3" w14:textId="2632B4D4" w:rsidR="00ED04F0" w:rsidRPr="00ED04F0" w:rsidRDefault="00ED04F0" w:rsidP="00ED04F0">
      <w:pPr>
        <w:pStyle w:val="NormalWeb"/>
        <w:rPr>
          <w:color w:val="000000"/>
        </w:rPr>
      </w:pPr>
      <w:r w:rsidRPr="00ED04F0">
        <w:rPr>
          <w:color w:val="000000"/>
        </w:rPr>
        <w:t>57. C. Monroe, E. Cornell and C. Wieman, "The low (temperature) road toward Bose-Einstein condensation in optically and magnetically trapped cesium atoms," in Proceedings of the International School of Physics ‘Enrico Fermi’, Course CXVIII, Laser Manipulation of Atoms and Ions,</w:t>
      </w:r>
      <w:r w:rsidR="00A76A39">
        <w:rPr>
          <w:color w:val="000000"/>
        </w:rPr>
        <w:t xml:space="preserve"> </w:t>
      </w:r>
      <w:r w:rsidRPr="00ED04F0">
        <w:rPr>
          <w:color w:val="000000"/>
        </w:rPr>
        <w:t>(E. Arimondo, W. D. Phillips, and F. Strumia, Eds., North Holland, 1992), pp. 361-377.</w:t>
      </w:r>
    </w:p>
    <w:p w14:paraId="409FA632" w14:textId="77777777" w:rsidR="00ED04F0" w:rsidRPr="00ED04F0" w:rsidRDefault="00ED04F0" w:rsidP="00ED04F0">
      <w:pPr>
        <w:pStyle w:val="NormalWeb"/>
        <w:rPr>
          <w:color w:val="000000"/>
        </w:rPr>
      </w:pPr>
      <w:r w:rsidRPr="00ED04F0">
        <w:rPr>
          <w:color w:val="000000"/>
        </w:rPr>
        <w:t>58. B. P. Masterson, C. Tanner, H. Patrick and C. Wieman, "A high brightness, high purity spin polarized cesium beam," Phys. Rev. A 47, pp. 2139-2145 (1993).</w:t>
      </w:r>
    </w:p>
    <w:p w14:paraId="47B7A075" w14:textId="77777777" w:rsidR="00ED04F0" w:rsidRPr="00ED04F0" w:rsidRDefault="00ED04F0" w:rsidP="00ED04F0">
      <w:pPr>
        <w:pStyle w:val="NormalWeb"/>
        <w:rPr>
          <w:color w:val="000000"/>
        </w:rPr>
      </w:pPr>
      <w:r w:rsidRPr="00ED04F0">
        <w:rPr>
          <w:color w:val="000000"/>
        </w:rPr>
        <w:t>59. C. E. Wieman, "Atomic parity nonconservation," Physics in Collision 12 (J. Cumalat, Ed., Editions Frontiers, Gif-sur-Yvette, France, 1993), pp.47-63.</w:t>
      </w:r>
    </w:p>
    <w:p w14:paraId="6A938F9A" w14:textId="77777777" w:rsidR="00ED04F0" w:rsidRPr="00ED04F0" w:rsidRDefault="00ED04F0" w:rsidP="00ED04F0">
      <w:pPr>
        <w:pStyle w:val="NormalWeb"/>
        <w:rPr>
          <w:color w:val="000000"/>
        </w:rPr>
      </w:pPr>
      <w:r w:rsidRPr="00ED04F0">
        <w:rPr>
          <w:color w:val="000000"/>
        </w:rPr>
        <w:lastRenderedPageBreak/>
        <w:t>60. C. R. Monroe, E. A. Cornell, C. A. Sackett, C. J. Myatt and C. E. Wieman, "Measurement of Cs-Cs elastic scattering at T=30 μK," Phys. Rev. Lett. 70, pp. 414-417 (1993).</w:t>
      </w:r>
    </w:p>
    <w:p w14:paraId="39F904C0" w14:textId="77777777" w:rsidR="00ED04F0" w:rsidRPr="00ED04F0" w:rsidRDefault="00ED04F0" w:rsidP="00ED04F0">
      <w:pPr>
        <w:pStyle w:val="NormalWeb"/>
        <w:rPr>
          <w:color w:val="000000"/>
        </w:rPr>
      </w:pPr>
      <w:r w:rsidRPr="00ED04F0">
        <w:rPr>
          <w:color w:val="000000"/>
        </w:rPr>
        <w:t>61. C. J. Myatt, N. R. Newbury and C. E. Wieman, "Simplified atom trap using direct microwave modulation of a diode laser," Optics Letts. 47, pp. 649-651 (1993).</w:t>
      </w:r>
    </w:p>
    <w:p w14:paraId="2138129E" w14:textId="77777777" w:rsidR="00ED04F0" w:rsidRPr="00ED04F0" w:rsidRDefault="00ED04F0" w:rsidP="00ED04F0">
      <w:pPr>
        <w:pStyle w:val="NormalWeb"/>
        <w:rPr>
          <w:color w:val="000000"/>
        </w:rPr>
      </w:pPr>
      <w:r w:rsidRPr="00ED04F0">
        <w:rPr>
          <w:color w:val="000000"/>
        </w:rPr>
        <w:t>62. S. L. Gilbert and C. E.Wieman, "Laser cooling and trapping for the masses," Optics &amp; Photonics News 4, pp. 8-10 (1993).</w:t>
      </w:r>
    </w:p>
    <w:p w14:paraId="7F2EFB34" w14:textId="77777777" w:rsidR="00ED04F0" w:rsidRPr="00ED04F0" w:rsidRDefault="00ED04F0" w:rsidP="00ED04F0">
      <w:pPr>
        <w:pStyle w:val="NormalWeb"/>
        <w:rPr>
          <w:color w:val="000000"/>
        </w:rPr>
      </w:pPr>
      <w:r w:rsidRPr="00ED04F0">
        <w:rPr>
          <w:color w:val="000000"/>
        </w:rPr>
        <w:t>63. B. P. Masterson and C. E. Wieman, "Atomic parity nonconservation experiments," in Precision Tests of the Standard Electroweak Model (P. Langacker, Ed., World Scientific, Singapore, 1995), pp. 545-76.</w:t>
      </w:r>
    </w:p>
    <w:p w14:paraId="486808DB" w14:textId="77777777" w:rsidR="00ED04F0" w:rsidRPr="00ED04F0" w:rsidRDefault="00ED04F0" w:rsidP="00ED04F0">
      <w:pPr>
        <w:pStyle w:val="NormalWeb"/>
        <w:rPr>
          <w:color w:val="000000"/>
        </w:rPr>
      </w:pPr>
      <w:r w:rsidRPr="00ED04F0">
        <w:rPr>
          <w:color w:val="000000"/>
        </w:rPr>
        <w:t>64. C. E. Wieman, "Parity nonconservation in atoms; past work and trapped atom future," in Proc., Workshop on Traps for Antimatter and Radioactive Nuclei, J. Hyperfine Int. 81, pp. 27-34 (1993).</w:t>
      </w:r>
    </w:p>
    <w:p w14:paraId="5A2882EA" w14:textId="77777777" w:rsidR="00ED04F0" w:rsidRPr="00ED04F0" w:rsidRDefault="00ED04F0" w:rsidP="00ED04F0">
      <w:pPr>
        <w:pStyle w:val="NormalWeb"/>
        <w:rPr>
          <w:color w:val="000000"/>
        </w:rPr>
      </w:pPr>
      <w:r w:rsidRPr="00ED04F0">
        <w:rPr>
          <w:color w:val="000000"/>
        </w:rPr>
        <w:t>65. M. Stephens, K. Lindquist and C. Wieman, "Optimizing the capture process in optical traps," J. Hyperfine Int. 81, pp. 203-215 (1993).</w:t>
      </w:r>
    </w:p>
    <w:p w14:paraId="5F331E2D" w14:textId="77777777" w:rsidR="00ED04F0" w:rsidRPr="00ED04F0" w:rsidRDefault="00ED04F0" w:rsidP="00ED04F0">
      <w:pPr>
        <w:pStyle w:val="NormalWeb"/>
        <w:rPr>
          <w:color w:val="000000"/>
        </w:rPr>
      </w:pPr>
      <w:r w:rsidRPr="00ED04F0">
        <w:rPr>
          <w:color w:val="000000"/>
        </w:rPr>
        <w:t>66. C. E. Wieman, S. Gilbert, C. Noecker, P. Masterson, C. Tanner, C. Wood, C. Cho and M. Stephens, "Measurement of parity nonconservation in atoms," in Proceedings of the 1992 ‘Enrico Fermi’ Summer School, Varenna, Italy, Course CXX Frontiers of Laser Spectroscopy, (T. W. Hansch and M. Inguscio, Eds., North Holland, 1994), pp. 240-285.</w:t>
      </w:r>
    </w:p>
    <w:p w14:paraId="47199604" w14:textId="77777777" w:rsidR="00ED04F0" w:rsidRPr="00ED04F0" w:rsidRDefault="00ED04F0" w:rsidP="00ED04F0">
      <w:pPr>
        <w:pStyle w:val="NormalWeb"/>
        <w:rPr>
          <w:color w:val="000000"/>
        </w:rPr>
      </w:pPr>
      <w:r w:rsidRPr="00ED04F0">
        <w:rPr>
          <w:color w:val="000000"/>
        </w:rPr>
        <w:t>67. M. Stephens and C. E. Wieman, "High collection efficiency in a laser trap," Phy. Rev. Lett. 72, pp. 3787-3790 (1994).</w:t>
      </w:r>
    </w:p>
    <w:p w14:paraId="3B9CDFFC" w14:textId="77777777" w:rsidR="00ED04F0" w:rsidRPr="00ED04F0" w:rsidRDefault="00ED04F0" w:rsidP="00ED04F0">
      <w:pPr>
        <w:pStyle w:val="NormalWeb"/>
        <w:rPr>
          <w:color w:val="000000"/>
        </w:rPr>
      </w:pPr>
      <w:r w:rsidRPr="00ED04F0">
        <w:rPr>
          <w:color w:val="000000"/>
        </w:rPr>
        <w:t>68. M. Stephens, R. Rhodes and C. Wieman, "A study of wall coatings for vapor-cell laser traps," J. App. Phys. 76, pp. 3479-3488 (1994).</w:t>
      </w:r>
    </w:p>
    <w:p w14:paraId="0C4999CC" w14:textId="77777777" w:rsidR="00ED04F0" w:rsidRPr="00ED04F0" w:rsidRDefault="00ED04F0" w:rsidP="00ED04F0">
      <w:pPr>
        <w:pStyle w:val="NormalWeb"/>
        <w:rPr>
          <w:color w:val="000000"/>
        </w:rPr>
      </w:pPr>
      <w:r w:rsidRPr="00ED04F0">
        <w:rPr>
          <w:color w:val="000000"/>
        </w:rPr>
        <w:t>69. L. Young, W. Hill III, S. Sibener, S. D. Price, C. E. Tanner, C. E. Wieman and S. R. Leone, "Precision lifetime measurements of Cs 6p2P1/2 and 6p2P3/2 by single photon counting," Phys. Rev. A 50, pp. 2174-2181 (1994).</w:t>
      </w:r>
    </w:p>
    <w:p w14:paraId="7E9DD304" w14:textId="77777777" w:rsidR="00ED04F0" w:rsidRPr="00ED04F0" w:rsidRDefault="00ED04F0" w:rsidP="00ED04F0">
      <w:pPr>
        <w:pStyle w:val="NormalWeb"/>
        <w:rPr>
          <w:color w:val="000000"/>
        </w:rPr>
      </w:pPr>
      <w:r w:rsidRPr="00ED04F0">
        <w:rPr>
          <w:color w:val="000000"/>
        </w:rPr>
        <w:t>70. D. J. Wineland, C. E. Wieman and S. J. Smith, “AIP Conference Proceedings 323," Atomic Physics 14, Fourteenth International Conference on Atomic Physics, Boulder, CO (1994).</w:t>
      </w:r>
    </w:p>
    <w:p w14:paraId="07B52B3B" w14:textId="77777777" w:rsidR="00ED04F0" w:rsidRPr="00ED04F0" w:rsidRDefault="00ED04F0" w:rsidP="00ED04F0">
      <w:pPr>
        <w:pStyle w:val="NormalWeb"/>
        <w:rPr>
          <w:color w:val="000000"/>
        </w:rPr>
      </w:pPr>
      <w:r w:rsidRPr="00ED04F0">
        <w:rPr>
          <w:color w:val="000000"/>
        </w:rPr>
        <w:t>71. C. Wieman, G. Flowers and S. Gilbert, "Inexpensive laser cooling and trapping experiment for undergraduate laboratories," A. J. Phys. 63, pp. 317-330 (1995).</w:t>
      </w:r>
    </w:p>
    <w:p w14:paraId="4C4823C4" w14:textId="77777777" w:rsidR="00ED04F0" w:rsidRPr="00ED04F0" w:rsidRDefault="00ED04F0" w:rsidP="00ED04F0">
      <w:pPr>
        <w:pStyle w:val="NormalWeb"/>
        <w:rPr>
          <w:color w:val="000000"/>
        </w:rPr>
      </w:pPr>
      <w:r w:rsidRPr="00ED04F0">
        <w:rPr>
          <w:color w:val="000000"/>
        </w:rPr>
        <w:t>72. N. R. Newbury, C. J. Myatt, E. A. Cornell and C. E. Wieman, "Gravitational sisyphus cooling of 87Rb in a magnetic trap," Phys. Rev. Lett. 74, pp. 2196-2199 (1995).</w:t>
      </w:r>
    </w:p>
    <w:p w14:paraId="0690EBED" w14:textId="77777777" w:rsidR="00ED04F0" w:rsidRPr="00ED04F0" w:rsidRDefault="00ED04F0" w:rsidP="00ED04F0">
      <w:pPr>
        <w:pStyle w:val="NormalWeb"/>
        <w:rPr>
          <w:color w:val="000000"/>
        </w:rPr>
      </w:pPr>
      <w:r w:rsidRPr="00ED04F0">
        <w:rPr>
          <w:color w:val="000000"/>
        </w:rPr>
        <w:t>73. N. R. Newbury, C. J. Myatt and C. E. Wieman, "S-Wave elastic collisions between cold ground state 87Rb atoms," Phy. Rev. A. 51, R2680 (1995).</w:t>
      </w:r>
    </w:p>
    <w:p w14:paraId="00B78EC9" w14:textId="77777777" w:rsidR="00ED04F0" w:rsidRPr="00ED04F0" w:rsidRDefault="00ED04F0" w:rsidP="00ED04F0">
      <w:pPr>
        <w:pStyle w:val="NormalWeb"/>
        <w:rPr>
          <w:color w:val="000000"/>
        </w:rPr>
      </w:pPr>
      <w:r w:rsidRPr="00ED04F0">
        <w:rPr>
          <w:color w:val="000000"/>
        </w:rPr>
        <w:lastRenderedPageBreak/>
        <w:t>74. M. Stephens, C. Wieman, K. Corwin, Z. T. Lu, H. Gould and T. Dinneen, “Optimizing capture efficiency in a magneto-optical trap,” Advanced Optical Methods for Ultrasensitive Detection (Bryan L Fearey, Ed., SPIE 2385) (1995).</w:t>
      </w:r>
    </w:p>
    <w:p w14:paraId="1CED6487" w14:textId="77777777" w:rsidR="00ED04F0" w:rsidRPr="00ED04F0" w:rsidRDefault="00ED04F0" w:rsidP="00ED04F0">
      <w:pPr>
        <w:pStyle w:val="NormalWeb"/>
        <w:rPr>
          <w:color w:val="000000"/>
        </w:rPr>
      </w:pPr>
      <w:r w:rsidRPr="00ED04F0">
        <w:rPr>
          <w:color w:val="000000"/>
        </w:rPr>
        <w:t>75. D. Cho, C. S. Wood, S. C. Bennett, B. P. Masterson, C. E. Tanner and C. E. Wieman “Particle astrophysics, atomic physics and gravitation,” in Proceedings 14th Moriond Workshop, J. Tran Thanh Van, (G. Fontaine and E. Hinds, Eds., 1995), pp. 325-329.</w:t>
      </w:r>
    </w:p>
    <w:p w14:paraId="5A3648AA" w14:textId="77777777" w:rsidR="00ED04F0" w:rsidRPr="00ED04F0" w:rsidRDefault="00ED04F0" w:rsidP="00ED04F0">
      <w:pPr>
        <w:pStyle w:val="NormalWeb"/>
        <w:rPr>
          <w:color w:val="000000"/>
        </w:rPr>
      </w:pPr>
      <w:r w:rsidRPr="00ED04F0">
        <w:rPr>
          <w:color w:val="000000"/>
        </w:rPr>
        <w:t>76. M. J. Renn, O. Vdovin, D. Z. Anderson, C. E. Wieman and E. A. Cornell, “Laser-guided atoms in hollow-core optical fibers,” Phys. Rev. Letts. 75, pp. 3253-3256 (1995).</w:t>
      </w:r>
    </w:p>
    <w:p w14:paraId="6F8E7AE2" w14:textId="77777777" w:rsidR="00ED04F0" w:rsidRPr="00ED04F0" w:rsidRDefault="00ED04F0" w:rsidP="00ED04F0">
      <w:pPr>
        <w:pStyle w:val="NormalWeb"/>
        <w:rPr>
          <w:color w:val="000000"/>
        </w:rPr>
      </w:pPr>
      <w:r w:rsidRPr="00ED04F0">
        <w:rPr>
          <w:color w:val="000000"/>
        </w:rPr>
        <w:t>77. M. H. Anderson, J. R. Ensher, M. R. Matthews, C. E. Wieman and E. A. Cornell, “Observation of Bose-Einstein condensation in a dilute atomic vapor,” Science 269, pp. 198-201 (1995).</w:t>
      </w:r>
    </w:p>
    <w:p w14:paraId="480D1F72" w14:textId="77777777" w:rsidR="00ED04F0" w:rsidRPr="00ED04F0" w:rsidRDefault="00ED04F0" w:rsidP="00ED04F0">
      <w:pPr>
        <w:pStyle w:val="NormalWeb"/>
        <w:rPr>
          <w:color w:val="000000"/>
        </w:rPr>
      </w:pPr>
      <w:r w:rsidRPr="00ED04F0">
        <w:rPr>
          <w:color w:val="000000"/>
        </w:rPr>
        <w:t>78. C. J. Myatt, N. R. Newbury, R. W. Ghrist, S. Loutzenhiser and C. E. Wieman, “Multiply loaded magneto-optical trap,” Optics Letter 21, pp. 290-292 (1996).</w:t>
      </w:r>
    </w:p>
    <w:p w14:paraId="3A7C2F42" w14:textId="77777777" w:rsidR="00ED04F0" w:rsidRPr="00ED04F0" w:rsidRDefault="00ED04F0" w:rsidP="00ED04F0">
      <w:pPr>
        <w:pStyle w:val="NormalWeb"/>
        <w:rPr>
          <w:color w:val="000000"/>
        </w:rPr>
      </w:pPr>
      <w:r w:rsidRPr="00ED04F0">
        <w:rPr>
          <w:color w:val="000000"/>
        </w:rPr>
        <w:t>79. N. R. Newbury and C. E. Wieman, “Resource Letter TNA-1: Trapping of neutral atoms,” Am. J. Phys. 64, pp. 18-20 (1996).</w:t>
      </w:r>
    </w:p>
    <w:p w14:paraId="492DBE75" w14:textId="77777777" w:rsidR="00ED04F0" w:rsidRPr="00ED04F0" w:rsidRDefault="00ED04F0" w:rsidP="00ED04F0">
      <w:pPr>
        <w:pStyle w:val="NormalWeb"/>
        <w:rPr>
          <w:color w:val="000000"/>
        </w:rPr>
      </w:pPr>
      <w:r w:rsidRPr="00ED04F0">
        <w:rPr>
          <w:color w:val="000000"/>
        </w:rPr>
        <w:t>80. M. J. Renn, E. A. Donley, E. A. Cornell, C. E. Wieman, and D. Z. Anderson, “Evanescent wave guiding of atoms in hollow optical fibers,” Phys. Rev. A. 53, pp. R648-R651 (1996).</w:t>
      </w:r>
    </w:p>
    <w:p w14:paraId="7AF07347" w14:textId="77777777" w:rsidR="00ED04F0" w:rsidRPr="00ED04F0" w:rsidRDefault="00ED04F0" w:rsidP="00ED04F0">
      <w:pPr>
        <w:pStyle w:val="NormalWeb"/>
        <w:rPr>
          <w:color w:val="000000"/>
        </w:rPr>
      </w:pPr>
      <w:r w:rsidRPr="00ED04F0">
        <w:rPr>
          <w:color w:val="000000"/>
        </w:rPr>
        <w:t>81. D. S. Jin, J. R. Ensher, M. R. Matthews, C. E. Wieman and E. A. Cornell, “Collective excitations of a Bose-Einstein condensate in a dilute gas,” Phy. Rev. Letts. 77, pp. 420-423 (l996).</w:t>
      </w:r>
    </w:p>
    <w:p w14:paraId="758376C2" w14:textId="77777777" w:rsidR="00ED04F0" w:rsidRPr="00ED04F0" w:rsidRDefault="00ED04F0" w:rsidP="00ED04F0">
      <w:pPr>
        <w:pStyle w:val="NormalWeb"/>
        <w:rPr>
          <w:color w:val="000000"/>
        </w:rPr>
      </w:pPr>
      <w:r w:rsidRPr="00ED04F0">
        <w:rPr>
          <w:color w:val="000000"/>
        </w:rPr>
        <w:t>82. M.H. Anderson, J. R. Ensher, M. R. Matthews, C. E. Wieman, E. A. Cornell, “Evidence for Bose-Einstein condensation in a dilute atomic vapor,” Laser Spectroscopy (M. Inguscio, M. Allegrini and A. Sasso, Eds., Word Scientific, Singapore), pp. 3-6 (1996).</w:t>
      </w:r>
    </w:p>
    <w:p w14:paraId="4F6FD601" w14:textId="77777777" w:rsidR="00ED04F0" w:rsidRPr="00ED04F0" w:rsidRDefault="00ED04F0" w:rsidP="00ED04F0">
      <w:pPr>
        <w:pStyle w:val="NormalWeb"/>
        <w:rPr>
          <w:color w:val="000000"/>
        </w:rPr>
      </w:pPr>
      <w:r w:rsidRPr="00ED04F0">
        <w:rPr>
          <w:color w:val="000000"/>
        </w:rPr>
        <w:t>83. Z. T. Lu, K. L. Corwin, M. J. Renn, M. H. Anderson, E. A. Cornell and C. E. Wieman, “A low-velocity intense source of atoms from a magneto-optical trap,” Phys. Rev. Lett. 77, pp. 3331-3334 (1996).</w:t>
      </w:r>
    </w:p>
    <w:p w14:paraId="1071C300" w14:textId="77777777" w:rsidR="00ED04F0" w:rsidRPr="00ED04F0" w:rsidRDefault="00ED04F0" w:rsidP="00ED04F0">
      <w:pPr>
        <w:pStyle w:val="NormalWeb"/>
        <w:rPr>
          <w:color w:val="000000"/>
        </w:rPr>
      </w:pPr>
      <w:r w:rsidRPr="00ED04F0">
        <w:rPr>
          <w:color w:val="000000"/>
        </w:rPr>
        <w:t>84. P. A. Roos, M. Stephens and C. E. Wieman, “Laser vibrometer using optical feedback-induced frequency modulation for a single mode laser diode,” Applied Optics 35, pp. 6754-6761 (1996).</w:t>
      </w:r>
    </w:p>
    <w:p w14:paraId="77529A48" w14:textId="77777777" w:rsidR="00ED04F0" w:rsidRPr="00ED04F0" w:rsidRDefault="00ED04F0" w:rsidP="00ED04F0">
      <w:pPr>
        <w:pStyle w:val="NormalWeb"/>
        <w:rPr>
          <w:color w:val="000000"/>
        </w:rPr>
      </w:pPr>
      <w:r w:rsidRPr="00ED04F0">
        <w:rPr>
          <w:color w:val="000000"/>
        </w:rPr>
        <w:t>85. J. R. Ensher, D. S. Jin, M. R. Matthews, C. E. Wieman and E. A. Cornell, “Bose-Einstein Condensation in a Dilute Gas: Measurement of Energy and Ground-State Occupation,” Phys. Rev. Lett. 77, pp. 4984-4987 (1996).</w:t>
      </w:r>
    </w:p>
    <w:p w14:paraId="36F5C0B5" w14:textId="77777777" w:rsidR="00ED04F0" w:rsidRPr="00ED04F0" w:rsidRDefault="00ED04F0" w:rsidP="00ED04F0">
      <w:pPr>
        <w:pStyle w:val="NormalWeb"/>
        <w:rPr>
          <w:color w:val="000000"/>
        </w:rPr>
      </w:pPr>
      <w:r w:rsidRPr="00ED04F0">
        <w:rPr>
          <w:color w:val="000000"/>
        </w:rPr>
        <w:t>86. C. E. Wieman, “The Richtmyer Memorial Lecture: Bose-Einstein condensation in an ultracold gas,” Am. J. Phys. 64, pp. 847-855 (1996).</w:t>
      </w:r>
    </w:p>
    <w:p w14:paraId="0CEE9FAC" w14:textId="77777777" w:rsidR="00ED04F0" w:rsidRPr="00ED04F0" w:rsidRDefault="00ED04F0" w:rsidP="00ED04F0">
      <w:pPr>
        <w:pStyle w:val="NormalWeb"/>
        <w:rPr>
          <w:color w:val="000000"/>
        </w:rPr>
      </w:pPr>
      <w:r w:rsidRPr="00ED04F0">
        <w:rPr>
          <w:color w:val="000000"/>
        </w:rPr>
        <w:lastRenderedPageBreak/>
        <w:t>87. D. S. Jin, J. R. Ensher, M. R. Matthews, C. E. Wieman, and E. A. Cornell, “Quantitative Studies of Bose-Einstein Condensation in a Dilute Atomic Vapor,” Czech Journal of Physics, Proceedings of the 21st Conference on Low Temperature Physics 46 - Suppl., Part S6, pp. 3070-3076 (1996).</w:t>
      </w:r>
    </w:p>
    <w:p w14:paraId="39703AA3" w14:textId="77777777" w:rsidR="00ED04F0" w:rsidRPr="00ED04F0" w:rsidRDefault="00ED04F0" w:rsidP="00ED04F0">
      <w:pPr>
        <w:pStyle w:val="NormalWeb"/>
        <w:rPr>
          <w:color w:val="000000"/>
        </w:rPr>
      </w:pPr>
      <w:r w:rsidRPr="00ED04F0">
        <w:rPr>
          <w:color w:val="000000"/>
        </w:rPr>
        <w:t>88. C. E. Wieman, “The Creation of Bose-Einstein Condensation in a Cold Vapor - Fritz London Award Lecture,” Czech Journal of Physics, Proceedings of the 21st Conference on Low Temperature Physics 46 - Suppl., Part S6, pp. 2923-2927 (1996).</w:t>
      </w:r>
    </w:p>
    <w:p w14:paraId="3AF9356A" w14:textId="53D68780" w:rsidR="00ED04F0" w:rsidRPr="00ED04F0" w:rsidRDefault="00ED04F0" w:rsidP="00ED04F0">
      <w:pPr>
        <w:pStyle w:val="NormalWeb"/>
        <w:rPr>
          <w:color w:val="000000"/>
        </w:rPr>
      </w:pPr>
      <w:r w:rsidRPr="00ED04F0">
        <w:rPr>
          <w:color w:val="000000"/>
        </w:rPr>
        <w:t>89. E.A. Cornell and C. E. Wieman, “Bose-Einstein Condensation,” Physics News in 1995,</w:t>
      </w:r>
      <w:r w:rsidR="00A76A39">
        <w:rPr>
          <w:color w:val="000000"/>
        </w:rPr>
        <w:t xml:space="preserve"> </w:t>
      </w:r>
      <w:r w:rsidRPr="00ED04F0">
        <w:rPr>
          <w:color w:val="000000"/>
        </w:rPr>
        <w:t>(P. F. Schewe, Ed., American Institute of Physics, 1996), pp. 10-12.</w:t>
      </w:r>
    </w:p>
    <w:p w14:paraId="0582E61F" w14:textId="77777777" w:rsidR="00ED04F0" w:rsidRPr="00ED04F0" w:rsidRDefault="00ED04F0" w:rsidP="00ED04F0">
      <w:pPr>
        <w:pStyle w:val="NormalWeb"/>
        <w:rPr>
          <w:color w:val="000000"/>
        </w:rPr>
      </w:pPr>
      <w:r w:rsidRPr="00ED04F0">
        <w:rPr>
          <w:color w:val="000000"/>
        </w:rPr>
        <w:t>90. S. L. Gilbert and C. Wieman, “Laser cooling,” Macmillian Encyclopedia of Physics, J. Rigden, editor (Simon &amp; Schuster Macmillan, New York, NY, 1996), pp. 836-838.</w:t>
      </w:r>
    </w:p>
    <w:p w14:paraId="09C2F919" w14:textId="77777777" w:rsidR="00ED04F0" w:rsidRPr="00ED04F0" w:rsidRDefault="00ED04F0" w:rsidP="00ED04F0">
      <w:pPr>
        <w:pStyle w:val="NormalWeb"/>
        <w:rPr>
          <w:color w:val="000000"/>
        </w:rPr>
      </w:pPr>
      <w:r w:rsidRPr="00ED04F0">
        <w:rPr>
          <w:color w:val="000000"/>
        </w:rPr>
        <w:t>91. C. J. Myatt, E. A. Burt, R. W Ghrist, E. A. Cornell, and C. E. Wieman, “Production of Two Overlapping Bose-Einstein Condensates by Sympathetic Cooling," Phys. Rev. Lett. 78, pp. 587-589 (1997).</w:t>
      </w:r>
    </w:p>
    <w:p w14:paraId="17DAF2A6" w14:textId="77777777" w:rsidR="00ED04F0" w:rsidRPr="00ED04F0" w:rsidRDefault="00ED04F0" w:rsidP="00ED04F0">
      <w:pPr>
        <w:pStyle w:val="NormalWeb"/>
        <w:rPr>
          <w:color w:val="000000"/>
        </w:rPr>
      </w:pPr>
      <w:r w:rsidRPr="00ED04F0">
        <w:rPr>
          <w:color w:val="000000"/>
        </w:rPr>
        <w:t>92. D.S. Jin, M. R. Matthews, J. R. Ensher, C. E. Wieman and E. A. Cornell, “Temperature-Dependent Damping and Frequency Shifts in Collective Excitations of a Dilute Bose-Einstein Condensate," Phys. Rev. Lett. 78, pp. 764-767 (1997).</w:t>
      </w:r>
    </w:p>
    <w:p w14:paraId="459B977B" w14:textId="77777777" w:rsidR="00ED04F0" w:rsidRPr="00ED04F0" w:rsidRDefault="00ED04F0" w:rsidP="00ED04F0">
      <w:pPr>
        <w:pStyle w:val="NormalWeb"/>
        <w:rPr>
          <w:color w:val="000000"/>
        </w:rPr>
      </w:pPr>
      <w:r w:rsidRPr="00ED04F0">
        <w:rPr>
          <w:color w:val="000000"/>
        </w:rPr>
        <w:t>93. D. Cho, C. S. Wood, S. C. Bennett, J. L. Roberts, and C. E. Wieman, “Precision Measurement of the Ratio of Scalar to Tensor Transition Polarizabilities for the Cesium 6S-7S Transition,” Phys. Rev. A, 55, pp. 1007-1011 (1997).</w:t>
      </w:r>
    </w:p>
    <w:p w14:paraId="7D0F26F7" w14:textId="77777777" w:rsidR="00ED04F0" w:rsidRPr="00ED04F0" w:rsidRDefault="00ED04F0" w:rsidP="00ED04F0">
      <w:pPr>
        <w:pStyle w:val="NormalWeb"/>
        <w:rPr>
          <w:color w:val="000000"/>
        </w:rPr>
      </w:pPr>
      <w:r w:rsidRPr="00ED04F0">
        <w:rPr>
          <w:color w:val="000000"/>
        </w:rPr>
        <w:t>94. C. S. Wood, S. C. Bennett, D. Cho. B. P. Masterson, J. L. Roberts, C. Tanner and C. E. Wieman, “Measurement of parity nonconservation and an anapole moment in cesium,” Science 275, pp. 1759-1763 (1997).</w:t>
      </w:r>
    </w:p>
    <w:p w14:paraId="4956D767" w14:textId="77777777" w:rsidR="00ED04F0" w:rsidRPr="00ED04F0" w:rsidRDefault="00ED04F0" w:rsidP="00ED04F0">
      <w:pPr>
        <w:pStyle w:val="NormalWeb"/>
        <w:rPr>
          <w:color w:val="000000"/>
        </w:rPr>
      </w:pPr>
      <w:r w:rsidRPr="00ED04F0">
        <w:rPr>
          <w:color w:val="000000"/>
        </w:rPr>
        <w:t>95. Z.-T. Lu, K. L. Corwin, K. R. Vogel and C. E. Wieman, “Efficient Collection of 221Fr into a Vapor Cell Magneto-optical Trap,” Phys. Rev. Lett. 79, pp. 994-998 (1997).</w:t>
      </w:r>
    </w:p>
    <w:p w14:paraId="2392660F" w14:textId="77777777" w:rsidR="00ED04F0" w:rsidRPr="00ED04F0" w:rsidRDefault="00ED04F0" w:rsidP="00ED04F0">
      <w:pPr>
        <w:pStyle w:val="NormalWeb"/>
        <w:rPr>
          <w:color w:val="000000"/>
        </w:rPr>
      </w:pPr>
      <w:r w:rsidRPr="00ED04F0">
        <w:rPr>
          <w:color w:val="000000"/>
        </w:rPr>
        <w:t>96. E. A. Burt, R. W. Ghrist, C. J. Myatt, M. J. Holland, E. A. Cornell and C. E. Wieman, “Coherence, correlations, and collisions: What one learns about Bose-Einstein condensates from their decay,” Phys. Rev. Lett. 79, pp. 337-340 (1997).</w:t>
      </w:r>
    </w:p>
    <w:p w14:paraId="4262068B" w14:textId="77777777" w:rsidR="00ED04F0" w:rsidRPr="00ED04F0" w:rsidRDefault="00ED04F0" w:rsidP="00ED04F0">
      <w:pPr>
        <w:pStyle w:val="NormalWeb"/>
        <w:rPr>
          <w:color w:val="000000"/>
        </w:rPr>
      </w:pPr>
      <w:r w:rsidRPr="00ED04F0">
        <w:rPr>
          <w:color w:val="000000"/>
        </w:rPr>
        <w:t>97. C. E. Wieman, “The creation and study of Bose-Einstein condensation in a dilute atomic vapor,” Phil. Trans. R. Soc. Lond. A 355, pp.2247-2257 (1997), Proceedings of the Royal Society Discussion Meeting Highlights in Quantum Optics.</w:t>
      </w:r>
    </w:p>
    <w:p w14:paraId="45A1EC12" w14:textId="77777777" w:rsidR="00ED04F0" w:rsidRPr="00ED04F0" w:rsidRDefault="00ED04F0" w:rsidP="00ED04F0">
      <w:pPr>
        <w:pStyle w:val="NormalWeb"/>
        <w:rPr>
          <w:color w:val="000000"/>
        </w:rPr>
      </w:pPr>
      <w:r w:rsidRPr="00ED04F0">
        <w:rPr>
          <w:color w:val="000000"/>
        </w:rPr>
        <w:t>98. C. E. Wieman, “Bose-Einstein condensation in an ultracold gas,” Inter. J. Mod. Phys. B 11, No. 28, pp. 3281-3296 (1997), Proc. of Inauguration Conference of Asia Pacific Center for Theoretical Physics, (World Scientific Publishing Co.).</w:t>
      </w:r>
    </w:p>
    <w:p w14:paraId="6FEA45C1" w14:textId="77777777" w:rsidR="00ED04F0" w:rsidRPr="00ED04F0" w:rsidRDefault="00ED04F0" w:rsidP="00ED04F0">
      <w:pPr>
        <w:pStyle w:val="NormalWeb"/>
        <w:rPr>
          <w:color w:val="000000"/>
        </w:rPr>
      </w:pPr>
      <w:r w:rsidRPr="00ED04F0">
        <w:rPr>
          <w:color w:val="000000"/>
        </w:rPr>
        <w:lastRenderedPageBreak/>
        <w:t>99. C. E. Wieman, “Observation and study of Bose-Einstein Condensation in a cold alkali vapor,” J. Korean Phys. Soc. 32, No. 3, pp. 394-397(March 1998), Proceedings of the 3rd Asia International Seminar on Atomic &amp; Molecular Physics.</w:t>
      </w:r>
    </w:p>
    <w:p w14:paraId="0982E771" w14:textId="77777777" w:rsidR="00ED04F0" w:rsidRPr="00ED04F0" w:rsidRDefault="00ED04F0" w:rsidP="00ED04F0">
      <w:pPr>
        <w:pStyle w:val="NormalWeb"/>
        <w:rPr>
          <w:color w:val="000000"/>
        </w:rPr>
      </w:pPr>
      <w:r w:rsidRPr="00ED04F0">
        <w:rPr>
          <w:color w:val="000000"/>
        </w:rPr>
        <w:t>100. J. Williams, R. Walser, C. Wieman, J Cooper and M. Holland, "Achieving Steady State Bose-Einstein Condensation," Phys. Rev. A 57, pp. 2030-2036 (1998).</w:t>
      </w:r>
    </w:p>
    <w:p w14:paraId="7DF583EF" w14:textId="77777777" w:rsidR="00ED04F0" w:rsidRPr="00ED04F0" w:rsidRDefault="00ED04F0" w:rsidP="00ED04F0">
      <w:pPr>
        <w:pStyle w:val="NormalWeb"/>
        <w:rPr>
          <w:color w:val="000000"/>
        </w:rPr>
      </w:pPr>
      <w:r w:rsidRPr="00ED04F0">
        <w:rPr>
          <w:color w:val="000000"/>
        </w:rPr>
        <w:t>101. C. E. Wieman and E. A. Cornell, “The Bose-Einstein Condensate,” Scientific American 278, No. 3, pp. 40-45 (1998).</w:t>
      </w:r>
    </w:p>
    <w:p w14:paraId="4ED35645" w14:textId="77777777" w:rsidR="00ED04F0" w:rsidRPr="00ED04F0" w:rsidRDefault="00ED04F0" w:rsidP="00ED04F0">
      <w:pPr>
        <w:pStyle w:val="NormalWeb"/>
        <w:rPr>
          <w:color w:val="000000"/>
        </w:rPr>
      </w:pPr>
      <w:r w:rsidRPr="00ED04F0">
        <w:rPr>
          <w:color w:val="000000"/>
        </w:rPr>
        <w:t>102. D. S. Hall, J. R. Ensher, D. S. Jin, M. R. Matthews, C. E. Wieman and E. A. Cornell, "Recent experiments with Bose-condensed gases at JILA," Proceedings of SPIE 3270, pp. 98-106 (1998).</w:t>
      </w:r>
    </w:p>
    <w:p w14:paraId="1CA16504" w14:textId="77777777" w:rsidR="00ED04F0" w:rsidRPr="00ED04F0" w:rsidRDefault="00ED04F0" w:rsidP="00ED04F0">
      <w:pPr>
        <w:pStyle w:val="NormalWeb"/>
        <w:rPr>
          <w:color w:val="000000"/>
        </w:rPr>
      </w:pPr>
      <w:r w:rsidRPr="00ED04F0">
        <w:rPr>
          <w:color w:val="000000"/>
        </w:rPr>
        <w:t>103. K. L. Corwin. Z.-T. Lu, C. Hand, R. J. Epstein and C. E. Wieman, "Frequency-stabilized diode laser using the Zeeman shift in an atomic vapor," App. Optics 37, No. 15, pp. 3295-3298 (1998).</w:t>
      </w:r>
    </w:p>
    <w:p w14:paraId="76AD1D05" w14:textId="77777777" w:rsidR="00ED04F0" w:rsidRPr="00ED04F0" w:rsidRDefault="00ED04F0" w:rsidP="00ED04F0">
      <w:pPr>
        <w:pStyle w:val="NormalWeb"/>
        <w:rPr>
          <w:color w:val="000000"/>
        </w:rPr>
      </w:pPr>
      <w:r w:rsidRPr="00ED04F0">
        <w:rPr>
          <w:color w:val="000000"/>
        </w:rPr>
        <w:t>104. D. S. Hall, M. R. Matthews, J. R. Ensher, C. E. Wieman and E. A. Cornell, "The dynamics of component separation in a binary mixture of Bose-Einstein condensates," Phys. Rev. Lett. 81, pp. 1539-1542 (1998).</w:t>
      </w:r>
    </w:p>
    <w:p w14:paraId="6A3F4F76" w14:textId="77777777" w:rsidR="00ED04F0" w:rsidRPr="00ED04F0" w:rsidRDefault="00ED04F0" w:rsidP="00ED04F0">
      <w:pPr>
        <w:pStyle w:val="NormalWeb"/>
        <w:rPr>
          <w:color w:val="000000"/>
        </w:rPr>
      </w:pPr>
      <w:r w:rsidRPr="00ED04F0">
        <w:rPr>
          <w:color w:val="000000"/>
        </w:rPr>
        <w:t>105. D. S. Hall, M. R. Matthews, C. E. Wieman and E. A. Cornell, "Measurements of relative phase in two-component mixtures of Bose-Einstein condensates," Phys. Rev. Lett. 81, pp. 1543-1546 (1998).</w:t>
      </w:r>
    </w:p>
    <w:p w14:paraId="19D84B72" w14:textId="77777777" w:rsidR="00ED04F0" w:rsidRPr="00ED04F0" w:rsidRDefault="00ED04F0" w:rsidP="00ED04F0">
      <w:pPr>
        <w:pStyle w:val="NormalWeb"/>
        <w:rPr>
          <w:color w:val="000000"/>
        </w:rPr>
      </w:pPr>
      <w:r w:rsidRPr="00ED04F0">
        <w:rPr>
          <w:color w:val="000000"/>
        </w:rPr>
        <w:t>106. Carl E. Wieman, Photonic, Electronic and Atomic Collisions, "Bose-Einstein Condensation and PeV Collisions," pp. 9-21 (1998), Proc. of the XX International Conference on the Physics of Electronic and Atomic Collisions (ICPEAC), Vienna, Austria, (World Scientific Publishing Co.).</w:t>
      </w:r>
    </w:p>
    <w:p w14:paraId="19D30545" w14:textId="77777777" w:rsidR="00ED04F0" w:rsidRPr="00ED04F0" w:rsidRDefault="00ED04F0" w:rsidP="00ED04F0">
      <w:pPr>
        <w:pStyle w:val="NormalWeb"/>
        <w:rPr>
          <w:color w:val="000000"/>
        </w:rPr>
      </w:pPr>
      <w:r w:rsidRPr="00ED04F0">
        <w:rPr>
          <w:color w:val="000000"/>
        </w:rPr>
        <w:t>107. M. R. Matthews, D. S. Hall, D. S. Jin, J. R. Ensher. C. E. Wieman and E. A. Cornell, "Dynamical Response of a Bose-Einstein condensate to a discontinuous Change in Internal State," Phys. Rev. Lett. 81, pp. 243-247 (1998).</w:t>
      </w:r>
    </w:p>
    <w:p w14:paraId="4F7DEC07" w14:textId="77777777" w:rsidR="00ED04F0" w:rsidRPr="00ED04F0" w:rsidRDefault="00ED04F0" w:rsidP="00ED04F0">
      <w:pPr>
        <w:pStyle w:val="NormalWeb"/>
        <w:rPr>
          <w:color w:val="000000"/>
        </w:rPr>
      </w:pPr>
      <w:r w:rsidRPr="00ED04F0">
        <w:rPr>
          <w:color w:val="000000"/>
        </w:rPr>
        <w:t>108. E. A. Cornell, D. S. Hall, M. R. Matthews and C. E. Wieman, "Having it both ways: Distinguishable yet phase-coherent mixtures of Bose-Einstein condensates," J. Low Temp. Phys. 113, Nos. 3/4, pp. 151-165 (1998).</w:t>
      </w:r>
    </w:p>
    <w:p w14:paraId="2CD498B8" w14:textId="77777777" w:rsidR="00ED04F0" w:rsidRPr="00ED04F0" w:rsidRDefault="00ED04F0" w:rsidP="00ED04F0">
      <w:pPr>
        <w:pStyle w:val="NormalWeb"/>
        <w:rPr>
          <w:color w:val="000000"/>
        </w:rPr>
      </w:pPr>
      <w:r w:rsidRPr="00ED04F0">
        <w:rPr>
          <w:color w:val="000000"/>
        </w:rPr>
        <w:t>109. S. C. Bennett, J. L. Roberts and C. E. Wieman, "Measurement of the dc Stark shift of the 6S → 7S transition in atomic cesium," Phys. Rev. A 59, pp. R16-R18 (1999).</w:t>
      </w:r>
    </w:p>
    <w:p w14:paraId="72F38BF4" w14:textId="77777777" w:rsidR="00ED04F0" w:rsidRPr="00ED04F0" w:rsidRDefault="00ED04F0" w:rsidP="00ED04F0">
      <w:pPr>
        <w:pStyle w:val="NormalWeb"/>
        <w:rPr>
          <w:color w:val="000000"/>
        </w:rPr>
      </w:pPr>
      <w:r w:rsidRPr="00ED04F0">
        <w:rPr>
          <w:color w:val="000000"/>
        </w:rPr>
        <w:t>110. S. C. Bennett and C. E. Wieman, "Measurement of the 6S → 7S transition polarizability in atomic cesium and an improved test of the standard model," Phys. Rev. Lett. 82, p. 2484 (1999).</w:t>
      </w:r>
    </w:p>
    <w:p w14:paraId="044D09ED" w14:textId="77777777" w:rsidR="00ED04F0" w:rsidRPr="00ED04F0" w:rsidRDefault="00ED04F0" w:rsidP="00ED04F0">
      <w:pPr>
        <w:pStyle w:val="NormalWeb"/>
        <w:rPr>
          <w:color w:val="000000"/>
        </w:rPr>
      </w:pPr>
      <w:r w:rsidRPr="00ED04F0">
        <w:rPr>
          <w:color w:val="000000"/>
        </w:rPr>
        <w:lastRenderedPageBreak/>
        <w:t>111. J. L. Roberts, N. R. Claussen, James P. Burke, Jr., Chris H. Greene, E. A. Cornell and C. E. Wieman, "Resonant magnetic field control of elastic scattering in cold 85Rb," Phys. Rev. Lett. 81, pp. 5109-5112 (1998).</w:t>
      </w:r>
    </w:p>
    <w:p w14:paraId="1A828D5C" w14:textId="77777777" w:rsidR="00ED04F0" w:rsidRPr="00ED04F0" w:rsidRDefault="00ED04F0" w:rsidP="00ED04F0">
      <w:pPr>
        <w:pStyle w:val="NormalWeb"/>
        <w:rPr>
          <w:color w:val="000000"/>
        </w:rPr>
      </w:pPr>
      <w:r w:rsidRPr="00ED04F0">
        <w:rPr>
          <w:color w:val="000000"/>
        </w:rPr>
        <w:t>112. N. R. Newbury and C. Wieman, Eds., Trapping of Neutral Atoms (American Association of Physics Teachers, College Park, MD, 1998), 129 pages.</w:t>
      </w:r>
    </w:p>
    <w:p w14:paraId="1D75C81C" w14:textId="77777777" w:rsidR="00ED04F0" w:rsidRPr="00ED04F0" w:rsidRDefault="00ED04F0" w:rsidP="00ED04F0">
      <w:pPr>
        <w:pStyle w:val="NormalWeb"/>
        <w:rPr>
          <w:color w:val="000000"/>
        </w:rPr>
      </w:pPr>
      <w:r w:rsidRPr="00ED04F0">
        <w:rPr>
          <w:color w:val="000000"/>
        </w:rPr>
        <w:t>113. C. S. Wood, S. C. Bennett, J. L. Roberts, D. Cho and C. E. Wieman, “Precision measurement of parity nonconservation in cesium,” Can. J. Phys. 77, 7 (1999).</w:t>
      </w:r>
    </w:p>
    <w:p w14:paraId="4A8A8ACD" w14:textId="77777777" w:rsidR="00ED04F0" w:rsidRPr="00ED04F0" w:rsidRDefault="00ED04F0" w:rsidP="00ED04F0">
      <w:pPr>
        <w:pStyle w:val="NormalWeb"/>
        <w:rPr>
          <w:color w:val="000000"/>
        </w:rPr>
      </w:pPr>
      <w:r w:rsidRPr="00ED04F0">
        <w:rPr>
          <w:color w:val="000000"/>
        </w:rPr>
        <w:t>114. Carl E. Wieman, David E. Pritchard and David J. Wineland, "Atom cooling, trapping and quantum manipulation," Centennial Edition, Rev. Mod. Phys. 71, 2, pp. S253-S262 (1999).</w:t>
      </w:r>
    </w:p>
    <w:p w14:paraId="3FFBAFE4" w14:textId="77777777" w:rsidR="00ED04F0" w:rsidRPr="00ED04F0" w:rsidRDefault="00ED04F0" w:rsidP="00ED04F0">
      <w:pPr>
        <w:pStyle w:val="NormalWeb"/>
        <w:rPr>
          <w:color w:val="000000"/>
        </w:rPr>
      </w:pPr>
      <w:r w:rsidRPr="00ED04F0">
        <w:rPr>
          <w:color w:val="000000"/>
        </w:rPr>
        <w:t>115. C. E. Wieman, E. A. Cornell, D. Jin, J. Ensher, M. Matthews, C. Myatt, E. Burt and R. Ghrist, “The Creation and Study of Bose-Einstein Condensation in a Cold Alkali Vapor,” in Proceedings, Fifteenth International Conference on Atomic Physics: Zeeman-Effect Centenary, (J. Walraven, Ed., 1996).</w:t>
      </w:r>
    </w:p>
    <w:p w14:paraId="35979A5E" w14:textId="77777777" w:rsidR="00ED04F0" w:rsidRPr="00ED04F0" w:rsidRDefault="00ED04F0" w:rsidP="00ED04F0">
      <w:pPr>
        <w:pStyle w:val="NormalWeb"/>
        <w:rPr>
          <w:color w:val="000000"/>
        </w:rPr>
      </w:pPr>
      <w:r w:rsidRPr="00ED04F0">
        <w:rPr>
          <w:color w:val="000000"/>
        </w:rPr>
        <w:t>116. C. E. Wieman and E. A. Cornell, “Bose-Einstein condensation in a cold vapor,” in the 1997 King Faisal International Prize, King Faisal Award Proceedings (King Faisal Foundation, Riyadh, Saudi Arabia, 1998), pp. 86-93.</w:t>
      </w:r>
    </w:p>
    <w:p w14:paraId="1409C824" w14:textId="77777777" w:rsidR="00ED04F0" w:rsidRPr="00ED04F0" w:rsidRDefault="00ED04F0" w:rsidP="00ED04F0">
      <w:pPr>
        <w:pStyle w:val="NormalWeb"/>
        <w:rPr>
          <w:color w:val="000000"/>
        </w:rPr>
      </w:pPr>
      <w:r w:rsidRPr="00ED04F0">
        <w:rPr>
          <w:color w:val="000000"/>
        </w:rPr>
        <w:t>117. “D. S. Hall, M. R. Matthews, C. E. Wieman and E. A. Cornell, "Measurements of relative phase and quantum beat note between Bose-Einstein condensates," in Quantum Coherence and Decoherence, ISQM-Tokyo ’98 (Y.A. Ono and K. Fujikawa, Eds., Elsevier, 1999), pp. 123-128.</w:t>
      </w:r>
    </w:p>
    <w:p w14:paraId="564FC533" w14:textId="77777777" w:rsidR="00ED04F0" w:rsidRPr="00ED04F0" w:rsidRDefault="00ED04F0" w:rsidP="00ED04F0">
      <w:pPr>
        <w:pStyle w:val="NormalWeb"/>
        <w:rPr>
          <w:color w:val="000000"/>
        </w:rPr>
      </w:pPr>
      <w:r w:rsidRPr="00ED04F0">
        <w:rPr>
          <w:color w:val="000000"/>
        </w:rPr>
        <w:t>118. Wieman, Carl E., "Recent improvements in measurement of parity violations in atoms," 1, in Atomic Physics 15, ed. W. Bayliss and G. Drake, AIP press, NY (1999).</w:t>
      </w:r>
    </w:p>
    <w:p w14:paraId="4D4D113D" w14:textId="77777777" w:rsidR="00ED04F0" w:rsidRPr="00ED04F0" w:rsidRDefault="00ED04F0" w:rsidP="00ED04F0">
      <w:pPr>
        <w:pStyle w:val="NormalWeb"/>
        <w:rPr>
          <w:color w:val="000000"/>
        </w:rPr>
      </w:pPr>
      <w:r w:rsidRPr="00ED04F0">
        <w:rPr>
          <w:color w:val="000000"/>
        </w:rPr>
        <w:t>119. E. A. Cornell, J. R. Ensher, and C. E. Wieman, "Experiments in dilute atomic Bose-Einstein condensation,” (in M. Inguscio, S. Stringari, and C. E. Wieman, Eds., Bose-Einstein Condensation in Atomic Gases, Proceedings of the International School of Physics “Enrico Fermi” Course CXL , Italian Physical Society (October 1999).</w:t>
      </w:r>
    </w:p>
    <w:p w14:paraId="209B3797" w14:textId="77777777" w:rsidR="00ED04F0" w:rsidRPr="00ED04F0" w:rsidRDefault="00ED04F0" w:rsidP="00ED04F0">
      <w:pPr>
        <w:pStyle w:val="NormalWeb"/>
        <w:rPr>
          <w:color w:val="000000"/>
        </w:rPr>
      </w:pPr>
      <w:r w:rsidRPr="00ED04F0">
        <w:rPr>
          <w:color w:val="000000"/>
        </w:rPr>
        <w:t>120. C. E. Wieman and E. A. Cornell, "Seventy years later: the creation of a Bose-Einstein condensate in an ultracold gas,” Lorentz Prize talk (1999). Proceedings of the Royal Netherlands Academy of Arts and Sciences.</w:t>
      </w:r>
    </w:p>
    <w:p w14:paraId="7DB05AF1" w14:textId="77777777" w:rsidR="00ED04F0" w:rsidRPr="00ED04F0" w:rsidRDefault="00ED04F0" w:rsidP="00ED04F0">
      <w:pPr>
        <w:pStyle w:val="NormalWeb"/>
        <w:rPr>
          <w:color w:val="000000"/>
        </w:rPr>
      </w:pPr>
      <w:r w:rsidRPr="00ED04F0">
        <w:rPr>
          <w:color w:val="000000"/>
        </w:rPr>
        <w:t>121. K. L. Corwin, S. J. M. Kuppens, D. Cho, and C. E. Wieman, “Spin-polarized atoms in a circularly polarized optical dipole trap,” Phys. Rev. Lett, 83, pp. 1311-1314 (1999).</w:t>
      </w:r>
    </w:p>
    <w:p w14:paraId="719DCD81" w14:textId="77777777" w:rsidR="00ED04F0" w:rsidRPr="00ED04F0" w:rsidRDefault="00ED04F0" w:rsidP="00ED04F0">
      <w:pPr>
        <w:pStyle w:val="NormalWeb"/>
        <w:rPr>
          <w:color w:val="000000"/>
        </w:rPr>
      </w:pPr>
      <w:r w:rsidRPr="00ED04F0">
        <w:rPr>
          <w:color w:val="000000"/>
        </w:rPr>
        <w:t>122. M. R. Matthews, B. P. Anderson, P. C. Haljan, D. S. Hall, M. J. Holland, J. E. Williams, C. E. Wieman and E. A. Cornell, "Watching a superfluid untwist itself: Recurrence of Rabi oscillations in a Bose-Einstein condensate", Phys. Rev. Lett. 83, p. 3358 (1999).</w:t>
      </w:r>
    </w:p>
    <w:p w14:paraId="4DE1B4BD" w14:textId="77777777" w:rsidR="00ED04F0" w:rsidRPr="00ED04F0" w:rsidRDefault="00ED04F0" w:rsidP="00ED04F0">
      <w:pPr>
        <w:pStyle w:val="NormalWeb"/>
        <w:rPr>
          <w:color w:val="000000"/>
        </w:rPr>
      </w:pPr>
      <w:r w:rsidRPr="00ED04F0">
        <w:rPr>
          <w:color w:val="000000"/>
        </w:rPr>
        <w:lastRenderedPageBreak/>
        <w:t>123. M. R. Matthews, B. P. Anderson, P. C. Haljan, D. S. Hall, C. E. Wieman and E. A. Cornell, "Vortices in a Bose-Einstein Condensate,” Phys. Rev. Lett. 83, pp. 2498-2501 (1999).</w:t>
      </w:r>
    </w:p>
    <w:p w14:paraId="66DF9FA2" w14:textId="77777777" w:rsidR="00ED04F0" w:rsidRPr="00ED04F0" w:rsidRDefault="00ED04F0" w:rsidP="00ED04F0">
      <w:pPr>
        <w:pStyle w:val="NormalWeb"/>
        <w:rPr>
          <w:color w:val="000000"/>
        </w:rPr>
      </w:pPr>
      <w:r w:rsidRPr="00ED04F0">
        <w:rPr>
          <w:color w:val="000000"/>
        </w:rPr>
        <w:t>124. D. Cho, S. C. Bennett and C. E. Wieman, "Transverse cooling of a cesium atomic beam," J. Korean Phys. Soc. 35, 3, pp. 244-247 (1999).</w:t>
      </w:r>
    </w:p>
    <w:p w14:paraId="2BFBF60D" w14:textId="77777777" w:rsidR="00ED04F0" w:rsidRPr="00ED04F0" w:rsidRDefault="00ED04F0" w:rsidP="00ED04F0">
      <w:pPr>
        <w:pStyle w:val="NormalWeb"/>
        <w:rPr>
          <w:color w:val="000000"/>
        </w:rPr>
      </w:pPr>
      <w:r w:rsidRPr="00ED04F0">
        <w:rPr>
          <w:color w:val="000000"/>
        </w:rPr>
        <w:t>125. M. Inguscio, S. Stringari, and C. E. Wieman, Eds., Bose-Einstein Condensation in Atomic Gases, Proceedings of the International School of Physics “Enrico Fermi” Course CXL, Italian Physical Society (1999).</w:t>
      </w:r>
    </w:p>
    <w:p w14:paraId="7C1B0F49" w14:textId="77777777" w:rsidR="00ED04F0" w:rsidRPr="00ED04F0" w:rsidRDefault="00ED04F0" w:rsidP="00ED04F0">
      <w:pPr>
        <w:pStyle w:val="NormalWeb"/>
        <w:rPr>
          <w:color w:val="000000"/>
        </w:rPr>
      </w:pPr>
      <w:r w:rsidRPr="00ED04F0">
        <w:rPr>
          <w:color w:val="000000"/>
        </w:rPr>
        <w:t>126. C. E. Wieman, “Precision measurement of parity nonconservation in cesium and its implications for nuclear and elementary particle physics,” in Laser Spectroscopy XIV International Conference (R. Blatt et al., Eds, World Scientific, 1999), pp. 33-40.</w:t>
      </w:r>
    </w:p>
    <w:p w14:paraId="3526570F" w14:textId="77777777" w:rsidR="00ED04F0" w:rsidRPr="00ED04F0" w:rsidRDefault="00ED04F0" w:rsidP="00ED04F0">
      <w:pPr>
        <w:pStyle w:val="NormalWeb"/>
        <w:rPr>
          <w:color w:val="000000"/>
        </w:rPr>
      </w:pPr>
      <w:r w:rsidRPr="00ED04F0">
        <w:rPr>
          <w:color w:val="000000"/>
        </w:rPr>
        <w:t>127. S. L. Cornish, N. R. Claussen, J. L. Roberts, E. A. Cornell and C. E. Wieman, “Stable 85Rb Bose-Einstein condensates with widely tunable interactions,” Physical Rev. Lett. 85, pp. 1795-1798 (2000).</w:t>
      </w:r>
    </w:p>
    <w:p w14:paraId="1AE6B7E3" w14:textId="77777777" w:rsidR="00ED04F0" w:rsidRPr="00ED04F0" w:rsidRDefault="00ED04F0" w:rsidP="00ED04F0">
      <w:pPr>
        <w:pStyle w:val="NormalWeb"/>
        <w:rPr>
          <w:color w:val="000000"/>
        </w:rPr>
      </w:pPr>
      <w:r w:rsidRPr="00ED04F0">
        <w:rPr>
          <w:color w:val="000000"/>
        </w:rPr>
        <w:t>128. S. Kuppens, K. Corwin, K. Miller, T. Chupp, and C. Wieman, “Loading an optical dipole trap,” Phys. Rev. A 62, 013406, pp.1-13 (1999).</w:t>
      </w:r>
    </w:p>
    <w:p w14:paraId="20294659" w14:textId="77777777" w:rsidR="00ED04F0" w:rsidRPr="00ED04F0" w:rsidRDefault="00ED04F0" w:rsidP="00ED04F0">
      <w:pPr>
        <w:pStyle w:val="NormalWeb"/>
        <w:rPr>
          <w:color w:val="000000"/>
        </w:rPr>
      </w:pPr>
      <w:r w:rsidRPr="00ED04F0">
        <w:rPr>
          <w:color w:val="000000"/>
        </w:rPr>
        <w:t>129. B. P. Anderson, P. C. Halijan, C. E. Wieman and E. A. Cornell, “Vortex precession in Bose-Einstein condensates: observations with filled and empty cores,” Physical Review Letters 85, pp. 2857-2860 (2000).</w:t>
      </w:r>
    </w:p>
    <w:p w14:paraId="6A7C97BA" w14:textId="77777777" w:rsidR="00ED04F0" w:rsidRPr="00ED04F0" w:rsidRDefault="00ED04F0" w:rsidP="00ED04F0">
      <w:pPr>
        <w:pStyle w:val="NormalWeb"/>
        <w:rPr>
          <w:color w:val="000000"/>
        </w:rPr>
      </w:pPr>
      <w:r w:rsidRPr="00ED04F0">
        <w:rPr>
          <w:color w:val="000000"/>
        </w:rPr>
        <w:t>130. S. Duerr, K. W. Miller, and C. E. Wieman, “Improved loading of an optical dipole trap by suppression of radiative escape,” Physical Review A 63, 011401-1-4 (2000).</w:t>
      </w:r>
    </w:p>
    <w:p w14:paraId="48D59AC7" w14:textId="77777777" w:rsidR="00ED04F0" w:rsidRPr="00ED04F0" w:rsidRDefault="00ED04F0" w:rsidP="00ED04F0">
      <w:pPr>
        <w:pStyle w:val="NormalWeb"/>
        <w:rPr>
          <w:color w:val="000000"/>
        </w:rPr>
      </w:pPr>
      <w:r w:rsidRPr="00ED04F0">
        <w:rPr>
          <w:color w:val="000000"/>
        </w:rPr>
        <w:t>131. J. L. Roberts, N. R. Claussen, S. L. Cornish, and C. E. Wieman, “Magnetic field dependence of ultracold inelastic collisions near a Feshbach resonance,” Phys. Rev. Lett. 85, pp. 728-731 (2000).</w:t>
      </w:r>
    </w:p>
    <w:p w14:paraId="459FA6D3" w14:textId="77777777" w:rsidR="00ED04F0" w:rsidRPr="00ED04F0" w:rsidRDefault="00ED04F0" w:rsidP="00ED04F0">
      <w:pPr>
        <w:pStyle w:val="NormalWeb"/>
        <w:rPr>
          <w:color w:val="000000"/>
        </w:rPr>
      </w:pPr>
      <w:r w:rsidRPr="00ED04F0">
        <w:rPr>
          <w:color w:val="000000"/>
        </w:rPr>
        <w:t>132. N. R. Claussen, S. L. Cornish, J. L. Roberts, E. A. Cornell, C. E. Wieman, “85Rb BEC Near a Feshbach Resonance,” The 17th International Conference on Atomic Physics (ICAP-2000) 17, pp. 325-336 (2001).</w:t>
      </w:r>
    </w:p>
    <w:p w14:paraId="18CFC106" w14:textId="77777777" w:rsidR="00ED04F0" w:rsidRPr="00ED04F0" w:rsidRDefault="00ED04F0" w:rsidP="00ED04F0">
      <w:pPr>
        <w:pStyle w:val="NormalWeb"/>
        <w:rPr>
          <w:color w:val="000000"/>
        </w:rPr>
      </w:pPr>
      <w:r w:rsidRPr="00ED04F0">
        <w:rPr>
          <w:color w:val="000000"/>
        </w:rPr>
        <w:t>133. C.E. Wieman, “A bibliography of atomic parity violation and electric dipole moment experiments,” Flavor Physics for the Millennium, TASI 2000 (Jonathan L. Rosner, ed., World Scientific) (2001).</w:t>
      </w:r>
    </w:p>
    <w:p w14:paraId="752CCAE2" w14:textId="77777777" w:rsidR="00ED04F0" w:rsidRPr="00ED04F0" w:rsidRDefault="00ED04F0" w:rsidP="00ED04F0">
      <w:pPr>
        <w:pStyle w:val="NormalWeb"/>
        <w:rPr>
          <w:color w:val="000000"/>
        </w:rPr>
      </w:pPr>
      <w:r w:rsidRPr="00ED04F0">
        <w:rPr>
          <w:color w:val="000000"/>
        </w:rPr>
        <w:t>134. J.L. Roberts, N.R. Claussen, S.L. Cornish, E.A. Donley, E.A. Cornell and C.E. Wieman, “Controlled Collapse of a Bose-Einstein Condensate,” Phys Rev Lett. 86, pp. 4211-4214 (2001).</w:t>
      </w:r>
    </w:p>
    <w:p w14:paraId="527039C9" w14:textId="77777777" w:rsidR="00ED04F0" w:rsidRPr="00ED04F0" w:rsidRDefault="00ED04F0" w:rsidP="00ED04F0">
      <w:pPr>
        <w:pStyle w:val="NormalWeb"/>
        <w:rPr>
          <w:color w:val="000000"/>
        </w:rPr>
      </w:pPr>
      <w:r w:rsidRPr="00ED04F0">
        <w:rPr>
          <w:color w:val="000000"/>
        </w:rPr>
        <w:t>135. J.L. Roberts, J.P. Burke, Jr., N.R. Claussen, S.L. Cornish, E.A. Donley and C.E. Wieman, “Improved characterization of elastic scattering near a Feshbach resonance in 85Rb,” Phys. Rev. A 64, 024702/1-3 (2001).</w:t>
      </w:r>
    </w:p>
    <w:p w14:paraId="3665AD43" w14:textId="77777777" w:rsidR="00ED04F0" w:rsidRPr="00ED04F0" w:rsidRDefault="00ED04F0" w:rsidP="00ED04F0">
      <w:pPr>
        <w:pStyle w:val="NormalWeb"/>
        <w:rPr>
          <w:color w:val="000000"/>
        </w:rPr>
      </w:pPr>
      <w:r w:rsidRPr="00ED04F0">
        <w:rPr>
          <w:color w:val="000000"/>
        </w:rPr>
        <w:lastRenderedPageBreak/>
        <w:t>136. W.C. Haxton and C.E. Wieman, “Atomic Parity Nonconservation and Nuclear Anapole Moments,” Annual Rev. of Nucl. Part. Sci. 51, pp. 261-293 (2001).</w:t>
      </w:r>
    </w:p>
    <w:p w14:paraId="75B4A3A0" w14:textId="77777777" w:rsidR="00ED04F0" w:rsidRPr="00ED04F0" w:rsidRDefault="00ED04F0" w:rsidP="00ED04F0">
      <w:pPr>
        <w:pStyle w:val="NormalWeb"/>
        <w:rPr>
          <w:color w:val="000000"/>
        </w:rPr>
      </w:pPr>
      <w:r w:rsidRPr="00ED04F0">
        <w:rPr>
          <w:color w:val="000000"/>
        </w:rPr>
        <w:t>137. E.A. Donley, N.R. Claussen, S.L. Cornish, J.L. Roberts, E.A. Cornell and C.E. Wieman, “Dynamics of collapsing and exploding Bose-Einstein condensates,” Nature 412, pp. 295-299 (2001).</w:t>
      </w:r>
    </w:p>
    <w:p w14:paraId="08F4A14E" w14:textId="4A8F86C9" w:rsidR="00ED04F0" w:rsidRPr="00ED04F0" w:rsidRDefault="00ED04F0" w:rsidP="00ED04F0">
      <w:pPr>
        <w:pStyle w:val="NormalWeb"/>
        <w:rPr>
          <w:color w:val="000000"/>
        </w:rPr>
      </w:pPr>
      <w:r w:rsidRPr="00ED04F0">
        <w:rPr>
          <w:color w:val="000000"/>
        </w:rPr>
        <w:t>138. C.E. Wieman, T. Applequist, D. Arnett, A.G. Cohen, S.N. Coppersmith, S.C. Cowley, P. Galison, J.B. Hartle, W. Haxton, J.N. Marx, C.A. Murray, C.F. Stevens, J.A. Tyson, J.M. Wilson, Physics in a New</w:t>
      </w:r>
      <w:r w:rsidR="00A76A39">
        <w:rPr>
          <w:color w:val="000000"/>
        </w:rPr>
        <w:t xml:space="preserve"> </w:t>
      </w:r>
      <w:r w:rsidRPr="00ED04F0">
        <w:rPr>
          <w:color w:val="000000"/>
        </w:rPr>
        <w:t>Era: An Overview, National Research Council, National Academy Press, Washington, DC (2001).</w:t>
      </w:r>
    </w:p>
    <w:p w14:paraId="2BDCD546" w14:textId="77777777" w:rsidR="00ED04F0" w:rsidRPr="00ED04F0" w:rsidRDefault="00ED04F0" w:rsidP="00ED04F0">
      <w:pPr>
        <w:pStyle w:val="NormalWeb"/>
        <w:rPr>
          <w:color w:val="000000"/>
        </w:rPr>
      </w:pPr>
      <w:r w:rsidRPr="00ED04F0">
        <w:rPr>
          <w:color w:val="000000"/>
        </w:rPr>
        <w:t>139. C.E. Wieman, E.A. Donley, N.R. Claussen, S.T. Thompson, S.L. Cornish and J.L. Roberts, “Quantum implosions and explosions in a 85Rb BEC,” in Proc., XV International Conf. on Laser Spectroscopy (2001).</w:t>
      </w:r>
    </w:p>
    <w:p w14:paraId="51EEB126" w14:textId="77777777" w:rsidR="00ED04F0" w:rsidRPr="00ED04F0" w:rsidRDefault="00ED04F0" w:rsidP="00ED04F0">
      <w:pPr>
        <w:pStyle w:val="NormalWeb"/>
        <w:rPr>
          <w:color w:val="000000"/>
        </w:rPr>
      </w:pPr>
      <w:r w:rsidRPr="00ED04F0">
        <w:rPr>
          <w:color w:val="000000"/>
        </w:rPr>
        <w:t>140. E. A. Donley, B. P. Anderson, and C. E. Wieman, ``New twists in Bose-Einstein condensation,'' Optics &amp; Photonics News, October Issue, p.26 (2001).</w:t>
      </w:r>
    </w:p>
    <w:p w14:paraId="4D0EED06" w14:textId="77777777" w:rsidR="00ED04F0" w:rsidRPr="00ED04F0" w:rsidRDefault="00ED04F0" w:rsidP="00ED04F0">
      <w:pPr>
        <w:pStyle w:val="NormalWeb"/>
        <w:rPr>
          <w:color w:val="000000"/>
        </w:rPr>
      </w:pPr>
      <w:r w:rsidRPr="00ED04F0">
        <w:rPr>
          <w:color w:val="000000"/>
        </w:rPr>
        <w:t>141. C.E. Wieman, “Pursuing Fundamental Physics with Novel Laser Technology”, in Laser Physics at the Limits (Figger, H., Meschede, D., Zimmermann, C., eds.) Springer Verlag, (2002).</w:t>
      </w:r>
    </w:p>
    <w:p w14:paraId="50A7E070" w14:textId="77777777" w:rsidR="00ED04F0" w:rsidRPr="00ED04F0" w:rsidRDefault="00ED04F0" w:rsidP="00ED04F0">
      <w:pPr>
        <w:pStyle w:val="NormalWeb"/>
        <w:rPr>
          <w:color w:val="000000"/>
        </w:rPr>
      </w:pPr>
      <w:r w:rsidRPr="00ED04F0">
        <w:rPr>
          <w:color w:val="000000"/>
        </w:rPr>
        <w:t>142. N.R. Claussen, E.A. Donley, S.T. Thompson and C.E. Wieman, “Microscopic Dynamics in a Strongly Interacting Bose-Einstein Condensate,” Phys. Rev. Lett. 89, 010401 (2002).</w:t>
      </w:r>
    </w:p>
    <w:p w14:paraId="5359F9AF" w14:textId="77777777" w:rsidR="00ED04F0" w:rsidRPr="00ED04F0" w:rsidRDefault="00ED04F0" w:rsidP="00ED04F0">
      <w:pPr>
        <w:pStyle w:val="NormalWeb"/>
        <w:rPr>
          <w:color w:val="000000"/>
        </w:rPr>
      </w:pPr>
      <w:r w:rsidRPr="00ED04F0">
        <w:rPr>
          <w:color w:val="000000"/>
        </w:rPr>
        <w:t>143. E.A. Cornell and C.E. Wieman, “Bose-Einstein Condensation in a Dilute Gas: The First 70 Years and Some Recent Experiments (Nobel Lecture),” ChemPhysChem 3, pp.476-493 (2002).</w:t>
      </w:r>
    </w:p>
    <w:p w14:paraId="3DCC95FA" w14:textId="77777777" w:rsidR="00ED04F0" w:rsidRPr="00ED04F0" w:rsidRDefault="00ED04F0" w:rsidP="00ED04F0">
      <w:pPr>
        <w:pStyle w:val="NormalWeb"/>
        <w:rPr>
          <w:color w:val="000000"/>
        </w:rPr>
      </w:pPr>
      <w:r w:rsidRPr="00ED04F0">
        <w:rPr>
          <w:color w:val="000000"/>
        </w:rPr>
        <w:t>144. E.A. Donley, N.R. Claussen, S.T. Thompson and C.E. Wieman, “Atom-Molecule Coherence in a Bose-Einstein Condensate,” Nature 417, pp. 529-533 (2002).</w:t>
      </w:r>
    </w:p>
    <w:p w14:paraId="6CA264C5" w14:textId="77777777" w:rsidR="00ED04F0" w:rsidRPr="00ED04F0" w:rsidRDefault="00ED04F0" w:rsidP="00ED04F0">
      <w:pPr>
        <w:pStyle w:val="NormalWeb"/>
        <w:rPr>
          <w:color w:val="000000"/>
        </w:rPr>
      </w:pPr>
      <w:r w:rsidRPr="00ED04F0">
        <w:rPr>
          <w:color w:val="000000"/>
        </w:rPr>
        <w:t>145. K.W. Miller, S. Duerr and C.E. Wieman, “rf-induced Sisyphus cooling in an optical dipole trap,” Phys. Rev. A 66, 023406 (2002).</w:t>
      </w:r>
    </w:p>
    <w:p w14:paraId="2D00C850" w14:textId="77777777" w:rsidR="00ED04F0" w:rsidRPr="00ED04F0" w:rsidRDefault="00ED04F0" w:rsidP="00ED04F0">
      <w:pPr>
        <w:pStyle w:val="NormalWeb"/>
        <w:rPr>
          <w:color w:val="000000"/>
        </w:rPr>
      </w:pPr>
      <w:r w:rsidRPr="00ED04F0">
        <w:rPr>
          <w:color w:val="000000"/>
        </w:rPr>
        <w:t>146. E.A. Cornell, C.E. Wieman, “Nobel Lectures in Physics 2001,” Rev. Mod. Phys. 74, 3, pp. 875-893 (2002).</w:t>
      </w:r>
    </w:p>
    <w:p w14:paraId="12116A86" w14:textId="77777777" w:rsidR="00ED04F0" w:rsidRPr="00ED04F0" w:rsidRDefault="00ED04F0" w:rsidP="00ED04F0">
      <w:pPr>
        <w:pStyle w:val="NormalWeb"/>
        <w:rPr>
          <w:color w:val="000000"/>
        </w:rPr>
      </w:pPr>
      <w:r w:rsidRPr="00ED04F0">
        <w:rPr>
          <w:color w:val="000000"/>
        </w:rPr>
        <w:t>147. N.R. Claussen, S.J.J.M.F. Kokkelmans, S.T. Thompson, E.A. Donley, E. Hodby and C.E. Wieman, “Very high precision bound state spectroscopy near a 85Rb Feshbach resonance,” Phys. Rev. A 67, 060701 (2003).</w:t>
      </w:r>
    </w:p>
    <w:p w14:paraId="413058C4" w14:textId="77777777" w:rsidR="00ED04F0" w:rsidRPr="00ED04F0" w:rsidRDefault="00ED04F0" w:rsidP="00ED04F0">
      <w:pPr>
        <w:pStyle w:val="NormalWeb"/>
        <w:rPr>
          <w:color w:val="000000"/>
        </w:rPr>
      </w:pPr>
      <w:r w:rsidRPr="00ED04F0">
        <w:rPr>
          <w:color w:val="000000"/>
        </w:rPr>
        <w:t>148. E.A. Cornell and C.E. Wieman, “Bose-Einstein Condensation in a Dilute Gas: The First 70 Years and Some Recent Experiments (Nobel Lecture),” in Les Prix Nobel (2001).</w:t>
      </w:r>
    </w:p>
    <w:p w14:paraId="76CA38FB" w14:textId="77777777" w:rsidR="00ED04F0" w:rsidRPr="00ED04F0" w:rsidRDefault="00ED04F0" w:rsidP="00ED04F0">
      <w:pPr>
        <w:pStyle w:val="NormalWeb"/>
        <w:rPr>
          <w:color w:val="000000"/>
        </w:rPr>
      </w:pPr>
      <w:r w:rsidRPr="00ED04F0">
        <w:rPr>
          <w:color w:val="000000"/>
        </w:rPr>
        <w:t>149. C. Wieman, “Good science and business practices also yield positive educational results,” Laser Focus World, Comment 40 (April 2004).</w:t>
      </w:r>
    </w:p>
    <w:p w14:paraId="46F8F6F6" w14:textId="77777777" w:rsidR="00ED04F0" w:rsidRPr="00ED04F0" w:rsidRDefault="00ED04F0" w:rsidP="00ED04F0">
      <w:pPr>
        <w:pStyle w:val="NormalWeb"/>
        <w:rPr>
          <w:color w:val="000000"/>
        </w:rPr>
      </w:pPr>
      <w:r w:rsidRPr="00ED04F0">
        <w:rPr>
          <w:color w:val="000000"/>
        </w:rPr>
        <w:lastRenderedPageBreak/>
        <w:t>150. W. K. Adams, K. K. Perkins, M. Dubson, N. D. Finkelstein and C. E. Wieman, “The Design and Validation of the Colorado Learning Attitudes about Science Survey,” PERC Proceedings, edited by Jeff Marx, P. Heron, and S. Franklin, AIP Conf. Proc. 790, pp. 45-48 (2004).</w:t>
      </w:r>
    </w:p>
    <w:p w14:paraId="582705EB" w14:textId="77777777" w:rsidR="00ED04F0" w:rsidRPr="00ED04F0" w:rsidRDefault="00ED04F0" w:rsidP="00ED04F0">
      <w:pPr>
        <w:pStyle w:val="NormalWeb"/>
        <w:rPr>
          <w:color w:val="000000"/>
        </w:rPr>
      </w:pPr>
      <w:r w:rsidRPr="00ED04F0">
        <w:rPr>
          <w:color w:val="000000"/>
        </w:rPr>
        <w:t>151. K. K. Perkins, W. K. Adams, N. D. Finkelstein, and C. E. Wieman, “Correlating Student Beliefs with Student Learning Using the Colorado Learning Attitudes about Science Survey,” PERC Proceedings, edited by Jeff Marx, P. Heron, and S. Franklin, AIP Conf. Proc. (2004).</w:t>
      </w:r>
    </w:p>
    <w:p w14:paraId="6C1AFE4E" w14:textId="77777777" w:rsidR="00ED04F0" w:rsidRPr="00ED04F0" w:rsidRDefault="00ED04F0" w:rsidP="00ED04F0">
      <w:pPr>
        <w:pStyle w:val="NormalWeb"/>
        <w:rPr>
          <w:color w:val="000000"/>
        </w:rPr>
      </w:pPr>
      <w:r w:rsidRPr="00ED04F0">
        <w:rPr>
          <w:color w:val="000000"/>
        </w:rPr>
        <w:t>152. C. Wieman, “Firming Up Physics,” AAPT Announcer 34, 6 (Summer 2004).</w:t>
      </w:r>
    </w:p>
    <w:p w14:paraId="629AF2CA" w14:textId="77777777" w:rsidR="00ED04F0" w:rsidRPr="00ED04F0" w:rsidRDefault="00ED04F0" w:rsidP="00ED04F0">
      <w:pPr>
        <w:pStyle w:val="NormalWeb"/>
        <w:rPr>
          <w:color w:val="000000"/>
        </w:rPr>
      </w:pPr>
      <w:r w:rsidRPr="00ED04F0">
        <w:rPr>
          <w:color w:val="000000"/>
        </w:rPr>
        <w:t>153. S.T. Thompson, E. Hodby, and C.E. Wieman, “Spontaneous Dissociation of 85 Rb Feshbach Molecules,” Phys Rev Lett. 94, 020401 (2005).</w:t>
      </w:r>
    </w:p>
    <w:p w14:paraId="6D612458" w14:textId="77777777" w:rsidR="00ED04F0" w:rsidRPr="00ED04F0" w:rsidRDefault="00ED04F0" w:rsidP="00ED04F0">
      <w:pPr>
        <w:pStyle w:val="NormalWeb"/>
        <w:rPr>
          <w:color w:val="000000"/>
        </w:rPr>
      </w:pPr>
      <w:r w:rsidRPr="00ED04F0">
        <w:rPr>
          <w:color w:val="000000"/>
        </w:rPr>
        <w:t>154. K. Perkins and C. Wieman, "Free on-line resource connects real-life phenomena to science," Physics Education, pp. 93-95 (Jan 2005).</w:t>
      </w:r>
    </w:p>
    <w:p w14:paraId="42BC3290" w14:textId="77777777" w:rsidR="00ED04F0" w:rsidRPr="00ED04F0" w:rsidRDefault="00ED04F0" w:rsidP="00ED04F0">
      <w:pPr>
        <w:pStyle w:val="NormalWeb"/>
        <w:rPr>
          <w:color w:val="000000"/>
        </w:rPr>
      </w:pPr>
      <w:r w:rsidRPr="00ED04F0">
        <w:rPr>
          <w:color w:val="000000"/>
        </w:rPr>
        <w:t>155. E. Hodby, S.T. Thompson, C.A. Regal, M. Greiner, A.C. Wilson, D.S. Jin, E.A. Cornell, and C.E. Wieman, “Production Efficiency of Ultracold Feshbach Molecules in Bosonic and Fermionic Systems,” Phys. Rev. Lett. 94, 120402 (2005).</w:t>
      </w:r>
    </w:p>
    <w:p w14:paraId="48EC9C0C" w14:textId="77777777" w:rsidR="00ED04F0" w:rsidRPr="00ED04F0" w:rsidRDefault="00ED04F0" w:rsidP="00ED04F0">
      <w:pPr>
        <w:pStyle w:val="NormalWeb"/>
        <w:rPr>
          <w:color w:val="000000"/>
        </w:rPr>
      </w:pPr>
      <w:r w:rsidRPr="00ED04F0">
        <w:rPr>
          <w:color w:val="000000"/>
        </w:rPr>
        <w:t>156. K.K. Perkins and C.E. Wieman, “The surprising impact of seat location on student performance,” The Physics Teacher 43, 30 (2005).</w:t>
      </w:r>
    </w:p>
    <w:p w14:paraId="382B5B1E" w14:textId="77777777" w:rsidR="00ED04F0" w:rsidRPr="00ED04F0" w:rsidRDefault="00ED04F0" w:rsidP="00ED04F0">
      <w:pPr>
        <w:pStyle w:val="NormalWeb"/>
        <w:rPr>
          <w:color w:val="000000"/>
        </w:rPr>
      </w:pPr>
      <w:r w:rsidRPr="00ED04F0">
        <w:rPr>
          <w:color w:val="000000"/>
        </w:rPr>
        <w:t>157. K.K. Perkins, W.K. Adams, N.D. Finkelstein, S.J. Pollock and C.E. Wieman, “Correlating student attitudes with student learning using the Colorado Learning Attitudes about Science Survey,” PERC Proceedings (2005).</w:t>
      </w:r>
    </w:p>
    <w:p w14:paraId="725350CF" w14:textId="77777777" w:rsidR="00ED04F0" w:rsidRPr="00ED04F0" w:rsidRDefault="00ED04F0" w:rsidP="00ED04F0">
      <w:pPr>
        <w:pStyle w:val="NormalWeb"/>
        <w:rPr>
          <w:color w:val="000000"/>
        </w:rPr>
      </w:pPr>
      <w:r w:rsidRPr="00ED04F0">
        <w:rPr>
          <w:color w:val="000000"/>
        </w:rPr>
        <w:t>158. C. Wieman, “Minimize Your Mistakes by Learning from Those of Others,” Phys. Teach. 43, pp. 252-253 (2005).</w:t>
      </w:r>
    </w:p>
    <w:p w14:paraId="014FF6E9" w14:textId="77777777" w:rsidR="00ED04F0" w:rsidRPr="00ED04F0" w:rsidRDefault="00ED04F0" w:rsidP="00ED04F0">
      <w:pPr>
        <w:pStyle w:val="NormalWeb"/>
        <w:rPr>
          <w:color w:val="000000"/>
        </w:rPr>
      </w:pPr>
      <w:r w:rsidRPr="00ED04F0">
        <w:rPr>
          <w:color w:val="000000"/>
        </w:rPr>
        <w:t>159. J. Barbera, K. Perkins, W. Adams, C. Wieman, “Studying the importance of students’ beliefs in chemistry education,” Abstracts of Papers of the American Chemical Society 230, pp. U752-753 (Aug 2005)</w:t>
      </w:r>
    </w:p>
    <w:p w14:paraId="73BFF6B9" w14:textId="77777777" w:rsidR="00ED04F0" w:rsidRPr="00ED04F0" w:rsidRDefault="00ED04F0" w:rsidP="00ED04F0">
      <w:pPr>
        <w:pStyle w:val="NormalWeb"/>
        <w:rPr>
          <w:color w:val="000000"/>
        </w:rPr>
      </w:pPr>
      <w:r w:rsidRPr="00ED04F0">
        <w:rPr>
          <w:color w:val="000000"/>
        </w:rPr>
        <w:t>160. C. Wieman, “Engaging Students with Active Thinking,” Peer Review (Winter 2005).</w:t>
      </w:r>
    </w:p>
    <w:p w14:paraId="26690C40" w14:textId="77777777" w:rsidR="00ED04F0" w:rsidRPr="00ED04F0" w:rsidRDefault="00ED04F0" w:rsidP="00ED04F0">
      <w:pPr>
        <w:pStyle w:val="NormalWeb"/>
        <w:rPr>
          <w:color w:val="000000"/>
        </w:rPr>
      </w:pPr>
      <w:r w:rsidRPr="00ED04F0">
        <w:rPr>
          <w:color w:val="000000"/>
        </w:rPr>
        <w:t>161. S. Thompson, E. Hodby, C. Wieman, “Ultracold Molecule Production Via a Resonant Oscillating Magnetic Field,” Phys. Rev. Lett. 95, 190404 (November 2005).</w:t>
      </w:r>
    </w:p>
    <w:p w14:paraId="2707A7A0" w14:textId="77777777" w:rsidR="00ED04F0" w:rsidRPr="00ED04F0" w:rsidRDefault="00ED04F0" w:rsidP="00ED04F0">
      <w:pPr>
        <w:pStyle w:val="NormalWeb"/>
        <w:rPr>
          <w:color w:val="000000"/>
        </w:rPr>
      </w:pPr>
      <w:r w:rsidRPr="00ED04F0">
        <w:rPr>
          <w:color w:val="000000"/>
        </w:rPr>
        <w:t>162. S. Singer, H. Dyasi, A. Eisenkraft, P. Hines, M. Lach, D.P. Licata, N. Pelaez, W. Sandoval, J. Spillane, C.E. Wieman, America’s Lab Report: Investigations in High School Science, Committee on High School Science Laboratories: Role and Vision, Susan R. Singer, Margaret L. Hilton, and Heidi A. Schweingruber, eds. Board on Science Education, Center for Education, Division of Behavioral and Social Sciences and Education, The National Academies Press, Washington, DC (2005).</w:t>
      </w:r>
    </w:p>
    <w:p w14:paraId="6BB67DB0" w14:textId="77777777" w:rsidR="00ED04F0" w:rsidRPr="00ED04F0" w:rsidRDefault="00ED04F0" w:rsidP="00ED04F0">
      <w:pPr>
        <w:pStyle w:val="NormalWeb"/>
        <w:rPr>
          <w:color w:val="000000"/>
        </w:rPr>
      </w:pPr>
      <w:r w:rsidRPr="00ED04F0">
        <w:rPr>
          <w:color w:val="000000"/>
        </w:rPr>
        <w:lastRenderedPageBreak/>
        <w:t>163. C. E. Wieman and K. K. Perkins, “Transforming Physics Education,” Physics Today 58, pp. 36-41 (November 2005).</w:t>
      </w:r>
    </w:p>
    <w:p w14:paraId="5300BD9A" w14:textId="77777777" w:rsidR="00ED04F0" w:rsidRPr="00ED04F0" w:rsidRDefault="00ED04F0" w:rsidP="00ED04F0">
      <w:pPr>
        <w:pStyle w:val="NormalWeb"/>
        <w:rPr>
          <w:color w:val="000000"/>
        </w:rPr>
      </w:pPr>
      <w:r w:rsidRPr="00ED04F0">
        <w:rPr>
          <w:color w:val="000000"/>
        </w:rPr>
        <w:t>164. C. E. Wieman, “From the National Academies: Overview of the National Research Council's Board on Science Education and Personal Reflections as a Science Teacher,” Cell Biology Education Features 4, pp. 118-120 (Summer 2005).</w:t>
      </w:r>
    </w:p>
    <w:p w14:paraId="5E768FBD" w14:textId="77777777" w:rsidR="00ED04F0" w:rsidRPr="00ED04F0" w:rsidRDefault="00ED04F0" w:rsidP="00ED04F0">
      <w:pPr>
        <w:pStyle w:val="NormalWeb"/>
        <w:rPr>
          <w:color w:val="000000"/>
        </w:rPr>
      </w:pPr>
      <w:r w:rsidRPr="00ED04F0">
        <w:rPr>
          <w:color w:val="000000"/>
        </w:rPr>
        <w:t>165. C.E. Wieman, “BEC: The First 10 Years, in Laser Spectroscopy,” Proceedings of the XVII International Conference, eds. E.A. Hinds, Allister Ferguson, Erling Riis, p. 139 (2005).</w:t>
      </w:r>
    </w:p>
    <w:p w14:paraId="05753ADA" w14:textId="77777777" w:rsidR="00ED04F0" w:rsidRPr="00ED04F0" w:rsidRDefault="00ED04F0" w:rsidP="00ED04F0">
      <w:pPr>
        <w:pStyle w:val="NormalWeb"/>
        <w:rPr>
          <w:color w:val="000000"/>
        </w:rPr>
      </w:pPr>
      <w:r w:rsidRPr="00ED04F0">
        <w:rPr>
          <w:color w:val="000000"/>
        </w:rPr>
        <w:t>166. C. E. Wieman and K. K. Perkins, “Transforming Physics Education,” Obzornik Za Matematiko In Fiziko, Slovene Translation, ISSN 0473-7466 (2006).</w:t>
      </w:r>
    </w:p>
    <w:p w14:paraId="7D5F73F7" w14:textId="77777777" w:rsidR="00ED04F0" w:rsidRPr="00ED04F0" w:rsidRDefault="00ED04F0" w:rsidP="00ED04F0">
      <w:pPr>
        <w:pStyle w:val="NormalWeb"/>
        <w:rPr>
          <w:color w:val="000000"/>
        </w:rPr>
      </w:pPr>
      <w:r w:rsidRPr="00ED04F0">
        <w:rPr>
          <w:color w:val="000000"/>
        </w:rPr>
        <w:t>167. S. B. McKagan and C. E. Wieman, “Exploring Student Understanding of Energy through the Quantum Mechanics Conceptual Survey,” PERC Proceedings 2005, AIP Press (2006).</w:t>
      </w:r>
    </w:p>
    <w:p w14:paraId="51F0C277" w14:textId="77777777" w:rsidR="00ED04F0" w:rsidRPr="00ED04F0" w:rsidRDefault="00ED04F0" w:rsidP="00ED04F0">
      <w:pPr>
        <w:pStyle w:val="NormalWeb"/>
        <w:rPr>
          <w:color w:val="000000"/>
        </w:rPr>
      </w:pPr>
      <w:r w:rsidRPr="00ED04F0">
        <w:rPr>
          <w:color w:val="000000"/>
        </w:rPr>
        <w:t>168. S. B. McKagan, K. K. Perkins, and C. E. Wieman, “Reforming a large lecture modern physics course for engineering majors using a PER-based design,” PERC Proceedings 2006, AIP Press (2006).</w:t>
      </w:r>
    </w:p>
    <w:p w14:paraId="1C613343" w14:textId="77777777" w:rsidR="00ED04F0" w:rsidRPr="00ED04F0" w:rsidRDefault="00ED04F0" w:rsidP="00ED04F0">
      <w:pPr>
        <w:pStyle w:val="NormalWeb"/>
        <w:rPr>
          <w:color w:val="000000"/>
        </w:rPr>
      </w:pPr>
      <w:r w:rsidRPr="00ED04F0">
        <w:rPr>
          <w:color w:val="000000"/>
        </w:rPr>
        <w:t>169. K. K. Perkins, W. Adams, M. Dubson, N. D. Finkelstein, S. Reid, C. E. Wieman, and R. LeMaster, “PhET: Interactive Simulations for Teaching and Learning Physics,” The Physics Teacher 44, 18 (2006).</w:t>
      </w:r>
    </w:p>
    <w:p w14:paraId="57F8579F" w14:textId="77777777" w:rsidR="00ED04F0" w:rsidRPr="00ED04F0" w:rsidRDefault="00ED04F0" w:rsidP="00ED04F0">
      <w:pPr>
        <w:pStyle w:val="NormalWeb"/>
        <w:rPr>
          <w:color w:val="000000"/>
        </w:rPr>
      </w:pPr>
      <w:r w:rsidRPr="00ED04F0">
        <w:rPr>
          <w:color w:val="000000"/>
        </w:rPr>
        <w:t>170. K. K. Perkins, M. M. Gratny, W. Adams, N. D. Finkelstein, and C. E. Wieman, “Towards characterizing the relationship between students’ self-reported interest in and their surveyed beliefs about physics,” PERC Proceedings 2005, AIP Press, 818, 137 (2006).</w:t>
      </w:r>
    </w:p>
    <w:p w14:paraId="6D465722" w14:textId="77777777" w:rsidR="00ED04F0" w:rsidRPr="00ED04F0" w:rsidRDefault="00ED04F0" w:rsidP="00ED04F0">
      <w:pPr>
        <w:pStyle w:val="NormalWeb"/>
        <w:rPr>
          <w:color w:val="000000"/>
        </w:rPr>
      </w:pPr>
      <w:r w:rsidRPr="00ED04F0">
        <w:rPr>
          <w:color w:val="000000"/>
        </w:rPr>
        <w:t>171. C. E. Wieman and K. K. Perkins, “Transforming Physics Education,” Parity, Maruzen Co., Japan, Japanese Translation (September 2006).</w:t>
      </w:r>
    </w:p>
    <w:p w14:paraId="3E89B487" w14:textId="77777777" w:rsidR="00ED04F0" w:rsidRPr="00ED04F0" w:rsidRDefault="00ED04F0" w:rsidP="00ED04F0">
      <w:pPr>
        <w:pStyle w:val="NormalWeb"/>
        <w:rPr>
          <w:color w:val="000000"/>
        </w:rPr>
      </w:pPr>
      <w:r w:rsidRPr="00ED04F0">
        <w:rPr>
          <w:color w:val="000000"/>
        </w:rPr>
        <w:t>172. W. K. Adams, K. K. Perkins, M. Dubson, N. D. Finkelstein and C. E. Wieman, “A new instrument for measuring student beliefs about physics and learning physics: the Colorado Learning Attitudes about Science Survey,” Physical Review Special Topics: Phys. Educ. Res. 2, 1, 010101(2006).</w:t>
      </w:r>
    </w:p>
    <w:p w14:paraId="43DF7E94" w14:textId="77777777" w:rsidR="00ED04F0" w:rsidRPr="00ED04F0" w:rsidRDefault="00ED04F0" w:rsidP="00ED04F0">
      <w:pPr>
        <w:pStyle w:val="NormalWeb"/>
        <w:rPr>
          <w:color w:val="000000"/>
        </w:rPr>
      </w:pPr>
      <w:r w:rsidRPr="00ED04F0">
        <w:rPr>
          <w:color w:val="000000"/>
        </w:rPr>
        <w:t>173. S. Cornish, Sarah T. Thompson and Carl E. Wieman, “Formation of bright matter-wave solitons during the collapse of Bose–Einstein condensates,” Phys. Rev. Lett. 96, 170401 (May 2006).</w:t>
      </w:r>
    </w:p>
    <w:p w14:paraId="7007BDF1" w14:textId="77777777" w:rsidR="00ED04F0" w:rsidRPr="00ED04F0" w:rsidRDefault="00ED04F0" w:rsidP="00ED04F0">
      <w:pPr>
        <w:pStyle w:val="NormalWeb"/>
        <w:rPr>
          <w:color w:val="000000"/>
        </w:rPr>
      </w:pPr>
      <w:r w:rsidRPr="00ED04F0">
        <w:rPr>
          <w:color w:val="000000"/>
        </w:rPr>
        <w:t>174. C. Wieman and K. Perkins, “Online Interactive Simulations: A powerful tool for teaching science,” Nature Physics 2, pp. 290-292 (May 2006).</w:t>
      </w:r>
    </w:p>
    <w:p w14:paraId="740EC002" w14:textId="77777777" w:rsidR="00ED04F0" w:rsidRPr="00ED04F0" w:rsidRDefault="00ED04F0" w:rsidP="00ED04F0">
      <w:pPr>
        <w:pStyle w:val="NormalWeb"/>
        <w:rPr>
          <w:color w:val="000000"/>
        </w:rPr>
      </w:pPr>
      <w:r w:rsidRPr="00ED04F0">
        <w:rPr>
          <w:color w:val="000000"/>
        </w:rPr>
        <w:t>175. C. Wieman and K. Perkins, “Meeting challenges and facing the music in physics education- Reply,” Physics Today 59, pp. 10-11 (Aug 2006)</w:t>
      </w:r>
    </w:p>
    <w:p w14:paraId="74E8F77F" w14:textId="77777777" w:rsidR="00ED04F0" w:rsidRPr="00ED04F0" w:rsidRDefault="00ED04F0" w:rsidP="00ED04F0">
      <w:pPr>
        <w:pStyle w:val="NormalWeb"/>
        <w:rPr>
          <w:color w:val="000000"/>
        </w:rPr>
      </w:pPr>
      <w:r w:rsidRPr="00ED04F0">
        <w:rPr>
          <w:color w:val="000000"/>
        </w:rPr>
        <w:lastRenderedPageBreak/>
        <w:t>176. N.D. Finkelstein, W. K. Adams, C Keller, K Perkins, C. E. Wieman and the PhET Team, "High-Tech Tools for Teaching Physics: the Physics Education Technology Project," Journal of Online Teaching and Learning 2, No. 3 (September 2006).</w:t>
      </w:r>
    </w:p>
    <w:p w14:paraId="286BBD32" w14:textId="77777777" w:rsidR="00ED04F0" w:rsidRPr="00ED04F0" w:rsidRDefault="00ED04F0" w:rsidP="00ED04F0">
      <w:pPr>
        <w:pStyle w:val="NormalWeb"/>
        <w:rPr>
          <w:color w:val="000000"/>
        </w:rPr>
      </w:pPr>
      <w:r w:rsidRPr="00ED04F0">
        <w:rPr>
          <w:color w:val="000000"/>
        </w:rPr>
        <w:t>177. S.B. Papp and C.E. Wieman, “Observation of heteronuclear Feshbach molecules from a 85Rb--87Rb gas,” Phys. Rev. Lett. 97, 180404 (November 2006).</w:t>
      </w:r>
    </w:p>
    <w:p w14:paraId="4845FCF5" w14:textId="77777777" w:rsidR="00ED04F0" w:rsidRPr="00ED04F0" w:rsidRDefault="00ED04F0" w:rsidP="00ED04F0">
      <w:pPr>
        <w:pStyle w:val="NormalWeb"/>
        <w:rPr>
          <w:color w:val="000000"/>
        </w:rPr>
      </w:pPr>
      <w:r w:rsidRPr="00ED04F0">
        <w:rPr>
          <w:color w:val="000000"/>
        </w:rPr>
        <w:t>178. C. Wieman, “Science Education in a New Century,” Academic Matters, pp. 18-19 (Winter 2006).</w:t>
      </w:r>
    </w:p>
    <w:p w14:paraId="40061C05" w14:textId="77777777" w:rsidR="00ED04F0" w:rsidRPr="00ED04F0" w:rsidRDefault="00ED04F0" w:rsidP="00ED04F0">
      <w:pPr>
        <w:pStyle w:val="NormalWeb"/>
        <w:rPr>
          <w:color w:val="000000"/>
        </w:rPr>
      </w:pPr>
      <w:r w:rsidRPr="00ED04F0">
        <w:rPr>
          <w:color w:val="000000"/>
        </w:rPr>
        <w:t>179. K.K. Perkins, J. Barbera, W.K. Adams, and C.E. Wieman, “Chemistry vs. Physics: A Comparison of How Biology Majors View Each Discipline,” 2006 PERC Proceedings 883, 53 (2007).</w:t>
      </w:r>
    </w:p>
    <w:p w14:paraId="456DBD90" w14:textId="77777777" w:rsidR="00ED04F0" w:rsidRPr="00ED04F0" w:rsidRDefault="00ED04F0" w:rsidP="00ED04F0">
      <w:pPr>
        <w:pStyle w:val="NormalWeb"/>
        <w:rPr>
          <w:color w:val="000000"/>
        </w:rPr>
      </w:pPr>
      <w:r w:rsidRPr="00ED04F0">
        <w:rPr>
          <w:color w:val="000000"/>
        </w:rPr>
        <w:t>180. W. K. Adams and C. E. Wieman, “Problem Solving Skill Evaluation Instrument - Validation Studies,” PERC Proceedings 2006 (2007).</w:t>
      </w:r>
    </w:p>
    <w:p w14:paraId="1E951997" w14:textId="74B4A8F9" w:rsidR="00ED04F0" w:rsidRPr="00ED04F0" w:rsidRDefault="00ED04F0" w:rsidP="00ED04F0">
      <w:pPr>
        <w:pStyle w:val="NormalWeb"/>
        <w:rPr>
          <w:color w:val="000000"/>
        </w:rPr>
      </w:pPr>
      <w:r w:rsidRPr="00ED04F0">
        <w:rPr>
          <w:color w:val="000000"/>
        </w:rPr>
        <w:t>181. C. Wieman, “A Scientific Approach to Science Education,” Society for Teaching and Learning in</w:t>
      </w:r>
      <w:r w:rsidR="00A76A39">
        <w:rPr>
          <w:color w:val="000000"/>
        </w:rPr>
        <w:t xml:space="preserve"> </w:t>
      </w:r>
      <w:r w:rsidRPr="00ED04F0">
        <w:rPr>
          <w:color w:val="000000"/>
        </w:rPr>
        <w:t>Higher Education (STLHE) Newsletter (Fall 2007).</w:t>
      </w:r>
    </w:p>
    <w:p w14:paraId="590381FB" w14:textId="77777777" w:rsidR="00ED04F0" w:rsidRPr="00ED04F0" w:rsidRDefault="00ED04F0" w:rsidP="00ED04F0">
      <w:pPr>
        <w:pStyle w:val="NormalWeb"/>
        <w:rPr>
          <w:color w:val="000000"/>
        </w:rPr>
      </w:pPr>
      <w:r w:rsidRPr="00ED04F0">
        <w:rPr>
          <w:color w:val="000000"/>
        </w:rPr>
        <w:t>182. C. E. Wieman, “Why Not Try a Scientific Approach to Science Education?” Change Magazine 39, 5 (September/October 2007).</w:t>
      </w:r>
    </w:p>
    <w:p w14:paraId="769E6900" w14:textId="77777777" w:rsidR="00ED04F0" w:rsidRPr="00ED04F0" w:rsidRDefault="00ED04F0" w:rsidP="00ED04F0">
      <w:pPr>
        <w:pStyle w:val="NormalWeb"/>
        <w:rPr>
          <w:color w:val="000000"/>
        </w:rPr>
      </w:pPr>
      <w:r w:rsidRPr="00ED04F0">
        <w:rPr>
          <w:color w:val="000000"/>
        </w:rPr>
        <w:t>183. C. Wieman, Collected papers of Carl Wieman, World Scientific Publishing (2008).</w:t>
      </w:r>
    </w:p>
    <w:p w14:paraId="362F17A4" w14:textId="77777777" w:rsidR="00ED04F0" w:rsidRPr="00ED04F0" w:rsidRDefault="00ED04F0" w:rsidP="00ED04F0">
      <w:pPr>
        <w:pStyle w:val="NormalWeb"/>
        <w:rPr>
          <w:color w:val="000000"/>
        </w:rPr>
      </w:pPr>
      <w:r w:rsidRPr="00ED04F0">
        <w:rPr>
          <w:color w:val="000000"/>
        </w:rPr>
        <w:t>184. W. K. Adams, S. Reid, R. LeMaster, S. B. McKagan, K. K. Perkins, M. Dubson, and C. E. Wieman, “A Study of Educational Simulations Part I – Engagement and Learning,” Journal of Interactive Learning Research 19, 3, pp. 397-419 (July 2008).</w:t>
      </w:r>
    </w:p>
    <w:p w14:paraId="47AAC51F" w14:textId="77777777" w:rsidR="00ED04F0" w:rsidRPr="00ED04F0" w:rsidRDefault="00ED04F0" w:rsidP="00ED04F0">
      <w:pPr>
        <w:pStyle w:val="NormalWeb"/>
        <w:rPr>
          <w:color w:val="000000"/>
        </w:rPr>
      </w:pPr>
      <w:r w:rsidRPr="00ED04F0">
        <w:rPr>
          <w:color w:val="000000"/>
        </w:rPr>
        <w:t>185. W. K. Adams, S. Reid, R. LeMaster, S. B. McKagan, K. K. Perkins, M. Dubson, and C. E. Wieman, “A Study of Educational Simulations Part II – Interface Design,” Journal of Interactive Learning Research 19, 4, pp. 551-577 (October 2008).</w:t>
      </w:r>
    </w:p>
    <w:p w14:paraId="7D59083B" w14:textId="77777777" w:rsidR="00ED04F0" w:rsidRPr="00ED04F0" w:rsidRDefault="00ED04F0" w:rsidP="00ED04F0">
      <w:pPr>
        <w:pStyle w:val="NormalWeb"/>
        <w:rPr>
          <w:color w:val="000000"/>
        </w:rPr>
      </w:pPr>
      <w:r w:rsidRPr="00ED04F0">
        <w:rPr>
          <w:color w:val="000000"/>
        </w:rPr>
        <w:t>186. J. Barbera, W. K. Adams, C. E. Wieman and K. K. Perkins, “The Colorado Learning Attitudes about Science Survey: Modification and Validation for use in Chemistry,” Journal of Chemical Education 85, pp.1435-1439 (October 2008).</w:t>
      </w:r>
    </w:p>
    <w:p w14:paraId="5B9DB4B2" w14:textId="77777777" w:rsidR="00ED04F0" w:rsidRPr="00ED04F0" w:rsidRDefault="00ED04F0" w:rsidP="00ED04F0">
      <w:pPr>
        <w:pStyle w:val="NormalWeb"/>
        <w:rPr>
          <w:color w:val="000000"/>
        </w:rPr>
      </w:pPr>
      <w:r w:rsidRPr="00ED04F0">
        <w:rPr>
          <w:color w:val="000000"/>
        </w:rPr>
        <w:t>187. C. E. Wieman, “A Scientific Approach to Science Education,” The Hertz Foundation Newsletter (Winter 2008).</w:t>
      </w:r>
    </w:p>
    <w:p w14:paraId="4C29F4D8" w14:textId="77777777" w:rsidR="00ED04F0" w:rsidRPr="00ED04F0" w:rsidRDefault="00ED04F0" w:rsidP="00ED04F0">
      <w:pPr>
        <w:pStyle w:val="NormalWeb"/>
        <w:rPr>
          <w:color w:val="000000"/>
        </w:rPr>
      </w:pPr>
      <w:r w:rsidRPr="00ED04F0">
        <w:rPr>
          <w:color w:val="000000"/>
        </w:rPr>
        <w:t>188. K. E. Gray, W. K. Adams, C. E. Wieman and K. K. Perkins, “Students know what physicists believe, but they don’t agree: A study using the CLASS survey,” Physical Review Special Topics – Physics Education Research 4, 020106 (November 2008).</w:t>
      </w:r>
    </w:p>
    <w:p w14:paraId="00A2D6B1" w14:textId="77777777" w:rsidR="00ED04F0" w:rsidRPr="00ED04F0" w:rsidRDefault="00ED04F0" w:rsidP="00ED04F0">
      <w:pPr>
        <w:pStyle w:val="NormalWeb"/>
        <w:rPr>
          <w:color w:val="000000"/>
        </w:rPr>
      </w:pPr>
      <w:r w:rsidRPr="00ED04F0">
        <w:rPr>
          <w:color w:val="000000"/>
        </w:rPr>
        <w:t xml:space="preserve">189. C. E. Wieman, W. K. Adams, and K. K. Perkins, “Oersted Medal Lecture 2007: Interactive Simulations for Teaching Physics: What works, what doesn’t, and why,” Theme Double-Issue </w:t>
      </w:r>
      <w:r w:rsidRPr="00ED04F0">
        <w:rPr>
          <w:color w:val="000000"/>
        </w:rPr>
        <w:lastRenderedPageBreak/>
        <w:t>Computation and Computer-Based Instruction -American Journal of Physics 76, pp. 393-9 (April/May 2008).</w:t>
      </w:r>
    </w:p>
    <w:p w14:paraId="0212FE13" w14:textId="77777777" w:rsidR="00ED04F0" w:rsidRPr="00ED04F0" w:rsidRDefault="00ED04F0" w:rsidP="00ED04F0">
      <w:pPr>
        <w:pStyle w:val="NormalWeb"/>
        <w:rPr>
          <w:color w:val="000000"/>
        </w:rPr>
      </w:pPr>
      <w:r w:rsidRPr="00ED04F0">
        <w:rPr>
          <w:color w:val="000000"/>
        </w:rPr>
        <w:t>190. S. B. McKagan, K. K. Perkins, and C. E. Wieman, “Why we should teach the Bohr model and how to teach it effectively,” Physical Review Special Topics – Physics Education Research 4, 010103 (March 2008).</w:t>
      </w:r>
    </w:p>
    <w:p w14:paraId="2DA9D41B" w14:textId="77777777" w:rsidR="00ED04F0" w:rsidRPr="00ED04F0" w:rsidRDefault="00ED04F0" w:rsidP="00ED04F0">
      <w:pPr>
        <w:pStyle w:val="NormalWeb"/>
        <w:rPr>
          <w:color w:val="000000"/>
        </w:rPr>
      </w:pPr>
      <w:r w:rsidRPr="00ED04F0">
        <w:rPr>
          <w:color w:val="000000"/>
        </w:rPr>
        <w:t>191. J. J. Zirbel, K.-K. Ni, S Ospelkaus, J. P. D’Incao, C. E. Wieman, J. Ye, and D. S. Jim, “Collisional stability of fermionic Feshbach molecules,” Physical Review Letters 100, 143201 (11 April 2008).</w:t>
      </w:r>
    </w:p>
    <w:p w14:paraId="673ACD6F" w14:textId="77777777" w:rsidR="00ED04F0" w:rsidRPr="00ED04F0" w:rsidRDefault="00ED04F0" w:rsidP="00ED04F0">
      <w:pPr>
        <w:pStyle w:val="NormalWeb"/>
        <w:rPr>
          <w:color w:val="000000"/>
        </w:rPr>
      </w:pPr>
      <w:r w:rsidRPr="00ED04F0">
        <w:rPr>
          <w:color w:val="000000"/>
        </w:rPr>
        <w:t>192. S. B. McKagan, K.K. Perkins, M. Dubson, C. Malley, S. Reid, R. LeMaster, and C. E. Wieman, “Developing and researching PhET simulations for teaching quantum mechanics,” Theme Double-Issue Computation and Computer-Based Instruction -American Journal of Physics 76, pp. 406-417 (May 2008).</w:t>
      </w:r>
    </w:p>
    <w:p w14:paraId="55E800AA" w14:textId="77777777" w:rsidR="00ED04F0" w:rsidRPr="00ED04F0" w:rsidRDefault="00ED04F0" w:rsidP="00ED04F0">
      <w:pPr>
        <w:pStyle w:val="NormalWeb"/>
        <w:rPr>
          <w:color w:val="000000"/>
        </w:rPr>
      </w:pPr>
      <w:r w:rsidRPr="00ED04F0">
        <w:rPr>
          <w:color w:val="000000"/>
        </w:rPr>
        <w:t>193. J.J. Zirbel, K.-K. Ni, S. Ospelkaus, T. L. Nicholson, M. L. Olsen, P. S. Julienne, C. E. Wieman, J. Ye, and D. S. Jin, “Heteronuclear molescules in an optical dipole trap,” Physical Review A. 78, 013416 (July 2008).</w:t>
      </w:r>
    </w:p>
    <w:p w14:paraId="406E5A1E" w14:textId="77777777" w:rsidR="00ED04F0" w:rsidRPr="00ED04F0" w:rsidRDefault="00ED04F0" w:rsidP="00ED04F0">
      <w:pPr>
        <w:pStyle w:val="NormalWeb"/>
        <w:rPr>
          <w:color w:val="000000"/>
        </w:rPr>
      </w:pPr>
      <w:r w:rsidRPr="00ED04F0">
        <w:rPr>
          <w:color w:val="000000"/>
        </w:rPr>
        <w:t>194. S.B. Papp, J.M. Pino, and C.E. Wieman, “Tunable miscibility in a dual-species Bose-Einstein condensate,” Physical Review Letters 101, 040402 (July 2008).</w:t>
      </w:r>
    </w:p>
    <w:p w14:paraId="6483FB00" w14:textId="77777777" w:rsidR="00ED04F0" w:rsidRPr="00ED04F0" w:rsidRDefault="00ED04F0" w:rsidP="00ED04F0">
      <w:pPr>
        <w:pStyle w:val="NormalWeb"/>
        <w:rPr>
          <w:color w:val="000000"/>
        </w:rPr>
      </w:pPr>
      <w:r w:rsidRPr="00ED04F0">
        <w:rPr>
          <w:color w:val="000000"/>
        </w:rPr>
        <w:t>195. S. B. Papp, J.M. Pino, R. J. Wild, S. Ronen, C. E. Wieman, D.S. Jin, and E.A. Cornell, “Bragg Spectroscopy of a Strongly Interacting 85Rb Bose-Einstein Condensate,” Physical Review Letters 101, 135301 (26 September 2008).</w:t>
      </w:r>
    </w:p>
    <w:p w14:paraId="3641217E" w14:textId="77777777" w:rsidR="00ED04F0" w:rsidRPr="00ED04F0" w:rsidRDefault="00ED04F0" w:rsidP="00ED04F0">
      <w:pPr>
        <w:pStyle w:val="NormalWeb"/>
        <w:rPr>
          <w:color w:val="000000"/>
        </w:rPr>
      </w:pPr>
      <w:r w:rsidRPr="00ED04F0">
        <w:rPr>
          <w:color w:val="000000"/>
        </w:rPr>
        <w:t>196. C. E. Wieman, W.K. Adams, and K.K. Perkins, “PhET: Simulations that Enhance Learning,” Science 322, pp. 682-683 (October 2008).</w:t>
      </w:r>
    </w:p>
    <w:p w14:paraId="7BAEA73A" w14:textId="77777777" w:rsidR="00ED04F0" w:rsidRPr="00ED04F0" w:rsidRDefault="00ED04F0" w:rsidP="00ED04F0">
      <w:pPr>
        <w:pStyle w:val="NormalWeb"/>
        <w:rPr>
          <w:color w:val="000000"/>
        </w:rPr>
      </w:pPr>
      <w:r w:rsidRPr="00ED04F0">
        <w:rPr>
          <w:color w:val="000000"/>
        </w:rPr>
        <w:t>197. J. Barbera and C.E. Wieman, “Effect of a Dynamic Learning Tutorial on Undergraduate Students’ Understanding of Heat and the First Law of Thermodynamics,” The Chemical Educator 14, pp. 45-48 (2009).</w:t>
      </w:r>
    </w:p>
    <w:p w14:paraId="76524EB5" w14:textId="77777777" w:rsidR="00ED04F0" w:rsidRPr="00ED04F0" w:rsidRDefault="00ED04F0" w:rsidP="00ED04F0">
      <w:pPr>
        <w:pStyle w:val="NormalWeb"/>
        <w:rPr>
          <w:color w:val="000000"/>
        </w:rPr>
      </w:pPr>
      <w:r w:rsidRPr="00ED04F0">
        <w:rPr>
          <w:color w:val="000000"/>
        </w:rPr>
        <w:t>198. S.B. McKagan, K.K. Perkins, M. Dubson, C. Malley, S.Reid, R. LeMaster, and C.E. Wieman, “A deeper look at student learning of quantum mechanics: the case of tunneling,” Phys Rev. ST Physics Ed. Research 4, 020103 (March 2008).</w:t>
      </w:r>
    </w:p>
    <w:p w14:paraId="4EA272A9" w14:textId="77777777" w:rsidR="00ED04F0" w:rsidRPr="00ED04F0" w:rsidRDefault="00ED04F0" w:rsidP="00ED04F0">
      <w:pPr>
        <w:pStyle w:val="NormalWeb"/>
        <w:rPr>
          <w:color w:val="000000"/>
        </w:rPr>
      </w:pPr>
      <w:r w:rsidRPr="00ED04F0">
        <w:rPr>
          <w:color w:val="000000"/>
        </w:rPr>
        <w:t>199. J. Barbera, W.K. Adams, C.E. Wieman, and K.K. Perkins, “Modifying and Validating the Colorado Learning Attitudes about Science Survey for Use in Chemistry,” Journal of Chemistry Education 85, pp. 1435-1439 (October 2008).</w:t>
      </w:r>
    </w:p>
    <w:p w14:paraId="49158F71" w14:textId="77777777" w:rsidR="00ED04F0" w:rsidRPr="00ED04F0" w:rsidRDefault="00ED04F0" w:rsidP="00ED04F0">
      <w:pPr>
        <w:pStyle w:val="NormalWeb"/>
        <w:rPr>
          <w:color w:val="000000"/>
        </w:rPr>
      </w:pPr>
      <w:r w:rsidRPr="00ED04F0">
        <w:rPr>
          <w:color w:val="000000"/>
        </w:rPr>
        <w:t>200. S. B. McKagan, W. Handley, K. K. Perkins and C. E. Wieman, “A research-based curriculum for teaching the photoelectric effect,” American Journal of Physics 77, pp. 87-94 (January 2009).</w:t>
      </w:r>
    </w:p>
    <w:p w14:paraId="5B2CB7EB" w14:textId="77777777" w:rsidR="00ED04F0" w:rsidRPr="00ED04F0" w:rsidRDefault="00ED04F0" w:rsidP="00ED04F0">
      <w:pPr>
        <w:pStyle w:val="NormalWeb"/>
        <w:rPr>
          <w:color w:val="000000"/>
        </w:rPr>
      </w:pPr>
      <w:r w:rsidRPr="00ED04F0">
        <w:rPr>
          <w:color w:val="000000"/>
        </w:rPr>
        <w:lastRenderedPageBreak/>
        <w:t>201. M.K. Smith, W.B. Wood, W.K. Adams , C. E. Wieman, J. Knight, N. Guild, and T. Su, “Why Peer Discussion Improves Student Performance on In-Class Concept Questions,” Science 323, pp. 122-124 (January 2009).</w:t>
      </w:r>
    </w:p>
    <w:p w14:paraId="5D98925A" w14:textId="77777777" w:rsidR="00ED04F0" w:rsidRPr="00ED04F0" w:rsidRDefault="00ED04F0" w:rsidP="00ED04F0">
      <w:pPr>
        <w:pStyle w:val="NormalWeb"/>
        <w:rPr>
          <w:color w:val="000000"/>
        </w:rPr>
      </w:pPr>
      <w:r w:rsidRPr="00ED04F0">
        <w:rPr>
          <w:color w:val="000000"/>
        </w:rPr>
        <w:t>202. C. E. Wieman, "Why Not Try a Scientific Approach to Science Education?" University General Education Bulletin at the Chinese University of Hong Kong (2009).</w:t>
      </w:r>
    </w:p>
    <w:p w14:paraId="41337AAF" w14:textId="77777777" w:rsidR="00ED04F0" w:rsidRPr="00ED04F0" w:rsidRDefault="00ED04F0" w:rsidP="00ED04F0">
      <w:pPr>
        <w:pStyle w:val="NormalWeb"/>
        <w:rPr>
          <w:color w:val="000000"/>
        </w:rPr>
      </w:pPr>
      <w:r w:rsidRPr="00ED04F0">
        <w:rPr>
          <w:color w:val="000000"/>
        </w:rPr>
        <w:t>203. N.S. Podolefsky, W. K. Adams, and C. E. Wieman, “Student Choices when Learning with Computer Simulations,” PERC Proceedings 2009, AIP Press (2009).</w:t>
      </w:r>
    </w:p>
    <w:p w14:paraId="6EF66C4E" w14:textId="77777777" w:rsidR="00ED04F0" w:rsidRPr="00ED04F0" w:rsidRDefault="00ED04F0" w:rsidP="00ED04F0">
      <w:pPr>
        <w:pStyle w:val="NormalWeb"/>
        <w:rPr>
          <w:color w:val="000000"/>
        </w:rPr>
      </w:pPr>
      <w:r w:rsidRPr="00ED04F0">
        <w:rPr>
          <w:color w:val="000000"/>
        </w:rPr>
        <w:t>204. H. Alhadlaq, F. Alshaya, S. Alabdulkareem, K. K. Perkins, W. K. Adams, and C. E. Wieman, “Measuring Students’ Beliefs about Physics in Saudi Arabia,” PERC Proceedings 2009, AIP Press (2009).</w:t>
      </w:r>
    </w:p>
    <w:p w14:paraId="7EA5D947" w14:textId="77777777" w:rsidR="00ED04F0" w:rsidRPr="00ED04F0" w:rsidRDefault="00ED04F0" w:rsidP="00ED04F0">
      <w:pPr>
        <w:pStyle w:val="NormalWeb"/>
        <w:rPr>
          <w:color w:val="000000"/>
        </w:rPr>
      </w:pPr>
      <w:r w:rsidRPr="00ED04F0">
        <w:rPr>
          <w:color w:val="000000"/>
        </w:rPr>
        <w:t>205. C. E. Wieman, “Galvanizing Science Department,” Science 325, 5, p. 1181 (September 2009).</w:t>
      </w:r>
    </w:p>
    <w:p w14:paraId="3B8D7D31" w14:textId="77777777" w:rsidR="00ED04F0" w:rsidRPr="00ED04F0" w:rsidRDefault="00ED04F0" w:rsidP="00ED04F0">
      <w:pPr>
        <w:pStyle w:val="NormalWeb"/>
        <w:rPr>
          <w:color w:val="000000"/>
        </w:rPr>
      </w:pPr>
      <w:r w:rsidRPr="00ED04F0">
        <w:rPr>
          <w:color w:val="000000"/>
        </w:rPr>
        <w:t>206. W.K. Adams, H. Alhadlaq, C. Mally, K.K. Perkins, J. Olson, F. Alshaya, S. Alabdulkareem, and C.E. Wieman, “Making On-line Science Course Materials Easily Translatable and Accessible Worldwide: Challenges and Solutions,” Journal of Science Education and Technology (2010).</w:t>
      </w:r>
    </w:p>
    <w:p w14:paraId="6AE7D9D6" w14:textId="5987F828" w:rsidR="00ED04F0" w:rsidRPr="00ED04F0" w:rsidRDefault="00ED04F0" w:rsidP="00ED04F0">
      <w:pPr>
        <w:pStyle w:val="NormalWeb"/>
        <w:rPr>
          <w:color w:val="000000"/>
        </w:rPr>
      </w:pPr>
      <w:r w:rsidRPr="00ED04F0">
        <w:rPr>
          <w:color w:val="000000"/>
        </w:rPr>
        <w:t>207. C. E. Wieman, “Why Not Try a Scientific Approach to Science Education?” Taking Stock: Research on Teaching and Learning in Higher Education, School of Policy Studies of Queen’s University at</w:t>
      </w:r>
      <w:r w:rsidR="00A76A39">
        <w:rPr>
          <w:color w:val="000000"/>
        </w:rPr>
        <w:t xml:space="preserve"> </w:t>
      </w:r>
      <w:r w:rsidRPr="00ED04F0">
        <w:rPr>
          <w:color w:val="000000"/>
        </w:rPr>
        <w:t>Kingston &amp; McGill-Queen’s University Press (2010).</w:t>
      </w:r>
    </w:p>
    <w:p w14:paraId="5B9CC5D3" w14:textId="77777777" w:rsidR="00ED04F0" w:rsidRPr="00ED04F0" w:rsidRDefault="00ED04F0" w:rsidP="00ED04F0">
      <w:pPr>
        <w:pStyle w:val="NormalWeb"/>
        <w:rPr>
          <w:color w:val="000000"/>
        </w:rPr>
      </w:pPr>
      <w:r w:rsidRPr="00ED04F0">
        <w:rPr>
          <w:color w:val="000000"/>
        </w:rPr>
        <w:t>208. C. E. Wieman, K. K. Perkins, S. L Gilbert, “Transforming Science Education at Large Research Universities: A Case Study in Progress,” Change: The Magazine of Higher Learning (March/April 2010).</w:t>
      </w:r>
    </w:p>
    <w:p w14:paraId="285E1CD3" w14:textId="77777777" w:rsidR="00ED04F0" w:rsidRPr="00ED04F0" w:rsidRDefault="00ED04F0" w:rsidP="00ED04F0">
      <w:pPr>
        <w:pStyle w:val="NormalWeb"/>
        <w:rPr>
          <w:color w:val="000000"/>
        </w:rPr>
      </w:pPr>
      <w:r w:rsidRPr="00ED04F0">
        <w:rPr>
          <w:color w:val="000000"/>
        </w:rPr>
        <w:t>209. S. B. McKagan, K. K. Perkins, and C. E. Wieman, Design and validation of the Quantum Mechanics Conceptual Survey, Phys. Rev. ST Physics Ed. Research 6, 020121 (2010) [17 pages]</w:t>
      </w:r>
    </w:p>
    <w:p w14:paraId="3D849714" w14:textId="77777777" w:rsidR="00ED04F0" w:rsidRPr="00ED04F0" w:rsidRDefault="00ED04F0" w:rsidP="00ED04F0">
      <w:pPr>
        <w:pStyle w:val="NormalWeb"/>
        <w:rPr>
          <w:color w:val="000000"/>
        </w:rPr>
      </w:pPr>
      <w:r w:rsidRPr="00ED04F0">
        <w:rPr>
          <w:color w:val="000000"/>
        </w:rPr>
        <w:t>210. W. K. Adams and C. E. Wieman, “Development and validation of instruments to measure learning of expert-like thinking,” Int. J. of Science Education, 33, 9, 2011, pp 1289 -1312</w:t>
      </w:r>
    </w:p>
    <w:p w14:paraId="22A4BE99" w14:textId="77777777" w:rsidR="00ED04F0" w:rsidRPr="00ED04F0" w:rsidRDefault="00ED04F0" w:rsidP="00ED04F0">
      <w:pPr>
        <w:pStyle w:val="NormalWeb"/>
        <w:rPr>
          <w:color w:val="000000"/>
        </w:rPr>
      </w:pPr>
      <w:r w:rsidRPr="00ED04F0">
        <w:rPr>
          <w:color w:val="000000"/>
        </w:rPr>
        <w:t>211. L. C. Hadfield and C. E. Wieman, Student Interpretations of Equations Related to the First Law of Thermodynamics, J. Chem. Educ., 2010, 87 (7), pp 750–755.</w:t>
      </w:r>
    </w:p>
    <w:p w14:paraId="2530AF60" w14:textId="77777777" w:rsidR="00ED04F0" w:rsidRPr="00ED04F0" w:rsidRDefault="00ED04F0" w:rsidP="00ED04F0">
      <w:pPr>
        <w:pStyle w:val="NormalWeb"/>
        <w:rPr>
          <w:color w:val="000000"/>
        </w:rPr>
      </w:pPr>
      <w:r w:rsidRPr="00ED04F0">
        <w:rPr>
          <w:color w:val="000000"/>
        </w:rPr>
        <w:t>212. C. E. Wieman, W. K. Adams, P. Loebelin, K. K. Perkins, “Teaching Physics Using PhET Simulations,” The Physics Teacher 48, pp. 225-227 (April 2010).</w:t>
      </w:r>
    </w:p>
    <w:p w14:paraId="57C4CDC4" w14:textId="77777777" w:rsidR="00ED04F0" w:rsidRPr="00ED04F0" w:rsidRDefault="00ED04F0" w:rsidP="00ED04F0">
      <w:pPr>
        <w:pStyle w:val="NormalWeb"/>
        <w:rPr>
          <w:color w:val="000000"/>
        </w:rPr>
      </w:pPr>
      <w:r w:rsidRPr="00ED04F0">
        <w:rPr>
          <w:color w:val="000000"/>
        </w:rPr>
        <w:t>213. L. Deslauriers and C. Wieman, “ Learning and Retention of Quantum Concepts with different teaching methods”, Physical Review Special Topics: Physics Education Research, 7, 010101 (2011)</w:t>
      </w:r>
    </w:p>
    <w:p w14:paraId="3416B484" w14:textId="77777777" w:rsidR="00ED04F0" w:rsidRPr="00ED04F0" w:rsidRDefault="00ED04F0" w:rsidP="00ED04F0">
      <w:pPr>
        <w:pStyle w:val="NormalWeb"/>
        <w:rPr>
          <w:color w:val="000000"/>
        </w:rPr>
      </w:pPr>
      <w:r w:rsidRPr="00ED04F0">
        <w:rPr>
          <w:color w:val="000000"/>
        </w:rPr>
        <w:lastRenderedPageBreak/>
        <w:t>214. L. Deslauriers, E. Schelew, and C. Wieman, “Improved Learning in a Large-Enrollment Physics Class,” Science, 332, pp. 862-86413, 2011.</w:t>
      </w:r>
    </w:p>
    <w:p w14:paraId="6617FD66" w14:textId="77777777" w:rsidR="00ED04F0" w:rsidRPr="00ED04F0" w:rsidRDefault="00ED04F0" w:rsidP="00ED04F0">
      <w:pPr>
        <w:pStyle w:val="NormalWeb"/>
        <w:rPr>
          <w:color w:val="000000"/>
        </w:rPr>
      </w:pPr>
      <w:r w:rsidRPr="00ED04F0">
        <w:rPr>
          <w:color w:val="000000"/>
        </w:rPr>
        <w:t>215. S. Chasteen, K. Perkins, P. Beale, S. Pollock, and C. Wieman, “ A Thoughtful Approach to Instruction: Course transformation for the rest of us”, Journal of College Science Teaching, Vol. 40, pp. 24-30 (2011)</w:t>
      </w:r>
    </w:p>
    <w:p w14:paraId="41611CE7" w14:textId="77777777" w:rsidR="00ED04F0" w:rsidRPr="00ED04F0" w:rsidRDefault="00ED04F0" w:rsidP="00ED04F0">
      <w:pPr>
        <w:pStyle w:val="NormalWeb"/>
        <w:rPr>
          <w:color w:val="000000"/>
        </w:rPr>
      </w:pPr>
      <w:r w:rsidRPr="00ED04F0">
        <w:rPr>
          <w:color w:val="000000"/>
        </w:rPr>
        <w:t>216. L. Deslauriers, S. Harris, E. Lane, and C. Wieman, “Transforming the Lowest-Performing Students: An Intervention That Worked”, Journal of College Science Teaching, Vol. 41, No. 6, pp. 80-88 (2012).</w:t>
      </w:r>
    </w:p>
    <w:p w14:paraId="459EA482" w14:textId="77777777" w:rsidR="00ED04F0" w:rsidRPr="00ED04F0" w:rsidRDefault="00ED04F0" w:rsidP="00ED04F0">
      <w:pPr>
        <w:pStyle w:val="NormalWeb"/>
        <w:rPr>
          <w:color w:val="000000"/>
        </w:rPr>
      </w:pPr>
      <w:r w:rsidRPr="00ED04F0">
        <w:rPr>
          <w:color w:val="000000"/>
        </w:rPr>
        <w:t>217. C. Wieman, “Applying New Research to Improve Science Education”, Issues in Science and Technology, Fall 2012, pp. 25-33 (2012).</w:t>
      </w:r>
    </w:p>
    <w:p w14:paraId="7219D9DA" w14:textId="77777777" w:rsidR="00ED04F0" w:rsidRPr="00ED04F0" w:rsidRDefault="00ED04F0" w:rsidP="00ED04F0">
      <w:pPr>
        <w:pStyle w:val="NormalWeb"/>
        <w:rPr>
          <w:color w:val="000000"/>
        </w:rPr>
      </w:pPr>
      <w:r w:rsidRPr="00ED04F0">
        <w:rPr>
          <w:color w:val="000000"/>
        </w:rPr>
        <w:t>218. C. Wieman, L. Deslauriers, and B. Gilley, “Use of research-based instructional strategies: How to avoid faculty quitting”, Phys. Rev. ST Phys. Educ. Res 9, 023102 (2013).</w:t>
      </w:r>
    </w:p>
    <w:p w14:paraId="64C77D19" w14:textId="77777777" w:rsidR="00ED04F0" w:rsidRPr="00ED04F0" w:rsidRDefault="00ED04F0" w:rsidP="00ED04F0">
      <w:pPr>
        <w:pStyle w:val="NormalWeb"/>
        <w:rPr>
          <w:color w:val="000000"/>
        </w:rPr>
      </w:pPr>
      <w:r w:rsidRPr="00ED04F0">
        <w:rPr>
          <w:color w:val="000000"/>
        </w:rPr>
        <w:t>219. M. K. Smith, F.H. M. Jones, S. L. Gilbert, and C. Wieman, “The Classroom Observation Protocol for Undergraduate STEM (COPUS): A New Instrument to Characterize University STEM Classroom Practices” CBE Life Sci Educ 12, 4, pp.618-627 (2013).</w:t>
      </w:r>
    </w:p>
    <w:p w14:paraId="5417207E" w14:textId="77777777" w:rsidR="00ED04F0" w:rsidRPr="00ED04F0" w:rsidRDefault="00ED04F0" w:rsidP="00ED04F0">
      <w:pPr>
        <w:pStyle w:val="NormalWeb"/>
        <w:rPr>
          <w:color w:val="000000"/>
        </w:rPr>
      </w:pPr>
      <w:r w:rsidRPr="00ED04F0">
        <w:rPr>
          <w:color w:val="000000"/>
        </w:rPr>
        <w:t>220. C. E. Wieman, G. W. Rieger and C. E. Heiner, “Physics Exams that Promote Collaborative Learning”, The Physics Teacher 52, 51 (2014).</w:t>
      </w:r>
    </w:p>
    <w:p w14:paraId="164657A5" w14:textId="77777777" w:rsidR="00ED04F0" w:rsidRPr="00ED04F0" w:rsidRDefault="00ED04F0" w:rsidP="00ED04F0">
      <w:pPr>
        <w:pStyle w:val="NormalWeb"/>
        <w:rPr>
          <w:color w:val="000000"/>
        </w:rPr>
      </w:pPr>
      <w:r w:rsidRPr="00ED04F0">
        <w:rPr>
          <w:color w:val="000000"/>
        </w:rPr>
        <w:t>221. C. E. Wieman, “The Similarities between research in education and research in the hard sciences” Educational Researcher 43, 1, pp.12-14 (2014).</w:t>
      </w:r>
    </w:p>
    <w:p w14:paraId="239D0E90" w14:textId="77777777" w:rsidR="00ED04F0" w:rsidRPr="00ED04F0" w:rsidRDefault="00ED04F0" w:rsidP="00ED04F0">
      <w:pPr>
        <w:pStyle w:val="NormalWeb"/>
        <w:rPr>
          <w:color w:val="000000"/>
        </w:rPr>
      </w:pPr>
      <w:r w:rsidRPr="00ED04F0">
        <w:rPr>
          <w:color w:val="000000"/>
        </w:rPr>
        <w:t>222. C. Wieman, “Large-scale comparison of science teaching” PNAS 111, 23, pp.8319-8320 (2014).</w:t>
      </w:r>
    </w:p>
    <w:p w14:paraId="5B4477F0" w14:textId="77777777" w:rsidR="00ED04F0" w:rsidRPr="00ED04F0" w:rsidRDefault="00ED04F0" w:rsidP="00ED04F0">
      <w:pPr>
        <w:pStyle w:val="NormalWeb"/>
        <w:rPr>
          <w:color w:val="000000"/>
        </w:rPr>
      </w:pPr>
      <w:r w:rsidRPr="00ED04F0">
        <w:rPr>
          <w:color w:val="000000"/>
        </w:rPr>
        <w:t>223. L. Aguilar, G. Walton and C. Wieman, “Psychological insights for improved physics teaching”, Physics Today 67, 5, pp. 43-49 (2014).</w:t>
      </w:r>
    </w:p>
    <w:p w14:paraId="6CBA12EB" w14:textId="77777777" w:rsidR="00ED04F0" w:rsidRPr="00ED04F0" w:rsidRDefault="00ED04F0" w:rsidP="00ED04F0">
      <w:pPr>
        <w:pStyle w:val="NormalWeb"/>
        <w:rPr>
          <w:color w:val="000000"/>
        </w:rPr>
      </w:pPr>
      <w:r w:rsidRPr="00ED04F0">
        <w:rPr>
          <w:color w:val="000000"/>
        </w:rPr>
        <w:t>224. C. E. Heiner, A. I. Banet, and C. Wieman, “Preparing students for class: How to get 80% of students reading the textbook before”, Am J. Phys 89, 10, pp. 989-996 (2014).</w:t>
      </w:r>
    </w:p>
    <w:p w14:paraId="3974AE51" w14:textId="77777777" w:rsidR="00ED04F0" w:rsidRPr="00ED04F0" w:rsidRDefault="00ED04F0" w:rsidP="00ED04F0">
      <w:pPr>
        <w:pStyle w:val="NormalWeb"/>
        <w:rPr>
          <w:color w:val="000000"/>
        </w:rPr>
      </w:pPr>
      <w:r w:rsidRPr="00ED04F0">
        <w:rPr>
          <w:color w:val="000000"/>
        </w:rPr>
        <w:t>225. C. Wieman and S. Gilbert, “Teaching Practices Inventory”, CBE Life Sci Educ 13, 3, pp. 552-569 (2014).</w:t>
      </w:r>
    </w:p>
    <w:p w14:paraId="4C503776" w14:textId="77777777" w:rsidR="00ED04F0" w:rsidRPr="00ED04F0" w:rsidRDefault="00ED04F0" w:rsidP="00ED04F0">
      <w:pPr>
        <w:pStyle w:val="NormalWeb"/>
        <w:rPr>
          <w:color w:val="000000"/>
        </w:rPr>
      </w:pPr>
      <w:r w:rsidRPr="00ED04F0">
        <w:rPr>
          <w:color w:val="000000"/>
        </w:rPr>
        <w:t>226. C. Wieman, “Stop Lecturing Me”, Scientific American Magazine 311, 2, pp.70-71 (2014).</w:t>
      </w:r>
    </w:p>
    <w:p w14:paraId="3C6C8222" w14:textId="77777777" w:rsidR="00ED04F0" w:rsidRPr="00ED04F0" w:rsidRDefault="00ED04F0" w:rsidP="00ED04F0">
      <w:pPr>
        <w:pStyle w:val="NormalWeb"/>
        <w:rPr>
          <w:color w:val="000000"/>
        </w:rPr>
      </w:pPr>
      <w:r w:rsidRPr="00ED04F0">
        <w:rPr>
          <w:color w:val="000000"/>
        </w:rPr>
        <w:t>227. C. E. Wieman, W. K. Adams, and K. K. Perkins, “Educational simulations that enhance motivation, engagement, and learning” Chinese Journal of Physics 43, 6, pp.409-413 (2014).</w:t>
      </w:r>
    </w:p>
    <w:p w14:paraId="29C92B25" w14:textId="77777777" w:rsidR="00ED04F0" w:rsidRPr="00ED04F0" w:rsidRDefault="00ED04F0" w:rsidP="00ED04F0">
      <w:pPr>
        <w:pStyle w:val="NormalWeb"/>
        <w:rPr>
          <w:color w:val="000000"/>
        </w:rPr>
      </w:pPr>
      <w:r w:rsidRPr="00ED04F0">
        <w:rPr>
          <w:color w:val="000000"/>
        </w:rPr>
        <w:t>228. C. Wieman, Perspective &amp; Opinions Interview in “Orchestral approach in the classroom” HHMI Bulletin 27, 3, pg. 30 (2014).</w:t>
      </w:r>
    </w:p>
    <w:p w14:paraId="2588E749" w14:textId="77777777" w:rsidR="00ED04F0" w:rsidRPr="00ED04F0" w:rsidRDefault="00ED04F0" w:rsidP="00ED04F0">
      <w:pPr>
        <w:pStyle w:val="NormalWeb"/>
        <w:rPr>
          <w:color w:val="000000"/>
        </w:rPr>
      </w:pPr>
      <w:r w:rsidRPr="00ED04F0">
        <w:rPr>
          <w:color w:val="000000"/>
        </w:rPr>
        <w:lastRenderedPageBreak/>
        <w:t>229. Educational simulations that enhance motivation, engagement, and learning", Chinese Physics Journal, Vol.43, No.6 Pg. 409-413 (2014).</w:t>
      </w:r>
    </w:p>
    <w:p w14:paraId="101DA1E1" w14:textId="77777777" w:rsidR="00ED04F0" w:rsidRPr="00ED04F0" w:rsidRDefault="00ED04F0" w:rsidP="00ED04F0">
      <w:pPr>
        <w:pStyle w:val="NormalWeb"/>
        <w:rPr>
          <w:color w:val="000000"/>
        </w:rPr>
      </w:pPr>
      <w:r w:rsidRPr="00ED04F0">
        <w:rPr>
          <w:color w:val="000000"/>
        </w:rPr>
        <w:t>230. J. Day, W. Adams, C. E. Wieman, D. L. Schwartz, and D. A. Bonn, “Invention Activities: A path to Expertise”, Physics in Canada 70, 2, pg. 81 (2014).</w:t>
      </w:r>
    </w:p>
    <w:p w14:paraId="5BD7FDB8" w14:textId="77777777" w:rsidR="00ED04F0" w:rsidRPr="00ED04F0" w:rsidRDefault="00ED04F0" w:rsidP="00ED04F0">
      <w:pPr>
        <w:pStyle w:val="NormalWeb"/>
        <w:rPr>
          <w:color w:val="000000"/>
        </w:rPr>
      </w:pPr>
      <w:r w:rsidRPr="00ED04F0">
        <w:rPr>
          <w:color w:val="000000"/>
        </w:rPr>
        <w:t>231. C. Wieman, “Editorial for special issues on concept inventories in computing”, Computer Science Education 24, 4, pp.250-252 (2014).</w:t>
      </w:r>
    </w:p>
    <w:p w14:paraId="082D528A" w14:textId="77777777" w:rsidR="00ED04F0" w:rsidRPr="00ED04F0" w:rsidRDefault="00ED04F0" w:rsidP="00ED04F0">
      <w:pPr>
        <w:pStyle w:val="NormalWeb"/>
        <w:rPr>
          <w:color w:val="000000"/>
        </w:rPr>
      </w:pPr>
      <w:r w:rsidRPr="00ED04F0">
        <w:rPr>
          <w:color w:val="000000"/>
        </w:rPr>
        <w:t>232. J. E Maxwell, L. M. McDonnell, and C. Wieman, “An improved design for in-class review”, Journal of College Science Teaching 44, 5, pp. 48-52 (2015).</w:t>
      </w:r>
    </w:p>
    <w:p w14:paraId="4DC431AD" w14:textId="77777777" w:rsidR="00ED04F0" w:rsidRPr="00ED04F0" w:rsidRDefault="00ED04F0" w:rsidP="00ED04F0">
      <w:pPr>
        <w:pStyle w:val="NormalWeb"/>
        <w:rPr>
          <w:color w:val="000000"/>
        </w:rPr>
      </w:pPr>
      <w:r w:rsidRPr="00ED04F0">
        <w:rPr>
          <w:color w:val="000000"/>
        </w:rPr>
        <w:t>233. C. Wieman, “A Better Way to Evaluate Undergraduate Teaching”, Change 47, 1 (2015).</w:t>
      </w:r>
    </w:p>
    <w:p w14:paraId="7AB2A6DD" w14:textId="77777777" w:rsidR="00ED04F0" w:rsidRPr="00ED04F0" w:rsidRDefault="00ED04F0" w:rsidP="00ED04F0">
      <w:pPr>
        <w:pStyle w:val="NormalWeb"/>
        <w:rPr>
          <w:color w:val="000000"/>
        </w:rPr>
      </w:pPr>
      <w:r w:rsidRPr="00ED04F0">
        <w:rPr>
          <w:color w:val="000000"/>
        </w:rPr>
        <w:t>234. C. E. Wieman and W. K. Adams, “Analyzing the many skills involved in solving complex physics problems”, Am. J. Phys 83, 459, pp. 459-476 (2015).</w:t>
      </w:r>
    </w:p>
    <w:p w14:paraId="32B87781" w14:textId="77777777" w:rsidR="00ED04F0" w:rsidRPr="00ED04F0" w:rsidRDefault="00ED04F0" w:rsidP="00ED04F0">
      <w:pPr>
        <w:pStyle w:val="NormalWeb"/>
        <w:rPr>
          <w:color w:val="000000"/>
        </w:rPr>
      </w:pPr>
      <w:r w:rsidRPr="00ED04F0">
        <w:rPr>
          <w:color w:val="000000"/>
        </w:rPr>
        <w:t>235. C. Wieman and N.G Holmes, “Comparative Cognitive Task Analysis of Experimental Science and Instructional Laboratory Courses”, The Physics Teacher 53, pp. 349-351 (2015).</w:t>
      </w:r>
    </w:p>
    <w:p w14:paraId="69CD5638" w14:textId="77777777" w:rsidR="00ED04F0" w:rsidRPr="00ED04F0" w:rsidRDefault="00ED04F0" w:rsidP="00ED04F0">
      <w:pPr>
        <w:pStyle w:val="NormalWeb"/>
        <w:rPr>
          <w:color w:val="000000"/>
        </w:rPr>
      </w:pPr>
      <w:r w:rsidRPr="00ED04F0">
        <w:rPr>
          <w:color w:val="000000"/>
        </w:rPr>
        <w:t>236. N.G. Holmes, C. Wieman and D.A. Bonn, “Teaching critical thinking”, PNAS 12, 36, pp. 11199-11204 (2015).</w:t>
      </w:r>
    </w:p>
    <w:p w14:paraId="057191B1" w14:textId="77777777" w:rsidR="00ED04F0" w:rsidRPr="00ED04F0" w:rsidRDefault="00ED04F0" w:rsidP="00ED04F0">
      <w:pPr>
        <w:pStyle w:val="NormalWeb"/>
        <w:rPr>
          <w:color w:val="000000"/>
        </w:rPr>
      </w:pPr>
      <w:r w:rsidRPr="00ED04F0">
        <w:rPr>
          <w:color w:val="000000"/>
        </w:rPr>
        <w:t>237. C. Wieman and S. Gilbert, “Taking a Scientific Approach to Science Education, Part I–Research”, Microbe 10, 4 (2015).</w:t>
      </w:r>
    </w:p>
    <w:p w14:paraId="70EEE3A0" w14:textId="77777777" w:rsidR="00ED04F0" w:rsidRPr="00ED04F0" w:rsidRDefault="00ED04F0" w:rsidP="00ED04F0">
      <w:pPr>
        <w:pStyle w:val="NormalWeb"/>
        <w:rPr>
          <w:color w:val="000000"/>
        </w:rPr>
      </w:pPr>
      <w:r w:rsidRPr="00ED04F0">
        <w:rPr>
          <w:color w:val="000000"/>
        </w:rPr>
        <w:t>238. C. Wieman and S. Gilbert, “Taking a Scientific Approach to Science Education, Part II—Changing Teaching”, Microbe 10, 5 (2015).</w:t>
      </w:r>
    </w:p>
    <w:p w14:paraId="5BB44AB6" w14:textId="68115B5D" w:rsidR="00ED04F0" w:rsidRPr="00ED04F0" w:rsidRDefault="00ED04F0" w:rsidP="00ED04F0">
      <w:pPr>
        <w:pStyle w:val="NormalWeb"/>
        <w:rPr>
          <w:color w:val="000000"/>
        </w:rPr>
      </w:pPr>
      <w:r w:rsidRPr="00ED04F0">
        <w:rPr>
          <w:color w:val="000000"/>
        </w:rPr>
        <w:t>239. D.J. Jones, K.W. Madison, and C. Wieman, “Transforming a fourth year modern optics course using</w:t>
      </w:r>
      <w:r w:rsidR="00A76A39">
        <w:rPr>
          <w:color w:val="000000"/>
        </w:rPr>
        <w:t xml:space="preserve"> </w:t>
      </w:r>
      <w:r w:rsidRPr="00ED04F0">
        <w:rPr>
          <w:color w:val="000000"/>
        </w:rPr>
        <w:t>a deliberate practice framework”, Phys. Rev. ST Phys. Educ. Res. 11, 020108 (2015).</w:t>
      </w:r>
    </w:p>
    <w:p w14:paraId="2EA30CF9" w14:textId="77777777" w:rsidR="00ED04F0" w:rsidRPr="00ED04F0" w:rsidRDefault="00ED04F0" w:rsidP="00ED04F0">
      <w:pPr>
        <w:pStyle w:val="NormalWeb"/>
        <w:rPr>
          <w:color w:val="000000"/>
        </w:rPr>
      </w:pPr>
      <w:r w:rsidRPr="00ED04F0">
        <w:rPr>
          <w:color w:val="000000"/>
        </w:rPr>
        <w:t>240. N.G. Homes, C. Wieman, and D.A Bonn, “Teaching critical thinking”, Proceedings of the National Academies of Sciences, 112, 36, pp. 11199-11204 (2015).</w:t>
      </w:r>
    </w:p>
    <w:p w14:paraId="403572AA" w14:textId="77777777" w:rsidR="00ED04F0" w:rsidRPr="00ED04F0" w:rsidRDefault="00ED04F0" w:rsidP="00ED04F0">
      <w:pPr>
        <w:pStyle w:val="NormalWeb"/>
        <w:rPr>
          <w:color w:val="000000"/>
        </w:rPr>
      </w:pPr>
      <w:r w:rsidRPr="00ED04F0">
        <w:rPr>
          <w:color w:val="000000"/>
        </w:rPr>
        <w:t>241. S. Chasteen, B. Wilcox, M.D. Caballero, K. Perkins, S.J. Pollock, and C. Wieman, “Educational transformation in upper-division physics: The Science Education Initiative model, outcomes, and lessons learned”, Phys. Rev. ST Phys. Educ. Res. 11, 020110 (2015).</w:t>
      </w:r>
    </w:p>
    <w:p w14:paraId="5D7CC52A" w14:textId="005DC9D4" w:rsidR="00ED04F0" w:rsidRPr="0055135D" w:rsidRDefault="00ED04F0" w:rsidP="00ED04F0">
      <w:pPr>
        <w:pStyle w:val="NormalWeb"/>
        <w:rPr>
          <w:color w:val="000000"/>
        </w:rPr>
      </w:pPr>
      <w:r w:rsidRPr="0055135D">
        <w:rPr>
          <w:color w:val="000000"/>
        </w:rPr>
        <w:t xml:space="preserve">242. </w:t>
      </w:r>
      <w:r w:rsidR="0055135D" w:rsidRPr="0055135D">
        <w:rPr>
          <w:rStyle w:val="normaltextrun"/>
          <w:color w:val="000000"/>
          <w:shd w:val="clear" w:color="auto" w:fill="FFFFFF"/>
        </w:rPr>
        <w:t>C.</w:t>
      </w:r>
      <w:r w:rsidR="0055135D" w:rsidRPr="0055135D">
        <w:rPr>
          <w:rStyle w:val="apple-converted-space"/>
          <w:color w:val="000000"/>
          <w:shd w:val="clear" w:color="auto" w:fill="FFFFFF"/>
        </w:rPr>
        <w:t> </w:t>
      </w:r>
      <w:r w:rsidR="0055135D" w:rsidRPr="0055135D">
        <w:rPr>
          <w:rStyle w:val="normaltextrun"/>
          <w:color w:val="000000"/>
          <w:shd w:val="clear" w:color="auto" w:fill="FFFFFF"/>
        </w:rPr>
        <w:t>Wieman and A.</w:t>
      </w:r>
      <w:r w:rsidR="0055135D" w:rsidRPr="0055135D">
        <w:rPr>
          <w:rStyle w:val="apple-converted-space"/>
          <w:color w:val="000000"/>
          <w:shd w:val="clear" w:color="auto" w:fill="FFFFFF"/>
        </w:rPr>
        <w:t> </w:t>
      </w:r>
      <w:r w:rsidR="0055135D" w:rsidRPr="0055135D">
        <w:rPr>
          <w:rStyle w:val="normaltextrun"/>
          <w:color w:val="000000"/>
          <w:shd w:val="clear" w:color="auto" w:fill="FFFFFF"/>
        </w:rPr>
        <w:t>Welsh, “The connection between teaching methods and attribution errors” Educ Psych Review</w:t>
      </w:r>
      <w:r w:rsidR="0055135D" w:rsidRPr="0055135D">
        <w:rPr>
          <w:rStyle w:val="apple-converted-space"/>
          <w:color w:val="000000"/>
          <w:shd w:val="clear" w:color="auto" w:fill="FFFFFF"/>
        </w:rPr>
        <w:t> </w:t>
      </w:r>
      <w:r w:rsidR="0055135D" w:rsidRPr="0055135D">
        <w:rPr>
          <w:rStyle w:val="normaltextrun"/>
          <w:b/>
          <w:bCs/>
          <w:color w:val="000000"/>
          <w:shd w:val="clear" w:color="auto" w:fill="FFFFFF"/>
        </w:rPr>
        <w:t>28</w:t>
      </w:r>
      <w:r w:rsidR="0055135D" w:rsidRPr="0055135D">
        <w:rPr>
          <w:rStyle w:val="normaltextrun"/>
          <w:color w:val="000000"/>
          <w:shd w:val="clear" w:color="auto" w:fill="FFFFFF"/>
        </w:rPr>
        <w:t>, 3, pp. 645-648 (2016).</w:t>
      </w:r>
    </w:p>
    <w:p w14:paraId="16A4BB32" w14:textId="77777777" w:rsidR="00ED04F0" w:rsidRPr="00ED04F0" w:rsidRDefault="00ED04F0" w:rsidP="00ED04F0">
      <w:pPr>
        <w:pStyle w:val="NormalWeb"/>
        <w:rPr>
          <w:color w:val="000000"/>
        </w:rPr>
      </w:pPr>
      <w:r w:rsidRPr="00ED04F0">
        <w:rPr>
          <w:color w:val="000000"/>
        </w:rPr>
        <w:t>243. C. Wieman and N.G. Holmes, “Measuring the impact of an instructional laboratory on the learning of introductory physics”, Am. J. Phys. 83, 11 (2015).</w:t>
      </w:r>
    </w:p>
    <w:p w14:paraId="48AE25F6" w14:textId="77777777" w:rsidR="00ED04F0" w:rsidRPr="00ED04F0" w:rsidRDefault="00ED04F0" w:rsidP="00ED04F0">
      <w:pPr>
        <w:pStyle w:val="NormalWeb"/>
        <w:rPr>
          <w:color w:val="000000"/>
        </w:rPr>
      </w:pPr>
      <w:r w:rsidRPr="00ED04F0">
        <w:rPr>
          <w:color w:val="000000"/>
        </w:rPr>
        <w:lastRenderedPageBreak/>
        <w:t>244. E. Kuo and C. Wieman, "Seeking instructional specificity: an example from analogical instruction", Phys. Rev. ST Phys. Educ. Res. 11, 020133 (2015).</w:t>
      </w:r>
    </w:p>
    <w:p w14:paraId="5BF31C11" w14:textId="77777777" w:rsidR="00ED04F0" w:rsidRPr="00ED04F0" w:rsidRDefault="00ED04F0" w:rsidP="00ED04F0">
      <w:pPr>
        <w:pStyle w:val="NormalWeb"/>
        <w:rPr>
          <w:color w:val="000000"/>
        </w:rPr>
      </w:pPr>
      <w:r w:rsidRPr="00ED04F0">
        <w:rPr>
          <w:color w:val="000000"/>
        </w:rPr>
        <w:t>245. S. Salehi, M. Keil, E. Kuo, and C. Wieman, "How to structure an unstructured activity: generating physics rules from simulation or contrasting cases", Physics Education Research Conference Proceedings, pp. 291-294 (2015).</w:t>
      </w:r>
    </w:p>
    <w:p w14:paraId="18889FE1" w14:textId="6AB1EA1E" w:rsidR="00ED04F0" w:rsidRPr="00ED04F0" w:rsidRDefault="00ED04F0" w:rsidP="00ED04F0">
      <w:pPr>
        <w:pStyle w:val="NormalWeb"/>
        <w:rPr>
          <w:color w:val="000000"/>
        </w:rPr>
      </w:pPr>
      <w:r w:rsidRPr="00ED04F0">
        <w:rPr>
          <w:color w:val="000000"/>
        </w:rPr>
        <w:t>246. N.G. Holmes</w:t>
      </w:r>
      <w:r w:rsidR="009004E7">
        <w:rPr>
          <w:color w:val="000000"/>
        </w:rPr>
        <w:t xml:space="preserve"> and</w:t>
      </w:r>
      <w:r w:rsidR="009004E7" w:rsidRPr="009004E7">
        <w:rPr>
          <w:color w:val="000000"/>
        </w:rPr>
        <w:t xml:space="preserve"> </w:t>
      </w:r>
      <w:r w:rsidR="009004E7" w:rsidRPr="00ED04F0">
        <w:rPr>
          <w:color w:val="000000"/>
        </w:rPr>
        <w:t>C. Wieman</w:t>
      </w:r>
      <w:r w:rsidRPr="00ED04F0">
        <w:rPr>
          <w:color w:val="000000"/>
        </w:rPr>
        <w:t>, "Measuring the impact of introductory physics labs on learning and critical thinking", Physics Education Research Conference Proceedings, pp. 363-366 (2015).</w:t>
      </w:r>
    </w:p>
    <w:p w14:paraId="4C6A3D33" w14:textId="77777777" w:rsidR="00ED04F0" w:rsidRPr="00ED04F0" w:rsidRDefault="00ED04F0" w:rsidP="00ED04F0">
      <w:pPr>
        <w:pStyle w:val="NormalWeb"/>
        <w:rPr>
          <w:color w:val="000000"/>
        </w:rPr>
      </w:pPr>
      <w:r w:rsidRPr="00ED04F0">
        <w:rPr>
          <w:color w:val="000000"/>
        </w:rPr>
        <w:t>247. M. Barker, L. McDonnell, and Carl Wieman “Concepts first, jargon second improves student articulation of understanding", Biochemistry and Molecular Biology Education 44, 1, pp. 12-19 (2016).</w:t>
      </w:r>
    </w:p>
    <w:p w14:paraId="22BAABCA" w14:textId="083E9E0F" w:rsidR="00ED04F0" w:rsidRPr="00ED04F0" w:rsidRDefault="00ED04F0" w:rsidP="00ED04F0">
      <w:pPr>
        <w:pStyle w:val="NormalWeb"/>
        <w:rPr>
          <w:color w:val="000000"/>
        </w:rPr>
      </w:pPr>
      <w:r w:rsidRPr="00ED04F0">
        <w:rPr>
          <w:color w:val="000000"/>
        </w:rPr>
        <w:t>248. E. Kuo</w:t>
      </w:r>
      <w:r w:rsidR="009004E7" w:rsidRPr="009004E7">
        <w:rPr>
          <w:color w:val="000000"/>
        </w:rPr>
        <w:t xml:space="preserve"> </w:t>
      </w:r>
      <w:r w:rsidR="009004E7">
        <w:rPr>
          <w:color w:val="000000"/>
        </w:rPr>
        <w:t xml:space="preserve">and </w:t>
      </w:r>
      <w:r w:rsidR="009004E7" w:rsidRPr="00ED04F0">
        <w:rPr>
          <w:color w:val="000000"/>
        </w:rPr>
        <w:t>C. Wieman</w:t>
      </w:r>
      <w:r w:rsidRPr="00ED04F0">
        <w:rPr>
          <w:color w:val="000000"/>
        </w:rPr>
        <w:t>, "Toward instructional design principles: Inducing Faraday's law with contrasting cases", Phys. Rev. ST Phys. Educ. Res. 12, 010128 (2016).</w:t>
      </w:r>
    </w:p>
    <w:p w14:paraId="6E5D2B30" w14:textId="427BEC24" w:rsidR="00ED04F0" w:rsidRPr="00ED04F0" w:rsidRDefault="00ED04F0" w:rsidP="00ED04F0">
      <w:pPr>
        <w:pStyle w:val="NormalWeb"/>
        <w:rPr>
          <w:color w:val="000000"/>
        </w:rPr>
      </w:pPr>
      <w:r w:rsidRPr="00ED04F0">
        <w:rPr>
          <w:color w:val="000000"/>
        </w:rPr>
        <w:t>249. D. Schwartz, S. Salehi and K. Cheng,</w:t>
      </w:r>
      <w:r w:rsidR="009004E7" w:rsidRPr="009004E7">
        <w:rPr>
          <w:color w:val="000000"/>
        </w:rPr>
        <w:t xml:space="preserve"> </w:t>
      </w:r>
      <w:r w:rsidR="009004E7">
        <w:rPr>
          <w:color w:val="000000"/>
        </w:rPr>
        <w:t xml:space="preserve">and </w:t>
      </w:r>
      <w:r w:rsidR="009004E7" w:rsidRPr="00ED04F0">
        <w:rPr>
          <w:color w:val="000000"/>
        </w:rPr>
        <w:t>C. Wieman,</w:t>
      </w:r>
      <w:r w:rsidRPr="00ED04F0">
        <w:rPr>
          <w:color w:val="000000"/>
        </w:rPr>
        <w:t xml:space="preserve"> "The half empty question for socio-cognitive interventions", Journal of Educational Psychology 108, 3, pp. 397– 404 (2016).</w:t>
      </w:r>
    </w:p>
    <w:p w14:paraId="074EC33B" w14:textId="77777777" w:rsidR="00ED04F0" w:rsidRPr="00ED04F0" w:rsidRDefault="00ED04F0" w:rsidP="00ED04F0">
      <w:pPr>
        <w:pStyle w:val="NormalWeb"/>
        <w:rPr>
          <w:color w:val="000000"/>
        </w:rPr>
      </w:pPr>
      <w:r w:rsidRPr="00ED04F0">
        <w:rPr>
          <w:color w:val="000000"/>
        </w:rPr>
        <w:t>250. N. G. Holmes and Carl E. Wieman, "Examining and contrasting the cognitive activities engaged in undergraduate research experiences and lab courses", Phys. Rev. Phys. Educ. Res. 12, 020103 (2016).</w:t>
      </w:r>
    </w:p>
    <w:p w14:paraId="73A46C65" w14:textId="76A7059F" w:rsidR="00ED04F0" w:rsidRDefault="00ED04F0" w:rsidP="007E7453">
      <w:pPr>
        <w:pStyle w:val="NormalWeb"/>
        <w:rPr>
          <w:color w:val="000000"/>
        </w:rPr>
      </w:pPr>
      <w:r w:rsidRPr="00ED04F0">
        <w:rPr>
          <w:color w:val="000000"/>
        </w:rPr>
        <w:t xml:space="preserve">251. G. W. Rieger, S. A. Reinsberg, </w:t>
      </w:r>
      <w:r w:rsidR="008242EB">
        <w:rPr>
          <w:color w:val="000000"/>
        </w:rPr>
        <w:t>and C. E. Wieman, "Comment on “</w:t>
      </w:r>
      <w:r w:rsidRPr="00ED04F0">
        <w:rPr>
          <w:color w:val="000000"/>
        </w:rPr>
        <w:t>Benefits of completing homework for students with different aptitudes in an introductory electricity and magnetism course</w:t>
      </w:r>
      <w:r w:rsidR="009004E7">
        <w:rPr>
          <w:color w:val="000000"/>
        </w:rPr>
        <w:t>", Phys. Rev. Phys. Educ. Res.,12, 028001 (</w:t>
      </w:r>
      <w:r w:rsidR="007E7453" w:rsidRPr="007E7453">
        <w:rPr>
          <w:color w:val="000000"/>
        </w:rPr>
        <w:t>Nov</w:t>
      </w:r>
      <w:r w:rsidR="009004E7">
        <w:rPr>
          <w:color w:val="000000"/>
        </w:rPr>
        <w:t>.</w:t>
      </w:r>
      <w:r w:rsidR="007E7453" w:rsidRPr="007E7453">
        <w:rPr>
          <w:color w:val="000000"/>
        </w:rPr>
        <w:t xml:space="preserve"> 2016</w:t>
      </w:r>
      <w:r w:rsidR="009004E7">
        <w:rPr>
          <w:color w:val="000000"/>
        </w:rPr>
        <w:t>)</w:t>
      </w:r>
      <w:r w:rsidRPr="00ED04F0">
        <w:rPr>
          <w:color w:val="000000"/>
        </w:rPr>
        <w:t>.</w:t>
      </w:r>
    </w:p>
    <w:p w14:paraId="3E62302F" w14:textId="5F46FEA4" w:rsidR="009D2BE7" w:rsidRDefault="009D2BE7" w:rsidP="00ED04F0">
      <w:pPr>
        <w:pStyle w:val="NormalWeb"/>
        <w:rPr>
          <w:color w:val="000000"/>
        </w:rPr>
      </w:pPr>
      <w:r w:rsidRPr="009004E7">
        <w:rPr>
          <w:color w:val="000000"/>
          <w:highlight w:val="yellow"/>
        </w:rPr>
        <w:t>252. Chapter in AAU case studies</w:t>
      </w:r>
      <w:r w:rsidR="00B332B1">
        <w:rPr>
          <w:color w:val="000000"/>
          <w:highlight w:val="yellow"/>
        </w:rPr>
        <w:t xml:space="preserve"> book on</w:t>
      </w:r>
      <w:r w:rsidRPr="009004E7">
        <w:rPr>
          <w:color w:val="000000"/>
          <w:highlight w:val="yellow"/>
        </w:rPr>
        <w:t xml:space="preserve"> improving STEM instruction book.</w:t>
      </w:r>
    </w:p>
    <w:p w14:paraId="2682AC2F" w14:textId="52EB094C" w:rsidR="009D2BE7" w:rsidRDefault="009D2BE7" w:rsidP="00ED04F0">
      <w:pPr>
        <w:pStyle w:val="NormalWeb"/>
        <w:rPr>
          <w:color w:val="000000"/>
        </w:rPr>
      </w:pPr>
      <w:r>
        <w:rPr>
          <w:color w:val="000000"/>
        </w:rPr>
        <w:t>253. C. E. Wieman, “Preparing physics students for being marooned on a desert island (and not much else)”, note in Physics Teacher, 65, pg 68 (2017)</w:t>
      </w:r>
    </w:p>
    <w:p w14:paraId="65ABE42E" w14:textId="2BCADD5F" w:rsidR="009D2BE7" w:rsidRPr="00ED04F0" w:rsidRDefault="009A58FA" w:rsidP="00ED04F0">
      <w:pPr>
        <w:pStyle w:val="NormalWeb"/>
        <w:rPr>
          <w:color w:val="000000"/>
        </w:rPr>
      </w:pPr>
      <w:r>
        <w:rPr>
          <w:color w:val="000000"/>
        </w:rPr>
        <w:t xml:space="preserve">254. </w:t>
      </w:r>
      <w:r w:rsidR="009D2BE7">
        <w:rPr>
          <w:color w:val="000000"/>
        </w:rPr>
        <w:t>C. E. Wieman, “Improving How Universities Teach Science; Lessons from the Science Education Inita</w:t>
      </w:r>
      <w:bookmarkStart w:id="0" w:name="_GoBack"/>
      <w:bookmarkEnd w:id="0"/>
      <w:r w:rsidR="009D2BE7">
        <w:rPr>
          <w:color w:val="000000"/>
        </w:rPr>
        <w:t>tive”, 216 pages, Harvard University Press, (</w:t>
      </w:r>
      <w:r>
        <w:rPr>
          <w:color w:val="000000"/>
        </w:rPr>
        <w:t xml:space="preserve">release date spring </w:t>
      </w:r>
      <w:r w:rsidR="009D2BE7">
        <w:rPr>
          <w:color w:val="000000"/>
        </w:rPr>
        <w:t>2017)</w:t>
      </w:r>
    </w:p>
    <w:p w14:paraId="61E4522D" w14:textId="77777777" w:rsidR="00ED04F0" w:rsidRPr="00ED04F0" w:rsidRDefault="00ED04F0" w:rsidP="00ED04F0">
      <w:pPr>
        <w:widowControl w:val="0"/>
        <w:tabs>
          <w:tab w:val="left" w:pos="-1440"/>
        </w:tabs>
        <w:spacing w:after="240"/>
        <w:rPr>
          <w:sz w:val="24"/>
          <w:szCs w:val="24"/>
        </w:rPr>
      </w:pPr>
    </w:p>
    <w:sectPr w:rsidR="00ED04F0" w:rsidRPr="00ED04F0" w:rsidSect="00E66B4B">
      <w:footerReference w:type="default" r:id="rId8"/>
      <w:footerReference w:type="first" r:id="rId9"/>
      <w:endnotePr>
        <w:numFmt w:val="decimal"/>
      </w:endnotePr>
      <w:type w:val="continuous"/>
      <w:pgSz w:w="12240" w:h="15840"/>
      <w:pgMar w:top="1440" w:right="1440" w:bottom="1440" w:left="1440" w:header="1440" w:footer="144" w:gutter="0"/>
      <w:cols w:space="720"/>
      <w:noEndnote/>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3111F0" w14:textId="77777777" w:rsidR="000D3CB8" w:rsidRDefault="000D3CB8">
      <w:r>
        <w:separator/>
      </w:r>
    </w:p>
  </w:endnote>
  <w:endnote w:type="continuationSeparator" w:id="0">
    <w:p w14:paraId="2B730943" w14:textId="77777777" w:rsidR="000D3CB8" w:rsidRDefault="000D3C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0002AFF" w:usb1="C000247B" w:usb2="00000009" w:usb3="00000000" w:csb0="000001FF" w:csb1="00000000"/>
  </w:font>
  <w:font w:name="New York">
    <w:panose1 w:val="020405030605060203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01B252D" w14:textId="04DD9381" w:rsidR="000D3CB8" w:rsidRDefault="000D3CB8">
    <w:pPr>
      <w:pStyle w:val="Footer"/>
    </w:pPr>
    <w:r>
      <w:tab/>
    </w:r>
    <w:r>
      <w:tab/>
    </w:r>
    <w:r>
      <w:rPr>
        <w:rStyle w:val="PageNumber"/>
      </w:rPr>
      <w:fldChar w:fldCharType="begin"/>
    </w:r>
    <w:r>
      <w:rPr>
        <w:rStyle w:val="PageNumber"/>
      </w:rPr>
      <w:instrText xml:space="preserve"> PAGE </w:instrText>
    </w:r>
    <w:r>
      <w:rPr>
        <w:rStyle w:val="PageNumber"/>
      </w:rPr>
      <w:fldChar w:fldCharType="separate"/>
    </w:r>
    <w:r w:rsidR="00B332B1">
      <w:rPr>
        <w:rStyle w:val="PageNumber"/>
        <w:noProof/>
      </w:rPr>
      <w:t>22</w:t>
    </w:r>
    <w:r>
      <w:rPr>
        <w:rStyle w:val="PageNumber"/>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624A45" w14:textId="77777777" w:rsidR="000D3CB8" w:rsidRDefault="000D3C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F1A7CF1" w14:textId="77777777" w:rsidR="000D3CB8" w:rsidRDefault="000D3CB8">
      <w:r>
        <w:separator/>
      </w:r>
    </w:p>
  </w:footnote>
  <w:footnote w:type="continuationSeparator" w:id="0">
    <w:p w14:paraId="6FF7CD34" w14:textId="77777777" w:rsidR="000D3CB8" w:rsidRDefault="000D3C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71F37"/>
    <w:multiLevelType w:val="hybridMultilevel"/>
    <w:tmpl w:val="7ECAA8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70388E"/>
    <w:multiLevelType w:val="singleLevel"/>
    <w:tmpl w:val="03B6D764"/>
    <w:lvl w:ilvl="0">
      <w:start w:val="1"/>
      <w:numFmt w:val="decimal"/>
      <w:lvlText w:val="%1."/>
      <w:legacy w:legacy="1" w:legacySpace="0" w:legacyIndent="360"/>
      <w:lvlJc w:val="left"/>
      <w:pPr>
        <w:ind w:left="360" w:hanging="360"/>
      </w:pPr>
    </w:lvl>
  </w:abstractNum>
  <w:num w:numId="1">
    <w:abstractNumId w:val="1"/>
  </w:num>
  <w:num w:numId="2">
    <w:abstractNumId w:val="1"/>
    <w:lvlOverride w:ilvl="0">
      <w:lvl w:ilvl="0">
        <w:start w:val="1"/>
        <w:numFmt w:val="decimal"/>
        <w:lvlText w:val="%1."/>
        <w:legacy w:legacy="1" w:legacySpace="0" w:legacyIndent="360"/>
        <w:lvlJc w:val="left"/>
        <w:pPr>
          <w:ind w:left="360" w:hanging="360"/>
        </w:pPr>
      </w:lvl>
    </w:lvlOverride>
  </w:num>
  <w:num w:numId="3">
    <w:abstractNumId w:val="1"/>
    <w:lvlOverride w:ilvl="0">
      <w:lvl w:ilvl="0">
        <w:start w:val="1"/>
        <w:numFmt w:val="decimal"/>
        <w:lvlText w:val="%1."/>
        <w:legacy w:legacy="1" w:legacySpace="0" w:legacyIndent="360"/>
        <w:lvlJc w:val="left"/>
        <w:pPr>
          <w:ind w:left="360" w:hanging="360"/>
        </w:pPr>
      </w:lvl>
    </w:lvlOverride>
  </w:num>
  <w:num w:numId="4">
    <w:abstractNumId w:val="1"/>
    <w:lvlOverride w:ilvl="0">
      <w:lvl w:ilvl="0">
        <w:start w:val="1"/>
        <w:numFmt w:val="decimal"/>
        <w:lvlText w:val="%1."/>
        <w:legacy w:legacy="1" w:legacySpace="0" w:legacyIndent="360"/>
        <w:lvlJc w:val="left"/>
        <w:pPr>
          <w:ind w:left="360" w:hanging="360"/>
        </w:pPr>
      </w:lvl>
    </w:lvlOverride>
  </w:num>
  <w:num w:numId="5">
    <w:abstractNumId w:val="1"/>
    <w:lvlOverride w:ilvl="0">
      <w:lvl w:ilvl="0">
        <w:start w:val="1"/>
        <w:numFmt w:val="decimal"/>
        <w:lvlText w:val="%1."/>
        <w:legacy w:legacy="1" w:legacySpace="0" w:legacyIndent="360"/>
        <w:lvlJc w:val="left"/>
        <w:pPr>
          <w:ind w:left="360" w:hanging="360"/>
        </w:pPr>
      </w:lvl>
    </w:lvlOverride>
  </w:num>
  <w:num w:numId="6">
    <w:abstractNumId w:val="1"/>
    <w:lvlOverride w:ilvl="0">
      <w:lvl w:ilvl="0">
        <w:start w:val="1"/>
        <w:numFmt w:val="decimal"/>
        <w:lvlText w:val="%1."/>
        <w:legacy w:legacy="1" w:legacySpace="0" w:legacyIndent="360"/>
        <w:lvlJc w:val="left"/>
        <w:pPr>
          <w:ind w:left="360" w:hanging="360"/>
        </w:pPr>
      </w:lvl>
    </w:lvlOverride>
  </w:num>
  <w:num w:numId="7">
    <w:abstractNumId w:val="1"/>
    <w:lvlOverride w:ilvl="0">
      <w:lvl w:ilvl="0">
        <w:start w:val="1"/>
        <w:numFmt w:val="decimal"/>
        <w:lvlText w:val="%1."/>
        <w:legacy w:legacy="1" w:legacySpace="0" w:legacyIndent="360"/>
        <w:lvlJc w:val="left"/>
        <w:pPr>
          <w:ind w:left="360" w:hanging="360"/>
        </w:pPr>
      </w:lvl>
    </w:lvlOverride>
  </w:num>
  <w:num w:numId="8">
    <w:abstractNumId w:val="1"/>
    <w:lvlOverride w:ilvl="0">
      <w:lvl w:ilvl="0">
        <w:start w:val="1"/>
        <w:numFmt w:val="decimal"/>
        <w:lvlText w:val="%1."/>
        <w:legacy w:legacy="1" w:legacySpace="0" w:legacyIndent="360"/>
        <w:lvlJc w:val="left"/>
        <w:pPr>
          <w:ind w:left="360" w:hanging="360"/>
        </w:pPr>
      </w:lvl>
    </w:lvlOverride>
  </w:num>
  <w:num w:numId="9">
    <w:abstractNumId w:val="1"/>
    <w:lvlOverride w:ilvl="0">
      <w:lvl w:ilvl="0">
        <w:start w:val="1"/>
        <w:numFmt w:val="decimal"/>
        <w:lvlText w:val="%1."/>
        <w:legacy w:legacy="1" w:legacySpace="0" w:legacyIndent="360"/>
        <w:lvlJc w:val="left"/>
        <w:pPr>
          <w:ind w:left="360" w:hanging="360"/>
        </w:pPr>
      </w:lvl>
    </w:lvlOverride>
  </w:num>
  <w:num w:numId="10">
    <w:abstractNumId w:val="1"/>
    <w:lvlOverride w:ilvl="0">
      <w:lvl w:ilvl="0">
        <w:start w:val="1"/>
        <w:numFmt w:val="decimal"/>
        <w:lvlText w:val="%1."/>
        <w:legacy w:legacy="1" w:legacySpace="0" w:legacyIndent="360"/>
        <w:lvlJc w:val="left"/>
        <w:pPr>
          <w:ind w:left="360" w:hanging="360"/>
        </w:pPr>
      </w:lvl>
    </w:lvlOverride>
  </w:num>
  <w:num w:numId="11">
    <w:abstractNumId w:val="1"/>
    <w:lvlOverride w:ilvl="0">
      <w:lvl w:ilvl="0">
        <w:start w:val="1"/>
        <w:numFmt w:val="decimal"/>
        <w:lvlText w:val="%1."/>
        <w:legacy w:legacy="1" w:legacySpace="0" w:legacyIndent="360"/>
        <w:lvlJc w:val="left"/>
        <w:pPr>
          <w:ind w:left="360" w:hanging="360"/>
        </w:pPr>
      </w:lvl>
    </w:lvlOverride>
  </w:num>
  <w:num w:numId="12">
    <w:abstractNumId w:val="1"/>
    <w:lvlOverride w:ilvl="0">
      <w:lvl w:ilvl="0">
        <w:start w:val="1"/>
        <w:numFmt w:val="decimal"/>
        <w:lvlText w:val="%1."/>
        <w:legacy w:legacy="1" w:legacySpace="0" w:legacyIndent="360"/>
        <w:lvlJc w:val="left"/>
        <w:pPr>
          <w:ind w:left="360" w:hanging="360"/>
        </w:pPr>
      </w:lvl>
    </w:lvlOverride>
  </w:num>
  <w:num w:numId="13">
    <w:abstractNumId w:val="1"/>
    <w:lvlOverride w:ilvl="0">
      <w:lvl w:ilvl="0">
        <w:start w:val="1"/>
        <w:numFmt w:val="decimal"/>
        <w:lvlText w:val="%1."/>
        <w:legacy w:legacy="1" w:legacySpace="0" w:legacyIndent="360"/>
        <w:lvlJc w:val="left"/>
        <w:pPr>
          <w:ind w:left="360" w:hanging="360"/>
        </w:pPr>
      </w:lvl>
    </w:lvlOverride>
  </w:num>
  <w:num w:numId="14">
    <w:abstractNumId w:val="1"/>
    <w:lvlOverride w:ilvl="0">
      <w:lvl w:ilvl="0">
        <w:start w:val="1"/>
        <w:numFmt w:val="decimal"/>
        <w:lvlText w:val="%1."/>
        <w:legacy w:legacy="1" w:legacySpace="0" w:legacyIndent="360"/>
        <w:lvlJc w:val="left"/>
        <w:pPr>
          <w:ind w:left="360" w:hanging="360"/>
        </w:pPr>
      </w:lvl>
    </w:lvlOverride>
  </w:num>
  <w:num w:numId="15">
    <w:abstractNumId w:val="1"/>
    <w:lvlOverride w:ilvl="0">
      <w:lvl w:ilvl="0">
        <w:start w:val="1"/>
        <w:numFmt w:val="decimal"/>
        <w:lvlText w:val="%1."/>
        <w:legacy w:legacy="1" w:legacySpace="0" w:legacyIndent="360"/>
        <w:lvlJc w:val="left"/>
        <w:pPr>
          <w:ind w:left="360" w:hanging="360"/>
        </w:pPr>
      </w:lvl>
    </w:lvlOverride>
  </w:num>
  <w:num w:numId="16">
    <w:abstractNumId w:val="1"/>
    <w:lvlOverride w:ilvl="0">
      <w:lvl w:ilvl="0">
        <w:start w:val="1"/>
        <w:numFmt w:val="decimal"/>
        <w:lvlText w:val="%1."/>
        <w:legacy w:legacy="1" w:legacySpace="0" w:legacyIndent="360"/>
        <w:lvlJc w:val="left"/>
        <w:pPr>
          <w:ind w:left="360" w:hanging="360"/>
        </w:pPr>
      </w:lvl>
    </w:lvlOverride>
  </w:num>
  <w:num w:numId="17">
    <w:abstractNumId w:val="1"/>
    <w:lvlOverride w:ilvl="0">
      <w:lvl w:ilvl="0">
        <w:start w:val="1"/>
        <w:numFmt w:val="decimal"/>
        <w:lvlText w:val="%1."/>
        <w:legacy w:legacy="1" w:legacySpace="0" w:legacyIndent="360"/>
        <w:lvlJc w:val="left"/>
        <w:pPr>
          <w:ind w:left="360" w:hanging="360"/>
        </w:pPr>
      </w:lvl>
    </w:lvlOverride>
  </w:num>
  <w:num w:numId="18">
    <w:abstractNumId w:val="1"/>
    <w:lvlOverride w:ilvl="0">
      <w:lvl w:ilvl="0">
        <w:start w:val="1"/>
        <w:numFmt w:val="decimal"/>
        <w:lvlText w:val="%1."/>
        <w:legacy w:legacy="1" w:legacySpace="0" w:legacyIndent="360"/>
        <w:lvlJc w:val="left"/>
        <w:pPr>
          <w:ind w:left="360" w:hanging="360"/>
        </w:pPr>
      </w:lvl>
    </w:lvlOverride>
  </w:num>
  <w:num w:numId="19">
    <w:abstractNumId w:val="1"/>
    <w:lvlOverride w:ilvl="0">
      <w:lvl w:ilvl="0">
        <w:start w:val="1"/>
        <w:numFmt w:val="decimal"/>
        <w:lvlText w:val="%1."/>
        <w:legacy w:legacy="1" w:legacySpace="0" w:legacyIndent="360"/>
        <w:lvlJc w:val="left"/>
        <w:pPr>
          <w:ind w:left="360" w:hanging="360"/>
        </w:pPr>
      </w:lvl>
    </w:lvlOverride>
  </w:num>
  <w:num w:numId="20">
    <w:abstractNumId w:val="1"/>
    <w:lvlOverride w:ilvl="0">
      <w:lvl w:ilvl="0">
        <w:start w:val="1"/>
        <w:numFmt w:val="decimal"/>
        <w:lvlText w:val="%1."/>
        <w:legacy w:legacy="1" w:legacySpace="0" w:legacyIndent="360"/>
        <w:lvlJc w:val="left"/>
        <w:pPr>
          <w:ind w:left="360" w:hanging="360"/>
        </w:pPr>
      </w:lvl>
    </w:lvlOverride>
  </w:num>
  <w:num w:numId="21">
    <w:abstractNumId w:val="1"/>
    <w:lvlOverride w:ilvl="0">
      <w:lvl w:ilvl="0">
        <w:start w:val="1"/>
        <w:numFmt w:val="decimal"/>
        <w:lvlText w:val="%1."/>
        <w:legacy w:legacy="1" w:legacySpace="0" w:legacyIndent="360"/>
        <w:lvlJc w:val="left"/>
        <w:pPr>
          <w:ind w:left="360" w:hanging="360"/>
        </w:pPr>
      </w:lvl>
    </w:lvlOverride>
  </w:num>
  <w:num w:numId="22">
    <w:abstractNumId w:val="1"/>
    <w:lvlOverride w:ilvl="0">
      <w:lvl w:ilvl="0">
        <w:start w:val="1"/>
        <w:numFmt w:val="decimal"/>
        <w:lvlText w:val="%1."/>
        <w:legacy w:legacy="1" w:legacySpace="0" w:legacyIndent="360"/>
        <w:lvlJc w:val="left"/>
        <w:pPr>
          <w:ind w:left="360" w:hanging="360"/>
        </w:pPr>
      </w:lvl>
    </w:lvlOverride>
  </w:num>
  <w:num w:numId="23">
    <w:abstractNumId w:val="1"/>
    <w:lvlOverride w:ilvl="0">
      <w:lvl w:ilvl="0">
        <w:start w:val="1"/>
        <w:numFmt w:val="decimal"/>
        <w:lvlText w:val="%1."/>
        <w:legacy w:legacy="1" w:legacySpace="0" w:legacyIndent="360"/>
        <w:lvlJc w:val="left"/>
        <w:pPr>
          <w:ind w:left="360" w:hanging="360"/>
        </w:pPr>
      </w:lvl>
    </w:lvlOverride>
  </w:num>
  <w:num w:numId="24">
    <w:abstractNumId w:val="1"/>
    <w:lvlOverride w:ilvl="0">
      <w:lvl w:ilvl="0">
        <w:start w:val="1"/>
        <w:numFmt w:val="decimal"/>
        <w:lvlText w:val="%1."/>
        <w:legacy w:legacy="1" w:legacySpace="0" w:legacyIndent="360"/>
        <w:lvlJc w:val="left"/>
        <w:pPr>
          <w:ind w:left="360" w:hanging="360"/>
        </w:pPr>
      </w:lvl>
    </w:lvlOverride>
  </w:num>
  <w:num w:numId="25">
    <w:abstractNumId w:val="1"/>
    <w:lvlOverride w:ilvl="0">
      <w:lvl w:ilvl="0">
        <w:start w:val="1"/>
        <w:numFmt w:val="decimal"/>
        <w:lvlText w:val="%1."/>
        <w:legacy w:legacy="1" w:legacySpace="0" w:legacyIndent="360"/>
        <w:lvlJc w:val="left"/>
        <w:pPr>
          <w:ind w:left="360" w:hanging="360"/>
        </w:pPr>
      </w:lvl>
    </w:lvlOverride>
  </w:num>
  <w:num w:numId="26">
    <w:abstractNumId w:val="1"/>
    <w:lvlOverride w:ilvl="0">
      <w:lvl w:ilvl="0">
        <w:start w:val="1"/>
        <w:numFmt w:val="decimal"/>
        <w:lvlText w:val="%1."/>
        <w:legacy w:legacy="1" w:legacySpace="0" w:legacyIndent="360"/>
        <w:lvlJc w:val="left"/>
        <w:pPr>
          <w:ind w:left="360" w:hanging="360"/>
        </w:pPr>
      </w:lvl>
    </w:lvlOverride>
  </w:num>
  <w:num w:numId="27">
    <w:abstractNumId w:val="1"/>
    <w:lvlOverride w:ilvl="0">
      <w:lvl w:ilvl="0">
        <w:start w:val="1"/>
        <w:numFmt w:val="decimal"/>
        <w:lvlText w:val="%1."/>
        <w:legacy w:legacy="1" w:legacySpace="0" w:legacyIndent="360"/>
        <w:lvlJc w:val="left"/>
        <w:pPr>
          <w:ind w:left="360" w:hanging="360"/>
        </w:pPr>
      </w:lvl>
    </w:lvlOverride>
  </w:num>
  <w:num w:numId="28">
    <w:abstractNumId w:val="1"/>
    <w:lvlOverride w:ilvl="0">
      <w:lvl w:ilvl="0">
        <w:start w:val="1"/>
        <w:numFmt w:val="decimal"/>
        <w:lvlText w:val="%1."/>
        <w:legacy w:legacy="1" w:legacySpace="0" w:legacyIndent="360"/>
        <w:lvlJc w:val="left"/>
        <w:pPr>
          <w:ind w:left="360" w:hanging="360"/>
        </w:pPr>
      </w:lvl>
    </w:lvlOverride>
  </w:num>
  <w:num w:numId="29">
    <w:abstractNumId w:val="1"/>
    <w:lvlOverride w:ilvl="0">
      <w:lvl w:ilvl="0">
        <w:start w:val="1"/>
        <w:numFmt w:val="decimal"/>
        <w:lvlText w:val="%1."/>
        <w:legacy w:legacy="1" w:legacySpace="0" w:legacyIndent="360"/>
        <w:lvlJc w:val="left"/>
        <w:pPr>
          <w:ind w:left="360" w:hanging="360"/>
        </w:pPr>
      </w:lvl>
    </w:lvlOverride>
  </w:num>
  <w:num w:numId="30">
    <w:abstractNumId w:val="1"/>
    <w:lvlOverride w:ilvl="0">
      <w:lvl w:ilvl="0">
        <w:start w:val="1"/>
        <w:numFmt w:val="decimal"/>
        <w:lvlText w:val="%1."/>
        <w:legacy w:legacy="1" w:legacySpace="0" w:legacyIndent="360"/>
        <w:lvlJc w:val="left"/>
        <w:pPr>
          <w:ind w:left="360" w:hanging="360"/>
        </w:pPr>
      </w:lvl>
    </w:lvlOverride>
  </w:num>
  <w:num w:numId="31">
    <w:abstractNumId w:val="1"/>
    <w:lvlOverride w:ilvl="0">
      <w:lvl w:ilvl="0">
        <w:start w:val="1"/>
        <w:numFmt w:val="decimal"/>
        <w:lvlText w:val="%1."/>
        <w:legacy w:legacy="1" w:legacySpace="0" w:legacyIndent="360"/>
        <w:lvlJc w:val="left"/>
        <w:pPr>
          <w:ind w:left="360" w:hanging="360"/>
        </w:pPr>
      </w:lvl>
    </w:lvlOverride>
  </w:num>
  <w:num w:numId="32">
    <w:abstractNumId w:val="1"/>
    <w:lvlOverride w:ilvl="0">
      <w:lvl w:ilvl="0">
        <w:start w:val="1"/>
        <w:numFmt w:val="decimal"/>
        <w:lvlText w:val="%1."/>
        <w:legacy w:legacy="1" w:legacySpace="0" w:legacyIndent="360"/>
        <w:lvlJc w:val="left"/>
        <w:pPr>
          <w:ind w:left="360" w:hanging="360"/>
        </w:pPr>
      </w:lvl>
    </w:lvlOverride>
  </w:num>
  <w:num w:numId="33">
    <w:abstractNumId w:val="1"/>
    <w:lvlOverride w:ilvl="0">
      <w:lvl w:ilvl="0">
        <w:start w:val="1"/>
        <w:numFmt w:val="decimal"/>
        <w:lvlText w:val="%1."/>
        <w:legacy w:legacy="1" w:legacySpace="0" w:legacyIndent="360"/>
        <w:lvlJc w:val="left"/>
        <w:pPr>
          <w:ind w:left="360" w:hanging="360"/>
        </w:pPr>
      </w:lvl>
    </w:lvlOverride>
  </w:num>
  <w:num w:numId="34">
    <w:abstractNumId w:val="1"/>
    <w:lvlOverride w:ilvl="0">
      <w:lvl w:ilvl="0">
        <w:start w:val="1"/>
        <w:numFmt w:val="decimal"/>
        <w:lvlText w:val="%1."/>
        <w:legacy w:legacy="1" w:legacySpace="0" w:legacyIndent="360"/>
        <w:lvlJc w:val="left"/>
        <w:pPr>
          <w:ind w:left="360" w:hanging="360"/>
        </w:pPr>
      </w:lvl>
    </w:lvlOverride>
  </w:num>
  <w:num w:numId="35">
    <w:abstractNumId w:val="1"/>
    <w:lvlOverride w:ilvl="0">
      <w:lvl w:ilvl="0">
        <w:start w:val="1"/>
        <w:numFmt w:val="decimal"/>
        <w:lvlText w:val="%1."/>
        <w:legacy w:legacy="1" w:legacySpace="0" w:legacyIndent="360"/>
        <w:lvlJc w:val="left"/>
        <w:pPr>
          <w:ind w:left="360" w:hanging="360"/>
        </w:pPr>
      </w:lvl>
    </w:lvlOverride>
  </w:num>
  <w:num w:numId="36">
    <w:abstractNumId w:val="1"/>
    <w:lvlOverride w:ilvl="0">
      <w:lvl w:ilvl="0">
        <w:start w:val="1"/>
        <w:numFmt w:val="decimal"/>
        <w:lvlText w:val="%1."/>
        <w:legacy w:legacy="1" w:legacySpace="0" w:legacyIndent="360"/>
        <w:lvlJc w:val="left"/>
        <w:pPr>
          <w:ind w:left="360" w:hanging="360"/>
        </w:pPr>
      </w:lvl>
    </w:lvlOverride>
  </w:num>
  <w:num w:numId="37">
    <w:abstractNumId w:val="1"/>
    <w:lvlOverride w:ilvl="0">
      <w:lvl w:ilvl="0">
        <w:start w:val="1"/>
        <w:numFmt w:val="decimal"/>
        <w:lvlText w:val="%1."/>
        <w:legacy w:legacy="1" w:legacySpace="0" w:legacyIndent="360"/>
        <w:lvlJc w:val="left"/>
        <w:pPr>
          <w:ind w:left="360" w:hanging="360"/>
        </w:pPr>
      </w:lvl>
    </w:lvlOverride>
  </w:num>
  <w:num w:numId="38">
    <w:abstractNumId w:val="1"/>
    <w:lvlOverride w:ilvl="0">
      <w:lvl w:ilvl="0">
        <w:start w:val="1"/>
        <w:numFmt w:val="decimal"/>
        <w:lvlText w:val="%1."/>
        <w:legacy w:legacy="1" w:legacySpace="0" w:legacyIndent="360"/>
        <w:lvlJc w:val="left"/>
        <w:pPr>
          <w:ind w:left="360" w:hanging="360"/>
        </w:pPr>
      </w:lvl>
    </w:lvlOverride>
  </w:num>
  <w:num w:numId="39">
    <w:abstractNumId w:val="1"/>
    <w:lvlOverride w:ilvl="0">
      <w:lvl w:ilvl="0">
        <w:start w:val="1"/>
        <w:numFmt w:val="decimal"/>
        <w:lvlText w:val="%1."/>
        <w:legacy w:legacy="1" w:legacySpace="0" w:legacyIndent="360"/>
        <w:lvlJc w:val="left"/>
        <w:pPr>
          <w:ind w:left="360" w:hanging="360"/>
        </w:pPr>
      </w:lvl>
    </w:lvlOverride>
  </w:num>
  <w:num w:numId="40">
    <w:abstractNumId w:val="1"/>
    <w:lvlOverride w:ilvl="0">
      <w:lvl w:ilvl="0">
        <w:start w:val="1"/>
        <w:numFmt w:val="decimal"/>
        <w:lvlText w:val="%1."/>
        <w:legacy w:legacy="1" w:legacySpace="0" w:legacyIndent="360"/>
        <w:lvlJc w:val="left"/>
        <w:pPr>
          <w:ind w:left="360" w:hanging="360"/>
        </w:pPr>
      </w:lvl>
    </w:lvlOverride>
  </w:num>
  <w:num w:numId="41">
    <w:abstractNumId w:val="1"/>
    <w:lvlOverride w:ilvl="0">
      <w:lvl w:ilvl="0">
        <w:start w:val="1"/>
        <w:numFmt w:val="decimal"/>
        <w:lvlText w:val="%1."/>
        <w:legacy w:legacy="1" w:legacySpace="0" w:legacyIndent="360"/>
        <w:lvlJc w:val="left"/>
        <w:pPr>
          <w:ind w:left="360" w:hanging="360"/>
        </w:pPr>
      </w:lvl>
    </w:lvlOverride>
  </w:num>
  <w:num w:numId="42">
    <w:abstractNumId w:val="1"/>
    <w:lvlOverride w:ilvl="0">
      <w:lvl w:ilvl="0">
        <w:start w:val="1"/>
        <w:numFmt w:val="decimal"/>
        <w:lvlText w:val="%1."/>
        <w:legacy w:legacy="1" w:legacySpace="0" w:legacyIndent="360"/>
        <w:lvlJc w:val="left"/>
        <w:pPr>
          <w:ind w:left="360" w:hanging="360"/>
        </w:pPr>
      </w:lvl>
    </w:lvlOverride>
  </w:num>
  <w:num w:numId="43">
    <w:abstractNumId w:val="1"/>
    <w:lvlOverride w:ilvl="0">
      <w:lvl w:ilvl="0">
        <w:start w:val="1"/>
        <w:numFmt w:val="decimal"/>
        <w:lvlText w:val="%1."/>
        <w:legacy w:legacy="1" w:legacySpace="0" w:legacyIndent="360"/>
        <w:lvlJc w:val="left"/>
        <w:pPr>
          <w:ind w:left="360" w:hanging="360"/>
        </w:pPr>
      </w:lvl>
    </w:lvlOverride>
  </w:num>
  <w:num w:numId="44">
    <w:abstractNumId w:val="1"/>
    <w:lvlOverride w:ilvl="0">
      <w:lvl w:ilvl="0">
        <w:start w:val="1"/>
        <w:numFmt w:val="decimal"/>
        <w:lvlText w:val="%1."/>
        <w:legacy w:legacy="1" w:legacySpace="0" w:legacyIndent="360"/>
        <w:lvlJc w:val="left"/>
        <w:pPr>
          <w:ind w:left="360" w:hanging="360"/>
        </w:pPr>
      </w:lvl>
    </w:lvlOverride>
  </w:num>
  <w:num w:numId="45">
    <w:abstractNumId w:val="1"/>
    <w:lvlOverride w:ilvl="0">
      <w:lvl w:ilvl="0">
        <w:start w:val="1"/>
        <w:numFmt w:val="decimal"/>
        <w:lvlText w:val="%1."/>
        <w:legacy w:legacy="1" w:legacySpace="0" w:legacyIndent="360"/>
        <w:lvlJc w:val="left"/>
        <w:pPr>
          <w:ind w:left="360" w:hanging="360"/>
        </w:pPr>
      </w:lvl>
    </w:lvlOverride>
  </w:num>
  <w:num w:numId="46">
    <w:abstractNumId w:val="1"/>
    <w:lvlOverride w:ilvl="0">
      <w:lvl w:ilvl="0">
        <w:start w:val="1"/>
        <w:numFmt w:val="decimal"/>
        <w:lvlText w:val="%1."/>
        <w:legacy w:legacy="1" w:legacySpace="0" w:legacyIndent="360"/>
        <w:lvlJc w:val="left"/>
        <w:pPr>
          <w:ind w:left="360" w:hanging="360"/>
        </w:pPr>
      </w:lvl>
    </w:lvlOverride>
  </w:num>
  <w:num w:numId="47">
    <w:abstractNumId w:val="1"/>
    <w:lvlOverride w:ilvl="0">
      <w:lvl w:ilvl="0">
        <w:start w:val="1"/>
        <w:numFmt w:val="decimal"/>
        <w:lvlText w:val="%1."/>
        <w:legacy w:legacy="1" w:legacySpace="0" w:legacyIndent="360"/>
        <w:lvlJc w:val="left"/>
        <w:pPr>
          <w:ind w:left="360" w:hanging="360"/>
        </w:pPr>
      </w:lvl>
    </w:lvlOverride>
  </w:num>
  <w:num w:numId="48">
    <w:abstractNumId w:val="1"/>
    <w:lvlOverride w:ilvl="0">
      <w:lvl w:ilvl="0">
        <w:start w:val="1"/>
        <w:numFmt w:val="decimal"/>
        <w:lvlText w:val="%1."/>
        <w:legacy w:legacy="1" w:legacySpace="0" w:legacyIndent="360"/>
        <w:lvlJc w:val="left"/>
        <w:pPr>
          <w:ind w:left="360" w:hanging="360"/>
        </w:pPr>
      </w:lvl>
    </w:lvlOverride>
  </w:num>
  <w:num w:numId="49">
    <w:abstractNumId w:val="1"/>
    <w:lvlOverride w:ilvl="0">
      <w:lvl w:ilvl="0">
        <w:start w:val="1"/>
        <w:numFmt w:val="decimal"/>
        <w:lvlText w:val="%1."/>
        <w:legacy w:legacy="1" w:legacySpace="0" w:legacyIndent="360"/>
        <w:lvlJc w:val="left"/>
        <w:pPr>
          <w:ind w:left="360" w:hanging="360"/>
        </w:pPr>
      </w:lvl>
    </w:lvlOverride>
  </w:num>
  <w:num w:numId="50">
    <w:abstractNumId w:val="1"/>
    <w:lvlOverride w:ilvl="0">
      <w:lvl w:ilvl="0">
        <w:start w:val="1"/>
        <w:numFmt w:val="decimal"/>
        <w:lvlText w:val="%1."/>
        <w:legacy w:legacy="1" w:legacySpace="0" w:legacyIndent="360"/>
        <w:lvlJc w:val="left"/>
        <w:pPr>
          <w:ind w:left="360" w:hanging="360"/>
        </w:pPr>
      </w:lvl>
    </w:lvlOverride>
  </w:num>
  <w:num w:numId="51">
    <w:abstractNumId w:val="1"/>
    <w:lvlOverride w:ilvl="0">
      <w:lvl w:ilvl="0">
        <w:start w:val="1"/>
        <w:numFmt w:val="decimal"/>
        <w:lvlText w:val="%1."/>
        <w:legacy w:legacy="1" w:legacySpace="0" w:legacyIndent="360"/>
        <w:lvlJc w:val="left"/>
        <w:pPr>
          <w:ind w:left="360" w:hanging="360"/>
        </w:pPr>
      </w:lvl>
    </w:lvlOverride>
  </w:num>
  <w:num w:numId="52">
    <w:abstractNumId w:val="1"/>
    <w:lvlOverride w:ilvl="0">
      <w:lvl w:ilvl="0">
        <w:start w:val="1"/>
        <w:numFmt w:val="decimal"/>
        <w:lvlText w:val="%1."/>
        <w:legacy w:legacy="1" w:legacySpace="0" w:legacyIndent="360"/>
        <w:lvlJc w:val="left"/>
        <w:pPr>
          <w:ind w:left="360" w:hanging="360"/>
        </w:pPr>
      </w:lvl>
    </w:lvlOverride>
  </w:num>
  <w:num w:numId="53">
    <w:abstractNumId w:val="1"/>
    <w:lvlOverride w:ilvl="0">
      <w:lvl w:ilvl="0">
        <w:start w:val="1"/>
        <w:numFmt w:val="decimal"/>
        <w:lvlText w:val="%1."/>
        <w:legacy w:legacy="1" w:legacySpace="0" w:legacyIndent="360"/>
        <w:lvlJc w:val="left"/>
        <w:pPr>
          <w:ind w:left="360" w:hanging="360"/>
        </w:pPr>
      </w:lvl>
    </w:lvlOverride>
  </w:num>
  <w:num w:numId="54">
    <w:abstractNumId w:val="1"/>
    <w:lvlOverride w:ilvl="0">
      <w:lvl w:ilvl="0">
        <w:start w:val="1"/>
        <w:numFmt w:val="decimal"/>
        <w:lvlText w:val="%1."/>
        <w:legacy w:legacy="1" w:legacySpace="0" w:legacyIndent="360"/>
        <w:lvlJc w:val="left"/>
        <w:pPr>
          <w:ind w:left="360" w:hanging="360"/>
        </w:pPr>
      </w:lvl>
    </w:lvlOverride>
  </w:num>
  <w:num w:numId="55">
    <w:abstractNumId w:val="1"/>
    <w:lvlOverride w:ilvl="0">
      <w:lvl w:ilvl="0">
        <w:start w:val="1"/>
        <w:numFmt w:val="decimal"/>
        <w:lvlText w:val="%1."/>
        <w:legacy w:legacy="1" w:legacySpace="0" w:legacyIndent="360"/>
        <w:lvlJc w:val="left"/>
        <w:pPr>
          <w:ind w:left="360" w:hanging="360"/>
        </w:pPr>
      </w:lvl>
    </w:lvlOverride>
  </w:num>
  <w:num w:numId="56">
    <w:abstractNumId w:val="1"/>
    <w:lvlOverride w:ilvl="0">
      <w:lvl w:ilvl="0">
        <w:start w:val="1"/>
        <w:numFmt w:val="decimal"/>
        <w:lvlText w:val="%1."/>
        <w:legacy w:legacy="1" w:legacySpace="0" w:legacyIndent="360"/>
        <w:lvlJc w:val="left"/>
        <w:pPr>
          <w:ind w:left="360" w:hanging="360"/>
        </w:pPr>
      </w:lvl>
    </w:lvlOverride>
  </w:num>
  <w:num w:numId="57">
    <w:abstractNumId w:val="1"/>
    <w:lvlOverride w:ilvl="0">
      <w:lvl w:ilvl="0">
        <w:start w:val="1"/>
        <w:numFmt w:val="decimal"/>
        <w:lvlText w:val="%1."/>
        <w:legacy w:legacy="1" w:legacySpace="0" w:legacyIndent="360"/>
        <w:lvlJc w:val="left"/>
        <w:pPr>
          <w:ind w:left="360" w:hanging="360"/>
        </w:pPr>
      </w:lvl>
    </w:lvlOverride>
  </w:num>
  <w:num w:numId="58">
    <w:abstractNumId w:val="1"/>
    <w:lvlOverride w:ilvl="0">
      <w:lvl w:ilvl="0">
        <w:start w:val="1"/>
        <w:numFmt w:val="decimal"/>
        <w:lvlText w:val="%1."/>
        <w:legacy w:legacy="1" w:legacySpace="0" w:legacyIndent="360"/>
        <w:lvlJc w:val="left"/>
        <w:pPr>
          <w:ind w:left="360" w:hanging="360"/>
        </w:pPr>
      </w:lvl>
    </w:lvlOverride>
  </w:num>
  <w:num w:numId="59">
    <w:abstractNumId w:val="1"/>
    <w:lvlOverride w:ilvl="0">
      <w:lvl w:ilvl="0">
        <w:start w:val="1"/>
        <w:numFmt w:val="decimal"/>
        <w:lvlText w:val="%1."/>
        <w:legacy w:legacy="1" w:legacySpace="0" w:legacyIndent="360"/>
        <w:lvlJc w:val="left"/>
        <w:pPr>
          <w:ind w:left="360" w:hanging="360"/>
        </w:pPr>
      </w:lvl>
    </w:lvlOverride>
  </w:num>
  <w:num w:numId="60">
    <w:abstractNumId w:val="1"/>
    <w:lvlOverride w:ilvl="0">
      <w:lvl w:ilvl="0">
        <w:start w:val="1"/>
        <w:numFmt w:val="decimal"/>
        <w:lvlText w:val="%1."/>
        <w:legacy w:legacy="1" w:legacySpace="0" w:legacyIndent="360"/>
        <w:lvlJc w:val="left"/>
        <w:pPr>
          <w:ind w:left="360" w:hanging="360"/>
        </w:pPr>
      </w:lvl>
    </w:lvlOverride>
  </w:num>
  <w:num w:numId="61">
    <w:abstractNumId w:val="1"/>
    <w:lvlOverride w:ilvl="0">
      <w:lvl w:ilvl="0">
        <w:start w:val="1"/>
        <w:numFmt w:val="decimal"/>
        <w:lvlText w:val="%1."/>
        <w:legacy w:legacy="1" w:legacySpace="0" w:legacyIndent="360"/>
        <w:lvlJc w:val="left"/>
        <w:pPr>
          <w:ind w:left="360" w:hanging="360"/>
        </w:pPr>
      </w:lvl>
    </w:lvlOverride>
  </w:num>
  <w:num w:numId="62">
    <w:abstractNumId w:val="1"/>
    <w:lvlOverride w:ilvl="0">
      <w:lvl w:ilvl="0">
        <w:start w:val="1"/>
        <w:numFmt w:val="decimal"/>
        <w:lvlText w:val="%1."/>
        <w:legacy w:legacy="1" w:legacySpace="0" w:legacyIndent="360"/>
        <w:lvlJc w:val="left"/>
        <w:pPr>
          <w:ind w:left="360" w:hanging="360"/>
        </w:pPr>
      </w:lvl>
    </w:lvlOverride>
  </w:num>
  <w:num w:numId="63">
    <w:abstractNumId w:val="1"/>
    <w:lvlOverride w:ilvl="0">
      <w:lvl w:ilvl="0">
        <w:start w:val="1"/>
        <w:numFmt w:val="decimal"/>
        <w:lvlText w:val="%1."/>
        <w:legacy w:legacy="1" w:legacySpace="0" w:legacyIndent="360"/>
        <w:lvlJc w:val="left"/>
        <w:pPr>
          <w:ind w:left="360" w:hanging="360"/>
        </w:pPr>
      </w:lvl>
    </w:lvlOverride>
  </w:num>
  <w:num w:numId="64">
    <w:abstractNumId w:val="1"/>
    <w:lvlOverride w:ilvl="0">
      <w:lvl w:ilvl="0">
        <w:start w:val="1"/>
        <w:numFmt w:val="decimal"/>
        <w:lvlText w:val="%1."/>
        <w:legacy w:legacy="1" w:legacySpace="0" w:legacyIndent="360"/>
        <w:lvlJc w:val="left"/>
        <w:pPr>
          <w:ind w:left="360" w:hanging="360"/>
        </w:pPr>
      </w:lvl>
    </w:lvlOverride>
  </w:num>
  <w:num w:numId="65">
    <w:abstractNumId w:val="1"/>
    <w:lvlOverride w:ilvl="0">
      <w:lvl w:ilvl="0">
        <w:start w:val="1"/>
        <w:numFmt w:val="decimal"/>
        <w:lvlText w:val="%1."/>
        <w:legacy w:legacy="1" w:legacySpace="0" w:legacyIndent="360"/>
        <w:lvlJc w:val="left"/>
        <w:pPr>
          <w:ind w:left="360" w:hanging="360"/>
        </w:pPr>
      </w:lvl>
    </w:lvlOverride>
  </w:num>
  <w:num w:numId="66">
    <w:abstractNumId w:val="1"/>
    <w:lvlOverride w:ilvl="0">
      <w:lvl w:ilvl="0">
        <w:start w:val="1"/>
        <w:numFmt w:val="decimal"/>
        <w:lvlText w:val="%1."/>
        <w:legacy w:legacy="1" w:legacySpace="0" w:legacyIndent="360"/>
        <w:lvlJc w:val="left"/>
        <w:pPr>
          <w:ind w:left="360" w:hanging="360"/>
        </w:pPr>
      </w:lvl>
    </w:lvlOverride>
  </w:num>
  <w:num w:numId="67">
    <w:abstractNumId w:val="1"/>
    <w:lvlOverride w:ilvl="0">
      <w:lvl w:ilvl="0">
        <w:start w:val="1"/>
        <w:numFmt w:val="decimal"/>
        <w:lvlText w:val="%1."/>
        <w:legacy w:legacy="1" w:legacySpace="0" w:legacyIndent="360"/>
        <w:lvlJc w:val="left"/>
        <w:pPr>
          <w:ind w:left="360" w:hanging="360"/>
        </w:pPr>
      </w:lvl>
    </w:lvlOverride>
  </w:num>
  <w:num w:numId="68">
    <w:abstractNumId w:val="1"/>
    <w:lvlOverride w:ilvl="0">
      <w:lvl w:ilvl="0">
        <w:start w:val="1"/>
        <w:numFmt w:val="decimal"/>
        <w:lvlText w:val="%1."/>
        <w:legacy w:legacy="1" w:legacySpace="0" w:legacyIndent="360"/>
        <w:lvlJc w:val="left"/>
        <w:pPr>
          <w:ind w:left="360" w:hanging="360"/>
        </w:pPr>
      </w:lvl>
    </w:lvlOverride>
  </w:num>
  <w:num w:numId="69">
    <w:abstractNumId w:val="1"/>
    <w:lvlOverride w:ilvl="0">
      <w:lvl w:ilvl="0">
        <w:start w:val="1"/>
        <w:numFmt w:val="decimal"/>
        <w:lvlText w:val="%1."/>
        <w:legacy w:legacy="1" w:legacySpace="0" w:legacyIndent="360"/>
        <w:lvlJc w:val="left"/>
        <w:pPr>
          <w:ind w:left="360" w:hanging="360"/>
        </w:pPr>
      </w:lvl>
    </w:lvlOverride>
  </w:num>
  <w:num w:numId="70">
    <w:abstractNumId w:val="1"/>
    <w:lvlOverride w:ilvl="0">
      <w:lvl w:ilvl="0">
        <w:start w:val="1"/>
        <w:numFmt w:val="decimal"/>
        <w:lvlText w:val="%1."/>
        <w:legacy w:legacy="1" w:legacySpace="0" w:legacyIndent="360"/>
        <w:lvlJc w:val="left"/>
        <w:pPr>
          <w:ind w:left="360" w:hanging="360"/>
        </w:pPr>
      </w:lvl>
    </w:lvlOverride>
  </w:num>
  <w:num w:numId="71">
    <w:abstractNumId w:val="1"/>
    <w:lvlOverride w:ilvl="0">
      <w:lvl w:ilvl="0">
        <w:start w:val="1"/>
        <w:numFmt w:val="decimal"/>
        <w:lvlText w:val="%1."/>
        <w:legacy w:legacy="1" w:legacySpace="0" w:legacyIndent="360"/>
        <w:lvlJc w:val="left"/>
        <w:pPr>
          <w:ind w:left="360" w:hanging="360"/>
        </w:pPr>
      </w:lvl>
    </w:lvlOverride>
  </w:num>
  <w:num w:numId="72">
    <w:abstractNumId w:val="1"/>
    <w:lvlOverride w:ilvl="0">
      <w:lvl w:ilvl="0">
        <w:start w:val="1"/>
        <w:numFmt w:val="decimal"/>
        <w:lvlText w:val="%1."/>
        <w:legacy w:legacy="1" w:legacySpace="0" w:legacyIndent="360"/>
        <w:lvlJc w:val="left"/>
        <w:pPr>
          <w:ind w:left="360" w:hanging="360"/>
        </w:pPr>
      </w:lvl>
    </w:lvlOverride>
  </w:num>
  <w:num w:numId="73">
    <w:abstractNumId w:val="1"/>
    <w:lvlOverride w:ilvl="0">
      <w:lvl w:ilvl="0">
        <w:start w:val="1"/>
        <w:numFmt w:val="decimal"/>
        <w:lvlText w:val="%1."/>
        <w:legacy w:legacy="1" w:legacySpace="0" w:legacyIndent="360"/>
        <w:lvlJc w:val="left"/>
        <w:pPr>
          <w:ind w:left="360" w:hanging="360"/>
        </w:pPr>
      </w:lvl>
    </w:lvlOverride>
  </w:num>
  <w:num w:numId="74">
    <w:abstractNumId w:val="1"/>
    <w:lvlOverride w:ilvl="0">
      <w:lvl w:ilvl="0">
        <w:start w:val="1"/>
        <w:numFmt w:val="decimal"/>
        <w:lvlText w:val="%1."/>
        <w:legacy w:legacy="1" w:legacySpace="0" w:legacyIndent="360"/>
        <w:lvlJc w:val="left"/>
        <w:pPr>
          <w:ind w:left="360" w:hanging="360"/>
        </w:pPr>
      </w:lvl>
    </w:lvlOverride>
  </w:num>
  <w:num w:numId="75">
    <w:abstractNumId w:val="1"/>
    <w:lvlOverride w:ilvl="0">
      <w:lvl w:ilvl="0">
        <w:start w:val="1"/>
        <w:numFmt w:val="decimal"/>
        <w:lvlText w:val="%1."/>
        <w:legacy w:legacy="1" w:legacySpace="0" w:legacyIndent="360"/>
        <w:lvlJc w:val="left"/>
        <w:pPr>
          <w:ind w:left="360" w:hanging="360"/>
        </w:pPr>
      </w:lvl>
    </w:lvlOverride>
  </w:num>
  <w:num w:numId="76">
    <w:abstractNumId w:val="1"/>
    <w:lvlOverride w:ilvl="0">
      <w:lvl w:ilvl="0">
        <w:start w:val="1"/>
        <w:numFmt w:val="decimal"/>
        <w:lvlText w:val="%1."/>
        <w:legacy w:legacy="1" w:legacySpace="0" w:legacyIndent="360"/>
        <w:lvlJc w:val="left"/>
        <w:pPr>
          <w:ind w:left="360" w:hanging="360"/>
        </w:pPr>
      </w:lvl>
    </w:lvlOverride>
  </w:num>
  <w:num w:numId="77">
    <w:abstractNumId w:val="1"/>
    <w:lvlOverride w:ilvl="0">
      <w:lvl w:ilvl="0">
        <w:start w:val="1"/>
        <w:numFmt w:val="decimal"/>
        <w:lvlText w:val="%1."/>
        <w:legacy w:legacy="1" w:legacySpace="0" w:legacyIndent="360"/>
        <w:lvlJc w:val="left"/>
        <w:pPr>
          <w:ind w:left="360" w:hanging="360"/>
        </w:pPr>
      </w:lvl>
    </w:lvlOverride>
  </w:num>
  <w:num w:numId="78">
    <w:abstractNumId w:val="1"/>
    <w:lvlOverride w:ilvl="0">
      <w:lvl w:ilvl="0">
        <w:start w:val="1"/>
        <w:numFmt w:val="decimal"/>
        <w:lvlText w:val="%1."/>
        <w:legacy w:legacy="1" w:legacySpace="0" w:legacyIndent="360"/>
        <w:lvlJc w:val="left"/>
        <w:pPr>
          <w:ind w:left="360" w:hanging="360"/>
        </w:pPr>
      </w:lvl>
    </w:lvlOverride>
  </w:num>
  <w:num w:numId="79">
    <w:abstractNumId w:val="1"/>
    <w:lvlOverride w:ilvl="0">
      <w:lvl w:ilvl="0">
        <w:start w:val="1"/>
        <w:numFmt w:val="decimal"/>
        <w:lvlText w:val="%1."/>
        <w:legacy w:legacy="1" w:legacySpace="0" w:legacyIndent="360"/>
        <w:lvlJc w:val="left"/>
        <w:pPr>
          <w:ind w:left="360" w:hanging="360"/>
        </w:pPr>
      </w:lvl>
    </w:lvlOverride>
  </w:num>
  <w:num w:numId="80">
    <w:abstractNumId w:val="1"/>
    <w:lvlOverride w:ilvl="0">
      <w:lvl w:ilvl="0">
        <w:start w:val="1"/>
        <w:numFmt w:val="decimal"/>
        <w:lvlText w:val="%1."/>
        <w:legacy w:legacy="1" w:legacySpace="0" w:legacyIndent="360"/>
        <w:lvlJc w:val="left"/>
        <w:pPr>
          <w:ind w:left="360" w:hanging="360"/>
        </w:pPr>
      </w:lvl>
    </w:lvlOverride>
  </w:num>
  <w:num w:numId="81">
    <w:abstractNumId w:val="1"/>
    <w:lvlOverride w:ilvl="0">
      <w:lvl w:ilvl="0">
        <w:start w:val="1"/>
        <w:numFmt w:val="decimal"/>
        <w:lvlText w:val="%1."/>
        <w:legacy w:legacy="1" w:legacySpace="0" w:legacyIndent="360"/>
        <w:lvlJc w:val="left"/>
        <w:pPr>
          <w:ind w:left="360" w:hanging="360"/>
        </w:pPr>
      </w:lvl>
    </w:lvlOverride>
  </w:num>
  <w:num w:numId="82">
    <w:abstractNumId w:val="1"/>
    <w:lvlOverride w:ilvl="0">
      <w:lvl w:ilvl="0">
        <w:start w:val="1"/>
        <w:numFmt w:val="decimal"/>
        <w:lvlText w:val="%1."/>
        <w:legacy w:legacy="1" w:legacySpace="0" w:legacyIndent="360"/>
        <w:lvlJc w:val="left"/>
        <w:pPr>
          <w:ind w:left="360" w:hanging="360"/>
        </w:pPr>
      </w:lvl>
    </w:lvlOverride>
  </w:num>
  <w:num w:numId="83">
    <w:abstractNumId w:val="1"/>
    <w:lvlOverride w:ilvl="0">
      <w:lvl w:ilvl="0">
        <w:start w:val="1"/>
        <w:numFmt w:val="decimal"/>
        <w:lvlText w:val="%1."/>
        <w:legacy w:legacy="1" w:legacySpace="0" w:legacyIndent="360"/>
        <w:lvlJc w:val="left"/>
        <w:pPr>
          <w:ind w:left="360" w:hanging="360"/>
        </w:pPr>
      </w:lvl>
    </w:lvlOverride>
  </w:num>
  <w:num w:numId="84">
    <w:abstractNumId w:val="1"/>
    <w:lvlOverride w:ilvl="0">
      <w:lvl w:ilvl="0">
        <w:start w:val="1"/>
        <w:numFmt w:val="decimal"/>
        <w:lvlText w:val="%1."/>
        <w:legacy w:legacy="1" w:legacySpace="0" w:legacyIndent="360"/>
        <w:lvlJc w:val="left"/>
        <w:pPr>
          <w:ind w:left="360" w:hanging="360"/>
        </w:pPr>
      </w:lvl>
    </w:lvlOverride>
  </w:num>
  <w:num w:numId="85">
    <w:abstractNumId w:val="1"/>
    <w:lvlOverride w:ilvl="0">
      <w:lvl w:ilvl="0">
        <w:start w:val="1"/>
        <w:numFmt w:val="decimal"/>
        <w:lvlText w:val="%1."/>
        <w:legacy w:legacy="1" w:legacySpace="0" w:legacyIndent="360"/>
        <w:lvlJc w:val="left"/>
        <w:pPr>
          <w:ind w:left="360" w:hanging="360"/>
        </w:pPr>
      </w:lvl>
    </w:lvlOverride>
  </w:num>
  <w:num w:numId="86">
    <w:abstractNumId w:val="1"/>
    <w:lvlOverride w:ilvl="0">
      <w:lvl w:ilvl="0">
        <w:start w:val="1"/>
        <w:numFmt w:val="decimal"/>
        <w:lvlText w:val="%1."/>
        <w:legacy w:legacy="1" w:legacySpace="0" w:legacyIndent="360"/>
        <w:lvlJc w:val="left"/>
        <w:pPr>
          <w:ind w:left="360" w:hanging="360"/>
        </w:pPr>
      </w:lvl>
    </w:lvlOverride>
  </w:num>
  <w:num w:numId="87">
    <w:abstractNumId w:val="1"/>
    <w:lvlOverride w:ilvl="0">
      <w:lvl w:ilvl="0">
        <w:start w:val="1"/>
        <w:numFmt w:val="decimal"/>
        <w:lvlText w:val="%1."/>
        <w:legacy w:legacy="1" w:legacySpace="0" w:legacyIndent="360"/>
        <w:lvlJc w:val="left"/>
        <w:pPr>
          <w:ind w:left="360" w:hanging="360"/>
        </w:pPr>
      </w:lvl>
    </w:lvlOverride>
  </w:num>
  <w:num w:numId="88">
    <w:abstractNumId w:val="1"/>
    <w:lvlOverride w:ilvl="0">
      <w:lvl w:ilvl="0">
        <w:start w:val="1"/>
        <w:numFmt w:val="decimal"/>
        <w:lvlText w:val="%1."/>
        <w:legacy w:legacy="1" w:legacySpace="0" w:legacyIndent="360"/>
        <w:lvlJc w:val="left"/>
        <w:pPr>
          <w:ind w:left="360" w:hanging="360"/>
        </w:pPr>
      </w:lvl>
    </w:lvlOverride>
  </w:num>
  <w:num w:numId="89">
    <w:abstractNumId w:val="1"/>
    <w:lvlOverride w:ilvl="0">
      <w:lvl w:ilvl="0">
        <w:start w:val="1"/>
        <w:numFmt w:val="decimal"/>
        <w:lvlText w:val="%1."/>
        <w:legacy w:legacy="1" w:legacySpace="0" w:legacyIndent="360"/>
        <w:lvlJc w:val="left"/>
        <w:pPr>
          <w:ind w:left="360" w:hanging="360"/>
        </w:pPr>
      </w:lvl>
    </w:lvlOverride>
  </w:num>
  <w:num w:numId="90">
    <w:abstractNumId w:val="1"/>
    <w:lvlOverride w:ilvl="0">
      <w:lvl w:ilvl="0">
        <w:start w:val="1"/>
        <w:numFmt w:val="decimal"/>
        <w:lvlText w:val="%1."/>
        <w:legacy w:legacy="1" w:legacySpace="0" w:legacyIndent="360"/>
        <w:lvlJc w:val="left"/>
        <w:pPr>
          <w:ind w:left="360" w:hanging="360"/>
        </w:pPr>
      </w:lvl>
    </w:lvlOverride>
  </w:num>
  <w:num w:numId="91">
    <w:abstractNumId w:val="1"/>
    <w:lvlOverride w:ilvl="0">
      <w:lvl w:ilvl="0">
        <w:start w:val="1"/>
        <w:numFmt w:val="decimal"/>
        <w:lvlText w:val="%1."/>
        <w:legacy w:legacy="1" w:legacySpace="0" w:legacyIndent="360"/>
        <w:lvlJc w:val="left"/>
        <w:pPr>
          <w:ind w:left="360" w:hanging="360"/>
        </w:pPr>
      </w:lvl>
    </w:lvlOverride>
  </w:num>
  <w:num w:numId="92">
    <w:abstractNumId w:val="1"/>
    <w:lvlOverride w:ilvl="0">
      <w:lvl w:ilvl="0">
        <w:start w:val="1"/>
        <w:numFmt w:val="decimal"/>
        <w:lvlText w:val="%1."/>
        <w:legacy w:legacy="1" w:legacySpace="0" w:legacyIndent="360"/>
        <w:lvlJc w:val="left"/>
        <w:pPr>
          <w:ind w:left="360" w:hanging="360"/>
        </w:pPr>
      </w:lvl>
    </w:lvlOverride>
  </w:num>
  <w:num w:numId="93">
    <w:abstractNumId w:val="1"/>
    <w:lvlOverride w:ilvl="0">
      <w:lvl w:ilvl="0">
        <w:start w:val="1"/>
        <w:numFmt w:val="decimal"/>
        <w:lvlText w:val="%1."/>
        <w:lvlJc w:val="left"/>
        <w:pPr>
          <w:ind w:left="360" w:hanging="360"/>
        </w:pPr>
        <w:rPr>
          <w:rFonts w:hint="default"/>
          <w:i w:val="0"/>
        </w:rPr>
      </w:lvl>
    </w:lvlOverride>
  </w:num>
  <w:num w:numId="94">
    <w:abstractNumId w:val="1"/>
    <w:lvlOverride w:ilvl="0">
      <w:lvl w:ilvl="0">
        <w:start w:val="1"/>
        <w:numFmt w:val="decimal"/>
        <w:lvlText w:val="%1."/>
        <w:legacy w:legacy="1" w:legacySpace="0" w:legacyIndent="360"/>
        <w:lvlJc w:val="left"/>
        <w:pPr>
          <w:ind w:left="360" w:hanging="360"/>
        </w:pPr>
      </w:lvl>
    </w:lvlOverride>
  </w:num>
  <w:num w:numId="95">
    <w:abstractNumId w:val="0"/>
  </w:num>
  <w:numIdMacAtCleanup w:val="9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0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4505"/>
    <w:rsid w:val="00001E6E"/>
    <w:rsid w:val="0002394C"/>
    <w:rsid w:val="00031519"/>
    <w:rsid w:val="000348E3"/>
    <w:rsid w:val="000519F6"/>
    <w:rsid w:val="000524DB"/>
    <w:rsid w:val="00056E27"/>
    <w:rsid w:val="00056FA5"/>
    <w:rsid w:val="00063F8A"/>
    <w:rsid w:val="000764AB"/>
    <w:rsid w:val="00080BC9"/>
    <w:rsid w:val="00086213"/>
    <w:rsid w:val="000A31A4"/>
    <w:rsid w:val="000B13B9"/>
    <w:rsid w:val="000B1BCF"/>
    <w:rsid w:val="000B2696"/>
    <w:rsid w:val="000B7454"/>
    <w:rsid w:val="000C0850"/>
    <w:rsid w:val="000C4AD1"/>
    <w:rsid w:val="000D1948"/>
    <w:rsid w:val="000D2AFD"/>
    <w:rsid w:val="000D3CB8"/>
    <w:rsid w:val="000E11C3"/>
    <w:rsid w:val="000F4506"/>
    <w:rsid w:val="001003D2"/>
    <w:rsid w:val="001040F4"/>
    <w:rsid w:val="001159E1"/>
    <w:rsid w:val="00116CED"/>
    <w:rsid w:val="00124459"/>
    <w:rsid w:val="0013629C"/>
    <w:rsid w:val="00136DAC"/>
    <w:rsid w:val="00143260"/>
    <w:rsid w:val="00143844"/>
    <w:rsid w:val="001535D9"/>
    <w:rsid w:val="00163533"/>
    <w:rsid w:val="00165587"/>
    <w:rsid w:val="00183621"/>
    <w:rsid w:val="001910F5"/>
    <w:rsid w:val="0019777A"/>
    <w:rsid w:val="001A0CC8"/>
    <w:rsid w:val="001A5E08"/>
    <w:rsid w:val="001B3BDC"/>
    <w:rsid w:val="001B3FDF"/>
    <w:rsid w:val="001C15EE"/>
    <w:rsid w:val="001C2614"/>
    <w:rsid w:val="001C7387"/>
    <w:rsid w:val="001D47D7"/>
    <w:rsid w:val="001E1541"/>
    <w:rsid w:val="001F3B6E"/>
    <w:rsid w:val="0021148F"/>
    <w:rsid w:val="00212365"/>
    <w:rsid w:val="00213492"/>
    <w:rsid w:val="0021754E"/>
    <w:rsid w:val="0024031F"/>
    <w:rsid w:val="00243FE8"/>
    <w:rsid w:val="00251549"/>
    <w:rsid w:val="00251EC0"/>
    <w:rsid w:val="00257C9C"/>
    <w:rsid w:val="00264BA6"/>
    <w:rsid w:val="002903F0"/>
    <w:rsid w:val="002B68CF"/>
    <w:rsid w:val="002D48C0"/>
    <w:rsid w:val="002E5910"/>
    <w:rsid w:val="002F0D8B"/>
    <w:rsid w:val="002F3762"/>
    <w:rsid w:val="003108E9"/>
    <w:rsid w:val="00317274"/>
    <w:rsid w:val="00323D0F"/>
    <w:rsid w:val="003309E2"/>
    <w:rsid w:val="00330F95"/>
    <w:rsid w:val="0033386B"/>
    <w:rsid w:val="00341809"/>
    <w:rsid w:val="00343CF9"/>
    <w:rsid w:val="003513A6"/>
    <w:rsid w:val="00355C44"/>
    <w:rsid w:val="00357505"/>
    <w:rsid w:val="00365652"/>
    <w:rsid w:val="003670AB"/>
    <w:rsid w:val="00373E40"/>
    <w:rsid w:val="00377878"/>
    <w:rsid w:val="00385305"/>
    <w:rsid w:val="003871D3"/>
    <w:rsid w:val="00393E84"/>
    <w:rsid w:val="003950CB"/>
    <w:rsid w:val="003A0167"/>
    <w:rsid w:val="003A13BF"/>
    <w:rsid w:val="003A7CCF"/>
    <w:rsid w:val="003B56E1"/>
    <w:rsid w:val="003D0A83"/>
    <w:rsid w:val="003E091C"/>
    <w:rsid w:val="003E0E58"/>
    <w:rsid w:val="003E2980"/>
    <w:rsid w:val="003F558A"/>
    <w:rsid w:val="003F55A8"/>
    <w:rsid w:val="00401414"/>
    <w:rsid w:val="00401C6B"/>
    <w:rsid w:val="00402A51"/>
    <w:rsid w:val="00404C2C"/>
    <w:rsid w:val="0043742F"/>
    <w:rsid w:val="00450260"/>
    <w:rsid w:val="00450BA1"/>
    <w:rsid w:val="0045323E"/>
    <w:rsid w:val="00455191"/>
    <w:rsid w:val="00466285"/>
    <w:rsid w:val="00480EB7"/>
    <w:rsid w:val="00484A24"/>
    <w:rsid w:val="00486C5D"/>
    <w:rsid w:val="0048782D"/>
    <w:rsid w:val="004919DC"/>
    <w:rsid w:val="00495F9B"/>
    <w:rsid w:val="00496A6E"/>
    <w:rsid w:val="004A59D4"/>
    <w:rsid w:val="004B71AC"/>
    <w:rsid w:val="004C1129"/>
    <w:rsid w:val="004C12C4"/>
    <w:rsid w:val="004C1F3C"/>
    <w:rsid w:val="004D35B3"/>
    <w:rsid w:val="004D7273"/>
    <w:rsid w:val="004E278D"/>
    <w:rsid w:val="00504306"/>
    <w:rsid w:val="00505751"/>
    <w:rsid w:val="00507ECD"/>
    <w:rsid w:val="0051024C"/>
    <w:rsid w:val="005114A7"/>
    <w:rsid w:val="0051183D"/>
    <w:rsid w:val="0051223F"/>
    <w:rsid w:val="0051372F"/>
    <w:rsid w:val="00513CB1"/>
    <w:rsid w:val="005144EA"/>
    <w:rsid w:val="0051736B"/>
    <w:rsid w:val="0053008A"/>
    <w:rsid w:val="00531280"/>
    <w:rsid w:val="00533046"/>
    <w:rsid w:val="00550124"/>
    <w:rsid w:val="0055135D"/>
    <w:rsid w:val="00562155"/>
    <w:rsid w:val="00567334"/>
    <w:rsid w:val="0057030E"/>
    <w:rsid w:val="00572608"/>
    <w:rsid w:val="00576BEC"/>
    <w:rsid w:val="00583D60"/>
    <w:rsid w:val="00591183"/>
    <w:rsid w:val="00595DBB"/>
    <w:rsid w:val="005A6850"/>
    <w:rsid w:val="005B5896"/>
    <w:rsid w:val="005C30C4"/>
    <w:rsid w:val="005C5B97"/>
    <w:rsid w:val="005D5FF2"/>
    <w:rsid w:val="005E4031"/>
    <w:rsid w:val="005E42A1"/>
    <w:rsid w:val="005E6FB9"/>
    <w:rsid w:val="0060046C"/>
    <w:rsid w:val="00614165"/>
    <w:rsid w:val="00614267"/>
    <w:rsid w:val="0061487C"/>
    <w:rsid w:val="006337BA"/>
    <w:rsid w:val="00634BDB"/>
    <w:rsid w:val="0064172D"/>
    <w:rsid w:val="006444F3"/>
    <w:rsid w:val="00646406"/>
    <w:rsid w:val="00652F75"/>
    <w:rsid w:val="00656159"/>
    <w:rsid w:val="006571A0"/>
    <w:rsid w:val="00667B27"/>
    <w:rsid w:val="0068347C"/>
    <w:rsid w:val="00685578"/>
    <w:rsid w:val="00695D6C"/>
    <w:rsid w:val="006A00D2"/>
    <w:rsid w:val="006A34A8"/>
    <w:rsid w:val="006A74CA"/>
    <w:rsid w:val="006B053C"/>
    <w:rsid w:val="006C4409"/>
    <w:rsid w:val="006D0533"/>
    <w:rsid w:val="006D3F8B"/>
    <w:rsid w:val="006E245A"/>
    <w:rsid w:val="006E5D2E"/>
    <w:rsid w:val="006E7FE1"/>
    <w:rsid w:val="006F1083"/>
    <w:rsid w:val="00706BF7"/>
    <w:rsid w:val="00707F9D"/>
    <w:rsid w:val="00713DA5"/>
    <w:rsid w:val="00716CAE"/>
    <w:rsid w:val="007206B4"/>
    <w:rsid w:val="007214F7"/>
    <w:rsid w:val="00722CAE"/>
    <w:rsid w:val="0073290F"/>
    <w:rsid w:val="00735EBA"/>
    <w:rsid w:val="00737A21"/>
    <w:rsid w:val="00741385"/>
    <w:rsid w:val="007557E5"/>
    <w:rsid w:val="00760585"/>
    <w:rsid w:val="00765F9C"/>
    <w:rsid w:val="00783DA3"/>
    <w:rsid w:val="007906EA"/>
    <w:rsid w:val="00790750"/>
    <w:rsid w:val="007929BA"/>
    <w:rsid w:val="00794505"/>
    <w:rsid w:val="00797A65"/>
    <w:rsid w:val="007A5426"/>
    <w:rsid w:val="007A6E82"/>
    <w:rsid w:val="007B1D00"/>
    <w:rsid w:val="007B6C57"/>
    <w:rsid w:val="007B756A"/>
    <w:rsid w:val="007C6879"/>
    <w:rsid w:val="007C7FE3"/>
    <w:rsid w:val="007D157C"/>
    <w:rsid w:val="007D4540"/>
    <w:rsid w:val="007D65BF"/>
    <w:rsid w:val="007E132D"/>
    <w:rsid w:val="007E2CC7"/>
    <w:rsid w:val="007E3591"/>
    <w:rsid w:val="007E7453"/>
    <w:rsid w:val="007F255D"/>
    <w:rsid w:val="007F3DAE"/>
    <w:rsid w:val="007F75D9"/>
    <w:rsid w:val="00801314"/>
    <w:rsid w:val="00807340"/>
    <w:rsid w:val="00810F06"/>
    <w:rsid w:val="00811CF0"/>
    <w:rsid w:val="00815144"/>
    <w:rsid w:val="008241D6"/>
    <w:rsid w:val="008242EB"/>
    <w:rsid w:val="0084216C"/>
    <w:rsid w:val="008456C4"/>
    <w:rsid w:val="008477C2"/>
    <w:rsid w:val="00866589"/>
    <w:rsid w:val="0087138C"/>
    <w:rsid w:val="00872956"/>
    <w:rsid w:val="008744D6"/>
    <w:rsid w:val="00882627"/>
    <w:rsid w:val="00887DAA"/>
    <w:rsid w:val="008901BA"/>
    <w:rsid w:val="00897222"/>
    <w:rsid w:val="008A4721"/>
    <w:rsid w:val="008B5DBF"/>
    <w:rsid w:val="008B6518"/>
    <w:rsid w:val="008D5B85"/>
    <w:rsid w:val="008D70AB"/>
    <w:rsid w:val="008E089F"/>
    <w:rsid w:val="008E2C65"/>
    <w:rsid w:val="008E46A1"/>
    <w:rsid w:val="008E53E4"/>
    <w:rsid w:val="008E7105"/>
    <w:rsid w:val="009004E7"/>
    <w:rsid w:val="00900C89"/>
    <w:rsid w:val="00905FD3"/>
    <w:rsid w:val="00907172"/>
    <w:rsid w:val="00915C36"/>
    <w:rsid w:val="00922301"/>
    <w:rsid w:val="009328F9"/>
    <w:rsid w:val="00952049"/>
    <w:rsid w:val="0095313F"/>
    <w:rsid w:val="00954DC2"/>
    <w:rsid w:val="009626D6"/>
    <w:rsid w:val="009632D5"/>
    <w:rsid w:val="00967D44"/>
    <w:rsid w:val="00973EAD"/>
    <w:rsid w:val="009748EA"/>
    <w:rsid w:val="00982CC9"/>
    <w:rsid w:val="0099271C"/>
    <w:rsid w:val="009A1C31"/>
    <w:rsid w:val="009A58FA"/>
    <w:rsid w:val="009C010D"/>
    <w:rsid w:val="009D2BE7"/>
    <w:rsid w:val="009D7E61"/>
    <w:rsid w:val="009F1AB7"/>
    <w:rsid w:val="009F3FB9"/>
    <w:rsid w:val="00A008AD"/>
    <w:rsid w:val="00A1326C"/>
    <w:rsid w:val="00A2255A"/>
    <w:rsid w:val="00A23EB9"/>
    <w:rsid w:val="00A26399"/>
    <w:rsid w:val="00A31B1D"/>
    <w:rsid w:val="00A41AB8"/>
    <w:rsid w:val="00A47657"/>
    <w:rsid w:val="00A500F2"/>
    <w:rsid w:val="00A56ABE"/>
    <w:rsid w:val="00A6193C"/>
    <w:rsid w:val="00A61CBA"/>
    <w:rsid w:val="00A76A39"/>
    <w:rsid w:val="00A802D2"/>
    <w:rsid w:val="00A8226C"/>
    <w:rsid w:val="00AA15BF"/>
    <w:rsid w:val="00AB079C"/>
    <w:rsid w:val="00AD6DF4"/>
    <w:rsid w:val="00AE03E9"/>
    <w:rsid w:val="00AE7179"/>
    <w:rsid w:val="00AF0A98"/>
    <w:rsid w:val="00B01E17"/>
    <w:rsid w:val="00B02EAE"/>
    <w:rsid w:val="00B04286"/>
    <w:rsid w:val="00B05A56"/>
    <w:rsid w:val="00B14C90"/>
    <w:rsid w:val="00B16A64"/>
    <w:rsid w:val="00B24AF4"/>
    <w:rsid w:val="00B2599D"/>
    <w:rsid w:val="00B267E7"/>
    <w:rsid w:val="00B312E1"/>
    <w:rsid w:val="00B31540"/>
    <w:rsid w:val="00B332B1"/>
    <w:rsid w:val="00B34A41"/>
    <w:rsid w:val="00B35428"/>
    <w:rsid w:val="00B40CDB"/>
    <w:rsid w:val="00B41F1E"/>
    <w:rsid w:val="00B50CE6"/>
    <w:rsid w:val="00B51BFA"/>
    <w:rsid w:val="00B6450A"/>
    <w:rsid w:val="00B65593"/>
    <w:rsid w:val="00B70B04"/>
    <w:rsid w:val="00B8067A"/>
    <w:rsid w:val="00B81A2C"/>
    <w:rsid w:val="00BA6C47"/>
    <w:rsid w:val="00BB18C5"/>
    <w:rsid w:val="00BC0B43"/>
    <w:rsid w:val="00BC4BB3"/>
    <w:rsid w:val="00BD0031"/>
    <w:rsid w:val="00BD2A61"/>
    <w:rsid w:val="00BE319A"/>
    <w:rsid w:val="00BE6B51"/>
    <w:rsid w:val="00BE6F28"/>
    <w:rsid w:val="00BF6D36"/>
    <w:rsid w:val="00C00B6E"/>
    <w:rsid w:val="00C025C3"/>
    <w:rsid w:val="00C03A5C"/>
    <w:rsid w:val="00C05E96"/>
    <w:rsid w:val="00C171E8"/>
    <w:rsid w:val="00C213E6"/>
    <w:rsid w:val="00C22967"/>
    <w:rsid w:val="00C26724"/>
    <w:rsid w:val="00C271D7"/>
    <w:rsid w:val="00C37CA1"/>
    <w:rsid w:val="00C44C07"/>
    <w:rsid w:val="00C52740"/>
    <w:rsid w:val="00C5489C"/>
    <w:rsid w:val="00C56D02"/>
    <w:rsid w:val="00C60E00"/>
    <w:rsid w:val="00C61B07"/>
    <w:rsid w:val="00C72B9E"/>
    <w:rsid w:val="00C82DB7"/>
    <w:rsid w:val="00C86138"/>
    <w:rsid w:val="00C90CA5"/>
    <w:rsid w:val="00C916EF"/>
    <w:rsid w:val="00C9277C"/>
    <w:rsid w:val="00C93329"/>
    <w:rsid w:val="00C96718"/>
    <w:rsid w:val="00C96922"/>
    <w:rsid w:val="00CA0EE0"/>
    <w:rsid w:val="00CB4F15"/>
    <w:rsid w:val="00CB6B9A"/>
    <w:rsid w:val="00CB6BB5"/>
    <w:rsid w:val="00CC0036"/>
    <w:rsid w:val="00CD1791"/>
    <w:rsid w:val="00CD401C"/>
    <w:rsid w:val="00CE187C"/>
    <w:rsid w:val="00CE7DBB"/>
    <w:rsid w:val="00CF1EF7"/>
    <w:rsid w:val="00D01DA5"/>
    <w:rsid w:val="00D025F3"/>
    <w:rsid w:val="00D064DD"/>
    <w:rsid w:val="00D11399"/>
    <w:rsid w:val="00D24C8E"/>
    <w:rsid w:val="00D352C3"/>
    <w:rsid w:val="00D42B19"/>
    <w:rsid w:val="00D50A0F"/>
    <w:rsid w:val="00D54A67"/>
    <w:rsid w:val="00D57257"/>
    <w:rsid w:val="00D57C6A"/>
    <w:rsid w:val="00D60513"/>
    <w:rsid w:val="00D60DF9"/>
    <w:rsid w:val="00D62646"/>
    <w:rsid w:val="00D66250"/>
    <w:rsid w:val="00D921E7"/>
    <w:rsid w:val="00DA11E5"/>
    <w:rsid w:val="00DA44DE"/>
    <w:rsid w:val="00DB1F04"/>
    <w:rsid w:val="00DC345B"/>
    <w:rsid w:val="00DD7A84"/>
    <w:rsid w:val="00DE16FE"/>
    <w:rsid w:val="00E03822"/>
    <w:rsid w:val="00E04615"/>
    <w:rsid w:val="00E17502"/>
    <w:rsid w:val="00E20B20"/>
    <w:rsid w:val="00E25DF2"/>
    <w:rsid w:val="00E3347A"/>
    <w:rsid w:val="00E33BC6"/>
    <w:rsid w:val="00E34028"/>
    <w:rsid w:val="00E41CA1"/>
    <w:rsid w:val="00E458CC"/>
    <w:rsid w:val="00E566D0"/>
    <w:rsid w:val="00E66B4B"/>
    <w:rsid w:val="00E754C0"/>
    <w:rsid w:val="00E75C6F"/>
    <w:rsid w:val="00E83DCC"/>
    <w:rsid w:val="00E87CB3"/>
    <w:rsid w:val="00EA4CF8"/>
    <w:rsid w:val="00EB1052"/>
    <w:rsid w:val="00EB3543"/>
    <w:rsid w:val="00EB4283"/>
    <w:rsid w:val="00EB62F9"/>
    <w:rsid w:val="00EC0FC4"/>
    <w:rsid w:val="00EC1DB5"/>
    <w:rsid w:val="00EC6353"/>
    <w:rsid w:val="00ED04F0"/>
    <w:rsid w:val="00ED198E"/>
    <w:rsid w:val="00EE1FA9"/>
    <w:rsid w:val="00EE24EA"/>
    <w:rsid w:val="00EE44C0"/>
    <w:rsid w:val="00EE4743"/>
    <w:rsid w:val="00F02E36"/>
    <w:rsid w:val="00F20C8F"/>
    <w:rsid w:val="00F35825"/>
    <w:rsid w:val="00F42921"/>
    <w:rsid w:val="00F434E5"/>
    <w:rsid w:val="00F45478"/>
    <w:rsid w:val="00F56060"/>
    <w:rsid w:val="00F5708C"/>
    <w:rsid w:val="00F73440"/>
    <w:rsid w:val="00F83079"/>
    <w:rsid w:val="00F86B53"/>
    <w:rsid w:val="00F979C2"/>
    <w:rsid w:val="00FA6010"/>
    <w:rsid w:val="00FC0500"/>
    <w:rsid w:val="00FD326D"/>
    <w:rsid w:val="00FE06A3"/>
    <w:rsid w:val="00FE1E6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martTagType w:namespaceuri="urn:schemas-microsoft-com:office:smarttags" w:name="PlaceType"/>
  <w:smartTagType w:namespaceuri="urn:schemas-microsoft-com:office:smarttags" w:name="PostalCode"/>
  <w:smartTagType w:namespaceuri="urn:schemas-microsoft-com:office:smarttags" w:name="City"/>
  <w:shapeDefaults>
    <o:shapedefaults v:ext="edit" spidmax="1026"/>
    <o:shapelayout v:ext="edit">
      <o:idmap v:ext="edit" data="1"/>
    </o:shapelayout>
  </w:shapeDefaults>
  <w:decimalSymbol w:val="."/>
  <w:listSeparator w:val=","/>
  <w14:docId w14:val="771E5569"/>
  <w15:docId w15:val="{493B42FB-214D-4F48-A4CD-2DF9EA3ED7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CA" w:eastAsia="en-CA"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rsid w:val="00F5708C"/>
    <w:rPr>
      <w:lang w:val="en-US" w:eastAsia="en-US"/>
    </w:rPr>
  </w:style>
  <w:style w:type="paragraph" w:styleId="Heading1">
    <w:name w:val="heading 1"/>
    <w:basedOn w:val="Normal"/>
    <w:next w:val="Normal"/>
    <w:qFormat/>
    <w:rsid w:val="007D65BF"/>
    <w:pPr>
      <w:keepNext/>
      <w:widowControl w:val="0"/>
      <w:outlineLvl w:val="0"/>
    </w:pPr>
    <w:rPr>
      <w:b/>
      <w:sz w:val="24"/>
    </w:rPr>
  </w:style>
  <w:style w:type="paragraph" w:styleId="Heading2">
    <w:name w:val="heading 2"/>
    <w:basedOn w:val="Normal"/>
    <w:next w:val="Normal"/>
    <w:link w:val="Heading2Char"/>
    <w:semiHidden/>
    <w:unhideWhenUsed/>
    <w:qFormat/>
    <w:rsid w:val="00213492"/>
    <w:pPr>
      <w:keepNext/>
      <w:spacing w:before="240" w:after="60"/>
      <w:outlineLvl w:val="1"/>
    </w:pPr>
    <w:rPr>
      <w:rFonts w:ascii="Cambria" w:hAnsi="Cambria"/>
      <w:b/>
      <w:bCs/>
      <w:i/>
      <w:iCs/>
      <w:sz w:val="28"/>
      <w:szCs w:val="28"/>
    </w:rPr>
  </w:style>
  <w:style w:type="paragraph" w:styleId="Heading3">
    <w:name w:val="heading 3"/>
    <w:basedOn w:val="Normal"/>
    <w:next w:val="Normal"/>
    <w:qFormat/>
    <w:rsid w:val="007B1D00"/>
    <w:pPr>
      <w:keepNext/>
      <w:spacing w:before="240" w:after="60"/>
      <w:outlineLvl w:val="2"/>
    </w:pPr>
    <w:rPr>
      <w:rFonts w:ascii="Arial" w:hAnsi="Arial" w:cs="Arial"/>
      <w:b/>
      <w:bCs/>
      <w:sz w:val="26"/>
      <w:szCs w:val="26"/>
    </w:rPr>
  </w:style>
  <w:style w:type="paragraph" w:styleId="Heading5">
    <w:name w:val="heading 5"/>
    <w:basedOn w:val="Normal"/>
    <w:next w:val="Normal"/>
    <w:link w:val="Heading5Char"/>
    <w:semiHidden/>
    <w:unhideWhenUsed/>
    <w:qFormat/>
    <w:rsid w:val="00952049"/>
    <w:pPr>
      <w:keepNext/>
      <w:keepLines/>
      <w:spacing w:before="4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link w:val="Heading6Char"/>
    <w:semiHidden/>
    <w:unhideWhenUsed/>
    <w:qFormat/>
    <w:rsid w:val="00952049"/>
    <w:pPr>
      <w:keepNext/>
      <w:keepLines/>
      <w:spacing w:before="4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D65BF"/>
    <w:pPr>
      <w:tabs>
        <w:tab w:val="center" w:pos="4320"/>
        <w:tab w:val="right" w:pos="8640"/>
      </w:tabs>
    </w:pPr>
  </w:style>
  <w:style w:type="paragraph" w:styleId="Footer">
    <w:name w:val="footer"/>
    <w:basedOn w:val="Normal"/>
    <w:link w:val="FooterChar"/>
    <w:uiPriority w:val="99"/>
    <w:rsid w:val="007D65BF"/>
    <w:pPr>
      <w:tabs>
        <w:tab w:val="center" w:pos="4320"/>
        <w:tab w:val="right" w:pos="8640"/>
      </w:tabs>
    </w:pPr>
  </w:style>
  <w:style w:type="character" w:styleId="PageNumber">
    <w:name w:val="page number"/>
    <w:basedOn w:val="DefaultParagraphFont"/>
    <w:rsid w:val="007D65BF"/>
  </w:style>
  <w:style w:type="paragraph" w:styleId="DocumentMap">
    <w:name w:val="Document Map"/>
    <w:basedOn w:val="Normal"/>
    <w:semiHidden/>
    <w:rsid w:val="007D65BF"/>
    <w:pPr>
      <w:shd w:val="clear" w:color="auto" w:fill="000080"/>
    </w:pPr>
    <w:rPr>
      <w:rFonts w:ascii="Tahoma" w:hAnsi="Tahoma"/>
    </w:rPr>
  </w:style>
  <w:style w:type="paragraph" w:styleId="BodyTextIndent">
    <w:name w:val="Body Text Indent"/>
    <w:basedOn w:val="Normal"/>
    <w:link w:val="BodyTextIndentChar"/>
    <w:rsid w:val="007D65BF"/>
    <w:pPr>
      <w:widowControl w:val="0"/>
      <w:ind w:left="720"/>
    </w:pPr>
  </w:style>
  <w:style w:type="paragraph" w:styleId="HTMLPreformatted">
    <w:name w:val="HTML Preformatted"/>
    <w:basedOn w:val="Normal"/>
    <w:rsid w:val="00567334"/>
    <w:rPr>
      <w:rFonts w:ascii="Courier New" w:hAnsi="Courier New" w:cs="Courier New"/>
    </w:rPr>
  </w:style>
  <w:style w:type="character" w:styleId="Hyperlink">
    <w:name w:val="Hyperlink"/>
    <w:basedOn w:val="DefaultParagraphFont"/>
    <w:uiPriority w:val="99"/>
    <w:rsid w:val="007906EA"/>
    <w:rPr>
      <w:color w:val="0000FF"/>
      <w:u w:val="single"/>
    </w:rPr>
  </w:style>
  <w:style w:type="character" w:styleId="Emphasis">
    <w:name w:val="Emphasis"/>
    <w:basedOn w:val="DefaultParagraphFont"/>
    <w:uiPriority w:val="20"/>
    <w:qFormat/>
    <w:rsid w:val="007906EA"/>
    <w:rPr>
      <w:i/>
      <w:iCs/>
    </w:rPr>
  </w:style>
  <w:style w:type="paragraph" w:customStyle="1" w:styleId="ArticleTitle">
    <w:name w:val="Article Title"/>
    <w:next w:val="Normal"/>
    <w:rsid w:val="001C2614"/>
    <w:pPr>
      <w:jc w:val="center"/>
    </w:pPr>
    <w:rPr>
      <w:b/>
      <w:noProof/>
      <w:sz w:val="32"/>
      <w:lang w:val="en-US" w:eastAsia="en-US"/>
    </w:rPr>
  </w:style>
  <w:style w:type="paragraph" w:styleId="ListParagraph">
    <w:name w:val="List Paragraph"/>
    <w:basedOn w:val="Normal"/>
    <w:uiPriority w:val="34"/>
    <w:qFormat/>
    <w:rsid w:val="00907172"/>
    <w:pPr>
      <w:ind w:left="720"/>
    </w:pPr>
  </w:style>
  <w:style w:type="character" w:customStyle="1" w:styleId="FooterChar">
    <w:name w:val="Footer Char"/>
    <w:basedOn w:val="DefaultParagraphFont"/>
    <w:link w:val="Footer"/>
    <w:uiPriority w:val="99"/>
    <w:rsid w:val="00E66B4B"/>
  </w:style>
  <w:style w:type="paragraph" w:styleId="BalloonText">
    <w:name w:val="Balloon Text"/>
    <w:basedOn w:val="Normal"/>
    <w:link w:val="BalloonTextChar"/>
    <w:rsid w:val="00E66B4B"/>
    <w:rPr>
      <w:rFonts w:ascii="Tahoma" w:hAnsi="Tahoma" w:cs="Tahoma"/>
      <w:sz w:val="16"/>
      <w:szCs w:val="16"/>
    </w:rPr>
  </w:style>
  <w:style w:type="character" w:customStyle="1" w:styleId="BalloonTextChar">
    <w:name w:val="Balloon Text Char"/>
    <w:basedOn w:val="DefaultParagraphFont"/>
    <w:link w:val="BalloonText"/>
    <w:rsid w:val="00E66B4B"/>
    <w:rPr>
      <w:rFonts w:ascii="Tahoma" w:hAnsi="Tahoma" w:cs="Tahoma"/>
      <w:sz w:val="16"/>
      <w:szCs w:val="16"/>
    </w:rPr>
  </w:style>
  <w:style w:type="character" w:customStyle="1" w:styleId="BodyTextIndentChar">
    <w:name w:val="Body Text Indent Char"/>
    <w:basedOn w:val="DefaultParagraphFont"/>
    <w:link w:val="BodyTextIndent"/>
    <w:rsid w:val="00897222"/>
  </w:style>
  <w:style w:type="paragraph" w:styleId="PlainText">
    <w:name w:val="Plain Text"/>
    <w:basedOn w:val="Normal"/>
    <w:link w:val="PlainTextChar"/>
    <w:uiPriority w:val="99"/>
    <w:unhideWhenUsed/>
    <w:rsid w:val="00CE187C"/>
    <w:rPr>
      <w:rFonts w:ascii="Consolas" w:eastAsia="Calibri" w:hAnsi="Consolas"/>
      <w:sz w:val="21"/>
      <w:szCs w:val="21"/>
    </w:rPr>
  </w:style>
  <w:style w:type="character" w:customStyle="1" w:styleId="PlainTextChar">
    <w:name w:val="Plain Text Char"/>
    <w:basedOn w:val="DefaultParagraphFont"/>
    <w:link w:val="PlainText"/>
    <w:uiPriority w:val="99"/>
    <w:rsid w:val="00CE187C"/>
    <w:rPr>
      <w:rFonts w:ascii="Consolas" w:eastAsia="Calibri" w:hAnsi="Consolas" w:cs="Times New Roman"/>
      <w:sz w:val="21"/>
      <w:szCs w:val="21"/>
    </w:rPr>
  </w:style>
  <w:style w:type="paragraph" w:styleId="NoSpacing">
    <w:name w:val="No Spacing"/>
    <w:basedOn w:val="Normal"/>
    <w:uiPriority w:val="1"/>
    <w:qFormat/>
    <w:rsid w:val="00C9277C"/>
    <w:rPr>
      <w:rFonts w:ascii="Calibri" w:eastAsia="Calibri" w:hAnsi="Calibri"/>
      <w:sz w:val="22"/>
      <w:szCs w:val="22"/>
    </w:rPr>
  </w:style>
  <w:style w:type="character" w:customStyle="1" w:styleId="Heading2Char">
    <w:name w:val="Heading 2 Char"/>
    <w:basedOn w:val="DefaultParagraphFont"/>
    <w:link w:val="Heading2"/>
    <w:semiHidden/>
    <w:rsid w:val="00213492"/>
    <w:rPr>
      <w:rFonts w:ascii="Cambria" w:eastAsia="Times New Roman" w:hAnsi="Cambria" w:cs="Times New Roman"/>
      <w:b/>
      <w:bCs/>
      <w:i/>
      <w:iCs/>
      <w:sz w:val="28"/>
      <w:szCs w:val="28"/>
    </w:rPr>
  </w:style>
  <w:style w:type="character" w:styleId="Strong">
    <w:name w:val="Strong"/>
    <w:basedOn w:val="DefaultParagraphFont"/>
    <w:uiPriority w:val="22"/>
    <w:qFormat/>
    <w:rsid w:val="00213492"/>
    <w:rPr>
      <w:b/>
      <w:bCs/>
    </w:rPr>
  </w:style>
  <w:style w:type="paragraph" w:customStyle="1" w:styleId="DataField11pt-Single">
    <w:name w:val="Data Field 11pt-Single"/>
    <w:basedOn w:val="Normal"/>
    <w:rsid w:val="004D35B3"/>
    <w:pPr>
      <w:autoSpaceDE w:val="0"/>
      <w:autoSpaceDN w:val="0"/>
    </w:pPr>
    <w:rPr>
      <w:rFonts w:ascii="Arial" w:hAnsi="Arial" w:cs="Arial"/>
      <w:sz w:val="22"/>
    </w:rPr>
  </w:style>
  <w:style w:type="character" w:customStyle="1" w:styleId="apple-converted-space">
    <w:name w:val="apple-converted-space"/>
    <w:rsid w:val="004D35B3"/>
  </w:style>
  <w:style w:type="paragraph" w:styleId="NormalWeb">
    <w:name w:val="Normal (Web)"/>
    <w:basedOn w:val="Normal"/>
    <w:uiPriority w:val="99"/>
    <w:unhideWhenUsed/>
    <w:rsid w:val="00A47657"/>
    <w:pPr>
      <w:spacing w:before="100" w:beforeAutospacing="1" w:after="100" w:afterAutospacing="1"/>
    </w:pPr>
    <w:rPr>
      <w:sz w:val="24"/>
      <w:szCs w:val="24"/>
    </w:rPr>
  </w:style>
  <w:style w:type="paragraph" w:styleId="BlockText">
    <w:name w:val="Block Text"/>
    <w:basedOn w:val="Normal"/>
    <w:rsid w:val="00480EB7"/>
    <w:pPr>
      <w:ind w:left="360" w:right="-720"/>
    </w:pPr>
    <w:rPr>
      <w:rFonts w:ascii="New York" w:hAnsi="New York"/>
    </w:rPr>
  </w:style>
  <w:style w:type="character" w:customStyle="1" w:styleId="Heading5Char">
    <w:name w:val="Heading 5 Char"/>
    <w:basedOn w:val="DefaultParagraphFont"/>
    <w:link w:val="Heading5"/>
    <w:semiHidden/>
    <w:rsid w:val="00952049"/>
    <w:rPr>
      <w:rFonts w:asciiTheme="majorHAnsi" w:eastAsiaTheme="majorEastAsia" w:hAnsiTheme="majorHAnsi" w:cstheme="majorBidi"/>
      <w:color w:val="365F91" w:themeColor="accent1" w:themeShade="BF"/>
      <w:lang w:val="en-US" w:eastAsia="en-US"/>
    </w:rPr>
  </w:style>
  <w:style w:type="character" w:customStyle="1" w:styleId="Heading6Char">
    <w:name w:val="Heading 6 Char"/>
    <w:basedOn w:val="DefaultParagraphFont"/>
    <w:link w:val="Heading6"/>
    <w:semiHidden/>
    <w:rsid w:val="00952049"/>
    <w:rPr>
      <w:rFonts w:asciiTheme="majorHAnsi" w:eastAsiaTheme="majorEastAsia" w:hAnsiTheme="majorHAnsi" w:cstheme="majorBidi"/>
      <w:color w:val="243F60" w:themeColor="accent1" w:themeShade="7F"/>
      <w:lang w:val="en-US" w:eastAsia="en-US"/>
    </w:rPr>
  </w:style>
  <w:style w:type="character" w:customStyle="1" w:styleId="citationvolume">
    <w:name w:val="citationvolume"/>
    <w:basedOn w:val="DefaultParagraphFont"/>
    <w:rsid w:val="003E2980"/>
  </w:style>
  <w:style w:type="paragraph" w:customStyle="1" w:styleId="paragraph">
    <w:name w:val="paragraph"/>
    <w:basedOn w:val="Normal"/>
    <w:rsid w:val="004919DC"/>
    <w:pPr>
      <w:spacing w:before="100" w:beforeAutospacing="1" w:after="100" w:afterAutospacing="1"/>
    </w:pPr>
    <w:rPr>
      <w:sz w:val="24"/>
      <w:szCs w:val="24"/>
    </w:rPr>
  </w:style>
  <w:style w:type="character" w:customStyle="1" w:styleId="normaltextrun">
    <w:name w:val="normaltextrun"/>
    <w:basedOn w:val="DefaultParagraphFont"/>
    <w:rsid w:val="004919DC"/>
  </w:style>
  <w:style w:type="character" w:customStyle="1" w:styleId="eop">
    <w:name w:val="eop"/>
    <w:basedOn w:val="DefaultParagraphFont"/>
    <w:rsid w:val="004919DC"/>
  </w:style>
  <w:style w:type="character" w:customStyle="1" w:styleId="spellingerror">
    <w:name w:val="spellingerror"/>
    <w:basedOn w:val="DefaultParagraphFont"/>
    <w:rsid w:val="004919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280237">
      <w:bodyDiv w:val="1"/>
      <w:marLeft w:val="0"/>
      <w:marRight w:val="0"/>
      <w:marTop w:val="0"/>
      <w:marBottom w:val="0"/>
      <w:divBdr>
        <w:top w:val="none" w:sz="0" w:space="0" w:color="auto"/>
        <w:left w:val="none" w:sz="0" w:space="0" w:color="auto"/>
        <w:bottom w:val="none" w:sz="0" w:space="0" w:color="auto"/>
        <w:right w:val="none" w:sz="0" w:space="0" w:color="auto"/>
      </w:divBdr>
    </w:div>
    <w:div w:id="30111759">
      <w:bodyDiv w:val="1"/>
      <w:marLeft w:val="0"/>
      <w:marRight w:val="0"/>
      <w:marTop w:val="0"/>
      <w:marBottom w:val="0"/>
      <w:divBdr>
        <w:top w:val="none" w:sz="0" w:space="0" w:color="auto"/>
        <w:left w:val="none" w:sz="0" w:space="0" w:color="auto"/>
        <w:bottom w:val="none" w:sz="0" w:space="0" w:color="auto"/>
        <w:right w:val="none" w:sz="0" w:space="0" w:color="auto"/>
      </w:divBdr>
    </w:div>
    <w:div w:id="113645512">
      <w:bodyDiv w:val="1"/>
      <w:marLeft w:val="0"/>
      <w:marRight w:val="0"/>
      <w:marTop w:val="0"/>
      <w:marBottom w:val="0"/>
      <w:divBdr>
        <w:top w:val="none" w:sz="0" w:space="0" w:color="auto"/>
        <w:left w:val="none" w:sz="0" w:space="0" w:color="auto"/>
        <w:bottom w:val="none" w:sz="0" w:space="0" w:color="auto"/>
        <w:right w:val="none" w:sz="0" w:space="0" w:color="auto"/>
      </w:divBdr>
    </w:div>
    <w:div w:id="218857363">
      <w:bodyDiv w:val="1"/>
      <w:marLeft w:val="0"/>
      <w:marRight w:val="0"/>
      <w:marTop w:val="0"/>
      <w:marBottom w:val="0"/>
      <w:divBdr>
        <w:top w:val="none" w:sz="0" w:space="0" w:color="auto"/>
        <w:left w:val="none" w:sz="0" w:space="0" w:color="auto"/>
        <w:bottom w:val="none" w:sz="0" w:space="0" w:color="auto"/>
        <w:right w:val="none" w:sz="0" w:space="0" w:color="auto"/>
      </w:divBdr>
    </w:div>
    <w:div w:id="260648003">
      <w:bodyDiv w:val="1"/>
      <w:marLeft w:val="0"/>
      <w:marRight w:val="0"/>
      <w:marTop w:val="0"/>
      <w:marBottom w:val="0"/>
      <w:divBdr>
        <w:top w:val="none" w:sz="0" w:space="0" w:color="auto"/>
        <w:left w:val="none" w:sz="0" w:space="0" w:color="auto"/>
        <w:bottom w:val="none" w:sz="0" w:space="0" w:color="auto"/>
        <w:right w:val="none" w:sz="0" w:space="0" w:color="auto"/>
      </w:divBdr>
    </w:div>
    <w:div w:id="287783134">
      <w:bodyDiv w:val="1"/>
      <w:marLeft w:val="0"/>
      <w:marRight w:val="0"/>
      <w:marTop w:val="0"/>
      <w:marBottom w:val="0"/>
      <w:divBdr>
        <w:top w:val="none" w:sz="0" w:space="0" w:color="auto"/>
        <w:left w:val="none" w:sz="0" w:space="0" w:color="auto"/>
        <w:bottom w:val="none" w:sz="0" w:space="0" w:color="auto"/>
        <w:right w:val="none" w:sz="0" w:space="0" w:color="auto"/>
      </w:divBdr>
    </w:div>
    <w:div w:id="430854971">
      <w:bodyDiv w:val="1"/>
      <w:marLeft w:val="0"/>
      <w:marRight w:val="0"/>
      <w:marTop w:val="0"/>
      <w:marBottom w:val="0"/>
      <w:divBdr>
        <w:top w:val="none" w:sz="0" w:space="0" w:color="auto"/>
        <w:left w:val="none" w:sz="0" w:space="0" w:color="auto"/>
        <w:bottom w:val="none" w:sz="0" w:space="0" w:color="auto"/>
        <w:right w:val="none" w:sz="0" w:space="0" w:color="auto"/>
      </w:divBdr>
    </w:div>
    <w:div w:id="505484657">
      <w:bodyDiv w:val="1"/>
      <w:marLeft w:val="0"/>
      <w:marRight w:val="0"/>
      <w:marTop w:val="0"/>
      <w:marBottom w:val="0"/>
      <w:divBdr>
        <w:top w:val="none" w:sz="0" w:space="0" w:color="auto"/>
        <w:left w:val="none" w:sz="0" w:space="0" w:color="auto"/>
        <w:bottom w:val="none" w:sz="0" w:space="0" w:color="auto"/>
        <w:right w:val="none" w:sz="0" w:space="0" w:color="auto"/>
      </w:divBdr>
      <w:divsChild>
        <w:div w:id="1186096329">
          <w:marLeft w:val="0"/>
          <w:marRight w:val="0"/>
          <w:marTop w:val="0"/>
          <w:marBottom w:val="0"/>
          <w:divBdr>
            <w:top w:val="none" w:sz="0" w:space="0" w:color="auto"/>
            <w:left w:val="none" w:sz="0" w:space="0" w:color="auto"/>
            <w:bottom w:val="none" w:sz="0" w:space="0" w:color="auto"/>
            <w:right w:val="none" w:sz="0" w:space="0" w:color="auto"/>
          </w:divBdr>
          <w:divsChild>
            <w:div w:id="41560906">
              <w:marLeft w:val="0"/>
              <w:marRight w:val="0"/>
              <w:marTop w:val="0"/>
              <w:marBottom w:val="0"/>
              <w:divBdr>
                <w:top w:val="none" w:sz="0" w:space="0" w:color="auto"/>
                <w:left w:val="none" w:sz="0" w:space="0" w:color="auto"/>
                <w:bottom w:val="none" w:sz="0" w:space="0" w:color="auto"/>
                <w:right w:val="none" w:sz="0" w:space="0" w:color="auto"/>
              </w:divBdr>
              <w:divsChild>
                <w:div w:id="1604070290">
                  <w:marLeft w:val="0"/>
                  <w:marRight w:val="0"/>
                  <w:marTop w:val="0"/>
                  <w:marBottom w:val="0"/>
                  <w:divBdr>
                    <w:top w:val="none" w:sz="0" w:space="0" w:color="auto"/>
                    <w:left w:val="none" w:sz="0" w:space="0" w:color="auto"/>
                    <w:bottom w:val="none" w:sz="0" w:space="0" w:color="auto"/>
                    <w:right w:val="none" w:sz="0" w:space="0" w:color="auto"/>
                  </w:divBdr>
                  <w:divsChild>
                    <w:div w:id="1151140099">
                      <w:marLeft w:val="0"/>
                      <w:marRight w:val="0"/>
                      <w:marTop w:val="0"/>
                      <w:marBottom w:val="0"/>
                      <w:divBdr>
                        <w:top w:val="none" w:sz="0" w:space="0" w:color="auto"/>
                        <w:left w:val="none" w:sz="0" w:space="0" w:color="auto"/>
                        <w:bottom w:val="none" w:sz="0" w:space="0" w:color="auto"/>
                        <w:right w:val="none" w:sz="0" w:space="0" w:color="auto"/>
                      </w:divBdr>
                      <w:divsChild>
                        <w:div w:id="12288050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33932853">
      <w:bodyDiv w:val="1"/>
      <w:marLeft w:val="0"/>
      <w:marRight w:val="0"/>
      <w:marTop w:val="0"/>
      <w:marBottom w:val="0"/>
      <w:divBdr>
        <w:top w:val="none" w:sz="0" w:space="0" w:color="auto"/>
        <w:left w:val="none" w:sz="0" w:space="0" w:color="auto"/>
        <w:bottom w:val="none" w:sz="0" w:space="0" w:color="auto"/>
        <w:right w:val="none" w:sz="0" w:space="0" w:color="auto"/>
      </w:divBdr>
    </w:div>
    <w:div w:id="554195156">
      <w:bodyDiv w:val="1"/>
      <w:marLeft w:val="0"/>
      <w:marRight w:val="0"/>
      <w:marTop w:val="0"/>
      <w:marBottom w:val="0"/>
      <w:divBdr>
        <w:top w:val="none" w:sz="0" w:space="0" w:color="auto"/>
        <w:left w:val="none" w:sz="0" w:space="0" w:color="auto"/>
        <w:bottom w:val="none" w:sz="0" w:space="0" w:color="auto"/>
        <w:right w:val="none" w:sz="0" w:space="0" w:color="auto"/>
      </w:divBdr>
    </w:div>
    <w:div w:id="592934995">
      <w:bodyDiv w:val="1"/>
      <w:marLeft w:val="0"/>
      <w:marRight w:val="0"/>
      <w:marTop w:val="0"/>
      <w:marBottom w:val="0"/>
      <w:divBdr>
        <w:top w:val="none" w:sz="0" w:space="0" w:color="auto"/>
        <w:left w:val="none" w:sz="0" w:space="0" w:color="auto"/>
        <w:bottom w:val="none" w:sz="0" w:space="0" w:color="auto"/>
        <w:right w:val="none" w:sz="0" w:space="0" w:color="auto"/>
      </w:divBdr>
    </w:div>
    <w:div w:id="661739725">
      <w:bodyDiv w:val="1"/>
      <w:marLeft w:val="0"/>
      <w:marRight w:val="0"/>
      <w:marTop w:val="0"/>
      <w:marBottom w:val="0"/>
      <w:divBdr>
        <w:top w:val="none" w:sz="0" w:space="0" w:color="auto"/>
        <w:left w:val="none" w:sz="0" w:space="0" w:color="auto"/>
        <w:bottom w:val="none" w:sz="0" w:space="0" w:color="auto"/>
        <w:right w:val="none" w:sz="0" w:space="0" w:color="auto"/>
      </w:divBdr>
    </w:div>
    <w:div w:id="698090385">
      <w:bodyDiv w:val="1"/>
      <w:marLeft w:val="0"/>
      <w:marRight w:val="0"/>
      <w:marTop w:val="0"/>
      <w:marBottom w:val="0"/>
      <w:divBdr>
        <w:top w:val="none" w:sz="0" w:space="0" w:color="auto"/>
        <w:left w:val="none" w:sz="0" w:space="0" w:color="auto"/>
        <w:bottom w:val="none" w:sz="0" w:space="0" w:color="auto"/>
        <w:right w:val="none" w:sz="0" w:space="0" w:color="auto"/>
      </w:divBdr>
    </w:div>
    <w:div w:id="808665380">
      <w:bodyDiv w:val="1"/>
      <w:marLeft w:val="0"/>
      <w:marRight w:val="0"/>
      <w:marTop w:val="0"/>
      <w:marBottom w:val="0"/>
      <w:divBdr>
        <w:top w:val="none" w:sz="0" w:space="0" w:color="auto"/>
        <w:left w:val="none" w:sz="0" w:space="0" w:color="auto"/>
        <w:bottom w:val="none" w:sz="0" w:space="0" w:color="auto"/>
        <w:right w:val="none" w:sz="0" w:space="0" w:color="auto"/>
      </w:divBdr>
    </w:div>
    <w:div w:id="827866080">
      <w:bodyDiv w:val="1"/>
      <w:marLeft w:val="0"/>
      <w:marRight w:val="0"/>
      <w:marTop w:val="0"/>
      <w:marBottom w:val="0"/>
      <w:divBdr>
        <w:top w:val="none" w:sz="0" w:space="0" w:color="auto"/>
        <w:left w:val="none" w:sz="0" w:space="0" w:color="auto"/>
        <w:bottom w:val="none" w:sz="0" w:space="0" w:color="auto"/>
        <w:right w:val="none" w:sz="0" w:space="0" w:color="auto"/>
      </w:divBdr>
    </w:div>
    <w:div w:id="895430345">
      <w:bodyDiv w:val="1"/>
      <w:marLeft w:val="0"/>
      <w:marRight w:val="0"/>
      <w:marTop w:val="0"/>
      <w:marBottom w:val="0"/>
      <w:divBdr>
        <w:top w:val="none" w:sz="0" w:space="0" w:color="auto"/>
        <w:left w:val="none" w:sz="0" w:space="0" w:color="auto"/>
        <w:bottom w:val="none" w:sz="0" w:space="0" w:color="auto"/>
        <w:right w:val="none" w:sz="0" w:space="0" w:color="auto"/>
      </w:divBdr>
    </w:div>
    <w:div w:id="900291979">
      <w:bodyDiv w:val="1"/>
      <w:marLeft w:val="0"/>
      <w:marRight w:val="0"/>
      <w:marTop w:val="0"/>
      <w:marBottom w:val="0"/>
      <w:divBdr>
        <w:top w:val="none" w:sz="0" w:space="0" w:color="auto"/>
        <w:left w:val="none" w:sz="0" w:space="0" w:color="auto"/>
        <w:bottom w:val="none" w:sz="0" w:space="0" w:color="auto"/>
        <w:right w:val="none" w:sz="0" w:space="0" w:color="auto"/>
      </w:divBdr>
    </w:div>
    <w:div w:id="901411094">
      <w:bodyDiv w:val="1"/>
      <w:marLeft w:val="0"/>
      <w:marRight w:val="0"/>
      <w:marTop w:val="0"/>
      <w:marBottom w:val="0"/>
      <w:divBdr>
        <w:top w:val="none" w:sz="0" w:space="0" w:color="auto"/>
        <w:left w:val="none" w:sz="0" w:space="0" w:color="auto"/>
        <w:bottom w:val="none" w:sz="0" w:space="0" w:color="auto"/>
        <w:right w:val="none" w:sz="0" w:space="0" w:color="auto"/>
      </w:divBdr>
    </w:div>
    <w:div w:id="927887519">
      <w:bodyDiv w:val="1"/>
      <w:marLeft w:val="0"/>
      <w:marRight w:val="0"/>
      <w:marTop w:val="0"/>
      <w:marBottom w:val="0"/>
      <w:divBdr>
        <w:top w:val="none" w:sz="0" w:space="0" w:color="auto"/>
        <w:left w:val="none" w:sz="0" w:space="0" w:color="auto"/>
        <w:bottom w:val="none" w:sz="0" w:space="0" w:color="auto"/>
        <w:right w:val="none" w:sz="0" w:space="0" w:color="auto"/>
      </w:divBdr>
    </w:div>
    <w:div w:id="962266578">
      <w:bodyDiv w:val="1"/>
      <w:marLeft w:val="0"/>
      <w:marRight w:val="0"/>
      <w:marTop w:val="0"/>
      <w:marBottom w:val="0"/>
      <w:divBdr>
        <w:top w:val="none" w:sz="0" w:space="0" w:color="auto"/>
        <w:left w:val="none" w:sz="0" w:space="0" w:color="auto"/>
        <w:bottom w:val="none" w:sz="0" w:space="0" w:color="auto"/>
        <w:right w:val="none" w:sz="0" w:space="0" w:color="auto"/>
      </w:divBdr>
    </w:div>
    <w:div w:id="990136076">
      <w:bodyDiv w:val="1"/>
      <w:marLeft w:val="0"/>
      <w:marRight w:val="0"/>
      <w:marTop w:val="0"/>
      <w:marBottom w:val="0"/>
      <w:divBdr>
        <w:top w:val="none" w:sz="0" w:space="0" w:color="auto"/>
        <w:left w:val="none" w:sz="0" w:space="0" w:color="auto"/>
        <w:bottom w:val="none" w:sz="0" w:space="0" w:color="auto"/>
        <w:right w:val="none" w:sz="0" w:space="0" w:color="auto"/>
      </w:divBdr>
    </w:div>
    <w:div w:id="1003125167">
      <w:bodyDiv w:val="1"/>
      <w:marLeft w:val="0"/>
      <w:marRight w:val="0"/>
      <w:marTop w:val="0"/>
      <w:marBottom w:val="0"/>
      <w:divBdr>
        <w:top w:val="none" w:sz="0" w:space="0" w:color="auto"/>
        <w:left w:val="none" w:sz="0" w:space="0" w:color="auto"/>
        <w:bottom w:val="none" w:sz="0" w:space="0" w:color="auto"/>
        <w:right w:val="none" w:sz="0" w:space="0" w:color="auto"/>
      </w:divBdr>
    </w:div>
    <w:div w:id="1044330163">
      <w:bodyDiv w:val="1"/>
      <w:marLeft w:val="0"/>
      <w:marRight w:val="0"/>
      <w:marTop w:val="0"/>
      <w:marBottom w:val="0"/>
      <w:divBdr>
        <w:top w:val="none" w:sz="0" w:space="0" w:color="auto"/>
        <w:left w:val="none" w:sz="0" w:space="0" w:color="auto"/>
        <w:bottom w:val="none" w:sz="0" w:space="0" w:color="auto"/>
        <w:right w:val="none" w:sz="0" w:space="0" w:color="auto"/>
      </w:divBdr>
    </w:div>
    <w:div w:id="1071929547">
      <w:bodyDiv w:val="1"/>
      <w:marLeft w:val="0"/>
      <w:marRight w:val="0"/>
      <w:marTop w:val="0"/>
      <w:marBottom w:val="0"/>
      <w:divBdr>
        <w:top w:val="none" w:sz="0" w:space="0" w:color="auto"/>
        <w:left w:val="none" w:sz="0" w:space="0" w:color="auto"/>
        <w:bottom w:val="none" w:sz="0" w:space="0" w:color="auto"/>
        <w:right w:val="none" w:sz="0" w:space="0" w:color="auto"/>
      </w:divBdr>
    </w:div>
    <w:div w:id="1218860849">
      <w:bodyDiv w:val="1"/>
      <w:marLeft w:val="0"/>
      <w:marRight w:val="0"/>
      <w:marTop w:val="0"/>
      <w:marBottom w:val="0"/>
      <w:divBdr>
        <w:top w:val="none" w:sz="0" w:space="0" w:color="auto"/>
        <w:left w:val="none" w:sz="0" w:space="0" w:color="auto"/>
        <w:bottom w:val="none" w:sz="0" w:space="0" w:color="auto"/>
        <w:right w:val="none" w:sz="0" w:space="0" w:color="auto"/>
      </w:divBdr>
    </w:div>
    <w:div w:id="1236208863">
      <w:bodyDiv w:val="1"/>
      <w:marLeft w:val="0"/>
      <w:marRight w:val="0"/>
      <w:marTop w:val="0"/>
      <w:marBottom w:val="0"/>
      <w:divBdr>
        <w:top w:val="none" w:sz="0" w:space="0" w:color="auto"/>
        <w:left w:val="none" w:sz="0" w:space="0" w:color="auto"/>
        <w:bottom w:val="none" w:sz="0" w:space="0" w:color="auto"/>
        <w:right w:val="none" w:sz="0" w:space="0" w:color="auto"/>
      </w:divBdr>
    </w:div>
    <w:div w:id="1241452568">
      <w:bodyDiv w:val="1"/>
      <w:marLeft w:val="0"/>
      <w:marRight w:val="0"/>
      <w:marTop w:val="0"/>
      <w:marBottom w:val="0"/>
      <w:divBdr>
        <w:top w:val="none" w:sz="0" w:space="0" w:color="auto"/>
        <w:left w:val="none" w:sz="0" w:space="0" w:color="auto"/>
        <w:bottom w:val="none" w:sz="0" w:space="0" w:color="auto"/>
        <w:right w:val="none" w:sz="0" w:space="0" w:color="auto"/>
      </w:divBdr>
    </w:div>
    <w:div w:id="1323973847">
      <w:bodyDiv w:val="1"/>
      <w:marLeft w:val="0"/>
      <w:marRight w:val="0"/>
      <w:marTop w:val="0"/>
      <w:marBottom w:val="0"/>
      <w:divBdr>
        <w:top w:val="none" w:sz="0" w:space="0" w:color="auto"/>
        <w:left w:val="none" w:sz="0" w:space="0" w:color="auto"/>
        <w:bottom w:val="none" w:sz="0" w:space="0" w:color="auto"/>
        <w:right w:val="none" w:sz="0" w:space="0" w:color="auto"/>
      </w:divBdr>
    </w:div>
    <w:div w:id="1364212596">
      <w:bodyDiv w:val="1"/>
      <w:marLeft w:val="0"/>
      <w:marRight w:val="0"/>
      <w:marTop w:val="0"/>
      <w:marBottom w:val="0"/>
      <w:divBdr>
        <w:top w:val="none" w:sz="0" w:space="0" w:color="auto"/>
        <w:left w:val="none" w:sz="0" w:space="0" w:color="auto"/>
        <w:bottom w:val="none" w:sz="0" w:space="0" w:color="auto"/>
        <w:right w:val="none" w:sz="0" w:space="0" w:color="auto"/>
      </w:divBdr>
    </w:div>
    <w:div w:id="1441606544">
      <w:bodyDiv w:val="1"/>
      <w:marLeft w:val="0"/>
      <w:marRight w:val="0"/>
      <w:marTop w:val="0"/>
      <w:marBottom w:val="0"/>
      <w:divBdr>
        <w:top w:val="none" w:sz="0" w:space="0" w:color="auto"/>
        <w:left w:val="none" w:sz="0" w:space="0" w:color="auto"/>
        <w:bottom w:val="none" w:sz="0" w:space="0" w:color="auto"/>
        <w:right w:val="none" w:sz="0" w:space="0" w:color="auto"/>
      </w:divBdr>
    </w:div>
    <w:div w:id="1450003869">
      <w:bodyDiv w:val="1"/>
      <w:marLeft w:val="0"/>
      <w:marRight w:val="0"/>
      <w:marTop w:val="0"/>
      <w:marBottom w:val="0"/>
      <w:divBdr>
        <w:top w:val="none" w:sz="0" w:space="0" w:color="auto"/>
        <w:left w:val="none" w:sz="0" w:space="0" w:color="auto"/>
        <w:bottom w:val="none" w:sz="0" w:space="0" w:color="auto"/>
        <w:right w:val="none" w:sz="0" w:space="0" w:color="auto"/>
      </w:divBdr>
    </w:div>
    <w:div w:id="1470241701">
      <w:bodyDiv w:val="1"/>
      <w:marLeft w:val="0"/>
      <w:marRight w:val="0"/>
      <w:marTop w:val="0"/>
      <w:marBottom w:val="0"/>
      <w:divBdr>
        <w:top w:val="none" w:sz="0" w:space="0" w:color="auto"/>
        <w:left w:val="none" w:sz="0" w:space="0" w:color="auto"/>
        <w:bottom w:val="none" w:sz="0" w:space="0" w:color="auto"/>
        <w:right w:val="none" w:sz="0" w:space="0" w:color="auto"/>
      </w:divBdr>
    </w:div>
    <w:div w:id="1540706750">
      <w:bodyDiv w:val="1"/>
      <w:marLeft w:val="0"/>
      <w:marRight w:val="0"/>
      <w:marTop w:val="0"/>
      <w:marBottom w:val="0"/>
      <w:divBdr>
        <w:top w:val="none" w:sz="0" w:space="0" w:color="auto"/>
        <w:left w:val="none" w:sz="0" w:space="0" w:color="auto"/>
        <w:bottom w:val="none" w:sz="0" w:space="0" w:color="auto"/>
        <w:right w:val="none" w:sz="0" w:space="0" w:color="auto"/>
      </w:divBdr>
    </w:div>
    <w:div w:id="1545219545">
      <w:bodyDiv w:val="1"/>
      <w:marLeft w:val="0"/>
      <w:marRight w:val="0"/>
      <w:marTop w:val="0"/>
      <w:marBottom w:val="0"/>
      <w:divBdr>
        <w:top w:val="none" w:sz="0" w:space="0" w:color="auto"/>
        <w:left w:val="none" w:sz="0" w:space="0" w:color="auto"/>
        <w:bottom w:val="none" w:sz="0" w:space="0" w:color="auto"/>
        <w:right w:val="none" w:sz="0" w:space="0" w:color="auto"/>
      </w:divBdr>
    </w:div>
    <w:div w:id="1559168724">
      <w:bodyDiv w:val="1"/>
      <w:marLeft w:val="0"/>
      <w:marRight w:val="0"/>
      <w:marTop w:val="0"/>
      <w:marBottom w:val="0"/>
      <w:divBdr>
        <w:top w:val="none" w:sz="0" w:space="0" w:color="auto"/>
        <w:left w:val="none" w:sz="0" w:space="0" w:color="auto"/>
        <w:bottom w:val="none" w:sz="0" w:space="0" w:color="auto"/>
        <w:right w:val="none" w:sz="0" w:space="0" w:color="auto"/>
      </w:divBdr>
    </w:div>
    <w:div w:id="1598489311">
      <w:bodyDiv w:val="1"/>
      <w:marLeft w:val="0"/>
      <w:marRight w:val="0"/>
      <w:marTop w:val="0"/>
      <w:marBottom w:val="0"/>
      <w:divBdr>
        <w:top w:val="none" w:sz="0" w:space="0" w:color="auto"/>
        <w:left w:val="none" w:sz="0" w:space="0" w:color="auto"/>
        <w:bottom w:val="none" w:sz="0" w:space="0" w:color="auto"/>
        <w:right w:val="none" w:sz="0" w:space="0" w:color="auto"/>
      </w:divBdr>
    </w:div>
    <w:div w:id="1634946744">
      <w:bodyDiv w:val="1"/>
      <w:marLeft w:val="0"/>
      <w:marRight w:val="0"/>
      <w:marTop w:val="0"/>
      <w:marBottom w:val="0"/>
      <w:divBdr>
        <w:top w:val="none" w:sz="0" w:space="0" w:color="auto"/>
        <w:left w:val="none" w:sz="0" w:space="0" w:color="auto"/>
        <w:bottom w:val="none" w:sz="0" w:space="0" w:color="auto"/>
        <w:right w:val="none" w:sz="0" w:space="0" w:color="auto"/>
      </w:divBdr>
    </w:div>
    <w:div w:id="1654017348">
      <w:bodyDiv w:val="1"/>
      <w:marLeft w:val="0"/>
      <w:marRight w:val="0"/>
      <w:marTop w:val="0"/>
      <w:marBottom w:val="0"/>
      <w:divBdr>
        <w:top w:val="none" w:sz="0" w:space="0" w:color="auto"/>
        <w:left w:val="none" w:sz="0" w:space="0" w:color="auto"/>
        <w:bottom w:val="none" w:sz="0" w:space="0" w:color="auto"/>
        <w:right w:val="none" w:sz="0" w:space="0" w:color="auto"/>
      </w:divBdr>
    </w:div>
    <w:div w:id="1677614408">
      <w:bodyDiv w:val="1"/>
      <w:marLeft w:val="0"/>
      <w:marRight w:val="0"/>
      <w:marTop w:val="0"/>
      <w:marBottom w:val="0"/>
      <w:divBdr>
        <w:top w:val="none" w:sz="0" w:space="0" w:color="auto"/>
        <w:left w:val="none" w:sz="0" w:space="0" w:color="auto"/>
        <w:bottom w:val="none" w:sz="0" w:space="0" w:color="auto"/>
        <w:right w:val="none" w:sz="0" w:space="0" w:color="auto"/>
      </w:divBdr>
    </w:div>
    <w:div w:id="1748962867">
      <w:bodyDiv w:val="1"/>
      <w:marLeft w:val="0"/>
      <w:marRight w:val="0"/>
      <w:marTop w:val="0"/>
      <w:marBottom w:val="0"/>
      <w:divBdr>
        <w:top w:val="none" w:sz="0" w:space="0" w:color="auto"/>
        <w:left w:val="none" w:sz="0" w:space="0" w:color="auto"/>
        <w:bottom w:val="none" w:sz="0" w:space="0" w:color="auto"/>
        <w:right w:val="none" w:sz="0" w:space="0" w:color="auto"/>
      </w:divBdr>
    </w:div>
    <w:div w:id="1756588907">
      <w:bodyDiv w:val="1"/>
      <w:marLeft w:val="0"/>
      <w:marRight w:val="0"/>
      <w:marTop w:val="0"/>
      <w:marBottom w:val="0"/>
      <w:divBdr>
        <w:top w:val="none" w:sz="0" w:space="0" w:color="auto"/>
        <w:left w:val="none" w:sz="0" w:space="0" w:color="auto"/>
        <w:bottom w:val="none" w:sz="0" w:space="0" w:color="auto"/>
        <w:right w:val="none" w:sz="0" w:space="0" w:color="auto"/>
      </w:divBdr>
      <w:divsChild>
        <w:div w:id="1144153196">
          <w:marLeft w:val="0"/>
          <w:marRight w:val="0"/>
          <w:marTop w:val="0"/>
          <w:marBottom w:val="0"/>
          <w:divBdr>
            <w:top w:val="none" w:sz="0" w:space="0" w:color="auto"/>
            <w:left w:val="none" w:sz="0" w:space="0" w:color="auto"/>
            <w:bottom w:val="none" w:sz="0" w:space="0" w:color="auto"/>
            <w:right w:val="none" w:sz="0" w:space="0" w:color="auto"/>
          </w:divBdr>
          <w:divsChild>
            <w:div w:id="2029141381">
              <w:marLeft w:val="0"/>
              <w:marRight w:val="0"/>
              <w:marTop w:val="0"/>
              <w:marBottom w:val="0"/>
              <w:divBdr>
                <w:top w:val="none" w:sz="0" w:space="0" w:color="auto"/>
                <w:left w:val="none" w:sz="0" w:space="0" w:color="auto"/>
                <w:bottom w:val="none" w:sz="0" w:space="0" w:color="auto"/>
                <w:right w:val="none" w:sz="0" w:space="0" w:color="auto"/>
              </w:divBdr>
            </w:div>
            <w:div w:id="843129336">
              <w:marLeft w:val="0"/>
              <w:marRight w:val="0"/>
              <w:marTop w:val="0"/>
              <w:marBottom w:val="0"/>
              <w:divBdr>
                <w:top w:val="none" w:sz="0" w:space="0" w:color="auto"/>
                <w:left w:val="none" w:sz="0" w:space="0" w:color="auto"/>
                <w:bottom w:val="none" w:sz="0" w:space="0" w:color="auto"/>
                <w:right w:val="none" w:sz="0" w:space="0" w:color="auto"/>
              </w:divBdr>
            </w:div>
            <w:div w:id="1287007048">
              <w:marLeft w:val="0"/>
              <w:marRight w:val="0"/>
              <w:marTop w:val="0"/>
              <w:marBottom w:val="0"/>
              <w:divBdr>
                <w:top w:val="none" w:sz="0" w:space="0" w:color="auto"/>
                <w:left w:val="none" w:sz="0" w:space="0" w:color="auto"/>
                <w:bottom w:val="none" w:sz="0" w:space="0" w:color="auto"/>
                <w:right w:val="none" w:sz="0" w:space="0" w:color="auto"/>
              </w:divBdr>
            </w:div>
            <w:div w:id="394815340">
              <w:marLeft w:val="0"/>
              <w:marRight w:val="0"/>
              <w:marTop w:val="0"/>
              <w:marBottom w:val="0"/>
              <w:divBdr>
                <w:top w:val="none" w:sz="0" w:space="0" w:color="auto"/>
                <w:left w:val="none" w:sz="0" w:space="0" w:color="auto"/>
                <w:bottom w:val="none" w:sz="0" w:space="0" w:color="auto"/>
                <w:right w:val="none" w:sz="0" w:space="0" w:color="auto"/>
              </w:divBdr>
            </w:div>
            <w:div w:id="2069381617">
              <w:marLeft w:val="0"/>
              <w:marRight w:val="0"/>
              <w:marTop w:val="0"/>
              <w:marBottom w:val="0"/>
              <w:divBdr>
                <w:top w:val="none" w:sz="0" w:space="0" w:color="auto"/>
                <w:left w:val="none" w:sz="0" w:space="0" w:color="auto"/>
                <w:bottom w:val="none" w:sz="0" w:space="0" w:color="auto"/>
                <w:right w:val="none" w:sz="0" w:space="0" w:color="auto"/>
              </w:divBdr>
            </w:div>
            <w:div w:id="370038614">
              <w:marLeft w:val="0"/>
              <w:marRight w:val="0"/>
              <w:marTop w:val="0"/>
              <w:marBottom w:val="0"/>
              <w:divBdr>
                <w:top w:val="none" w:sz="0" w:space="0" w:color="auto"/>
                <w:left w:val="none" w:sz="0" w:space="0" w:color="auto"/>
                <w:bottom w:val="none" w:sz="0" w:space="0" w:color="auto"/>
                <w:right w:val="none" w:sz="0" w:space="0" w:color="auto"/>
              </w:divBdr>
            </w:div>
            <w:div w:id="1030227040">
              <w:marLeft w:val="0"/>
              <w:marRight w:val="0"/>
              <w:marTop w:val="0"/>
              <w:marBottom w:val="0"/>
              <w:divBdr>
                <w:top w:val="none" w:sz="0" w:space="0" w:color="auto"/>
                <w:left w:val="none" w:sz="0" w:space="0" w:color="auto"/>
                <w:bottom w:val="none" w:sz="0" w:space="0" w:color="auto"/>
                <w:right w:val="none" w:sz="0" w:space="0" w:color="auto"/>
              </w:divBdr>
            </w:div>
            <w:div w:id="2045934987">
              <w:marLeft w:val="0"/>
              <w:marRight w:val="0"/>
              <w:marTop w:val="0"/>
              <w:marBottom w:val="0"/>
              <w:divBdr>
                <w:top w:val="none" w:sz="0" w:space="0" w:color="auto"/>
                <w:left w:val="none" w:sz="0" w:space="0" w:color="auto"/>
                <w:bottom w:val="none" w:sz="0" w:space="0" w:color="auto"/>
                <w:right w:val="none" w:sz="0" w:space="0" w:color="auto"/>
              </w:divBdr>
            </w:div>
            <w:div w:id="56129114">
              <w:marLeft w:val="0"/>
              <w:marRight w:val="0"/>
              <w:marTop w:val="0"/>
              <w:marBottom w:val="0"/>
              <w:divBdr>
                <w:top w:val="none" w:sz="0" w:space="0" w:color="auto"/>
                <w:left w:val="none" w:sz="0" w:space="0" w:color="auto"/>
                <w:bottom w:val="none" w:sz="0" w:space="0" w:color="auto"/>
                <w:right w:val="none" w:sz="0" w:space="0" w:color="auto"/>
              </w:divBdr>
            </w:div>
            <w:div w:id="858856194">
              <w:marLeft w:val="0"/>
              <w:marRight w:val="0"/>
              <w:marTop w:val="0"/>
              <w:marBottom w:val="0"/>
              <w:divBdr>
                <w:top w:val="none" w:sz="0" w:space="0" w:color="auto"/>
                <w:left w:val="none" w:sz="0" w:space="0" w:color="auto"/>
                <w:bottom w:val="none" w:sz="0" w:space="0" w:color="auto"/>
                <w:right w:val="none" w:sz="0" w:space="0" w:color="auto"/>
              </w:divBdr>
            </w:div>
            <w:div w:id="1437866237">
              <w:marLeft w:val="0"/>
              <w:marRight w:val="0"/>
              <w:marTop w:val="0"/>
              <w:marBottom w:val="0"/>
              <w:divBdr>
                <w:top w:val="none" w:sz="0" w:space="0" w:color="auto"/>
                <w:left w:val="none" w:sz="0" w:space="0" w:color="auto"/>
                <w:bottom w:val="none" w:sz="0" w:space="0" w:color="auto"/>
                <w:right w:val="none" w:sz="0" w:space="0" w:color="auto"/>
              </w:divBdr>
            </w:div>
          </w:divsChild>
        </w:div>
        <w:div w:id="296840854">
          <w:marLeft w:val="0"/>
          <w:marRight w:val="0"/>
          <w:marTop w:val="0"/>
          <w:marBottom w:val="0"/>
          <w:divBdr>
            <w:top w:val="none" w:sz="0" w:space="0" w:color="auto"/>
            <w:left w:val="none" w:sz="0" w:space="0" w:color="auto"/>
            <w:bottom w:val="none" w:sz="0" w:space="0" w:color="auto"/>
            <w:right w:val="none" w:sz="0" w:space="0" w:color="auto"/>
          </w:divBdr>
          <w:divsChild>
            <w:div w:id="106431222">
              <w:marLeft w:val="0"/>
              <w:marRight w:val="0"/>
              <w:marTop w:val="0"/>
              <w:marBottom w:val="0"/>
              <w:divBdr>
                <w:top w:val="none" w:sz="0" w:space="0" w:color="auto"/>
                <w:left w:val="none" w:sz="0" w:space="0" w:color="auto"/>
                <w:bottom w:val="none" w:sz="0" w:space="0" w:color="auto"/>
                <w:right w:val="none" w:sz="0" w:space="0" w:color="auto"/>
              </w:divBdr>
            </w:div>
            <w:div w:id="28458984">
              <w:marLeft w:val="0"/>
              <w:marRight w:val="0"/>
              <w:marTop w:val="0"/>
              <w:marBottom w:val="0"/>
              <w:divBdr>
                <w:top w:val="none" w:sz="0" w:space="0" w:color="auto"/>
                <w:left w:val="none" w:sz="0" w:space="0" w:color="auto"/>
                <w:bottom w:val="none" w:sz="0" w:space="0" w:color="auto"/>
                <w:right w:val="none" w:sz="0" w:space="0" w:color="auto"/>
              </w:divBdr>
            </w:div>
            <w:div w:id="1956671475">
              <w:marLeft w:val="0"/>
              <w:marRight w:val="0"/>
              <w:marTop w:val="0"/>
              <w:marBottom w:val="0"/>
              <w:divBdr>
                <w:top w:val="none" w:sz="0" w:space="0" w:color="auto"/>
                <w:left w:val="none" w:sz="0" w:space="0" w:color="auto"/>
                <w:bottom w:val="none" w:sz="0" w:space="0" w:color="auto"/>
                <w:right w:val="none" w:sz="0" w:space="0" w:color="auto"/>
              </w:divBdr>
            </w:div>
            <w:div w:id="1008796606">
              <w:marLeft w:val="0"/>
              <w:marRight w:val="0"/>
              <w:marTop w:val="0"/>
              <w:marBottom w:val="0"/>
              <w:divBdr>
                <w:top w:val="none" w:sz="0" w:space="0" w:color="auto"/>
                <w:left w:val="none" w:sz="0" w:space="0" w:color="auto"/>
                <w:bottom w:val="none" w:sz="0" w:space="0" w:color="auto"/>
                <w:right w:val="none" w:sz="0" w:space="0" w:color="auto"/>
              </w:divBdr>
            </w:div>
            <w:div w:id="1598128051">
              <w:marLeft w:val="0"/>
              <w:marRight w:val="0"/>
              <w:marTop w:val="0"/>
              <w:marBottom w:val="0"/>
              <w:divBdr>
                <w:top w:val="none" w:sz="0" w:space="0" w:color="auto"/>
                <w:left w:val="none" w:sz="0" w:space="0" w:color="auto"/>
                <w:bottom w:val="none" w:sz="0" w:space="0" w:color="auto"/>
                <w:right w:val="none" w:sz="0" w:space="0" w:color="auto"/>
              </w:divBdr>
            </w:div>
            <w:div w:id="1393458789">
              <w:marLeft w:val="0"/>
              <w:marRight w:val="0"/>
              <w:marTop w:val="0"/>
              <w:marBottom w:val="0"/>
              <w:divBdr>
                <w:top w:val="none" w:sz="0" w:space="0" w:color="auto"/>
                <w:left w:val="none" w:sz="0" w:space="0" w:color="auto"/>
                <w:bottom w:val="none" w:sz="0" w:space="0" w:color="auto"/>
                <w:right w:val="none" w:sz="0" w:space="0" w:color="auto"/>
              </w:divBdr>
            </w:div>
            <w:div w:id="85925611">
              <w:marLeft w:val="0"/>
              <w:marRight w:val="0"/>
              <w:marTop w:val="0"/>
              <w:marBottom w:val="0"/>
              <w:divBdr>
                <w:top w:val="none" w:sz="0" w:space="0" w:color="auto"/>
                <w:left w:val="none" w:sz="0" w:space="0" w:color="auto"/>
                <w:bottom w:val="none" w:sz="0" w:space="0" w:color="auto"/>
                <w:right w:val="none" w:sz="0" w:space="0" w:color="auto"/>
              </w:divBdr>
            </w:div>
            <w:div w:id="450326437">
              <w:marLeft w:val="0"/>
              <w:marRight w:val="0"/>
              <w:marTop w:val="0"/>
              <w:marBottom w:val="0"/>
              <w:divBdr>
                <w:top w:val="none" w:sz="0" w:space="0" w:color="auto"/>
                <w:left w:val="none" w:sz="0" w:space="0" w:color="auto"/>
                <w:bottom w:val="none" w:sz="0" w:space="0" w:color="auto"/>
                <w:right w:val="none" w:sz="0" w:space="0" w:color="auto"/>
              </w:divBdr>
            </w:div>
            <w:div w:id="1331759693">
              <w:marLeft w:val="0"/>
              <w:marRight w:val="0"/>
              <w:marTop w:val="0"/>
              <w:marBottom w:val="0"/>
              <w:divBdr>
                <w:top w:val="none" w:sz="0" w:space="0" w:color="auto"/>
                <w:left w:val="none" w:sz="0" w:space="0" w:color="auto"/>
                <w:bottom w:val="none" w:sz="0" w:space="0" w:color="auto"/>
                <w:right w:val="none" w:sz="0" w:space="0" w:color="auto"/>
              </w:divBdr>
            </w:div>
            <w:div w:id="222912726">
              <w:marLeft w:val="0"/>
              <w:marRight w:val="0"/>
              <w:marTop w:val="0"/>
              <w:marBottom w:val="0"/>
              <w:divBdr>
                <w:top w:val="none" w:sz="0" w:space="0" w:color="auto"/>
                <w:left w:val="none" w:sz="0" w:space="0" w:color="auto"/>
                <w:bottom w:val="none" w:sz="0" w:space="0" w:color="auto"/>
                <w:right w:val="none" w:sz="0" w:space="0" w:color="auto"/>
              </w:divBdr>
            </w:div>
          </w:divsChild>
        </w:div>
        <w:div w:id="973633030">
          <w:marLeft w:val="0"/>
          <w:marRight w:val="0"/>
          <w:marTop w:val="0"/>
          <w:marBottom w:val="0"/>
          <w:divBdr>
            <w:top w:val="none" w:sz="0" w:space="0" w:color="auto"/>
            <w:left w:val="none" w:sz="0" w:space="0" w:color="auto"/>
            <w:bottom w:val="none" w:sz="0" w:space="0" w:color="auto"/>
            <w:right w:val="none" w:sz="0" w:space="0" w:color="auto"/>
          </w:divBdr>
          <w:divsChild>
            <w:div w:id="1595016815">
              <w:marLeft w:val="0"/>
              <w:marRight w:val="0"/>
              <w:marTop w:val="0"/>
              <w:marBottom w:val="0"/>
              <w:divBdr>
                <w:top w:val="none" w:sz="0" w:space="0" w:color="auto"/>
                <w:left w:val="none" w:sz="0" w:space="0" w:color="auto"/>
                <w:bottom w:val="none" w:sz="0" w:space="0" w:color="auto"/>
                <w:right w:val="none" w:sz="0" w:space="0" w:color="auto"/>
              </w:divBdr>
            </w:div>
            <w:div w:id="1633363478">
              <w:marLeft w:val="0"/>
              <w:marRight w:val="0"/>
              <w:marTop w:val="0"/>
              <w:marBottom w:val="0"/>
              <w:divBdr>
                <w:top w:val="none" w:sz="0" w:space="0" w:color="auto"/>
                <w:left w:val="none" w:sz="0" w:space="0" w:color="auto"/>
                <w:bottom w:val="none" w:sz="0" w:space="0" w:color="auto"/>
                <w:right w:val="none" w:sz="0" w:space="0" w:color="auto"/>
              </w:divBdr>
            </w:div>
            <w:div w:id="46690579">
              <w:marLeft w:val="0"/>
              <w:marRight w:val="0"/>
              <w:marTop w:val="0"/>
              <w:marBottom w:val="0"/>
              <w:divBdr>
                <w:top w:val="none" w:sz="0" w:space="0" w:color="auto"/>
                <w:left w:val="none" w:sz="0" w:space="0" w:color="auto"/>
                <w:bottom w:val="none" w:sz="0" w:space="0" w:color="auto"/>
                <w:right w:val="none" w:sz="0" w:space="0" w:color="auto"/>
              </w:divBdr>
            </w:div>
            <w:div w:id="1851480689">
              <w:marLeft w:val="0"/>
              <w:marRight w:val="0"/>
              <w:marTop w:val="0"/>
              <w:marBottom w:val="0"/>
              <w:divBdr>
                <w:top w:val="none" w:sz="0" w:space="0" w:color="auto"/>
                <w:left w:val="none" w:sz="0" w:space="0" w:color="auto"/>
                <w:bottom w:val="none" w:sz="0" w:space="0" w:color="auto"/>
                <w:right w:val="none" w:sz="0" w:space="0" w:color="auto"/>
              </w:divBdr>
            </w:div>
            <w:div w:id="159934102">
              <w:marLeft w:val="0"/>
              <w:marRight w:val="0"/>
              <w:marTop w:val="0"/>
              <w:marBottom w:val="0"/>
              <w:divBdr>
                <w:top w:val="none" w:sz="0" w:space="0" w:color="auto"/>
                <w:left w:val="none" w:sz="0" w:space="0" w:color="auto"/>
                <w:bottom w:val="none" w:sz="0" w:space="0" w:color="auto"/>
                <w:right w:val="none" w:sz="0" w:space="0" w:color="auto"/>
              </w:divBdr>
            </w:div>
            <w:div w:id="161630877">
              <w:marLeft w:val="0"/>
              <w:marRight w:val="0"/>
              <w:marTop w:val="0"/>
              <w:marBottom w:val="0"/>
              <w:divBdr>
                <w:top w:val="none" w:sz="0" w:space="0" w:color="auto"/>
                <w:left w:val="none" w:sz="0" w:space="0" w:color="auto"/>
                <w:bottom w:val="none" w:sz="0" w:space="0" w:color="auto"/>
                <w:right w:val="none" w:sz="0" w:space="0" w:color="auto"/>
              </w:divBdr>
            </w:div>
            <w:div w:id="317195846">
              <w:marLeft w:val="0"/>
              <w:marRight w:val="0"/>
              <w:marTop w:val="0"/>
              <w:marBottom w:val="0"/>
              <w:divBdr>
                <w:top w:val="none" w:sz="0" w:space="0" w:color="auto"/>
                <w:left w:val="none" w:sz="0" w:space="0" w:color="auto"/>
                <w:bottom w:val="none" w:sz="0" w:space="0" w:color="auto"/>
                <w:right w:val="none" w:sz="0" w:space="0" w:color="auto"/>
              </w:divBdr>
            </w:div>
            <w:div w:id="455180263">
              <w:marLeft w:val="0"/>
              <w:marRight w:val="0"/>
              <w:marTop w:val="0"/>
              <w:marBottom w:val="0"/>
              <w:divBdr>
                <w:top w:val="none" w:sz="0" w:space="0" w:color="auto"/>
                <w:left w:val="none" w:sz="0" w:space="0" w:color="auto"/>
                <w:bottom w:val="none" w:sz="0" w:space="0" w:color="auto"/>
                <w:right w:val="none" w:sz="0" w:space="0" w:color="auto"/>
              </w:divBdr>
            </w:div>
            <w:div w:id="464742768">
              <w:marLeft w:val="0"/>
              <w:marRight w:val="0"/>
              <w:marTop w:val="0"/>
              <w:marBottom w:val="0"/>
              <w:divBdr>
                <w:top w:val="none" w:sz="0" w:space="0" w:color="auto"/>
                <w:left w:val="none" w:sz="0" w:space="0" w:color="auto"/>
                <w:bottom w:val="none" w:sz="0" w:space="0" w:color="auto"/>
                <w:right w:val="none" w:sz="0" w:space="0" w:color="auto"/>
              </w:divBdr>
            </w:div>
            <w:div w:id="1325741234">
              <w:marLeft w:val="0"/>
              <w:marRight w:val="0"/>
              <w:marTop w:val="0"/>
              <w:marBottom w:val="0"/>
              <w:divBdr>
                <w:top w:val="none" w:sz="0" w:space="0" w:color="auto"/>
                <w:left w:val="none" w:sz="0" w:space="0" w:color="auto"/>
                <w:bottom w:val="none" w:sz="0" w:space="0" w:color="auto"/>
                <w:right w:val="none" w:sz="0" w:space="0" w:color="auto"/>
              </w:divBdr>
            </w:div>
          </w:divsChild>
        </w:div>
        <w:div w:id="1983272563">
          <w:marLeft w:val="0"/>
          <w:marRight w:val="0"/>
          <w:marTop w:val="0"/>
          <w:marBottom w:val="0"/>
          <w:divBdr>
            <w:top w:val="none" w:sz="0" w:space="0" w:color="auto"/>
            <w:left w:val="none" w:sz="0" w:space="0" w:color="auto"/>
            <w:bottom w:val="none" w:sz="0" w:space="0" w:color="auto"/>
            <w:right w:val="none" w:sz="0" w:space="0" w:color="auto"/>
          </w:divBdr>
          <w:divsChild>
            <w:div w:id="2040156458">
              <w:marLeft w:val="0"/>
              <w:marRight w:val="0"/>
              <w:marTop w:val="0"/>
              <w:marBottom w:val="0"/>
              <w:divBdr>
                <w:top w:val="none" w:sz="0" w:space="0" w:color="auto"/>
                <w:left w:val="none" w:sz="0" w:space="0" w:color="auto"/>
                <w:bottom w:val="none" w:sz="0" w:space="0" w:color="auto"/>
                <w:right w:val="none" w:sz="0" w:space="0" w:color="auto"/>
              </w:divBdr>
            </w:div>
            <w:div w:id="462577042">
              <w:marLeft w:val="0"/>
              <w:marRight w:val="0"/>
              <w:marTop w:val="0"/>
              <w:marBottom w:val="0"/>
              <w:divBdr>
                <w:top w:val="none" w:sz="0" w:space="0" w:color="auto"/>
                <w:left w:val="none" w:sz="0" w:space="0" w:color="auto"/>
                <w:bottom w:val="none" w:sz="0" w:space="0" w:color="auto"/>
                <w:right w:val="none" w:sz="0" w:space="0" w:color="auto"/>
              </w:divBdr>
            </w:div>
            <w:div w:id="2025352584">
              <w:marLeft w:val="0"/>
              <w:marRight w:val="0"/>
              <w:marTop w:val="0"/>
              <w:marBottom w:val="0"/>
              <w:divBdr>
                <w:top w:val="none" w:sz="0" w:space="0" w:color="auto"/>
                <w:left w:val="none" w:sz="0" w:space="0" w:color="auto"/>
                <w:bottom w:val="none" w:sz="0" w:space="0" w:color="auto"/>
                <w:right w:val="none" w:sz="0" w:space="0" w:color="auto"/>
              </w:divBdr>
            </w:div>
            <w:div w:id="2009598545">
              <w:marLeft w:val="0"/>
              <w:marRight w:val="0"/>
              <w:marTop w:val="0"/>
              <w:marBottom w:val="0"/>
              <w:divBdr>
                <w:top w:val="none" w:sz="0" w:space="0" w:color="auto"/>
                <w:left w:val="none" w:sz="0" w:space="0" w:color="auto"/>
                <w:bottom w:val="none" w:sz="0" w:space="0" w:color="auto"/>
                <w:right w:val="none" w:sz="0" w:space="0" w:color="auto"/>
              </w:divBdr>
            </w:div>
            <w:div w:id="729570979">
              <w:marLeft w:val="0"/>
              <w:marRight w:val="0"/>
              <w:marTop w:val="0"/>
              <w:marBottom w:val="0"/>
              <w:divBdr>
                <w:top w:val="none" w:sz="0" w:space="0" w:color="auto"/>
                <w:left w:val="none" w:sz="0" w:space="0" w:color="auto"/>
                <w:bottom w:val="none" w:sz="0" w:space="0" w:color="auto"/>
                <w:right w:val="none" w:sz="0" w:space="0" w:color="auto"/>
              </w:divBdr>
            </w:div>
            <w:div w:id="604970115">
              <w:marLeft w:val="0"/>
              <w:marRight w:val="0"/>
              <w:marTop w:val="0"/>
              <w:marBottom w:val="0"/>
              <w:divBdr>
                <w:top w:val="none" w:sz="0" w:space="0" w:color="auto"/>
                <w:left w:val="none" w:sz="0" w:space="0" w:color="auto"/>
                <w:bottom w:val="none" w:sz="0" w:space="0" w:color="auto"/>
                <w:right w:val="none" w:sz="0" w:space="0" w:color="auto"/>
              </w:divBdr>
            </w:div>
            <w:div w:id="1168403153">
              <w:marLeft w:val="0"/>
              <w:marRight w:val="0"/>
              <w:marTop w:val="0"/>
              <w:marBottom w:val="0"/>
              <w:divBdr>
                <w:top w:val="none" w:sz="0" w:space="0" w:color="auto"/>
                <w:left w:val="none" w:sz="0" w:space="0" w:color="auto"/>
                <w:bottom w:val="none" w:sz="0" w:space="0" w:color="auto"/>
                <w:right w:val="none" w:sz="0" w:space="0" w:color="auto"/>
              </w:divBdr>
            </w:div>
            <w:div w:id="769853647">
              <w:marLeft w:val="0"/>
              <w:marRight w:val="0"/>
              <w:marTop w:val="0"/>
              <w:marBottom w:val="0"/>
              <w:divBdr>
                <w:top w:val="none" w:sz="0" w:space="0" w:color="auto"/>
                <w:left w:val="none" w:sz="0" w:space="0" w:color="auto"/>
                <w:bottom w:val="none" w:sz="0" w:space="0" w:color="auto"/>
                <w:right w:val="none" w:sz="0" w:space="0" w:color="auto"/>
              </w:divBdr>
            </w:div>
            <w:div w:id="287055916">
              <w:marLeft w:val="0"/>
              <w:marRight w:val="0"/>
              <w:marTop w:val="0"/>
              <w:marBottom w:val="0"/>
              <w:divBdr>
                <w:top w:val="none" w:sz="0" w:space="0" w:color="auto"/>
                <w:left w:val="none" w:sz="0" w:space="0" w:color="auto"/>
                <w:bottom w:val="none" w:sz="0" w:space="0" w:color="auto"/>
                <w:right w:val="none" w:sz="0" w:space="0" w:color="auto"/>
              </w:divBdr>
            </w:div>
            <w:div w:id="1937130947">
              <w:marLeft w:val="0"/>
              <w:marRight w:val="0"/>
              <w:marTop w:val="0"/>
              <w:marBottom w:val="0"/>
              <w:divBdr>
                <w:top w:val="none" w:sz="0" w:space="0" w:color="auto"/>
                <w:left w:val="none" w:sz="0" w:space="0" w:color="auto"/>
                <w:bottom w:val="none" w:sz="0" w:space="0" w:color="auto"/>
                <w:right w:val="none" w:sz="0" w:space="0" w:color="auto"/>
              </w:divBdr>
            </w:div>
          </w:divsChild>
        </w:div>
        <w:div w:id="1484466965">
          <w:marLeft w:val="0"/>
          <w:marRight w:val="0"/>
          <w:marTop w:val="0"/>
          <w:marBottom w:val="0"/>
          <w:divBdr>
            <w:top w:val="none" w:sz="0" w:space="0" w:color="auto"/>
            <w:left w:val="none" w:sz="0" w:space="0" w:color="auto"/>
            <w:bottom w:val="none" w:sz="0" w:space="0" w:color="auto"/>
            <w:right w:val="none" w:sz="0" w:space="0" w:color="auto"/>
          </w:divBdr>
          <w:divsChild>
            <w:div w:id="883444357">
              <w:marLeft w:val="0"/>
              <w:marRight w:val="0"/>
              <w:marTop w:val="0"/>
              <w:marBottom w:val="0"/>
              <w:divBdr>
                <w:top w:val="none" w:sz="0" w:space="0" w:color="auto"/>
                <w:left w:val="none" w:sz="0" w:space="0" w:color="auto"/>
                <w:bottom w:val="none" w:sz="0" w:space="0" w:color="auto"/>
                <w:right w:val="none" w:sz="0" w:space="0" w:color="auto"/>
              </w:divBdr>
            </w:div>
            <w:div w:id="1940136355">
              <w:marLeft w:val="0"/>
              <w:marRight w:val="0"/>
              <w:marTop w:val="0"/>
              <w:marBottom w:val="0"/>
              <w:divBdr>
                <w:top w:val="none" w:sz="0" w:space="0" w:color="auto"/>
                <w:left w:val="none" w:sz="0" w:space="0" w:color="auto"/>
                <w:bottom w:val="none" w:sz="0" w:space="0" w:color="auto"/>
                <w:right w:val="none" w:sz="0" w:space="0" w:color="auto"/>
              </w:divBdr>
            </w:div>
            <w:div w:id="1049303623">
              <w:marLeft w:val="0"/>
              <w:marRight w:val="0"/>
              <w:marTop w:val="0"/>
              <w:marBottom w:val="0"/>
              <w:divBdr>
                <w:top w:val="none" w:sz="0" w:space="0" w:color="auto"/>
                <w:left w:val="none" w:sz="0" w:space="0" w:color="auto"/>
                <w:bottom w:val="none" w:sz="0" w:space="0" w:color="auto"/>
                <w:right w:val="none" w:sz="0" w:space="0" w:color="auto"/>
              </w:divBdr>
            </w:div>
            <w:div w:id="1046758997">
              <w:marLeft w:val="0"/>
              <w:marRight w:val="0"/>
              <w:marTop w:val="0"/>
              <w:marBottom w:val="0"/>
              <w:divBdr>
                <w:top w:val="none" w:sz="0" w:space="0" w:color="auto"/>
                <w:left w:val="none" w:sz="0" w:space="0" w:color="auto"/>
                <w:bottom w:val="none" w:sz="0" w:space="0" w:color="auto"/>
                <w:right w:val="none" w:sz="0" w:space="0" w:color="auto"/>
              </w:divBdr>
            </w:div>
            <w:div w:id="1143765938">
              <w:marLeft w:val="0"/>
              <w:marRight w:val="0"/>
              <w:marTop w:val="0"/>
              <w:marBottom w:val="0"/>
              <w:divBdr>
                <w:top w:val="none" w:sz="0" w:space="0" w:color="auto"/>
                <w:left w:val="none" w:sz="0" w:space="0" w:color="auto"/>
                <w:bottom w:val="none" w:sz="0" w:space="0" w:color="auto"/>
                <w:right w:val="none" w:sz="0" w:space="0" w:color="auto"/>
              </w:divBdr>
            </w:div>
            <w:div w:id="511262165">
              <w:marLeft w:val="0"/>
              <w:marRight w:val="0"/>
              <w:marTop w:val="0"/>
              <w:marBottom w:val="0"/>
              <w:divBdr>
                <w:top w:val="none" w:sz="0" w:space="0" w:color="auto"/>
                <w:left w:val="none" w:sz="0" w:space="0" w:color="auto"/>
                <w:bottom w:val="none" w:sz="0" w:space="0" w:color="auto"/>
                <w:right w:val="none" w:sz="0" w:space="0" w:color="auto"/>
              </w:divBdr>
            </w:div>
            <w:div w:id="1557472580">
              <w:marLeft w:val="0"/>
              <w:marRight w:val="0"/>
              <w:marTop w:val="0"/>
              <w:marBottom w:val="0"/>
              <w:divBdr>
                <w:top w:val="none" w:sz="0" w:space="0" w:color="auto"/>
                <w:left w:val="none" w:sz="0" w:space="0" w:color="auto"/>
                <w:bottom w:val="none" w:sz="0" w:space="0" w:color="auto"/>
                <w:right w:val="none" w:sz="0" w:space="0" w:color="auto"/>
              </w:divBdr>
            </w:div>
            <w:div w:id="1867021592">
              <w:marLeft w:val="0"/>
              <w:marRight w:val="0"/>
              <w:marTop w:val="0"/>
              <w:marBottom w:val="0"/>
              <w:divBdr>
                <w:top w:val="none" w:sz="0" w:space="0" w:color="auto"/>
                <w:left w:val="none" w:sz="0" w:space="0" w:color="auto"/>
                <w:bottom w:val="none" w:sz="0" w:space="0" w:color="auto"/>
                <w:right w:val="none" w:sz="0" w:space="0" w:color="auto"/>
              </w:divBdr>
            </w:div>
            <w:div w:id="1970092819">
              <w:marLeft w:val="0"/>
              <w:marRight w:val="0"/>
              <w:marTop w:val="0"/>
              <w:marBottom w:val="0"/>
              <w:divBdr>
                <w:top w:val="none" w:sz="0" w:space="0" w:color="auto"/>
                <w:left w:val="none" w:sz="0" w:space="0" w:color="auto"/>
                <w:bottom w:val="none" w:sz="0" w:space="0" w:color="auto"/>
                <w:right w:val="none" w:sz="0" w:space="0" w:color="auto"/>
              </w:divBdr>
            </w:div>
            <w:div w:id="398595009">
              <w:marLeft w:val="0"/>
              <w:marRight w:val="0"/>
              <w:marTop w:val="0"/>
              <w:marBottom w:val="0"/>
              <w:divBdr>
                <w:top w:val="none" w:sz="0" w:space="0" w:color="auto"/>
                <w:left w:val="none" w:sz="0" w:space="0" w:color="auto"/>
                <w:bottom w:val="none" w:sz="0" w:space="0" w:color="auto"/>
                <w:right w:val="none" w:sz="0" w:space="0" w:color="auto"/>
              </w:divBdr>
            </w:div>
          </w:divsChild>
        </w:div>
        <w:div w:id="1456438803">
          <w:marLeft w:val="0"/>
          <w:marRight w:val="0"/>
          <w:marTop w:val="0"/>
          <w:marBottom w:val="0"/>
          <w:divBdr>
            <w:top w:val="none" w:sz="0" w:space="0" w:color="auto"/>
            <w:left w:val="none" w:sz="0" w:space="0" w:color="auto"/>
            <w:bottom w:val="none" w:sz="0" w:space="0" w:color="auto"/>
            <w:right w:val="none" w:sz="0" w:space="0" w:color="auto"/>
          </w:divBdr>
          <w:divsChild>
            <w:div w:id="957104307">
              <w:marLeft w:val="0"/>
              <w:marRight w:val="0"/>
              <w:marTop w:val="0"/>
              <w:marBottom w:val="0"/>
              <w:divBdr>
                <w:top w:val="none" w:sz="0" w:space="0" w:color="auto"/>
                <w:left w:val="none" w:sz="0" w:space="0" w:color="auto"/>
                <w:bottom w:val="none" w:sz="0" w:space="0" w:color="auto"/>
                <w:right w:val="none" w:sz="0" w:space="0" w:color="auto"/>
              </w:divBdr>
            </w:div>
            <w:div w:id="334306144">
              <w:marLeft w:val="0"/>
              <w:marRight w:val="0"/>
              <w:marTop w:val="0"/>
              <w:marBottom w:val="0"/>
              <w:divBdr>
                <w:top w:val="none" w:sz="0" w:space="0" w:color="auto"/>
                <w:left w:val="none" w:sz="0" w:space="0" w:color="auto"/>
                <w:bottom w:val="none" w:sz="0" w:space="0" w:color="auto"/>
                <w:right w:val="none" w:sz="0" w:space="0" w:color="auto"/>
              </w:divBdr>
            </w:div>
            <w:div w:id="117185063">
              <w:marLeft w:val="0"/>
              <w:marRight w:val="0"/>
              <w:marTop w:val="0"/>
              <w:marBottom w:val="0"/>
              <w:divBdr>
                <w:top w:val="none" w:sz="0" w:space="0" w:color="auto"/>
                <w:left w:val="none" w:sz="0" w:space="0" w:color="auto"/>
                <w:bottom w:val="none" w:sz="0" w:space="0" w:color="auto"/>
                <w:right w:val="none" w:sz="0" w:space="0" w:color="auto"/>
              </w:divBdr>
            </w:div>
            <w:div w:id="1428699676">
              <w:marLeft w:val="0"/>
              <w:marRight w:val="0"/>
              <w:marTop w:val="0"/>
              <w:marBottom w:val="0"/>
              <w:divBdr>
                <w:top w:val="none" w:sz="0" w:space="0" w:color="auto"/>
                <w:left w:val="none" w:sz="0" w:space="0" w:color="auto"/>
                <w:bottom w:val="none" w:sz="0" w:space="0" w:color="auto"/>
                <w:right w:val="none" w:sz="0" w:space="0" w:color="auto"/>
              </w:divBdr>
            </w:div>
            <w:div w:id="846409189">
              <w:marLeft w:val="0"/>
              <w:marRight w:val="0"/>
              <w:marTop w:val="0"/>
              <w:marBottom w:val="0"/>
              <w:divBdr>
                <w:top w:val="none" w:sz="0" w:space="0" w:color="auto"/>
                <w:left w:val="none" w:sz="0" w:space="0" w:color="auto"/>
                <w:bottom w:val="none" w:sz="0" w:space="0" w:color="auto"/>
                <w:right w:val="none" w:sz="0" w:space="0" w:color="auto"/>
              </w:divBdr>
            </w:div>
            <w:div w:id="934246676">
              <w:marLeft w:val="0"/>
              <w:marRight w:val="0"/>
              <w:marTop w:val="0"/>
              <w:marBottom w:val="0"/>
              <w:divBdr>
                <w:top w:val="none" w:sz="0" w:space="0" w:color="auto"/>
                <w:left w:val="none" w:sz="0" w:space="0" w:color="auto"/>
                <w:bottom w:val="none" w:sz="0" w:space="0" w:color="auto"/>
                <w:right w:val="none" w:sz="0" w:space="0" w:color="auto"/>
              </w:divBdr>
            </w:div>
            <w:div w:id="903761839">
              <w:marLeft w:val="0"/>
              <w:marRight w:val="0"/>
              <w:marTop w:val="0"/>
              <w:marBottom w:val="0"/>
              <w:divBdr>
                <w:top w:val="none" w:sz="0" w:space="0" w:color="auto"/>
                <w:left w:val="none" w:sz="0" w:space="0" w:color="auto"/>
                <w:bottom w:val="none" w:sz="0" w:space="0" w:color="auto"/>
                <w:right w:val="none" w:sz="0" w:space="0" w:color="auto"/>
              </w:divBdr>
            </w:div>
            <w:div w:id="845246222">
              <w:marLeft w:val="0"/>
              <w:marRight w:val="0"/>
              <w:marTop w:val="0"/>
              <w:marBottom w:val="0"/>
              <w:divBdr>
                <w:top w:val="none" w:sz="0" w:space="0" w:color="auto"/>
                <w:left w:val="none" w:sz="0" w:space="0" w:color="auto"/>
                <w:bottom w:val="none" w:sz="0" w:space="0" w:color="auto"/>
                <w:right w:val="none" w:sz="0" w:space="0" w:color="auto"/>
              </w:divBdr>
            </w:div>
            <w:div w:id="554514864">
              <w:marLeft w:val="0"/>
              <w:marRight w:val="0"/>
              <w:marTop w:val="0"/>
              <w:marBottom w:val="0"/>
              <w:divBdr>
                <w:top w:val="none" w:sz="0" w:space="0" w:color="auto"/>
                <w:left w:val="none" w:sz="0" w:space="0" w:color="auto"/>
                <w:bottom w:val="none" w:sz="0" w:space="0" w:color="auto"/>
                <w:right w:val="none" w:sz="0" w:space="0" w:color="auto"/>
              </w:divBdr>
            </w:div>
            <w:div w:id="1441727324">
              <w:marLeft w:val="0"/>
              <w:marRight w:val="0"/>
              <w:marTop w:val="0"/>
              <w:marBottom w:val="0"/>
              <w:divBdr>
                <w:top w:val="none" w:sz="0" w:space="0" w:color="auto"/>
                <w:left w:val="none" w:sz="0" w:space="0" w:color="auto"/>
                <w:bottom w:val="none" w:sz="0" w:space="0" w:color="auto"/>
                <w:right w:val="none" w:sz="0" w:space="0" w:color="auto"/>
              </w:divBdr>
            </w:div>
          </w:divsChild>
        </w:div>
        <w:div w:id="1972979317">
          <w:marLeft w:val="0"/>
          <w:marRight w:val="0"/>
          <w:marTop w:val="0"/>
          <w:marBottom w:val="0"/>
          <w:divBdr>
            <w:top w:val="none" w:sz="0" w:space="0" w:color="auto"/>
            <w:left w:val="none" w:sz="0" w:space="0" w:color="auto"/>
            <w:bottom w:val="none" w:sz="0" w:space="0" w:color="auto"/>
            <w:right w:val="none" w:sz="0" w:space="0" w:color="auto"/>
          </w:divBdr>
          <w:divsChild>
            <w:div w:id="915480004">
              <w:marLeft w:val="0"/>
              <w:marRight w:val="0"/>
              <w:marTop w:val="0"/>
              <w:marBottom w:val="0"/>
              <w:divBdr>
                <w:top w:val="none" w:sz="0" w:space="0" w:color="auto"/>
                <w:left w:val="none" w:sz="0" w:space="0" w:color="auto"/>
                <w:bottom w:val="none" w:sz="0" w:space="0" w:color="auto"/>
                <w:right w:val="none" w:sz="0" w:space="0" w:color="auto"/>
              </w:divBdr>
            </w:div>
            <w:div w:id="1504541500">
              <w:marLeft w:val="0"/>
              <w:marRight w:val="0"/>
              <w:marTop w:val="0"/>
              <w:marBottom w:val="0"/>
              <w:divBdr>
                <w:top w:val="none" w:sz="0" w:space="0" w:color="auto"/>
                <w:left w:val="none" w:sz="0" w:space="0" w:color="auto"/>
                <w:bottom w:val="none" w:sz="0" w:space="0" w:color="auto"/>
                <w:right w:val="none" w:sz="0" w:space="0" w:color="auto"/>
              </w:divBdr>
            </w:div>
            <w:div w:id="458693502">
              <w:marLeft w:val="0"/>
              <w:marRight w:val="0"/>
              <w:marTop w:val="0"/>
              <w:marBottom w:val="0"/>
              <w:divBdr>
                <w:top w:val="none" w:sz="0" w:space="0" w:color="auto"/>
                <w:left w:val="none" w:sz="0" w:space="0" w:color="auto"/>
                <w:bottom w:val="none" w:sz="0" w:space="0" w:color="auto"/>
                <w:right w:val="none" w:sz="0" w:space="0" w:color="auto"/>
              </w:divBdr>
            </w:div>
            <w:div w:id="1991791437">
              <w:marLeft w:val="0"/>
              <w:marRight w:val="0"/>
              <w:marTop w:val="0"/>
              <w:marBottom w:val="0"/>
              <w:divBdr>
                <w:top w:val="none" w:sz="0" w:space="0" w:color="auto"/>
                <w:left w:val="none" w:sz="0" w:space="0" w:color="auto"/>
                <w:bottom w:val="none" w:sz="0" w:space="0" w:color="auto"/>
                <w:right w:val="none" w:sz="0" w:space="0" w:color="auto"/>
              </w:divBdr>
            </w:div>
            <w:div w:id="1331592494">
              <w:marLeft w:val="0"/>
              <w:marRight w:val="0"/>
              <w:marTop w:val="0"/>
              <w:marBottom w:val="0"/>
              <w:divBdr>
                <w:top w:val="none" w:sz="0" w:space="0" w:color="auto"/>
                <w:left w:val="none" w:sz="0" w:space="0" w:color="auto"/>
                <w:bottom w:val="none" w:sz="0" w:space="0" w:color="auto"/>
                <w:right w:val="none" w:sz="0" w:space="0" w:color="auto"/>
              </w:divBdr>
            </w:div>
            <w:div w:id="1127159671">
              <w:marLeft w:val="0"/>
              <w:marRight w:val="0"/>
              <w:marTop w:val="0"/>
              <w:marBottom w:val="0"/>
              <w:divBdr>
                <w:top w:val="none" w:sz="0" w:space="0" w:color="auto"/>
                <w:left w:val="none" w:sz="0" w:space="0" w:color="auto"/>
                <w:bottom w:val="none" w:sz="0" w:space="0" w:color="auto"/>
                <w:right w:val="none" w:sz="0" w:space="0" w:color="auto"/>
              </w:divBdr>
            </w:div>
            <w:div w:id="1061751783">
              <w:marLeft w:val="0"/>
              <w:marRight w:val="0"/>
              <w:marTop w:val="0"/>
              <w:marBottom w:val="0"/>
              <w:divBdr>
                <w:top w:val="none" w:sz="0" w:space="0" w:color="auto"/>
                <w:left w:val="none" w:sz="0" w:space="0" w:color="auto"/>
                <w:bottom w:val="none" w:sz="0" w:space="0" w:color="auto"/>
                <w:right w:val="none" w:sz="0" w:space="0" w:color="auto"/>
              </w:divBdr>
            </w:div>
            <w:div w:id="1035274564">
              <w:marLeft w:val="0"/>
              <w:marRight w:val="0"/>
              <w:marTop w:val="0"/>
              <w:marBottom w:val="0"/>
              <w:divBdr>
                <w:top w:val="none" w:sz="0" w:space="0" w:color="auto"/>
                <w:left w:val="none" w:sz="0" w:space="0" w:color="auto"/>
                <w:bottom w:val="none" w:sz="0" w:space="0" w:color="auto"/>
                <w:right w:val="none" w:sz="0" w:space="0" w:color="auto"/>
              </w:divBdr>
            </w:div>
            <w:div w:id="1288203349">
              <w:marLeft w:val="0"/>
              <w:marRight w:val="0"/>
              <w:marTop w:val="0"/>
              <w:marBottom w:val="0"/>
              <w:divBdr>
                <w:top w:val="none" w:sz="0" w:space="0" w:color="auto"/>
                <w:left w:val="none" w:sz="0" w:space="0" w:color="auto"/>
                <w:bottom w:val="none" w:sz="0" w:space="0" w:color="auto"/>
                <w:right w:val="none" w:sz="0" w:space="0" w:color="auto"/>
              </w:divBdr>
            </w:div>
            <w:div w:id="567687061">
              <w:marLeft w:val="0"/>
              <w:marRight w:val="0"/>
              <w:marTop w:val="0"/>
              <w:marBottom w:val="0"/>
              <w:divBdr>
                <w:top w:val="none" w:sz="0" w:space="0" w:color="auto"/>
                <w:left w:val="none" w:sz="0" w:space="0" w:color="auto"/>
                <w:bottom w:val="none" w:sz="0" w:space="0" w:color="auto"/>
                <w:right w:val="none" w:sz="0" w:space="0" w:color="auto"/>
              </w:divBdr>
            </w:div>
          </w:divsChild>
        </w:div>
        <w:div w:id="807818871">
          <w:marLeft w:val="0"/>
          <w:marRight w:val="0"/>
          <w:marTop w:val="0"/>
          <w:marBottom w:val="0"/>
          <w:divBdr>
            <w:top w:val="none" w:sz="0" w:space="0" w:color="auto"/>
            <w:left w:val="none" w:sz="0" w:space="0" w:color="auto"/>
            <w:bottom w:val="none" w:sz="0" w:space="0" w:color="auto"/>
            <w:right w:val="none" w:sz="0" w:space="0" w:color="auto"/>
          </w:divBdr>
          <w:divsChild>
            <w:div w:id="1547066669">
              <w:marLeft w:val="0"/>
              <w:marRight w:val="0"/>
              <w:marTop w:val="0"/>
              <w:marBottom w:val="0"/>
              <w:divBdr>
                <w:top w:val="none" w:sz="0" w:space="0" w:color="auto"/>
                <w:left w:val="none" w:sz="0" w:space="0" w:color="auto"/>
                <w:bottom w:val="none" w:sz="0" w:space="0" w:color="auto"/>
                <w:right w:val="none" w:sz="0" w:space="0" w:color="auto"/>
              </w:divBdr>
            </w:div>
            <w:div w:id="478692011">
              <w:marLeft w:val="0"/>
              <w:marRight w:val="0"/>
              <w:marTop w:val="0"/>
              <w:marBottom w:val="0"/>
              <w:divBdr>
                <w:top w:val="none" w:sz="0" w:space="0" w:color="auto"/>
                <w:left w:val="none" w:sz="0" w:space="0" w:color="auto"/>
                <w:bottom w:val="none" w:sz="0" w:space="0" w:color="auto"/>
                <w:right w:val="none" w:sz="0" w:space="0" w:color="auto"/>
              </w:divBdr>
            </w:div>
            <w:div w:id="1860509780">
              <w:marLeft w:val="0"/>
              <w:marRight w:val="0"/>
              <w:marTop w:val="0"/>
              <w:marBottom w:val="0"/>
              <w:divBdr>
                <w:top w:val="none" w:sz="0" w:space="0" w:color="auto"/>
                <w:left w:val="none" w:sz="0" w:space="0" w:color="auto"/>
                <w:bottom w:val="none" w:sz="0" w:space="0" w:color="auto"/>
                <w:right w:val="none" w:sz="0" w:space="0" w:color="auto"/>
              </w:divBdr>
            </w:div>
            <w:div w:id="1726101342">
              <w:marLeft w:val="0"/>
              <w:marRight w:val="0"/>
              <w:marTop w:val="0"/>
              <w:marBottom w:val="0"/>
              <w:divBdr>
                <w:top w:val="none" w:sz="0" w:space="0" w:color="auto"/>
                <w:left w:val="none" w:sz="0" w:space="0" w:color="auto"/>
                <w:bottom w:val="none" w:sz="0" w:space="0" w:color="auto"/>
                <w:right w:val="none" w:sz="0" w:space="0" w:color="auto"/>
              </w:divBdr>
            </w:div>
            <w:div w:id="24529915">
              <w:marLeft w:val="0"/>
              <w:marRight w:val="0"/>
              <w:marTop w:val="0"/>
              <w:marBottom w:val="0"/>
              <w:divBdr>
                <w:top w:val="none" w:sz="0" w:space="0" w:color="auto"/>
                <w:left w:val="none" w:sz="0" w:space="0" w:color="auto"/>
                <w:bottom w:val="none" w:sz="0" w:space="0" w:color="auto"/>
                <w:right w:val="none" w:sz="0" w:space="0" w:color="auto"/>
              </w:divBdr>
            </w:div>
            <w:div w:id="1999461035">
              <w:marLeft w:val="0"/>
              <w:marRight w:val="0"/>
              <w:marTop w:val="0"/>
              <w:marBottom w:val="0"/>
              <w:divBdr>
                <w:top w:val="none" w:sz="0" w:space="0" w:color="auto"/>
                <w:left w:val="none" w:sz="0" w:space="0" w:color="auto"/>
                <w:bottom w:val="none" w:sz="0" w:space="0" w:color="auto"/>
                <w:right w:val="none" w:sz="0" w:space="0" w:color="auto"/>
              </w:divBdr>
            </w:div>
            <w:div w:id="217280163">
              <w:marLeft w:val="0"/>
              <w:marRight w:val="0"/>
              <w:marTop w:val="0"/>
              <w:marBottom w:val="0"/>
              <w:divBdr>
                <w:top w:val="none" w:sz="0" w:space="0" w:color="auto"/>
                <w:left w:val="none" w:sz="0" w:space="0" w:color="auto"/>
                <w:bottom w:val="none" w:sz="0" w:space="0" w:color="auto"/>
                <w:right w:val="none" w:sz="0" w:space="0" w:color="auto"/>
              </w:divBdr>
            </w:div>
            <w:div w:id="91829149">
              <w:marLeft w:val="0"/>
              <w:marRight w:val="0"/>
              <w:marTop w:val="0"/>
              <w:marBottom w:val="0"/>
              <w:divBdr>
                <w:top w:val="none" w:sz="0" w:space="0" w:color="auto"/>
                <w:left w:val="none" w:sz="0" w:space="0" w:color="auto"/>
                <w:bottom w:val="none" w:sz="0" w:space="0" w:color="auto"/>
                <w:right w:val="none" w:sz="0" w:space="0" w:color="auto"/>
              </w:divBdr>
            </w:div>
            <w:div w:id="1774283475">
              <w:marLeft w:val="0"/>
              <w:marRight w:val="0"/>
              <w:marTop w:val="0"/>
              <w:marBottom w:val="0"/>
              <w:divBdr>
                <w:top w:val="none" w:sz="0" w:space="0" w:color="auto"/>
                <w:left w:val="none" w:sz="0" w:space="0" w:color="auto"/>
                <w:bottom w:val="none" w:sz="0" w:space="0" w:color="auto"/>
                <w:right w:val="none" w:sz="0" w:space="0" w:color="auto"/>
              </w:divBdr>
            </w:div>
            <w:div w:id="539049943">
              <w:marLeft w:val="0"/>
              <w:marRight w:val="0"/>
              <w:marTop w:val="0"/>
              <w:marBottom w:val="0"/>
              <w:divBdr>
                <w:top w:val="none" w:sz="0" w:space="0" w:color="auto"/>
                <w:left w:val="none" w:sz="0" w:space="0" w:color="auto"/>
                <w:bottom w:val="none" w:sz="0" w:space="0" w:color="auto"/>
                <w:right w:val="none" w:sz="0" w:space="0" w:color="auto"/>
              </w:divBdr>
            </w:div>
          </w:divsChild>
        </w:div>
        <w:div w:id="120463475">
          <w:marLeft w:val="0"/>
          <w:marRight w:val="0"/>
          <w:marTop w:val="0"/>
          <w:marBottom w:val="0"/>
          <w:divBdr>
            <w:top w:val="none" w:sz="0" w:space="0" w:color="auto"/>
            <w:left w:val="none" w:sz="0" w:space="0" w:color="auto"/>
            <w:bottom w:val="none" w:sz="0" w:space="0" w:color="auto"/>
            <w:right w:val="none" w:sz="0" w:space="0" w:color="auto"/>
          </w:divBdr>
          <w:divsChild>
            <w:div w:id="1704404546">
              <w:marLeft w:val="0"/>
              <w:marRight w:val="0"/>
              <w:marTop w:val="0"/>
              <w:marBottom w:val="0"/>
              <w:divBdr>
                <w:top w:val="none" w:sz="0" w:space="0" w:color="auto"/>
                <w:left w:val="none" w:sz="0" w:space="0" w:color="auto"/>
                <w:bottom w:val="none" w:sz="0" w:space="0" w:color="auto"/>
                <w:right w:val="none" w:sz="0" w:space="0" w:color="auto"/>
              </w:divBdr>
            </w:div>
            <w:div w:id="683164214">
              <w:marLeft w:val="0"/>
              <w:marRight w:val="0"/>
              <w:marTop w:val="0"/>
              <w:marBottom w:val="0"/>
              <w:divBdr>
                <w:top w:val="none" w:sz="0" w:space="0" w:color="auto"/>
                <w:left w:val="none" w:sz="0" w:space="0" w:color="auto"/>
                <w:bottom w:val="none" w:sz="0" w:space="0" w:color="auto"/>
                <w:right w:val="none" w:sz="0" w:space="0" w:color="auto"/>
              </w:divBdr>
            </w:div>
            <w:div w:id="1464276376">
              <w:marLeft w:val="0"/>
              <w:marRight w:val="0"/>
              <w:marTop w:val="0"/>
              <w:marBottom w:val="0"/>
              <w:divBdr>
                <w:top w:val="none" w:sz="0" w:space="0" w:color="auto"/>
                <w:left w:val="none" w:sz="0" w:space="0" w:color="auto"/>
                <w:bottom w:val="none" w:sz="0" w:space="0" w:color="auto"/>
                <w:right w:val="none" w:sz="0" w:space="0" w:color="auto"/>
              </w:divBdr>
            </w:div>
            <w:div w:id="1636333331">
              <w:marLeft w:val="0"/>
              <w:marRight w:val="0"/>
              <w:marTop w:val="0"/>
              <w:marBottom w:val="0"/>
              <w:divBdr>
                <w:top w:val="none" w:sz="0" w:space="0" w:color="auto"/>
                <w:left w:val="none" w:sz="0" w:space="0" w:color="auto"/>
                <w:bottom w:val="none" w:sz="0" w:space="0" w:color="auto"/>
                <w:right w:val="none" w:sz="0" w:space="0" w:color="auto"/>
              </w:divBdr>
            </w:div>
            <w:div w:id="1238246619">
              <w:marLeft w:val="0"/>
              <w:marRight w:val="0"/>
              <w:marTop w:val="0"/>
              <w:marBottom w:val="0"/>
              <w:divBdr>
                <w:top w:val="none" w:sz="0" w:space="0" w:color="auto"/>
                <w:left w:val="none" w:sz="0" w:space="0" w:color="auto"/>
                <w:bottom w:val="none" w:sz="0" w:space="0" w:color="auto"/>
                <w:right w:val="none" w:sz="0" w:space="0" w:color="auto"/>
              </w:divBdr>
            </w:div>
            <w:div w:id="1616595112">
              <w:marLeft w:val="0"/>
              <w:marRight w:val="0"/>
              <w:marTop w:val="0"/>
              <w:marBottom w:val="0"/>
              <w:divBdr>
                <w:top w:val="none" w:sz="0" w:space="0" w:color="auto"/>
                <w:left w:val="none" w:sz="0" w:space="0" w:color="auto"/>
                <w:bottom w:val="none" w:sz="0" w:space="0" w:color="auto"/>
                <w:right w:val="none" w:sz="0" w:space="0" w:color="auto"/>
              </w:divBdr>
            </w:div>
            <w:div w:id="219292552">
              <w:marLeft w:val="0"/>
              <w:marRight w:val="0"/>
              <w:marTop w:val="0"/>
              <w:marBottom w:val="0"/>
              <w:divBdr>
                <w:top w:val="none" w:sz="0" w:space="0" w:color="auto"/>
                <w:left w:val="none" w:sz="0" w:space="0" w:color="auto"/>
                <w:bottom w:val="none" w:sz="0" w:space="0" w:color="auto"/>
                <w:right w:val="none" w:sz="0" w:space="0" w:color="auto"/>
              </w:divBdr>
            </w:div>
            <w:div w:id="2058428430">
              <w:marLeft w:val="0"/>
              <w:marRight w:val="0"/>
              <w:marTop w:val="0"/>
              <w:marBottom w:val="0"/>
              <w:divBdr>
                <w:top w:val="none" w:sz="0" w:space="0" w:color="auto"/>
                <w:left w:val="none" w:sz="0" w:space="0" w:color="auto"/>
                <w:bottom w:val="none" w:sz="0" w:space="0" w:color="auto"/>
                <w:right w:val="none" w:sz="0" w:space="0" w:color="auto"/>
              </w:divBdr>
            </w:div>
            <w:div w:id="1419015866">
              <w:marLeft w:val="0"/>
              <w:marRight w:val="0"/>
              <w:marTop w:val="0"/>
              <w:marBottom w:val="0"/>
              <w:divBdr>
                <w:top w:val="none" w:sz="0" w:space="0" w:color="auto"/>
                <w:left w:val="none" w:sz="0" w:space="0" w:color="auto"/>
                <w:bottom w:val="none" w:sz="0" w:space="0" w:color="auto"/>
                <w:right w:val="none" w:sz="0" w:space="0" w:color="auto"/>
              </w:divBdr>
            </w:div>
            <w:div w:id="1653634877">
              <w:marLeft w:val="0"/>
              <w:marRight w:val="0"/>
              <w:marTop w:val="0"/>
              <w:marBottom w:val="0"/>
              <w:divBdr>
                <w:top w:val="none" w:sz="0" w:space="0" w:color="auto"/>
                <w:left w:val="none" w:sz="0" w:space="0" w:color="auto"/>
                <w:bottom w:val="none" w:sz="0" w:space="0" w:color="auto"/>
                <w:right w:val="none" w:sz="0" w:space="0" w:color="auto"/>
              </w:divBdr>
            </w:div>
          </w:divsChild>
        </w:div>
        <w:div w:id="1256742185">
          <w:marLeft w:val="0"/>
          <w:marRight w:val="0"/>
          <w:marTop w:val="0"/>
          <w:marBottom w:val="0"/>
          <w:divBdr>
            <w:top w:val="none" w:sz="0" w:space="0" w:color="auto"/>
            <w:left w:val="none" w:sz="0" w:space="0" w:color="auto"/>
            <w:bottom w:val="none" w:sz="0" w:space="0" w:color="auto"/>
            <w:right w:val="none" w:sz="0" w:space="0" w:color="auto"/>
          </w:divBdr>
          <w:divsChild>
            <w:div w:id="2046975974">
              <w:marLeft w:val="0"/>
              <w:marRight w:val="0"/>
              <w:marTop w:val="0"/>
              <w:marBottom w:val="0"/>
              <w:divBdr>
                <w:top w:val="none" w:sz="0" w:space="0" w:color="auto"/>
                <w:left w:val="none" w:sz="0" w:space="0" w:color="auto"/>
                <w:bottom w:val="none" w:sz="0" w:space="0" w:color="auto"/>
                <w:right w:val="none" w:sz="0" w:space="0" w:color="auto"/>
              </w:divBdr>
            </w:div>
            <w:div w:id="1662268561">
              <w:marLeft w:val="0"/>
              <w:marRight w:val="0"/>
              <w:marTop w:val="0"/>
              <w:marBottom w:val="0"/>
              <w:divBdr>
                <w:top w:val="none" w:sz="0" w:space="0" w:color="auto"/>
                <w:left w:val="none" w:sz="0" w:space="0" w:color="auto"/>
                <w:bottom w:val="none" w:sz="0" w:space="0" w:color="auto"/>
                <w:right w:val="none" w:sz="0" w:space="0" w:color="auto"/>
              </w:divBdr>
            </w:div>
            <w:div w:id="1574194022">
              <w:marLeft w:val="0"/>
              <w:marRight w:val="0"/>
              <w:marTop w:val="0"/>
              <w:marBottom w:val="0"/>
              <w:divBdr>
                <w:top w:val="none" w:sz="0" w:space="0" w:color="auto"/>
                <w:left w:val="none" w:sz="0" w:space="0" w:color="auto"/>
                <w:bottom w:val="none" w:sz="0" w:space="0" w:color="auto"/>
                <w:right w:val="none" w:sz="0" w:space="0" w:color="auto"/>
              </w:divBdr>
            </w:div>
            <w:div w:id="638921369">
              <w:marLeft w:val="0"/>
              <w:marRight w:val="0"/>
              <w:marTop w:val="0"/>
              <w:marBottom w:val="0"/>
              <w:divBdr>
                <w:top w:val="none" w:sz="0" w:space="0" w:color="auto"/>
                <w:left w:val="none" w:sz="0" w:space="0" w:color="auto"/>
                <w:bottom w:val="none" w:sz="0" w:space="0" w:color="auto"/>
                <w:right w:val="none" w:sz="0" w:space="0" w:color="auto"/>
              </w:divBdr>
            </w:div>
            <w:div w:id="1046564152">
              <w:marLeft w:val="0"/>
              <w:marRight w:val="0"/>
              <w:marTop w:val="0"/>
              <w:marBottom w:val="0"/>
              <w:divBdr>
                <w:top w:val="none" w:sz="0" w:space="0" w:color="auto"/>
                <w:left w:val="none" w:sz="0" w:space="0" w:color="auto"/>
                <w:bottom w:val="none" w:sz="0" w:space="0" w:color="auto"/>
                <w:right w:val="none" w:sz="0" w:space="0" w:color="auto"/>
              </w:divBdr>
            </w:div>
            <w:div w:id="1744789747">
              <w:marLeft w:val="0"/>
              <w:marRight w:val="0"/>
              <w:marTop w:val="0"/>
              <w:marBottom w:val="0"/>
              <w:divBdr>
                <w:top w:val="none" w:sz="0" w:space="0" w:color="auto"/>
                <w:left w:val="none" w:sz="0" w:space="0" w:color="auto"/>
                <w:bottom w:val="none" w:sz="0" w:space="0" w:color="auto"/>
                <w:right w:val="none" w:sz="0" w:space="0" w:color="auto"/>
              </w:divBdr>
            </w:div>
            <w:div w:id="141115895">
              <w:marLeft w:val="0"/>
              <w:marRight w:val="0"/>
              <w:marTop w:val="0"/>
              <w:marBottom w:val="0"/>
              <w:divBdr>
                <w:top w:val="none" w:sz="0" w:space="0" w:color="auto"/>
                <w:left w:val="none" w:sz="0" w:space="0" w:color="auto"/>
                <w:bottom w:val="none" w:sz="0" w:space="0" w:color="auto"/>
                <w:right w:val="none" w:sz="0" w:space="0" w:color="auto"/>
              </w:divBdr>
            </w:div>
            <w:div w:id="150101414">
              <w:marLeft w:val="0"/>
              <w:marRight w:val="0"/>
              <w:marTop w:val="0"/>
              <w:marBottom w:val="0"/>
              <w:divBdr>
                <w:top w:val="none" w:sz="0" w:space="0" w:color="auto"/>
                <w:left w:val="none" w:sz="0" w:space="0" w:color="auto"/>
                <w:bottom w:val="none" w:sz="0" w:space="0" w:color="auto"/>
                <w:right w:val="none" w:sz="0" w:space="0" w:color="auto"/>
              </w:divBdr>
            </w:div>
            <w:div w:id="95253953">
              <w:marLeft w:val="0"/>
              <w:marRight w:val="0"/>
              <w:marTop w:val="0"/>
              <w:marBottom w:val="0"/>
              <w:divBdr>
                <w:top w:val="none" w:sz="0" w:space="0" w:color="auto"/>
                <w:left w:val="none" w:sz="0" w:space="0" w:color="auto"/>
                <w:bottom w:val="none" w:sz="0" w:space="0" w:color="auto"/>
                <w:right w:val="none" w:sz="0" w:space="0" w:color="auto"/>
              </w:divBdr>
            </w:div>
            <w:div w:id="1855730129">
              <w:marLeft w:val="0"/>
              <w:marRight w:val="0"/>
              <w:marTop w:val="0"/>
              <w:marBottom w:val="0"/>
              <w:divBdr>
                <w:top w:val="none" w:sz="0" w:space="0" w:color="auto"/>
                <w:left w:val="none" w:sz="0" w:space="0" w:color="auto"/>
                <w:bottom w:val="none" w:sz="0" w:space="0" w:color="auto"/>
                <w:right w:val="none" w:sz="0" w:space="0" w:color="auto"/>
              </w:divBdr>
            </w:div>
          </w:divsChild>
        </w:div>
        <w:div w:id="1164012243">
          <w:marLeft w:val="0"/>
          <w:marRight w:val="0"/>
          <w:marTop w:val="0"/>
          <w:marBottom w:val="0"/>
          <w:divBdr>
            <w:top w:val="none" w:sz="0" w:space="0" w:color="auto"/>
            <w:left w:val="none" w:sz="0" w:space="0" w:color="auto"/>
            <w:bottom w:val="none" w:sz="0" w:space="0" w:color="auto"/>
            <w:right w:val="none" w:sz="0" w:space="0" w:color="auto"/>
          </w:divBdr>
          <w:divsChild>
            <w:div w:id="188227769">
              <w:marLeft w:val="0"/>
              <w:marRight w:val="0"/>
              <w:marTop w:val="0"/>
              <w:marBottom w:val="0"/>
              <w:divBdr>
                <w:top w:val="none" w:sz="0" w:space="0" w:color="auto"/>
                <w:left w:val="none" w:sz="0" w:space="0" w:color="auto"/>
                <w:bottom w:val="none" w:sz="0" w:space="0" w:color="auto"/>
                <w:right w:val="none" w:sz="0" w:space="0" w:color="auto"/>
              </w:divBdr>
            </w:div>
            <w:div w:id="2097708813">
              <w:marLeft w:val="0"/>
              <w:marRight w:val="0"/>
              <w:marTop w:val="0"/>
              <w:marBottom w:val="0"/>
              <w:divBdr>
                <w:top w:val="none" w:sz="0" w:space="0" w:color="auto"/>
                <w:left w:val="none" w:sz="0" w:space="0" w:color="auto"/>
                <w:bottom w:val="none" w:sz="0" w:space="0" w:color="auto"/>
                <w:right w:val="none" w:sz="0" w:space="0" w:color="auto"/>
              </w:divBdr>
            </w:div>
            <w:div w:id="1418405701">
              <w:marLeft w:val="0"/>
              <w:marRight w:val="0"/>
              <w:marTop w:val="0"/>
              <w:marBottom w:val="0"/>
              <w:divBdr>
                <w:top w:val="none" w:sz="0" w:space="0" w:color="auto"/>
                <w:left w:val="none" w:sz="0" w:space="0" w:color="auto"/>
                <w:bottom w:val="none" w:sz="0" w:space="0" w:color="auto"/>
                <w:right w:val="none" w:sz="0" w:space="0" w:color="auto"/>
              </w:divBdr>
            </w:div>
            <w:div w:id="823355786">
              <w:marLeft w:val="0"/>
              <w:marRight w:val="0"/>
              <w:marTop w:val="0"/>
              <w:marBottom w:val="0"/>
              <w:divBdr>
                <w:top w:val="none" w:sz="0" w:space="0" w:color="auto"/>
                <w:left w:val="none" w:sz="0" w:space="0" w:color="auto"/>
                <w:bottom w:val="none" w:sz="0" w:space="0" w:color="auto"/>
                <w:right w:val="none" w:sz="0" w:space="0" w:color="auto"/>
              </w:divBdr>
            </w:div>
            <w:div w:id="1146555582">
              <w:marLeft w:val="0"/>
              <w:marRight w:val="0"/>
              <w:marTop w:val="0"/>
              <w:marBottom w:val="0"/>
              <w:divBdr>
                <w:top w:val="none" w:sz="0" w:space="0" w:color="auto"/>
                <w:left w:val="none" w:sz="0" w:space="0" w:color="auto"/>
                <w:bottom w:val="none" w:sz="0" w:space="0" w:color="auto"/>
                <w:right w:val="none" w:sz="0" w:space="0" w:color="auto"/>
              </w:divBdr>
            </w:div>
            <w:div w:id="717899413">
              <w:marLeft w:val="0"/>
              <w:marRight w:val="0"/>
              <w:marTop w:val="0"/>
              <w:marBottom w:val="0"/>
              <w:divBdr>
                <w:top w:val="none" w:sz="0" w:space="0" w:color="auto"/>
                <w:left w:val="none" w:sz="0" w:space="0" w:color="auto"/>
                <w:bottom w:val="none" w:sz="0" w:space="0" w:color="auto"/>
                <w:right w:val="none" w:sz="0" w:space="0" w:color="auto"/>
              </w:divBdr>
            </w:div>
            <w:div w:id="873493798">
              <w:marLeft w:val="0"/>
              <w:marRight w:val="0"/>
              <w:marTop w:val="0"/>
              <w:marBottom w:val="0"/>
              <w:divBdr>
                <w:top w:val="none" w:sz="0" w:space="0" w:color="auto"/>
                <w:left w:val="none" w:sz="0" w:space="0" w:color="auto"/>
                <w:bottom w:val="none" w:sz="0" w:space="0" w:color="auto"/>
                <w:right w:val="none" w:sz="0" w:space="0" w:color="auto"/>
              </w:divBdr>
            </w:div>
            <w:div w:id="1574315734">
              <w:marLeft w:val="0"/>
              <w:marRight w:val="0"/>
              <w:marTop w:val="0"/>
              <w:marBottom w:val="0"/>
              <w:divBdr>
                <w:top w:val="none" w:sz="0" w:space="0" w:color="auto"/>
                <w:left w:val="none" w:sz="0" w:space="0" w:color="auto"/>
                <w:bottom w:val="none" w:sz="0" w:space="0" w:color="auto"/>
                <w:right w:val="none" w:sz="0" w:space="0" w:color="auto"/>
              </w:divBdr>
            </w:div>
            <w:div w:id="202400152">
              <w:marLeft w:val="0"/>
              <w:marRight w:val="0"/>
              <w:marTop w:val="0"/>
              <w:marBottom w:val="0"/>
              <w:divBdr>
                <w:top w:val="none" w:sz="0" w:space="0" w:color="auto"/>
                <w:left w:val="none" w:sz="0" w:space="0" w:color="auto"/>
                <w:bottom w:val="none" w:sz="0" w:space="0" w:color="auto"/>
                <w:right w:val="none" w:sz="0" w:space="0" w:color="auto"/>
              </w:divBdr>
            </w:div>
            <w:div w:id="513298865">
              <w:marLeft w:val="0"/>
              <w:marRight w:val="0"/>
              <w:marTop w:val="0"/>
              <w:marBottom w:val="0"/>
              <w:divBdr>
                <w:top w:val="none" w:sz="0" w:space="0" w:color="auto"/>
                <w:left w:val="none" w:sz="0" w:space="0" w:color="auto"/>
                <w:bottom w:val="none" w:sz="0" w:space="0" w:color="auto"/>
                <w:right w:val="none" w:sz="0" w:space="0" w:color="auto"/>
              </w:divBdr>
            </w:div>
          </w:divsChild>
        </w:div>
        <w:div w:id="863204691">
          <w:marLeft w:val="0"/>
          <w:marRight w:val="0"/>
          <w:marTop w:val="0"/>
          <w:marBottom w:val="0"/>
          <w:divBdr>
            <w:top w:val="none" w:sz="0" w:space="0" w:color="auto"/>
            <w:left w:val="none" w:sz="0" w:space="0" w:color="auto"/>
            <w:bottom w:val="none" w:sz="0" w:space="0" w:color="auto"/>
            <w:right w:val="none" w:sz="0" w:space="0" w:color="auto"/>
          </w:divBdr>
          <w:divsChild>
            <w:div w:id="1479495831">
              <w:marLeft w:val="0"/>
              <w:marRight w:val="0"/>
              <w:marTop w:val="0"/>
              <w:marBottom w:val="0"/>
              <w:divBdr>
                <w:top w:val="none" w:sz="0" w:space="0" w:color="auto"/>
                <w:left w:val="none" w:sz="0" w:space="0" w:color="auto"/>
                <w:bottom w:val="none" w:sz="0" w:space="0" w:color="auto"/>
                <w:right w:val="none" w:sz="0" w:space="0" w:color="auto"/>
              </w:divBdr>
            </w:div>
            <w:div w:id="1958873115">
              <w:marLeft w:val="0"/>
              <w:marRight w:val="0"/>
              <w:marTop w:val="0"/>
              <w:marBottom w:val="0"/>
              <w:divBdr>
                <w:top w:val="none" w:sz="0" w:space="0" w:color="auto"/>
                <w:left w:val="none" w:sz="0" w:space="0" w:color="auto"/>
                <w:bottom w:val="none" w:sz="0" w:space="0" w:color="auto"/>
                <w:right w:val="none" w:sz="0" w:space="0" w:color="auto"/>
              </w:divBdr>
            </w:div>
            <w:div w:id="1031414853">
              <w:marLeft w:val="0"/>
              <w:marRight w:val="0"/>
              <w:marTop w:val="0"/>
              <w:marBottom w:val="0"/>
              <w:divBdr>
                <w:top w:val="none" w:sz="0" w:space="0" w:color="auto"/>
                <w:left w:val="none" w:sz="0" w:space="0" w:color="auto"/>
                <w:bottom w:val="none" w:sz="0" w:space="0" w:color="auto"/>
                <w:right w:val="none" w:sz="0" w:space="0" w:color="auto"/>
              </w:divBdr>
            </w:div>
            <w:div w:id="709839615">
              <w:marLeft w:val="0"/>
              <w:marRight w:val="0"/>
              <w:marTop w:val="0"/>
              <w:marBottom w:val="0"/>
              <w:divBdr>
                <w:top w:val="none" w:sz="0" w:space="0" w:color="auto"/>
                <w:left w:val="none" w:sz="0" w:space="0" w:color="auto"/>
                <w:bottom w:val="none" w:sz="0" w:space="0" w:color="auto"/>
                <w:right w:val="none" w:sz="0" w:space="0" w:color="auto"/>
              </w:divBdr>
            </w:div>
            <w:div w:id="803082992">
              <w:marLeft w:val="0"/>
              <w:marRight w:val="0"/>
              <w:marTop w:val="0"/>
              <w:marBottom w:val="0"/>
              <w:divBdr>
                <w:top w:val="none" w:sz="0" w:space="0" w:color="auto"/>
                <w:left w:val="none" w:sz="0" w:space="0" w:color="auto"/>
                <w:bottom w:val="none" w:sz="0" w:space="0" w:color="auto"/>
                <w:right w:val="none" w:sz="0" w:space="0" w:color="auto"/>
              </w:divBdr>
            </w:div>
            <w:div w:id="433863756">
              <w:marLeft w:val="0"/>
              <w:marRight w:val="0"/>
              <w:marTop w:val="0"/>
              <w:marBottom w:val="0"/>
              <w:divBdr>
                <w:top w:val="none" w:sz="0" w:space="0" w:color="auto"/>
                <w:left w:val="none" w:sz="0" w:space="0" w:color="auto"/>
                <w:bottom w:val="none" w:sz="0" w:space="0" w:color="auto"/>
                <w:right w:val="none" w:sz="0" w:space="0" w:color="auto"/>
              </w:divBdr>
            </w:div>
            <w:div w:id="1108550363">
              <w:marLeft w:val="0"/>
              <w:marRight w:val="0"/>
              <w:marTop w:val="0"/>
              <w:marBottom w:val="0"/>
              <w:divBdr>
                <w:top w:val="none" w:sz="0" w:space="0" w:color="auto"/>
                <w:left w:val="none" w:sz="0" w:space="0" w:color="auto"/>
                <w:bottom w:val="none" w:sz="0" w:space="0" w:color="auto"/>
                <w:right w:val="none" w:sz="0" w:space="0" w:color="auto"/>
              </w:divBdr>
            </w:div>
            <w:div w:id="707341926">
              <w:marLeft w:val="0"/>
              <w:marRight w:val="0"/>
              <w:marTop w:val="0"/>
              <w:marBottom w:val="0"/>
              <w:divBdr>
                <w:top w:val="none" w:sz="0" w:space="0" w:color="auto"/>
                <w:left w:val="none" w:sz="0" w:space="0" w:color="auto"/>
                <w:bottom w:val="none" w:sz="0" w:space="0" w:color="auto"/>
                <w:right w:val="none" w:sz="0" w:space="0" w:color="auto"/>
              </w:divBdr>
            </w:div>
            <w:div w:id="155459766">
              <w:marLeft w:val="0"/>
              <w:marRight w:val="0"/>
              <w:marTop w:val="0"/>
              <w:marBottom w:val="0"/>
              <w:divBdr>
                <w:top w:val="none" w:sz="0" w:space="0" w:color="auto"/>
                <w:left w:val="none" w:sz="0" w:space="0" w:color="auto"/>
                <w:bottom w:val="none" w:sz="0" w:space="0" w:color="auto"/>
                <w:right w:val="none" w:sz="0" w:space="0" w:color="auto"/>
              </w:divBdr>
            </w:div>
            <w:div w:id="926305420">
              <w:marLeft w:val="0"/>
              <w:marRight w:val="0"/>
              <w:marTop w:val="0"/>
              <w:marBottom w:val="0"/>
              <w:divBdr>
                <w:top w:val="none" w:sz="0" w:space="0" w:color="auto"/>
                <w:left w:val="none" w:sz="0" w:space="0" w:color="auto"/>
                <w:bottom w:val="none" w:sz="0" w:space="0" w:color="auto"/>
                <w:right w:val="none" w:sz="0" w:space="0" w:color="auto"/>
              </w:divBdr>
            </w:div>
          </w:divsChild>
        </w:div>
        <w:div w:id="271329863">
          <w:marLeft w:val="0"/>
          <w:marRight w:val="0"/>
          <w:marTop w:val="0"/>
          <w:marBottom w:val="0"/>
          <w:divBdr>
            <w:top w:val="none" w:sz="0" w:space="0" w:color="auto"/>
            <w:left w:val="none" w:sz="0" w:space="0" w:color="auto"/>
            <w:bottom w:val="none" w:sz="0" w:space="0" w:color="auto"/>
            <w:right w:val="none" w:sz="0" w:space="0" w:color="auto"/>
          </w:divBdr>
          <w:divsChild>
            <w:div w:id="709493550">
              <w:marLeft w:val="0"/>
              <w:marRight w:val="0"/>
              <w:marTop w:val="0"/>
              <w:marBottom w:val="0"/>
              <w:divBdr>
                <w:top w:val="none" w:sz="0" w:space="0" w:color="auto"/>
                <w:left w:val="none" w:sz="0" w:space="0" w:color="auto"/>
                <w:bottom w:val="none" w:sz="0" w:space="0" w:color="auto"/>
                <w:right w:val="none" w:sz="0" w:space="0" w:color="auto"/>
              </w:divBdr>
            </w:div>
            <w:div w:id="1248073495">
              <w:marLeft w:val="0"/>
              <w:marRight w:val="0"/>
              <w:marTop w:val="0"/>
              <w:marBottom w:val="0"/>
              <w:divBdr>
                <w:top w:val="none" w:sz="0" w:space="0" w:color="auto"/>
                <w:left w:val="none" w:sz="0" w:space="0" w:color="auto"/>
                <w:bottom w:val="none" w:sz="0" w:space="0" w:color="auto"/>
                <w:right w:val="none" w:sz="0" w:space="0" w:color="auto"/>
              </w:divBdr>
            </w:div>
            <w:div w:id="2061049693">
              <w:marLeft w:val="0"/>
              <w:marRight w:val="0"/>
              <w:marTop w:val="0"/>
              <w:marBottom w:val="0"/>
              <w:divBdr>
                <w:top w:val="none" w:sz="0" w:space="0" w:color="auto"/>
                <w:left w:val="none" w:sz="0" w:space="0" w:color="auto"/>
                <w:bottom w:val="none" w:sz="0" w:space="0" w:color="auto"/>
                <w:right w:val="none" w:sz="0" w:space="0" w:color="auto"/>
              </w:divBdr>
            </w:div>
            <w:div w:id="2075006722">
              <w:marLeft w:val="0"/>
              <w:marRight w:val="0"/>
              <w:marTop w:val="0"/>
              <w:marBottom w:val="0"/>
              <w:divBdr>
                <w:top w:val="none" w:sz="0" w:space="0" w:color="auto"/>
                <w:left w:val="none" w:sz="0" w:space="0" w:color="auto"/>
                <w:bottom w:val="none" w:sz="0" w:space="0" w:color="auto"/>
                <w:right w:val="none" w:sz="0" w:space="0" w:color="auto"/>
              </w:divBdr>
            </w:div>
            <w:div w:id="1219125226">
              <w:marLeft w:val="0"/>
              <w:marRight w:val="0"/>
              <w:marTop w:val="0"/>
              <w:marBottom w:val="0"/>
              <w:divBdr>
                <w:top w:val="none" w:sz="0" w:space="0" w:color="auto"/>
                <w:left w:val="none" w:sz="0" w:space="0" w:color="auto"/>
                <w:bottom w:val="none" w:sz="0" w:space="0" w:color="auto"/>
                <w:right w:val="none" w:sz="0" w:space="0" w:color="auto"/>
              </w:divBdr>
            </w:div>
            <w:div w:id="161899527">
              <w:marLeft w:val="0"/>
              <w:marRight w:val="0"/>
              <w:marTop w:val="0"/>
              <w:marBottom w:val="0"/>
              <w:divBdr>
                <w:top w:val="none" w:sz="0" w:space="0" w:color="auto"/>
                <w:left w:val="none" w:sz="0" w:space="0" w:color="auto"/>
                <w:bottom w:val="none" w:sz="0" w:space="0" w:color="auto"/>
                <w:right w:val="none" w:sz="0" w:space="0" w:color="auto"/>
              </w:divBdr>
            </w:div>
            <w:div w:id="1985425201">
              <w:marLeft w:val="0"/>
              <w:marRight w:val="0"/>
              <w:marTop w:val="0"/>
              <w:marBottom w:val="0"/>
              <w:divBdr>
                <w:top w:val="none" w:sz="0" w:space="0" w:color="auto"/>
                <w:left w:val="none" w:sz="0" w:space="0" w:color="auto"/>
                <w:bottom w:val="none" w:sz="0" w:space="0" w:color="auto"/>
                <w:right w:val="none" w:sz="0" w:space="0" w:color="auto"/>
              </w:divBdr>
            </w:div>
            <w:div w:id="825635794">
              <w:marLeft w:val="0"/>
              <w:marRight w:val="0"/>
              <w:marTop w:val="0"/>
              <w:marBottom w:val="0"/>
              <w:divBdr>
                <w:top w:val="none" w:sz="0" w:space="0" w:color="auto"/>
                <w:left w:val="none" w:sz="0" w:space="0" w:color="auto"/>
                <w:bottom w:val="none" w:sz="0" w:space="0" w:color="auto"/>
                <w:right w:val="none" w:sz="0" w:space="0" w:color="auto"/>
              </w:divBdr>
            </w:div>
            <w:div w:id="130028080">
              <w:marLeft w:val="0"/>
              <w:marRight w:val="0"/>
              <w:marTop w:val="0"/>
              <w:marBottom w:val="0"/>
              <w:divBdr>
                <w:top w:val="none" w:sz="0" w:space="0" w:color="auto"/>
                <w:left w:val="none" w:sz="0" w:space="0" w:color="auto"/>
                <w:bottom w:val="none" w:sz="0" w:space="0" w:color="auto"/>
                <w:right w:val="none" w:sz="0" w:space="0" w:color="auto"/>
              </w:divBdr>
            </w:div>
            <w:div w:id="767430192">
              <w:marLeft w:val="0"/>
              <w:marRight w:val="0"/>
              <w:marTop w:val="0"/>
              <w:marBottom w:val="0"/>
              <w:divBdr>
                <w:top w:val="none" w:sz="0" w:space="0" w:color="auto"/>
                <w:left w:val="none" w:sz="0" w:space="0" w:color="auto"/>
                <w:bottom w:val="none" w:sz="0" w:space="0" w:color="auto"/>
                <w:right w:val="none" w:sz="0" w:space="0" w:color="auto"/>
              </w:divBdr>
            </w:div>
          </w:divsChild>
        </w:div>
        <w:div w:id="2036805005">
          <w:marLeft w:val="0"/>
          <w:marRight w:val="0"/>
          <w:marTop w:val="0"/>
          <w:marBottom w:val="0"/>
          <w:divBdr>
            <w:top w:val="none" w:sz="0" w:space="0" w:color="auto"/>
            <w:left w:val="none" w:sz="0" w:space="0" w:color="auto"/>
            <w:bottom w:val="none" w:sz="0" w:space="0" w:color="auto"/>
            <w:right w:val="none" w:sz="0" w:space="0" w:color="auto"/>
          </w:divBdr>
          <w:divsChild>
            <w:div w:id="2013410795">
              <w:marLeft w:val="0"/>
              <w:marRight w:val="0"/>
              <w:marTop w:val="0"/>
              <w:marBottom w:val="0"/>
              <w:divBdr>
                <w:top w:val="none" w:sz="0" w:space="0" w:color="auto"/>
                <w:left w:val="none" w:sz="0" w:space="0" w:color="auto"/>
                <w:bottom w:val="none" w:sz="0" w:space="0" w:color="auto"/>
                <w:right w:val="none" w:sz="0" w:space="0" w:color="auto"/>
              </w:divBdr>
            </w:div>
            <w:div w:id="186916218">
              <w:marLeft w:val="0"/>
              <w:marRight w:val="0"/>
              <w:marTop w:val="0"/>
              <w:marBottom w:val="0"/>
              <w:divBdr>
                <w:top w:val="none" w:sz="0" w:space="0" w:color="auto"/>
                <w:left w:val="none" w:sz="0" w:space="0" w:color="auto"/>
                <w:bottom w:val="none" w:sz="0" w:space="0" w:color="auto"/>
                <w:right w:val="none" w:sz="0" w:space="0" w:color="auto"/>
              </w:divBdr>
            </w:div>
            <w:div w:id="636565080">
              <w:marLeft w:val="0"/>
              <w:marRight w:val="0"/>
              <w:marTop w:val="0"/>
              <w:marBottom w:val="0"/>
              <w:divBdr>
                <w:top w:val="none" w:sz="0" w:space="0" w:color="auto"/>
                <w:left w:val="none" w:sz="0" w:space="0" w:color="auto"/>
                <w:bottom w:val="none" w:sz="0" w:space="0" w:color="auto"/>
                <w:right w:val="none" w:sz="0" w:space="0" w:color="auto"/>
              </w:divBdr>
            </w:div>
            <w:div w:id="534193982">
              <w:marLeft w:val="0"/>
              <w:marRight w:val="0"/>
              <w:marTop w:val="0"/>
              <w:marBottom w:val="0"/>
              <w:divBdr>
                <w:top w:val="none" w:sz="0" w:space="0" w:color="auto"/>
                <w:left w:val="none" w:sz="0" w:space="0" w:color="auto"/>
                <w:bottom w:val="none" w:sz="0" w:space="0" w:color="auto"/>
                <w:right w:val="none" w:sz="0" w:space="0" w:color="auto"/>
              </w:divBdr>
            </w:div>
            <w:div w:id="634263943">
              <w:marLeft w:val="0"/>
              <w:marRight w:val="0"/>
              <w:marTop w:val="0"/>
              <w:marBottom w:val="0"/>
              <w:divBdr>
                <w:top w:val="none" w:sz="0" w:space="0" w:color="auto"/>
                <w:left w:val="none" w:sz="0" w:space="0" w:color="auto"/>
                <w:bottom w:val="none" w:sz="0" w:space="0" w:color="auto"/>
                <w:right w:val="none" w:sz="0" w:space="0" w:color="auto"/>
              </w:divBdr>
            </w:div>
            <w:div w:id="1805807135">
              <w:marLeft w:val="0"/>
              <w:marRight w:val="0"/>
              <w:marTop w:val="0"/>
              <w:marBottom w:val="0"/>
              <w:divBdr>
                <w:top w:val="none" w:sz="0" w:space="0" w:color="auto"/>
                <w:left w:val="none" w:sz="0" w:space="0" w:color="auto"/>
                <w:bottom w:val="none" w:sz="0" w:space="0" w:color="auto"/>
                <w:right w:val="none" w:sz="0" w:space="0" w:color="auto"/>
              </w:divBdr>
            </w:div>
            <w:div w:id="2096970660">
              <w:marLeft w:val="0"/>
              <w:marRight w:val="0"/>
              <w:marTop w:val="0"/>
              <w:marBottom w:val="0"/>
              <w:divBdr>
                <w:top w:val="none" w:sz="0" w:space="0" w:color="auto"/>
                <w:left w:val="none" w:sz="0" w:space="0" w:color="auto"/>
                <w:bottom w:val="none" w:sz="0" w:space="0" w:color="auto"/>
                <w:right w:val="none" w:sz="0" w:space="0" w:color="auto"/>
              </w:divBdr>
            </w:div>
            <w:div w:id="1574393712">
              <w:marLeft w:val="0"/>
              <w:marRight w:val="0"/>
              <w:marTop w:val="0"/>
              <w:marBottom w:val="0"/>
              <w:divBdr>
                <w:top w:val="none" w:sz="0" w:space="0" w:color="auto"/>
                <w:left w:val="none" w:sz="0" w:space="0" w:color="auto"/>
                <w:bottom w:val="none" w:sz="0" w:space="0" w:color="auto"/>
                <w:right w:val="none" w:sz="0" w:space="0" w:color="auto"/>
              </w:divBdr>
            </w:div>
            <w:div w:id="1342197504">
              <w:marLeft w:val="0"/>
              <w:marRight w:val="0"/>
              <w:marTop w:val="0"/>
              <w:marBottom w:val="0"/>
              <w:divBdr>
                <w:top w:val="none" w:sz="0" w:space="0" w:color="auto"/>
                <w:left w:val="none" w:sz="0" w:space="0" w:color="auto"/>
                <w:bottom w:val="none" w:sz="0" w:space="0" w:color="auto"/>
                <w:right w:val="none" w:sz="0" w:space="0" w:color="auto"/>
              </w:divBdr>
            </w:div>
            <w:div w:id="591469646">
              <w:marLeft w:val="0"/>
              <w:marRight w:val="0"/>
              <w:marTop w:val="0"/>
              <w:marBottom w:val="0"/>
              <w:divBdr>
                <w:top w:val="none" w:sz="0" w:space="0" w:color="auto"/>
                <w:left w:val="none" w:sz="0" w:space="0" w:color="auto"/>
                <w:bottom w:val="none" w:sz="0" w:space="0" w:color="auto"/>
                <w:right w:val="none" w:sz="0" w:space="0" w:color="auto"/>
              </w:divBdr>
            </w:div>
          </w:divsChild>
        </w:div>
        <w:div w:id="355230890">
          <w:marLeft w:val="0"/>
          <w:marRight w:val="0"/>
          <w:marTop w:val="0"/>
          <w:marBottom w:val="0"/>
          <w:divBdr>
            <w:top w:val="none" w:sz="0" w:space="0" w:color="auto"/>
            <w:left w:val="none" w:sz="0" w:space="0" w:color="auto"/>
            <w:bottom w:val="none" w:sz="0" w:space="0" w:color="auto"/>
            <w:right w:val="none" w:sz="0" w:space="0" w:color="auto"/>
          </w:divBdr>
          <w:divsChild>
            <w:div w:id="1350990638">
              <w:marLeft w:val="0"/>
              <w:marRight w:val="0"/>
              <w:marTop w:val="0"/>
              <w:marBottom w:val="0"/>
              <w:divBdr>
                <w:top w:val="none" w:sz="0" w:space="0" w:color="auto"/>
                <w:left w:val="none" w:sz="0" w:space="0" w:color="auto"/>
                <w:bottom w:val="none" w:sz="0" w:space="0" w:color="auto"/>
                <w:right w:val="none" w:sz="0" w:space="0" w:color="auto"/>
              </w:divBdr>
            </w:div>
            <w:div w:id="1468352649">
              <w:marLeft w:val="0"/>
              <w:marRight w:val="0"/>
              <w:marTop w:val="0"/>
              <w:marBottom w:val="0"/>
              <w:divBdr>
                <w:top w:val="none" w:sz="0" w:space="0" w:color="auto"/>
                <w:left w:val="none" w:sz="0" w:space="0" w:color="auto"/>
                <w:bottom w:val="none" w:sz="0" w:space="0" w:color="auto"/>
                <w:right w:val="none" w:sz="0" w:space="0" w:color="auto"/>
              </w:divBdr>
            </w:div>
            <w:div w:id="1296984342">
              <w:marLeft w:val="0"/>
              <w:marRight w:val="0"/>
              <w:marTop w:val="0"/>
              <w:marBottom w:val="0"/>
              <w:divBdr>
                <w:top w:val="none" w:sz="0" w:space="0" w:color="auto"/>
                <w:left w:val="none" w:sz="0" w:space="0" w:color="auto"/>
                <w:bottom w:val="none" w:sz="0" w:space="0" w:color="auto"/>
                <w:right w:val="none" w:sz="0" w:space="0" w:color="auto"/>
              </w:divBdr>
            </w:div>
            <w:div w:id="271326336">
              <w:marLeft w:val="0"/>
              <w:marRight w:val="0"/>
              <w:marTop w:val="0"/>
              <w:marBottom w:val="0"/>
              <w:divBdr>
                <w:top w:val="none" w:sz="0" w:space="0" w:color="auto"/>
                <w:left w:val="none" w:sz="0" w:space="0" w:color="auto"/>
                <w:bottom w:val="none" w:sz="0" w:space="0" w:color="auto"/>
                <w:right w:val="none" w:sz="0" w:space="0" w:color="auto"/>
              </w:divBdr>
            </w:div>
            <w:div w:id="1567836340">
              <w:marLeft w:val="0"/>
              <w:marRight w:val="0"/>
              <w:marTop w:val="0"/>
              <w:marBottom w:val="0"/>
              <w:divBdr>
                <w:top w:val="none" w:sz="0" w:space="0" w:color="auto"/>
                <w:left w:val="none" w:sz="0" w:space="0" w:color="auto"/>
                <w:bottom w:val="none" w:sz="0" w:space="0" w:color="auto"/>
                <w:right w:val="none" w:sz="0" w:space="0" w:color="auto"/>
              </w:divBdr>
            </w:div>
            <w:div w:id="2031375338">
              <w:marLeft w:val="0"/>
              <w:marRight w:val="0"/>
              <w:marTop w:val="0"/>
              <w:marBottom w:val="0"/>
              <w:divBdr>
                <w:top w:val="none" w:sz="0" w:space="0" w:color="auto"/>
                <w:left w:val="none" w:sz="0" w:space="0" w:color="auto"/>
                <w:bottom w:val="none" w:sz="0" w:space="0" w:color="auto"/>
                <w:right w:val="none" w:sz="0" w:space="0" w:color="auto"/>
              </w:divBdr>
            </w:div>
            <w:div w:id="1786584144">
              <w:marLeft w:val="0"/>
              <w:marRight w:val="0"/>
              <w:marTop w:val="0"/>
              <w:marBottom w:val="0"/>
              <w:divBdr>
                <w:top w:val="none" w:sz="0" w:space="0" w:color="auto"/>
                <w:left w:val="none" w:sz="0" w:space="0" w:color="auto"/>
                <w:bottom w:val="none" w:sz="0" w:space="0" w:color="auto"/>
                <w:right w:val="none" w:sz="0" w:space="0" w:color="auto"/>
              </w:divBdr>
            </w:div>
            <w:div w:id="1173450605">
              <w:marLeft w:val="0"/>
              <w:marRight w:val="0"/>
              <w:marTop w:val="0"/>
              <w:marBottom w:val="0"/>
              <w:divBdr>
                <w:top w:val="none" w:sz="0" w:space="0" w:color="auto"/>
                <w:left w:val="none" w:sz="0" w:space="0" w:color="auto"/>
                <w:bottom w:val="none" w:sz="0" w:space="0" w:color="auto"/>
                <w:right w:val="none" w:sz="0" w:space="0" w:color="auto"/>
              </w:divBdr>
            </w:div>
            <w:div w:id="383141927">
              <w:marLeft w:val="0"/>
              <w:marRight w:val="0"/>
              <w:marTop w:val="0"/>
              <w:marBottom w:val="0"/>
              <w:divBdr>
                <w:top w:val="none" w:sz="0" w:space="0" w:color="auto"/>
                <w:left w:val="none" w:sz="0" w:space="0" w:color="auto"/>
                <w:bottom w:val="none" w:sz="0" w:space="0" w:color="auto"/>
                <w:right w:val="none" w:sz="0" w:space="0" w:color="auto"/>
              </w:divBdr>
            </w:div>
            <w:div w:id="88429377">
              <w:marLeft w:val="0"/>
              <w:marRight w:val="0"/>
              <w:marTop w:val="0"/>
              <w:marBottom w:val="0"/>
              <w:divBdr>
                <w:top w:val="none" w:sz="0" w:space="0" w:color="auto"/>
                <w:left w:val="none" w:sz="0" w:space="0" w:color="auto"/>
                <w:bottom w:val="none" w:sz="0" w:space="0" w:color="auto"/>
                <w:right w:val="none" w:sz="0" w:space="0" w:color="auto"/>
              </w:divBdr>
            </w:div>
          </w:divsChild>
        </w:div>
        <w:div w:id="2031755127">
          <w:marLeft w:val="0"/>
          <w:marRight w:val="0"/>
          <w:marTop w:val="0"/>
          <w:marBottom w:val="0"/>
          <w:divBdr>
            <w:top w:val="none" w:sz="0" w:space="0" w:color="auto"/>
            <w:left w:val="none" w:sz="0" w:space="0" w:color="auto"/>
            <w:bottom w:val="none" w:sz="0" w:space="0" w:color="auto"/>
            <w:right w:val="none" w:sz="0" w:space="0" w:color="auto"/>
          </w:divBdr>
          <w:divsChild>
            <w:div w:id="1132212868">
              <w:marLeft w:val="0"/>
              <w:marRight w:val="0"/>
              <w:marTop w:val="0"/>
              <w:marBottom w:val="0"/>
              <w:divBdr>
                <w:top w:val="none" w:sz="0" w:space="0" w:color="auto"/>
                <w:left w:val="none" w:sz="0" w:space="0" w:color="auto"/>
                <w:bottom w:val="none" w:sz="0" w:space="0" w:color="auto"/>
                <w:right w:val="none" w:sz="0" w:space="0" w:color="auto"/>
              </w:divBdr>
            </w:div>
            <w:div w:id="201477110">
              <w:marLeft w:val="0"/>
              <w:marRight w:val="0"/>
              <w:marTop w:val="0"/>
              <w:marBottom w:val="0"/>
              <w:divBdr>
                <w:top w:val="none" w:sz="0" w:space="0" w:color="auto"/>
                <w:left w:val="none" w:sz="0" w:space="0" w:color="auto"/>
                <w:bottom w:val="none" w:sz="0" w:space="0" w:color="auto"/>
                <w:right w:val="none" w:sz="0" w:space="0" w:color="auto"/>
              </w:divBdr>
            </w:div>
            <w:div w:id="2090957685">
              <w:marLeft w:val="0"/>
              <w:marRight w:val="0"/>
              <w:marTop w:val="0"/>
              <w:marBottom w:val="0"/>
              <w:divBdr>
                <w:top w:val="none" w:sz="0" w:space="0" w:color="auto"/>
                <w:left w:val="none" w:sz="0" w:space="0" w:color="auto"/>
                <w:bottom w:val="none" w:sz="0" w:space="0" w:color="auto"/>
                <w:right w:val="none" w:sz="0" w:space="0" w:color="auto"/>
              </w:divBdr>
            </w:div>
            <w:div w:id="829758071">
              <w:marLeft w:val="0"/>
              <w:marRight w:val="0"/>
              <w:marTop w:val="0"/>
              <w:marBottom w:val="0"/>
              <w:divBdr>
                <w:top w:val="none" w:sz="0" w:space="0" w:color="auto"/>
                <w:left w:val="none" w:sz="0" w:space="0" w:color="auto"/>
                <w:bottom w:val="none" w:sz="0" w:space="0" w:color="auto"/>
                <w:right w:val="none" w:sz="0" w:space="0" w:color="auto"/>
              </w:divBdr>
            </w:div>
            <w:div w:id="196243016">
              <w:marLeft w:val="0"/>
              <w:marRight w:val="0"/>
              <w:marTop w:val="0"/>
              <w:marBottom w:val="0"/>
              <w:divBdr>
                <w:top w:val="none" w:sz="0" w:space="0" w:color="auto"/>
                <w:left w:val="none" w:sz="0" w:space="0" w:color="auto"/>
                <w:bottom w:val="none" w:sz="0" w:space="0" w:color="auto"/>
                <w:right w:val="none" w:sz="0" w:space="0" w:color="auto"/>
              </w:divBdr>
            </w:div>
            <w:div w:id="557546518">
              <w:marLeft w:val="0"/>
              <w:marRight w:val="0"/>
              <w:marTop w:val="0"/>
              <w:marBottom w:val="0"/>
              <w:divBdr>
                <w:top w:val="none" w:sz="0" w:space="0" w:color="auto"/>
                <w:left w:val="none" w:sz="0" w:space="0" w:color="auto"/>
                <w:bottom w:val="none" w:sz="0" w:space="0" w:color="auto"/>
                <w:right w:val="none" w:sz="0" w:space="0" w:color="auto"/>
              </w:divBdr>
            </w:div>
            <w:div w:id="625939015">
              <w:marLeft w:val="0"/>
              <w:marRight w:val="0"/>
              <w:marTop w:val="0"/>
              <w:marBottom w:val="0"/>
              <w:divBdr>
                <w:top w:val="none" w:sz="0" w:space="0" w:color="auto"/>
                <w:left w:val="none" w:sz="0" w:space="0" w:color="auto"/>
                <w:bottom w:val="none" w:sz="0" w:space="0" w:color="auto"/>
                <w:right w:val="none" w:sz="0" w:space="0" w:color="auto"/>
              </w:divBdr>
            </w:div>
            <w:div w:id="494345775">
              <w:marLeft w:val="0"/>
              <w:marRight w:val="0"/>
              <w:marTop w:val="0"/>
              <w:marBottom w:val="0"/>
              <w:divBdr>
                <w:top w:val="none" w:sz="0" w:space="0" w:color="auto"/>
                <w:left w:val="none" w:sz="0" w:space="0" w:color="auto"/>
                <w:bottom w:val="none" w:sz="0" w:space="0" w:color="auto"/>
                <w:right w:val="none" w:sz="0" w:space="0" w:color="auto"/>
              </w:divBdr>
            </w:div>
            <w:div w:id="984627769">
              <w:marLeft w:val="0"/>
              <w:marRight w:val="0"/>
              <w:marTop w:val="0"/>
              <w:marBottom w:val="0"/>
              <w:divBdr>
                <w:top w:val="none" w:sz="0" w:space="0" w:color="auto"/>
                <w:left w:val="none" w:sz="0" w:space="0" w:color="auto"/>
                <w:bottom w:val="none" w:sz="0" w:space="0" w:color="auto"/>
                <w:right w:val="none" w:sz="0" w:space="0" w:color="auto"/>
              </w:divBdr>
            </w:div>
            <w:div w:id="533008008">
              <w:marLeft w:val="0"/>
              <w:marRight w:val="0"/>
              <w:marTop w:val="0"/>
              <w:marBottom w:val="0"/>
              <w:divBdr>
                <w:top w:val="none" w:sz="0" w:space="0" w:color="auto"/>
                <w:left w:val="none" w:sz="0" w:space="0" w:color="auto"/>
                <w:bottom w:val="none" w:sz="0" w:space="0" w:color="auto"/>
                <w:right w:val="none" w:sz="0" w:space="0" w:color="auto"/>
              </w:divBdr>
            </w:div>
          </w:divsChild>
        </w:div>
        <w:div w:id="1429959455">
          <w:marLeft w:val="0"/>
          <w:marRight w:val="0"/>
          <w:marTop w:val="0"/>
          <w:marBottom w:val="0"/>
          <w:divBdr>
            <w:top w:val="none" w:sz="0" w:space="0" w:color="auto"/>
            <w:left w:val="none" w:sz="0" w:space="0" w:color="auto"/>
            <w:bottom w:val="none" w:sz="0" w:space="0" w:color="auto"/>
            <w:right w:val="none" w:sz="0" w:space="0" w:color="auto"/>
          </w:divBdr>
          <w:divsChild>
            <w:div w:id="1723020844">
              <w:marLeft w:val="0"/>
              <w:marRight w:val="0"/>
              <w:marTop w:val="0"/>
              <w:marBottom w:val="0"/>
              <w:divBdr>
                <w:top w:val="none" w:sz="0" w:space="0" w:color="auto"/>
                <w:left w:val="none" w:sz="0" w:space="0" w:color="auto"/>
                <w:bottom w:val="none" w:sz="0" w:space="0" w:color="auto"/>
                <w:right w:val="none" w:sz="0" w:space="0" w:color="auto"/>
              </w:divBdr>
            </w:div>
            <w:div w:id="1504009638">
              <w:marLeft w:val="0"/>
              <w:marRight w:val="0"/>
              <w:marTop w:val="0"/>
              <w:marBottom w:val="0"/>
              <w:divBdr>
                <w:top w:val="none" w:sz="0" w:space="0" w:color="auto"/>
                <w:left w:val="none" w:sz="0" w:space="0" w:color="auto"/>
                <w:bottom w:val="none" w:sz="0" w:space="0" w:color="auto"/>
                <w:right w:val="none" w:sz="0" w:space="0" w:color="auto"/>
              </w:divBdr>
            </w:div>
            <w:div w:id="862211706">
              <w:marLeft w:val="0"/>
              <w:marRight w:val="0"/>
              <w:marTop w:val="0"/>
              <w:marBottom w:val="0"/>
              <w:divBdr>
                <w:top w:val="none" w:sz="0" w:space="0" w:color="auto"/>
                <w:left w:val="none" w:sz="0" w:space="0" w:color="auto"/>
                <w:bottom w:val="none" w:sz="0" w:space="0" w:color="auto"/>
                <w:right w:val="none" w:sz="0" w:space="0" w:color="auto"/>
              </w:divBdr>
            </w:div>
            <w:div w:id="1981956862">
              <w:marLeft w:val="0"/>
              <w:marRight w:val="0"/>
              <w:marTop w:val="0"/>
              <w:marBottom w:val="0"/>
              <w:divBdr>
                <w:top w:val="none" w:sz="0" w:space="0" w:color="auto"/>
                <w:left w:val="none" w:sz="0" w:space="0" w:color="auto"/>
                <w:bottom w:val="none" w:sz="0" w:space="0" w:color="auto"/>
                <w:right w:val="none" w:sz="0" w:space="0" w:color="auto"/>
              </w:divBdr>
            </w:div>
            <w:div w:id="497817221">
              <w:marLeft w:val="0"/>
              <w:marRight w:val="0"/>
              <w:marTop w:val="0"/>
              <w:marBottom w:val="0"/>
              <w:divBdr>
                <w:top w:val="none" w:sz="0" w:space="0" w:color="auto"/>
                <w:left w:val="none" w:sz="0" w:space="0" w:color="auto"/>
                <w:bottom w:val="none" w:sz="0" w:space="0" w:color="auto"/>
                <w:right w:val="none" w:sz="0" w:space="0" w:color="auto"/>
              </w:divBdr>
            </w:div>
            <w:div w:id="1917931564">
              <w:marLeft w:val="0"/>
              <w:marRight w:val="0"/>
              <w:marTop w:val="0"/>
              <w:marBottom w:val="0"/>
              <w:divBdr>
                <w:top w:val="none" w:sz="0" w:space="0" w:color="auto"/>
                <w:left w:val="none" w:sz="0" w:space="0" w:color="auto"/>
                <w:bottom w:val="none" w:sz="0" w:space="0" w:color="auto"/>
                <w:right w:val="none" w:sz="0" w:space="0" w:color="auto"/>
              </w:divBdr>
            </w:div>
            <w:div w:id="1523977633">
              <w:marLeft w:val="0"/>
              <w:marRight w:val="0"/>
              <w:marTop w:val="0"/>
              <w:marBottom w:val="0"/>
              <w:divBdr>
                <w:top w:val="none" w:sz="0" w:space="0" w:color="auto"/>
                <w:left w:val="none" w:sz="0" w:space="0" w:color="auto"/>
                <w:bottom w:val="none" w:sz="0" w:space="0" w:color="auto"/>
                <w:right w:val="none" w:sz="0" w:space="0" w:color="auto"/>
              </w:divBdr>
            </w:div>
            <w:div w:id="976649257">
              <w:marLeft w:val="0"/>
              <w:marRight w:val="0"/>
              <w:marTop w:val="0"/>
              <w:marBottom w:val="0"/>
              <w:divBdr>
                <w:top w:val="none" w:sz="0" w:space="0" w:color="auto"/>
                <w:left w:val="none" w:sz="0" w:space="0" w:color="auto"/>
                <w:bottom w:val="none" w:sz="0" w:space="0" w:color="auto"/>
                <w:right w:val="none" w:sz="0" w:space="0" w:color="auto"/>
              </w:divBdr>
            </w:div>
            <w:div w:id="103699240">
              <w:marLeft w:val="0"/>
              <w:marRight w:val="0"/>
              <w:marTop w:val="0"/>
              <w:marBottom w:val="0"/>
              <w:divBdr>
                <w:top w:val="none" w:sz="0" w:space="0" w:color="auto"/>
                <w:left w:val="none" w:sz="0" w:space="0" w:color="auto"/>
                <w:bottom w:val="none" w:sz="0" w:space="0" w:color="auto"/>
                <w:right w:val="none" w:sz="0" w:space="0" w:color="auto"/>
              </w:divBdr>
            </w:div>
            <w:div w:id="1685086077">
              <w:marLeft w:val="0"/>
              <w:marRight w:val="0"/>
              <w:marTop w:val="0"/>
              <w:marBottom w:val="0"/>
              <w:divBdr>
                <w:top w:val="none" w:sz="0" w:space="0" w:color="auto"/>
                <w:left w:val="none" w:sz="0" w:space="0" w:color="auto"/>
                <w:bottom w:val="none" w:sz="0" w:space="0" w:color="auto"/>
                <w:right w:val="none" w:sz="0" w:space="0" w:color="auto"/>
              </w:divBdr>
            </w:div>
          </w:divsChild>
        </w:div>
        <w:div w:id="1826319036">
          <w:marLeft w:val="0"/>
          <w:marRight w:val="0"/>
          <w:marTop w:val="0"/>
          <w:marBottom w:val="0"/>
          <w:divBdr>
            <w:top w:val="none" w:sz="0" w:space="0" w:color="auto"/>
            <w:left w:val="none" w:sz="0" w:space="0" w:color="auto"/>
            <w:bottom w:val="none" w:sz="0" w:space="0" w:color="auto"/>
            <w:right w:val="none" w:sz="0" w:space="0" w:color="auto"/>
          </w:divBdr>
          <w:divsChild>
            <w:div w:id="1204709052">
              <w:marLeft w:val="0"/>
              <w:marRight w:val="0"/>
              <w:marTop w:val="0"/>
              <w:marBottom w:val="0"/>
              <w:divBdr>
                <w:top w:val="none" w:sz="0" w:space="0" w:color="auto"/>
                <w:left w:val="none" w:sz="0" w:space="0" w:color="auto"/>
                <w:bottom w:val="none" w:sz="0" w:space="0" w:color="auto"/>
                <w:right w:val="none" w:sz="0" w:space="0" w:color="auto"/>
              </w:divBdr>
            </w:div>
            <w:div w:id="639263028">
              <w:marLeft w:val="0"/>
              <w:marRight w:val="0"/>
              <w:marTop w:val="0"/>
              <w:marBottom w:val="0"/>
              <w:divBdr>
                <w:top w:val="none" w:sz="0" w:space="0" w:color="auto"/>
                <w:left w:val="none" w:sz="0" w:space="0" w:color="auto"/>
                <w:bottom w:val="none" w:sz="0" w:space="0" w:color="auto"/>
                <w:right w:val="none" w:sz="0" w:space="0" w:color="auto"/>
              </w:divBdr>
            </w:div>
            <w:div w:id="812411933">
              <w:marLeft w:val="0"/>
              <w:marRight w:val="0"/>
              <w:marTop w:val="0"/>
              <w:marBottom w:val="0"/>
              <w:divBdr>
                <w:top w:val="none" w:sz="0" w:space="0" w:color="auto"/>
                <w:left w:val="none" w:sz="0" w:space="0" w:color="auto"/>
                <w:bottom w:val="none" w:sz="0" w:space="0" w:color="auto"/>
                <w:right w:val="none" w:sz="0" w:space="0" w:color="auto"/>
              </w:divBdr>
            </w:div>
            <w:div w:id="646513946">
              <w:marLeft w:val="0"/>
              <w:marRight w:val="0"/>
              <w:marTop w:val="0"/>
              <w:marBottom w:val="0"/>
              <w:divBdr>
                <w:top w:val="none" w:sz="0" w:space="0" w:color="auto"/>
                <w:left w:val="none" w:sz="0" w:space="0" w:color="auto"/>
                <w:bottom w:val="none" w:sz="0" w:space="0" w:color="auto"/>
                <w:right w:val="none" w:sz="0" w:space="0" w:color="auto"/>
              </w:divBdr>
            </w:div>
            <w:div w:id="563179466">
              <w:marLeft w:val="0"/>
              <w:marRight w:val="0"/>
              <w:marTop w:val="0"/>
              <w:marBottom w:val="0"/>
              <w:divBdr>
                <w:top w:val="none" w:sz="0" w:space="0" w:color="auto"/>
                <w:left w:val="none" w:sz="0" w:space="0" w:color="auto"/>
                <w:bottom w:val="none" w:sz="0" w:space="0" w:color="auto"/>
                <w:right w:val="none" w:sz="0" w:space="0" w:color="auto"/>
              </w:divBdr>
            </w:div>
            <w:div w:id="669454098">
              <w:marLeft w:val="0"/>
              <w:marRight w:val="0"/>
              <w:marTop w:val="0"/>
              <w:marBottom w:val="0"/>
              <w:divBdr>
                <w:top w:val="none" w:sz="0" w:space="0" w:color="auto"/>
                <w:left w:val="none" w:sz="0" w:space="0" w:color="auto"/>
                <w:bottom w:val="none" w:sz="0" w:space="0" w:color="auto"/>
                <w:right w:val="none" w:sz="0" w:space="0" w:color="auto"/>
              </w:divBdr>
            </w:div>
            <w:div w:id="496266855">
              <w:marLeft w:val="0"/>
              <w:marRight w:val="0"/>
              <w:marTop w:val="0"/>
              <w:marBottom w:val="0"/>
              <w:divBdr>
                <w:top w:val="none" w:sz="0" w:space="0" w:color="auto"/>
                <w:left w:val="none" w:sz="0" w:space="0" w:color="auto"/>
                <w:bottom w:val="none" w:sz="0" w:space="0" w:color="auto"/>
                <w:right w:val="none" w:sz="0" w:space="0" w:color="auto"/>
              </w:divBdr>
            </w:div>
            <w:div w:id="213590415">
              <w:marLeft w:val="0"/>
              <w:marRight w:val="0"/>
              <w:marTop w:val="0"/>
              <w:marBottom w:val="0"/>
              <w:divBdr>
                <w:top w:val="none" w:sz="0" w:space="0" w:color="auto"/>
                <w:left w:val="none" w:sz="0" w:space="0" w:color="auto"/>
                <w:bottom w:val="none" w:sz="0" w:space="0" w:color="auto"/>
                <w:right w:val="none" w:sz="0" w:space="0" w:color="auto"/>
              </w:divBdr>
            </w:div>
            <w:div w:id="1797984168">
              <w:marLeft w:val="0"/>
              <w:marRight w:val="0"/>
              <w:marTop w:val="0"/>
              <w:marBottom w:val="0"/>
              <w:divBdr>
                <w:top w:val="none" w:sz="0" w:space="0" w:color="auto"/>
                <w:left w:val="none" w:sz="0" w:space="0" w:color="auto"/>
                <w:bottom w:val="none" w:sz="0" w:space="0" w:color="auto"/>
                <w:right w:val="none" w:sz="0" w:space="0" w:color="auto"/>
              </w:divBdr>
            </w:div>
            <w:div w:id="850529564">
              <w:marLeft w:val="0"/>
              <w:marRight w:val="0"/>
              <w:marTop w:val="0"/>
              <w:marBottom w:val="0"/>
              <w:divBdr>
                <w:top w:val="none" w:sz="0" w:space="0" w:color="auto"/>
                <w:left w:val="none" w:sz="0" w:space="0" w:color="auto"/>
                <w:bottom w:val="none" w:sz="0" w:space="0" w:color="auto"/>
                <w:right w:val="none" w:sz="0" w:space="0" w:color="auto"/>
              </w:divBdr>
            </w:div>
          </w:divsChild>
        </w:div>
        <w:div w:id="1503159571">
          <w:marLeft w:val="0"/>
          <w:marRight w:val="0"/>
          <w:marTop w:val="0"/>
          <w:marBottom w:val="0"/>
          <w:divBdr>
            <w:top w:val="none" w:sz="0" w:space="0" w:color="auto"/>
            <w:left w:val="none" w:sz="0" w:space="0" w:color="auto"/>
            <w:bottom w:val="none" w:sz="0" w:space="0" w:color="auto"/>
            <w:right w:val="none" w:sz="0" w:space="0" w:color="auto"/>
          </w:divBdr>
          <w:divsChild>
            <w:div w:id="464739376">
              <w:marLeft w:val="0"/>
              <w:marRight w:val="0"/>
              <w:marTop w:val="0"/>
              <w:marBottom w:val="0"/>
              <w:divBdr>
                <w:top w:val="none" w:sz="0" w:space="0" w:color="auto"/>
                <w:left w:val="none" w:sz="0" w:space="0" w:color="auto"/>
                <w:bottom w:val="none" w:sz="0" w:space="0" w:color="auto"/>
                <w:right w:val="none" w:sz="0" w:space="0" w:color="auto"/>
              </w:divBdr>
            </w:div>
            <w:div w:id="340283194">
              <w:marLeft w:val="0"/>
              <w:marRight w:val="0"/>
              <w:marTop w:val="0"/>
              <w:marBottom w:val="0"/>
              <w:divBdr>
                <w:top w:val="none" w:sz="0" w:space="0" w:color="auto"/>
                <w:left w:val="none" w:sz="0" w:space="0" w:color="auto"/>
                <w:bottom w:val="none" w:sz="0" w:space="0" w:color="auto"/>
                <w:right w:val="none" w:sz="0" w:space="0" w:color="auto"/>
              </w:divBdr>
            </w:div>
            <w:div w:id="729501000">
              <w:marLeft w:val="0"/>
              <w:marRight w:val="0"/>
              <w:marTop w:val="0"/>
              <w:marBottom w:val="0"/>
              <w:divBdr>
                <w:top w:val="none" w:sz="0" w:space="0" w:color="auto"/>
                <w:left w:val="none" w:sz="0" w:space="0" w:color="auto"/>
                <w:bottom w:val="none" w:sz="0" w:space="0" w:color="auto"/>
                <w:right w:val="none" w:sz="0" w:space="0" w:color="auto"/>
              </w:divBdr>
            </w:div>
            <w:div w:id="278100158">
              <w:marLeft w:val="0"/>
              <w:marRight w:val="0"/>
              <w:marTop w:val="0"/>
              <w:marBottom w:val="0"/>
              <w:divBdr>
                <w:top w:val="none" w:sz="0" w:space="0" w:color="auto"/>
                <w:left w:val="none" w:sz="0" w:space="0" w:color="auto"/>
                <w:bottom w:val="none" w:sz="0" w:space="0" w:color="auto"/>
                <w:right w:val="none" w:sz="0" w:space="0" w:color="auto"/>
              </w:divBdr>
            </w:div>
            <w:div w:id="63912481">
              <w:marLeft w:val="0"/>
              <w:marRight w:val="0"/>
              <w:marTop w:val="0"/>
              <w:marBottom w:val="0"/>
              <w:divBdr>
                <w:top w:val="none" w:sz="0" w:space="0" w:color="auto"/>
                <w:left w:val="none" w:sz="0" w:space="0" w:color="auto"/>
                <w:bottom w:val="none" w:sz="0" w:space="0" w:color="auto"/>
                <w:right w:val="none" w:sz="0" w:space="0" w:color="auto"/>
              </w:divBdr>
            </w:div>
            <w:div w:id="1690984054">
              <w:marLeft w:val="0"/>
              <w:marRight w:val="0"/>
              <w:marTop w:val="0"/>
              <w:marBottom w:val="0"/>
              <w:divBdr>
                <w:top w:val="none" w:sz="0" w:space="0" w:color="auto"/>
                <w:left w:val="none" w:sz="0" w:space="0" w:color="auto"/>
                <w:bottom w:val="none" w:sz="0" w:space="0" w:color="auto"/>
                <w:right w:val="none" w:sz="0" w:space="0" w:color="auto"/>
              </w:divBdr>
            </w:div>
            <w:div w:id="623117180">
              <w:marLeft w:val="0"/>
              <w:marRight w:val="0"/>
              <w:marTop w:val="0"/>
              <w:marBottom w:val="0"/>
              <w:divBdr>
                <w:top w:val="none" w:sz="0" w:space="0" w:color="auto"/>
                <w:left w:val="none" w:sz="0" w:space="0" w:color="auto"/>
                <w:bottom w:val="none" w:sz="0" w:space="0" w:color="auto"/>
                <w:right w:val="none" w:sz="0" w:space="0" w:color="auto"/>
              </w:divBdr>
            </w:div>
            <w:div w:id="1100027941">
              <w:marLeft w:val="0"/>
              <w:marRight w:val="0"/>
              <w:marTop w:val="0"/>
              <w:marBottom w:val="0"/>
              <w:divBdr>
                <w:top w:val="none" w:sz="0" w:space="0" w:color="auto"/>
                <w:left w:val="none" w:sz="0" w:space="0" w:color="auto"/>
                <w:bottom w:val="none" w:sz="0" w:space="0" w:color="auto"/>
                <w:right w:val="none" w:sz="0" w:space="0" w:color="auto"/>
              </w:divBdr>
            </w:div>
            <w:div w:id="125587693">
              <w:marLeft w:val="0"/>
              <w:marRight w:val="0"/>
              <w:marTop w:val="0"/>
              <w:marBottom w:val="0"/>
              <w:divBdr>
                <w:top w:val="none" w:sz="0" w:space="0" w:color="auto"/>
                <w:left w:val="none" w:sz="0" w:space="0" w:color="auto"/>
                <w:bottom w:val="none" w:sz="0" w:space="0" w:color="auto"/>
                <w:right w:val="none" w:sz="0" w:space="0" w:color="auto"/>
              </w:divBdr>
            </w:div>
            <w:div w:id="770275919">
              <w:marLeft w:val="0"/>
              <w:marRight w:val="0"/>
              <w:marTop w:val="0"/>
              <w:marBottom w:val="0"/>
              <w:divBdr>
                <w:top w:val="none" w:sz="0" w:space="0" w:color="auto"/>
                <w:left w:val="none" w:sz="0" w:space="0" w:color="auto"/>
                <w:bottom w:val="none" w:sz="0" w:space="0" w:color="auto"/>
                <w:right w:val="none" w:sz="0" w:space="0" w:color="auto"/>
              </w:divBdr>
            </w:div>
          </w:divsChild>
        </w:div>
        <w:div w:id="1431009400">
          <w:marLeft w:val="0"/>
          <w:marRight w:val="0"/>
          <w:marTop w:val="0"/>
          <w:marBottom w:val="0"/>
          <w:divBdr>
            <w:top w:val="none" w:sz="0" w:space="0" w:color="auto"/>
            <w:left w:val="none" w:sz="0" w:space="0" w:color="auto"/>
            <w:bottom w:val="none" w:sz="0" w:space="0" w:color="auto"/>
            <w:right w:val="none" w:sz="0" w:space="0" w:color="auto"/>
          </w:divBdr>
          <w:divsChild>
            <w:div w:id="1534071804">
              <w:marLeft w:val="0"/>
              <w:marRight w:val="0"/>
              <w:marTop w:val="0"/>
              <w:marBottom w:val="0"/>
              <w:divBdr>
                <w:top w:val="none" w:sz="0" w:space="0" w:color="auto"/>
                <w:left w:val="none" w:sz="0" w:space="0" w:color="auto"/>
                <w:bottom w:val="none" w:sz="0" w:space="0" w:color="auto"/>
                <w:right w:val="none" w:sz="0" w:space="0" w:color="auto"/>
              </w:divBdr>
            </w:div>
            <w:div w:id="385420282">
              <w:marLeft w:val="0"/>
              <w:marRight w:val="0"/>
              <w:marTop w:val="0"/>
              <w:marBottom w:val="0"/>
              <w:divBdr>
                <w:top w:val="none" w:sz="0" w:space="0" w:color="auto"/>
                <w:left w:val="none" w:sz="0" w:space="0" w:color="auto"/>
                <w:bottom w:val="none" w:sz="0" w:space="0" w:color="auto"/>
                <w:right w:val="none" w:sz="0" w:space="0" w:color="auto"/>
              </w:divBdr>
            </w:div>
            <w:div w:id="1704474359">
              <w:marLeft w:val="0"/>
              <w:marRight w:val="0"/>
              <w:marTop w:val="0"/>
              <w:marBottom w:val="0"/>
              <w:divBdr>
                <w:top w:val="none" w:sz="0" w:space="0" w:color="auto"/>
                <w:left w:val="none" w:sz="0" w:space="0" w:color="auto"/>
                <w:bottom w:val="none" w:sz="0" w:space="0" w:color="auto"/>
                <w:right w:val="none" w:sz="0" w:space="0" w:color="auto"/>
              </w:divBdr>
            </w:div>
            <w:div w:id="1609700261">
              <w:marLeft w:val="0"/>
              <w:marRight w:val="0"/>
              <w:marTop w:val="0"/>
              <w:marBottom w:val="0"/>
              <w:divBdr>
                <w:top w:val="none" w:sz="0" w:space="0" w:color="auto"/>
                <w:left w:val="none" w:sz="0" w:space="0" w:color="auto"/>
                <w:bottom w:val="none" w:sz="0" w:space="0" w:color="auto"/>
                <w:right w:val="none" w:sz="0" w:space="0" w:color="auto"/>
              </w:divBdr>
            </w:div>
            <w:div w:id="1494297543">
              <w:marLeft w:val="0"/>
              <w:marRight w:val="0"/>
              <w:marTop w:val="0"/>
              <w:marBottom w:val="0"/>
              <w:divBdr>
                <w:top w:val="none" w:sz="0" w:space="0" w:color="auto"/>
                <w:left w:val="none" w:sz="0" w:space="0" w:color="auto"/>
                <w:bottom w:val="none" w:sz="0" w:space="0" w:color="auto"/>
                <w:right w:val="none" w:sz="0" w:space="0" w:color="auto"/>
              </w:divBdr>
            </w:div>
            <w:div w:id="1185901791">
              <w:marLeft w:val="0"/>
              <w:marRight w:val="0"/>
              <w:marTop w:val="0"/>
              <w:marBottom w:val="0"/>
              <w:divBdr>
                <w:top w:val="none" w:sz="0" w:space="0" w:color="auto"/>
                <w:left w:val="none" w:sz="0" w:space="0" w:color="auto"/>
                <w:bottom w:val="none" w:sz="0" w:space="0" w:color="auto"/>
                <w:right w:val="none" w:sz="0" w:space="0" w:color="auto"/>
              </w:divBdr>
            </w:div>
            <w:div w:id="1295257070">
              <w:marLeft w:val="0"/>
              <w:marRight w:val="0"/>
              <w:marTop w:val="0"/>
              <w:marBottom w:val="0"/>
              <w:divBdr>
                <w:top w:val="none" w:sz="0" w:space="0" w:color="auto"/>
                <w:left w:val="none" w:sz="0" w:space="0" w:color="auto"/>
                <w:bottom w:val="none" w:sz="0" w:space="0" w:color="auto"/>
                <w:right w:val="none" w:sz="0" w:space="0" w:color="auto"/>
              </w:divBdr>
            </w:div>
            <w:div w:id="946471819">
              <w:marLeft w:val="0"/>
              <w:marRight w:val="0"/>
              <w:marTop w:val="0"/>
              <w:marBottom w:val="0"/>
              <w:divBdr>
                <w:top w:val="none" w:sz="0" w:space="0" w:color="auto"/>
                <w:left w:val="none" w:sz="0" w:space="0" w:color="auto"/>
                <w:bottom w:val="none" w:sz="0" w:space="0" w:color="auto"/>
                <w:right w:val="none" w:sz="0" w:space="0" w:color="auto"/>
              </w:divBdr>
            </w:div>
            <w:div w:id="1673993442">
              <w:marLeft w:val="0"/>
              <w:marRight w:val="0"/>
              <w:marTop w:val="0"/>
              <w:marBottom w:val="0"/>
              <w:divBdr>
                <w:top w:val="none" w:sz="0" w:space="0" w:color="auto"/>
                <w:left w:val="none" w:sz="0" w:space="0" w:color="auto"/>
                <w:bottom w:val="none" w:sz="0" w:space="0" w:color="auto"/>
                <w:right w:val="none" w:sz="0" w:space="0" w:color="auto"/>
              </w:divBdr>
            </w:div>
            <w:div w:id="820464217">
              <w:marLeft w:val="0"/>
              <w:marRight w:val="0"/>
              <w:marTop w:val="0"/>
              <w:marBottom w:val="0"/>
              <w:divBdr>
                <w:top w:val="none" w:sz="0" w:space="0" w:color="auto"/>
                <w:left w:val="none" w:sz="0" w:space="0" w:color="auto"/>
                <w:bottom w:val="none" w:sz="0" w:space="0" w:color="auto"/>
                <w:right w:val="none" w:sz="0" w:space="0" w:color="auto"/>
              </w:divBdr>
            </w:div>
          </w:divsChild>
        </w:div>
        <w:div w:id="838690937">
          <w:marLeft w:val="0"/>
          <w:marRight w:val="0"/>
          <w:marTop w:val="0"/>
          <w:marBottom w:val="0"/>
          <w:divBdr>
            <w:top w:val="none" w:sz="0" w:space="0" w:color="auto"/>
            <w:left w:val="none" w:sz="0" w:space="0" w:color="auto"/>
            <w:bottom w:val="none" w:sz="0" w:space="0" w:color="auto"/>
            <w:right w:val="none" w:sz="0" w:space="0" w:color="auto"/>
          </w:divBdr>
          <w:divsChild>
            <w:div w:id="1080715159">
              <w:marLeft w:val="0"/>
              <w:marRight w:val="0"/>
              <w:marTop w:val="0"/>
              <w:marBottom w:val="0"/>
              <w:divBdr>
                <w:top w:val="none" w:sz="0" w:space="0" w:color="auto"/>
                <w:left w:val="none" w:sz="0" w:space="0" w:color="auto"/>
                <w:bottom w:val="none" w:sz="0" w:space="0" w:color="auto"/>
                <w:right w:val="none" w:sz="0" w:space="0" w:color="auto"/>
              </w:divBdr>
            </w:div>
            <w:div w:id="1040858039">
              <w:marLeft w:val="0"/>
              <w:marRight w:val="0"/>
              <w:marTop w:val="0"/>
              <w:marBottom w:val="0"/>
              <w:divBdr>
                <w:top w:val="none" w:sz="0" w:space="0" w:color="auto"/>
                <w:left w:val="none" w:sz="0" w:space="0" w:color="auto"/>
                <w:bottom w:val="none" w:sz="0" w:space="0" w:color="auto"/>
                <w:right w:val="none" w:sz="0" w:space="0" w:color="auto"/>
              </w:divBdr>
            </w:div>
            <w:div w:id="44305545">
              <w:marLeft w:val="0"/>
              <w:marRight w:val="0"/>
              <w:marTop w:val="0"/>
              <w:marBottom w:val="0"/>
              <w:divBdr>
                <w:top w:val="none" w:sz="0" w:space="0" w:color="auto"/>
                <w:left w:val="none" w:sz="0" w:space="0" w:color="auto"/>
                <w:bottom w:val="none" w:sz="0" w:space="0" w:color="auto"/>
                <w:right w:val="none" w:sz="0" w:space="0" w:color="auto"/>
              </w:divBdr>
            </w:div>
            <w:div w:id="1231774860">
              <w:marLeft w:val="0"/>
              <w:marRight w:val="0"/>
              <w:marTop w:val="0"/>
              <w:marBottom w:val="0"/>
              <w:divBdr>
                <w:top w:val="none" w:sz="0" w:space="0" w:color="auto"/>
                <w:left w:val="none" w:sz="0" w:space="0" w:color="auto"/>
                <w:bottom w:val="none" w:sz="0" w:space="0" w:color="auto"/>
                <w:right w:val="none" w:sz="0" w:space="0" w:color="auto"/>
              </w:divBdr>
            </w:div>
            <w:div w:id="292444807">
              <w:marLeft w:val="0"/>
              <w:marRight w:val="0"/>
              <w:marTop w:val="0"/>
              <w:marBottom w:val="0"/>
              <w:divBdr>
                <w:top w:val="none" w:sz="0" w:space="0" w:color="auto"/>
                <w:left w:val="none" w:sz="0" w:space="0" w:color="auto"/>
                <w:bottom w:val="none" w:sz="0" w:space="0" w:color="auto"/>
                <w:right w:val="none" w:sz="0" w:space="0" w:color="auto"/>
              </w:divBdr>
            </w:div>
            <w:div w:id="1787499954">
              <w:marLeft w:val="0"/>
              <w:marRight w:val="0"/>
              <w:marTop w:val="0"/>
              <w:marBottom w:val="0"/>
              <w:divBdr>
                <w:top w:val="none" w:sz="0" w:space="0" w:color="auto"/>
                <w:left w:val="none" w:sz="0" w:space="0" w:color="auto"/>
                <w:bottom w:val="none" w:sz="0" w:space="0" w:color="auto"/>
                <w:right w:val="none" w:sz="0" w:space="0" w:color="auto"/>
              </w:divBdr>
            </w:div>
          </w:divsChild>
        </w:div>
        <w:div w:id="1164662432">
          <w:marLeft w:val="0"/>
          <w:marRight w:val="0"/>
          <w:marTop w:val="0"/>
          <w:marBottom w:val="0"/>
          <w:divBdr>
            <w:top w:val="none" w:sz="0" w:space="0" w:color="auto"/>
            <w:left w:val="none" w:sz="0" w:space="0" w:color="auto"/>
            <w:bottom w:val="none" w:sz="0" w:space="0" w:color="auto"/>
            <w:right w:val="none" w:sz="0" w:space="0" w:color="auto"/>
          </w:divBdr>
        </w:div>
        <w:div w:id="96147877">
          <w:marLeft w:val="0"/>
          <w:marRight w:val="0"/>
          <w:marTop w:val="0"/>
          <w:marBottom w:val="0"/>
          <w:divBdr>
            <w:top w:val="none" w:sz="0" w:space="0" w:color="auto"/>
            <w:left w:val="none" w:sz="0" w:space="0" w:color="auto"/>
            <w:bottom w:val="none" w:sz="0" w:space="0" w:color="auto"/>
            <w:right w:val="none" w:sz="0" w:space="0" w:color="auto"/>
          </w:divBdr>
        </w:div>
      </w:divsChild>
    </w:div>
    <w:div w:id="1781295654">
      <w:bodyDiv w:val="1"/>
      <w:marLeft w:val="0"/>
      <w:marRight w:val="0"/>
      <w:marTop w:val="0"/>
      <w:marBottom w:val="0"/>
      <w:divBdr>
        <w:top w:val="none" w:sz="0" w:space="0" w:color="auto"/>
        <w:left w:val="none" w:sz="0" w:space="0" w:color="auto"/>
        <w:bottom w:val="none" w:sz="0" w:space="0" w:color="auto"/>
        <w:right w:val="none" w:sz="0" w:space="0" w:color="auto"/>
      </w:divBdr>
    </w:div>
    <w:div w:id="1803225696">
      <w:bodyDiv w:val="1"/>
      <w:marLeft w:val="0"/>
      <w:marRight w:val="0"/>
      <w:marTop w:val="0"/>
      <w:marBottom w:val="0"/>
      <w:divBdr>
        <w:top w:val="none" w:sz="0" w:space="0" w:color="auto"/>
        <w:left w:val="none" w:sz="0" w:space="0" w:color="auto"/>
        <w:bottom w:val="none" w:sz="0" w:space="0" w:color="auto"/>
        <w:right w:val="none" w:sz="0" w:space="0" w:color="auto"/>
      </w:divBdr>
    </w:div>
    <w:div w:id="1896895420">
      <w:bodyDiv w:val="1"/>
      <w:marLeft w:val="0"/>
      <w:marRight w:val="0"/>
      <w:marTop w:val="0"/>
      <w:marBottom w:val="0"/>
      <w:divBdr>
        <w:top w:val="none" w:sz="0" w:space="0" w:color="auto"/>
        <w:left w:val="none" w:sz="0" w:space="0" w:color="auto"/>
        <w:bottom w:val="none" w:sz="0" w:space="0" w:color="auto"/>
        <w:right w:val="none" w:sz="0" w:space="0" w:color="auto"/>
      </w:divBdr>
    </w:div>
    <w:div w:id="1902323642">
      <w:bodyDiv w:val="1"/>
      <w:marLeft w:val="0"/>
      <w:marRight w:val="0"/>
      <w:marTop w:val="0"/>
      <w:marBottom w:val="0"/>
      <w:divBdr>
        <w:top w:val="none" w:sz="0" w:space="0" w:color="auto"/>
        <w:left w:val="none" w:sz="0" w:space="0" w:color="auto"/>
        <w:bottom w:val="none" w:sz="0" w:space="0" w:color="auto"/>
        <w:right w:val="none" w:sz="0" w:space="0" w:color="auto"/>
      </w:divBdr>
    </w:div>
    <w:div w:id="1938521796">
      <w:bodyDiv w:val="1"/>
      <w:marLeft w:val="0"/>
      <w:marRight w:val="0"/>
      <w:marTop w:val="0"/>
      <w:marBottom w:val="0"/>
      <w:divBdr>
        <w:top w:val="none" w:sz="0" w:space="0" w:color="auto"/>
        <w:left w:val="none" w:sz="0" w:space="0" w:color="auto"/>
        <w:bottom w:val="none" w:sz="0" w:space="0" w:color="auto"/>
        <w:right w:val="none" w:sz="0" w:space="0" w:color="auto"/>
      </w:divBdr>
    </w:div>
    <w:div w:id="1993170803">
      <w:bodyDiv w:val="1"/>
      <w:marLeft w:val="0"/>
      <w:marRight w:val="0"/>
      <w:marTop w:val="0"/>
      <w:marBottom w:val="0"/>
      <w:divBdr>
        <w:top w:val="none" w:sz="0" w:space="0" w:color="auto"/>
        <w:left w:val="none" w:sz="0" w:space="0" w:color="auto"/>
        <w:bottom w:val="none" w:sz="0" w:space="0" w:color="auto"/>
        <w:right w:val="none" w:sz="0" w:space="0" w:color="auto"/>
      </w:divBdr>
    </w:div>
    <w:div w:id="2028174336">
      <w:bodyDiv w:val="1"/>
      <w:marLeft w:val="0"/>
      <w:marRight w:val="0"/>
      <w:marTop w:val="0"/>
      <w:marBottom w:val="0"/>
      <w:divBdr>
        <w:top w:val="none" w:sz="0" w:space="0" w:color="auto"/>
        <w:left w:val="none" w:sz="0" w:space="0" w:color="auto"/>
        <w:bottom w:val="none" w:sz="0" w:space="0" w:color="auto"/>
        <w:right w:val="none" w:sz="0" w:space="0" w:color="auto"/>
      </w:divBdr>
    </w:div>
    <w:div w:id="2060274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AC680B30-D5AF-4EC6-BAB3-4A83B5C9F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1796</TotalTime>
  <Pages>22</Pages>
  <Words>7763</Words>
  <Characters>44254</Characters>
  <Application>Microsoft Office Word</Application>
  <DocSecurity>0</DocSecurity>
  <Lines>368</Lines>
  <Paragraphs>103</Paragraphs>
  <ScaleCrop>false</ScaleCrop>
  <HeadingPairs>
    <vt:vector size="2" baseType="variant">
      <vt:variant>
        <vt:lpstr>Title</vt:lpstr>
      </vt:variant>
      <vt:variant>
        <vt:i4>1</vt:i4>
      </vt:variant>
    </vt:vector>
  </HeadingPairs>
  <TitlesOfParts>
    <vt:vector size="1" baseType="lpstr">
      <vt:lpstr>Carl E</vt:lpstr>
    </vt:vector>
  </TitlesOfParts>
  <Company>JILA</Company>
  <LinksUpToDate>false</LinksUpToDate>
  <CharactersWithSpaces>51914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Carl E</dc:title>
  <dc:creator>WIEMAN</dc:creator>
  <dc:description>ALT-F11 says it's groovie!</dc:description>
  <cp:lastModifiedBy>carl wieman</cp:lastModifiedBy>
  <cp:revision>40</cp:revision>
  <cp:lastPrinted>2010-02-02T16:16:00Z</cp:lastPrinted>
  <dcterms:created xsi:type="dcterms:W3CDTF">2014-10-24T22:42:00Z</dcterms:created>
  <dcterms:modified xsi:type="dcterms:W3CDTF">2017-02-28T21:45:00Z</dcterms:modified>
</cp:coreProperties>
</file>