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DB172E" w14:textId="77777777" w:rsidR="0012707D" w:rsidRPr="000F6FC3" w:rsidRDefault="0012707D">
      <w:pPr>
        <w:pStyle w:val="Footer"/>
        <w:tabs>
          <w:tab w:val="clear" w:pos="4320"/>
          <w:tab w:val="clear" w:pos="8640"/>
          <w:tab w:val="left" w:pos="720"/>
          <w:tab w:val="left" w:pos="1620"/>
        </w:tabs>
        <w:rPr>
          <w:rFonts w:ascii="Times New Roman" w:hAnsi="Times New Roman"/>
        </w:rPr>
      </w:pPr>
    </w:p>
    <w:p w14:paraId="0614F79C" w14:textId="77777777" w:rsidR="0012707D" w:rsidRDefault="0012707D">
      <w:pPr>
        <w:tabs>
          <w:tab w:val="left" w:pos="720"/>
          <w:tab w:val="left" w:pos="1620"/>
        </w:tabs>
      </w:pPr>
    </w:p>
    <w:p w14:paraId="6D6BE27A" w14:textId="77777777" w:rsidR="0012707D" w:rsidRDefault="0012707D">
      <w:pPr>
        <w:tabs>
          <w:tab w:val="left" w:pos="720"/>
          <w:tab w:val="left" w:pos="1620"/>
        </w:tabs>
      </w:pPr>
    </w:p>
    <w:p w14:paraId="5EDC551C" w14:textId="77777777" w:rsidR="0012707D" w:rsidRDefault="0012707D">
      <w:pPr>
        <w:tabs>
          <w:tab w:val="left" w:pos="720"/>
          <w:tab w:val="left" w:pos="1620"/>
        </w:tabs>
      </w:pPr>
    </w:p>
    <w:p w14:paraId="45B9F780" w14:textId="77777777" w:rsidR="0012707D" w:rsidRDefault="0012707D">
      <w:pPr>
        <w:tabs>
          <w:tab w:val="left" w:pos="720"/>
          <w:tab w:val="left" w:pos="1620"/>
        </w:tabs>
        <w:jc w:val="center"/>
      </w:pPr>
      <w:r>
        <w:t>KAROL BERGER</w:t>
      </w:r>
    </w:p>
    <w:p w14:paraId="0A58CBA9" w14:textId="77777777" w:rsidR="0012707D" w:rsidRDefault="0012707D">
      <w:pPr>
        <w:tabs>
          <w:tab w:val="left" w:pos="720"/>
          <w:tab w:val="left" w:pos="1620"/>
        </w:tabs>
      </w:pPr>
    </w:p>
    <w:p w14:paraId="0B89C3ED" w14:textId="77777777" w:rsidR="0012707D" w:rsidRDefault="0012707D">
      <w:pPr>
        <w:tabs>
          <w:tab w:val="left" w:pos="1620"/>
          <w:tab w:val="right" w:pos="8640"/>
        </w:tabs>
      </w:pPr>
      <w:r>
        <w:t>Department of Music</w:t>
      </w:r>
      <w:r>
        <w:tab/>
        <w:t>2741 Forest Avenue</w:t>
      </w:r>
    </w:p>
    <w:p w14:paraId="3F2E110C" w14:textId="77777777" w:rsidR="0012707D" w:rsidRDefault="0012707D">
      <w:pPr>
        <w:tabs>
          <w:tab w:val="left" w:pos="720"/>
          <w:tab w:val="left" w:pos="1620"/>
          <w:tab w:val="right" w:pos="8640"/>
        </w:tabs>
      </w:pPr>
      <w:r>
        <w:t>Stanford University</w:t>
      </w:r>
      <w:r>
        <w:tab/>
        <w:t>Berkeley, CA 94705</w:t>
      </w:r>
    </w:p>
    <w:p w14:paraId="6550CACE" w14:textId="77777777" w:rsidR="0012707D" w:rsidRDefault="0012707D">
      <w:pPr>
        <w:tabs>
          <w:tab w:val="left" w:pos="720"/>
          <w:tab w:val="left" w:pos="1620"/>
          <w:tab w:val="right" w:pos="8640"/>
        </w:tabs>
      </w:pPr>
      <w:r>
        <w:t>Stanford, CA 94305-3076</w:t>
      </w:r>
      <w:r>
        <w:tab/>
        <w:t>Tel.</w:t>
      </w:r>
      <w:proofErr w:type="gramStart"/>
      <w:r>
        <w:t>:  (</w:t>
      </w:r>
      <w:proofErr w:type="gramEnd"/>
      <w:r>
        <w:t>510) 848 5146</w:t>
      </w:r>
    </w:p>
    <w:p w14:paraId="67812BAE" w14:textId="77777777" w:rsidR="0012707D" w:rsidRDefault="0012707D">
      <w:pPr>
        <w:tabs>
          <w:tab w:val="left" w:pos="720"/>
          <w:tab w:val="left" w:pos="1620"/>
          <w:tab w:val="right" w:pos="8640"/>
        </w:tabs>
      </w:pPr>
      <w:r>
        <w:t>Tel.</w:t>
      </w:r>
      <w:proofErr w:type="gramStart"/>
      <w:r>
        <w:t>:  (</w:t>
      </w:r>
      <w:proofErr w:type="gramEnd"/>
      <w:r>
        <w:t>650) 725 2693</w:t>
      </w:r>
      <w:r>
        <w:tab/>
      </w:r>
    </w:p>
    <w:p w14:paraId="6175B329" w14:textId="77777777" w:rsidR="0012707D" w:rsidRDefault="0012707D">
      <w:pPr>
        <w:tabs>
          <w:tab w:val="left" w:pos="720"/>
          <w:tab w:val="left" w:pos="1620"/>
        </w:tabs>
      </w:pPr>
      <w:r>
        <w:t>Fax</w:t>
      </w:r>
      <w:proofErr w:type="gramStart"/>
      <w:r>
        <w:t>:  (</w:t>
      </w:r>
      <w:proofErr w:type="gramEnd"/>
      <w:r>
        <w:t>650) 725 2686</w:t>
      </w:r>
    </w:p>
    <w:p w14:paraId="7B671CE2" w14:textId="77777777" w:rsidR="0012707D" w:rsidRDefault="0012707D">
      <w:pPr>
        <w:tabs>
          <w:tab w:val="left" w:pos="720"/>
          <w:tab w:val="left" w:pos="1620"/>
        </w:tabs>
      </w:pPr>
      <w:r>
        <w:t>E-mail:  kberger@stanford.edu</w:t>
      </w:r>
    </w:p>
    <w:p w14:paraId="3DCC0702" w14:textId="77777777" w:rsidR="0012707D" w:rsidRDefault="0012707D">
      <w:pPr>
        <w:tabs>
          <w:tab w:val="left" w:pos="720"/>
          <w:tab w:val="left" w:pos="1620"/>
        </w:tabs>
      </w:pPr>
      <w:r w:rsidRPr="005764F4">
        <w:t>http://europe.stanford.edu/people/karolberger/</w:t>
      </w:r>
    </w:p>
    <w:p w14:paraId="5735A9C6" w14:textId="77777777" w:rsidR="0012707D" w:rsidRDefault="0012707D">
      <w:pPr>
        <w:tabs>
          <w:tab w:val="left" w:pos="720"/>
          <w:tab w:val="left" w:pos="1620"/>
        </w:tabs>
      </w:pPr>
    </w:p>
    <w:p w14:paraId="40BEE6CC" w14:textId="77777777" w:rsidR="0012707D" w:rsidRDefault="0012707D">
      <w:pPr>
        <w:tabs>
          <w:tab w:val="left" w:pos="720"/>
          <w:tab w:val="left" w:pos="1620"/>
        </w:tabs>
      </w:pPr>
    </w:p>
    <w:p w14:paraId="76A90017" w14:textId="77777777" w:rsidR="0012707D" w:rsidRDefault="0012707D">
      <w:pPr>
        <w:tabs>
          <w:tab w:val="left" w:pos="720"/>
          <w:tab w:val="left" w:pos="1620"/>
        </w:tabs>
      </w:pPr>
    </w:p>
    <w:p w14:paraId="4C756658" w14:textId="77777777" w:rsidR="0012707D" w:rsidRDefault="0012707D">
      <w:pPr>
        <w:tabs>
          <w:tab w:val="left" w:pos="720"/>
          <w:tab w:val="left" w:pos="1620"/>
        </w:tabs>
      </w:pPr>
    </w:p>
    <w:p w14:paraId="4EE41EB3" w14:textId="77777777" w:rsidR="0012707D" w:rsidRDefault="0012707D">
      <w:pPr>
        <w:tabs>
          <w:tab w:val="left" w:pos="720"/>
          <w:tab w:val="left" w:pos="1620"/>
        </w:tabs>
      </w:pPr>
      <w:r>
        <w:t xml:space="preserve">I. </w:t>
      </w:r>
      <w:r>
        <w:rPr>
          <w:u w:val="words"/>
        </w:rPr>
        <w:t>Education</w:t>
      </w:r>
      <w:r>
        <w:t>:</w:t>
      </w:r>
    </w:p>
    <w:p w14:paraId="207AA5FA" w14:textId="77777777" w:rsidR="0012707D" w:rsidRDefault="0012707D">
      <w:pPr>
        <w:tabs>
          <w:tab w:val="left" w:pos="720"/>
          <w:tab w:val="left" w:pos="1620"/>
        </w:tabs>
      </w:pPr>
    </w:p>
    <w:p w14:paraId="1C3E1F58" w14:textId="77777777" w:rsidR="0012707D" w:rsidRDefault="0012707D">
      <w:pPr>
        <w:tabs>
          <w:tab w:val="left" w:pos="720"/>
          <w:tab w:val="left" w:pos="1620"/>
        </w:tabs>
      </w:pPr>
      <w:r>
        <w:tab/>
        <w:t>1968-75</w:t>
      </w:r>
      <w:r>
        <w:tab/>
        <w:t>Department of Music, Yale University, Ph.D. '75</w:t>
      </w:r>
    </w:p>
    <w:p w14:paraId="16453D4D" w14:textId="77777777" w:rsidR="0012707D" w:rsidRDefault="0012707D">
      <w:pPr>
        <w:tabs>
          <w:tab w:val="left" w:pos="720"/>
          <w:tab w:val="left" w:pos="1620"/>
        </w:tabs>
      </w:pPr>
      <w:r>
        <w:tab/>
        <w:t>1965-68</w:t>
      </w:r>
      <w:r>
        <w:tab/>
        <w:t>Institute of Musicology, Warsaw University, Poland</w:t>
      </w:r>
    </w:p>
    <w:p w14:paraId="794D6DA3" w14:textId="77777777" w:rsidR="0012707D" w:rsidRDefault="0012707D">
      <w:pPr>
        <w:tabs>
          <w:tab w:val="left" w:pos="720"/>
          <w:tab w:val="left" w:pos="1620"/>
        </w:tabs>
      </w:pPr>
    </w:p>
    <w:p w14:paraId="2A740F09" w14:textId="77777777" w:rsidR="0012707D" w:rsidRDefault="0012707D">
      <w:pPr>
        <w:tabs>
          <w:tab w:val="left" w:pos="720"/>
          <w:tab w:val="left" w:pos="1620"/>
        </w:tabs>
      </w:pPr>
    </w:p>
    <w:p w14:paraId="417199D2" w14:textId="77777777" w:rsidR="0012707D" w:rsidRDefault="0012707D">
      <w:pPr>
        <w:tabs>
          <w:tab w:val="left" w:pos="720"/>
          <w:tab w:val="left" w:pos="1620"/>
        </w:tabs>
      </w:pPr>
      <w:r>
        <w:t xml:space="preserve">II. </w:t>
      </w:r>
      <w:r>
        <w:rPr>
          <w:u w:val="words"/>
        </w:rPr>
        <w:t>Employment</w:t>
      </w:r>
      <w:r>
        <w:t>:</w:t>
      </w:r>
    </w:p>
    <w:p w14:paraId="3E26E70E" w14:textId="77777777" w:rsidR="0012707D" w:rsidRDefault="0012707D">
      <w:pPr>
        <w:tabs>
          <w:tab w:val="left" w:pos="720"/>
          <w:tab w:val="left" w:pos="1620"/>
        </w:tabs>
      </w:pPr>
    </w:p>
    <w:p w14:paraId="4EC469E1" w14:textId="77777777" w:rsidR="001D63A2" w:rsidRDefault="001D63A2" w:rsidP="001D63A2">
      <w:pPr>
        <w:tabs>
          <w:tab w:val="left" w:pos="720"/>
          <w:tab w:val="left" w:pos="1700"/>
        </w:tabs>
        <w:ind w:left="1700" w:hanging="1700"/>
        <w:rPr>
          <w:szCs w:val="24"/>
        </w:rPr>
      </w:pPr>
      <w:r w:rsidRPr="00A247AF">
        <w:rPr>
          <w:szCs w:val="24"/>
        </w:rPr>
        <w:tab/>
      </w:r>
      <w:r>
        <w:rPr>
          <w:szCs w:val="24"/>
        </w:rPr>
        <w:t>2019-</w:t>
      </w:r>
      <w:r>
        <w:rPr>
          <w:szCs w:val="24"/>
        </w:rPr>
        <w:tab/>
      </w:r>
      <w:r>
        <w:rPr>
          <w:szCs w:val="24"/>
        </w:rPr>
        <w:tab/>
      </w:r>
      <w:r w:rsidRPr="00A247AF">
        <w:rPr>
          <w:szCs w:val="24"/>
        </w:rPr>
        <w:t xml:space="preserve">Osgood Hooker Professor in Fine Arts, </w:t>
      </w:r>
      <w:r>
        <w:rPr>
          <w:szCs w:val="24"/>
        </w:rPr>
        <w:t xml:space="preserve">Emeritus, </w:t>
      </w:r>
      <w:r>
        <w:rPr>
          <w:szCs w:val="24"/>
        </w:rPr>
        <w:tab/>
      </w:r>
      <w:r w:rsidRPr="00A247AF">
        <w:rPr>
          <w:szCs w:val="24"/>
        </w:rPr>
        <w:t>Department of Music, Stanford University</w:t>
      </w:r>
    </w:p>
    <w:p w14:paraId="601EBDD8" w14:textId="77777777" w:rsidR="001D63A2" w:rsidRPr="00A247AF" w:rsidRDefault="001D63A2" w:rsidP="001D63A2">
      <w:pPr>
        <w:tabs>
          <w:tab w:val="left" w:pos="720"/>
          <w:tab w:val="left" w:pos="1700"/>
        </w:tabs>
        <w:ind w:left="1700" w:hanging="1700"/>
        <w:rPr>
          <w:szCs w:val="24"/>
        </w:rPr>
      </w:pPr>
      <w:r>
        <w:rPr>
          <w:szCs w:val="24"/>
        </w:rPr>
        <w:tab/>
      </w:r>
      <w:r w:rsidRPr="00A247AF">
        <w:rPr>
          <w:szCs w:val="24"/>
        </w:rPr>
        <w:t>2010-</w:t>
      </w:r>
      <w:r w:rsidRPr="00A247AF">
        <w:rPr>
          <w:szCs w:val="24"/>
        </w:rPr>
        <w:tab/>
      </w:r>
      <w:r>
        <w:rPr>
          <w:szCs w:val="24"/>
        </w:rPr>
        <w:tab/>
      </w:r>
      <w:r w:rsidRPr="00A247AF">
        <w:rPr>
          <w:szCs w:val="24"/>
        </w:rPr>
        <w:t xml:space="preserve">Affiliated Researcher, Europe Center at the Freeman </w:t>
      </w:r>
      <w:proofErr w:type="spellStart"/>
      <w:r w:rsidRPr="00A247AF">
        <w:rPr>
          <w:szCs w:val="24"/>
        </w:rPr>
        <w:t>Spogli</w:t>
      </w:r>
      <w:proofErr w:type="spellEnd"/>
      <w:r w:rsidRPr="00A247AF">
        <w:rPr>
          <w:szCs w:val="24"/>
        </w:rPr>
        <w:t xml:space="preserve"> </w:t>
      </w:r>
      <w:r>
        <w:rPr>
          <w:szCs w:val="24"/>
        </w:rPr>
        <w:tab/>
      </w:r>
      <w:r w:rsidRPr="00A247AF">
        <w:rPr>
          <w:szCs w:val="24"/>
        </w:rPr>
        <w:t>Institute for International Studies</w:t>
      </w:r>
    </w:p>
    <w:p w14:paraId="1665F0E5" w14:textId="77777777" w:rsidR="001D63A2" w:rsidRPr="00A247AF" w:rsidRDefault="001D63A2" w:rsidP="001D63A2">
      <w:pPr>
        <w:tabs>
          <w:tab w:val="left" w:pos="720"/>
          <w:tab w:val="left" w:pos="1700"/>
        </w:tabs>
        <w:ind w:left="1700" w:hanging="1700"/>
        <w:rPr>
          <w:szCs w:val="24"/>
        </w:rPr>
      </w:pPr>
      <w:r w:rsidRPr="00A247AF">
        <w:rPr>
          <w:szCs w:val="24"/>
        </w:rPr>
        <w:tab/>
        <w:t>2002-</w:t>
      </w:r>
      <w:r w:rsidRPr="00A247AF">
        <w:rPr>
          <w:szCs w:val="24"/>
        </w:rPr>
        <w:tab/>
      </w:r>
      <w:r>
        <w:rPr>
          <w:szCs w:val="24"/>
        </w:rPr>
        <w:tab/>
      </w:r>
      <w:r w:rsidRPr="00A247AF">
        <w:rPr>
          <w:szCs w:val="24"/>
        </w:rPr>
        <w:t xml:space="preserve">Affiliated faculty, Department of German Studies, Stanford </w:t>
      </w:r>
      <w:r>
        <w:rPr>
          <w:szCs w:val="24"/>
        </w:rPr>
        <w:tab/>
      </w:r>
      <w:r w:rsidRPr="00A247AF">
        <w:rPr>
          <w:szCs w:val="24"/>
        </w:rPr>
        <w:t>University</w:t>
      </w:r>
    </w:p>
    <w:p w14:paraId="5FD74A78" w14:textId="77777777" w:rsidR="001D63A2" w:rsidRPr="00A247AF" w:rsidRDefault="001D63A2" w:rsidP="001D63A2">
      <w:pPr>
        <w:tabs>
          <w:tab w:val="left" w:pos="720"/>
          <w:tab w:val="left" w:pos="1700"/>
        </w:tabs>
        <w:rPr>
          <w:szCs w:val="24"/>
        </w:rPr>
      </w:pPr>
      <w:r w:rsidRPr="00A247AF">
        <w:rPr>
          <w:szCs w:val="24"/>
        </w:rPr>
        <w:tab/>
        <w:t>1996-</w:t>
      </w:r>
      <w:r>
        <w:rPr>
          <w:szCs w:val="24"/>
        </w:rPr>
        <w:t>2019</w:t>
      </w:r>
      <w:r>
        <w:rPr>
          <w:szCs w:val="24"/>
        </w:rPr>
        <w:tab/>
      </w:r>
      <w:bookmarkStart w:id="0" w:name="OLE_LINK2"/>
      <w:r w:rsidRPr="00A247AF">
        <w:rPr>
          <w:szCs w:val="24"/>
        </w:rPr>
        <w:t xml:space="preserve">Osgood Hooker Professor in Fine Arts, Department of </w:t>
      </w:r>
      <w:r>
        <w:rPr>
          <w:szCs w:val="24"/>
        </w:rPr>
        <w:tab/>
      </w:r>
      <w:r>
        <w:rPr>
          <w:szCs w:val="24"/>
        </w:rPr>
        <w:tab/>
      </w:r>
      <w:r>
        <w:rPr>
          <w:szCs w:val="24"/>
        </w:rPr>
        <w:tab/>
      </w:r>
      <w:r>
        <w:rPr>
          <w:szCs w:val="24"/>
        </w:rPr>
        <w:tab/>
      </w:r>
      <w:r w:rsidRPr="00A247AF">
        <w:rPr>
          <w:szCs w:val="24"/>
        </w:rPr>
        <w:t>Music, Stanford University</w:t>
      </w:r>
      <w:bookmarkEnd w:id="0"/>
    </w:p>
    <w:p w14:paraId="6150D028" w14:textId="77777777" w:rsidR="001D63A2" w:rsidRPr="00A247AF" w:rsidRDefault="001D63A2" w:rsidP="001D63A2">
      <w:pPr>
        <w:tabs>
          <w:tab w:val="left" w:pos="720"/>
          <w:tab w:val="left" w:pos="1700"/>
        </w:tabs>
        <w:rPr>
          <w:szCs w:val="24"/>
        </w:rPr>
      </w:pPr>
      <w:r w:rsidRPr="00A247AF">
        <w:rPr>
          <w:szCs w:val="24"/>
        </w:rPr>
        <w:tab/>
        <w:t>1990-96</w:t>
      </w:r>
      <w:r w:rsidRPr="00A247AF">
        <w:rPr>
          <w:szCs w:val="24"/>
        </w:rPr>
        <w:tab/>
      </w:r>
      <w:r>
        <w:rPr>
          <w:szCs w:val="24"/>
        </w:rPr>
        <w:tab/>
      </w:r>
      <w:r w:rsidRPr="00A247AF">
        <w:rPr>
          <w:szCs w:val="24"/>
        </w:rPr>
        <w:t>Professor, Department of Music, Stanford University</w:t>
      </w:r>
    </w:p>
    <w:p w14:paraId="744E8451" w14:textId="77777777" w:rsidR="001D63A2" w:rsidRDefault="001D63A2" w:rsidP="001D63A2">
      <w:pPr>
        <w:tabs>
          <w:tab w:val="left" w:pos="720"/>
          <w:tab w:val="left" w:pos="1700"/>
        </w:tabs>
        <w:rPr>
          <w:szCs w:val="24"/>
        </w:rPr>
      </w:pPr>
      <w:r w:rsidRPr="00A247AF">
        <w:rPr>
          <w:szCs w:val="24"/>
        </w:rPr>
        <w:tab/>
        <w:t>1982-90</w:t>
      </w:r>
      <w:r w:rsidRPr="00A247AF">
        <w:rPr>
          <w:szCs w:val="24"/>
        </w:rPr>
        <w:tab/>
      </w:r>
      <w:r>
        <w:rPr>
          <w:szCs w:val="24"/>
        </w:rPr>
        <w:tab/>
      </w:r>
      <w:r w:rsidRPr="00A247AF">
        <w:rPr>
          <w:szCs w:val="24"/>
        </w:rPr>
        <w:t xml:space="preserve">Associate Professor, Department of Music, Stanford </w:t>
      </w:r>
      <w:r>
        <w:rPr>
          <w:szCs w:val="24"/>
        </w:rPr>
        <w:tab/>
      </w:r>
      <w:r>
        <w:rPr>
          <w:szCs w:val="24"/>
        </w:rPr>
        <w:tab/>
      </w:r>
      <w:r>
        <w:rPr>
          <w:szCs w:val="24"/>
        </w:rPr>
        <w:tab/>
      </w:r>
      <w:r>
        <w:rPr>
          <w:szCs w:val="24"/>
        </w:rPr>
        <w:tab/>
      </w:r>
      <w:r>
        <w:rPr>
          <w:szCs w:val="24"/>
        </w:rPr>
        <w:tab/>
      </w:r>
      <w:r w:rsidRPr="00A247AF">
        <w:rPr>
          <w:szCs w:val="24"/>
        </w:rPr>
        <w:t xml:space="preserve">University (Vice-Chair, 9/86-3/87; Acting Chair, 4/87-6/87; </w:t>
      </w:r>
      <w:r>
        <w:rPr>
          <w:szCs w:val="24"/>
        </w:rPr>
        <w:tab/>
      </w:r>
      <w:r>
        <w:rPr>
          <w:szCs w:val="24"/>
        </w:rPr>
        <w:tab/>
      </w:r>
      <w:r>
        <w:rPr>
          <w:szCs w:val="24"/>
        </w:rPr>
        <w:tab/>
      </w:r>
      <w:r>
        <w:rPr>
          <w:szCs w:val="24"/>
        </w:rPr>
        <w:tab/>
      </w:r>
      <w:r w:rsidRPr="00A247AF">
        <w:rPr>
          <w:szCs w:val="24"/>
        </w:rPr>
        <w:t xml:space="preserve">Chair, </w:t>
      </w:r>
      <w:r w:rsidRPr="00A247AF">
        <w:rPr>
          <w:szCs w:val="24"/>
        </w:rPr>
        <w:tab/>
        <w:t>9/87-8/93)</w:t>
      </w:r>
    </w:p>
    <w:p w14:paraId="033705F3" w14:textId="77777777" w:rsidR="001D63A2" w:rsidRPr="00A247AF" w:rsidRDefault="001D63A2" w:rsidP="001D63A2">
      <w:pPr>
        <w:tabs>
          <w:tab w:val="left" w:pos="720"/>
          <w:tab w:val="left" w:pos="1700"/>
        </w:tabs>
        <w:rPr>
          <w:szCs w:val="24"/>
        </w:rPr>
      </w:pPr>
      <w:r>
        <w:rPr>
          <w:szCs w:val="24"/>
        </w:rPr>
        <w:tab/>
      </w:r>
      <w:r w:rsidRPr="00A247AF">
        <w:rPr>
          <w:szCs w:val="24"/>
        </w:rPr>
        <w:t>1975-8</w:t>
      </w:r>
      <w:r>
        <w:rPr>
          <w:szCs w:val="24"/>
        </w:rPr>
        <w:t xml:space="preserve">2 </w:t>
      </w:r>
      <w:r>
        <w:rPr>
          <w:szCs w:val="24"/>
        </w:rPr>
        <w:tab/>
      </w:r>
      <w:r>
        <w:rPr>
          <w:szCs w:val="24"/>
        </w:rPr>
        <w:tab/>
      </w:r>
      <w:r w:rsidRPr="00A247AF">
        <w:rPr>
          <w:szCs w:val="24"/>
        </w:rPr>
        <w:t xml:space="preserve">Assistant Professor, Department of Music, </w:t>
      </w:r>
      <w:r>
        <w:rPr>
          <w:szCs w:val="24"/>
        </w:rPr>
        <w:tab/>
      </w:r>
      <w:r>
        <w:rPr>
          <w:szCs w:val="24"/>
        </w:rPr>
        <w:tab/>
      </w:r>
      <w:r>
        <w:rPr>
          <w:szCs w:val="24"/>
        </w:rPr>
        <w:tab/>
      </w:r>
      <w:r>
        <w:rPr>
          <w:szCs w:val="24"/>
        </w:rPr>
        <w:tab/>
      </w:r>
      <w:r>
        <w:rPr>
          <w:szCs w:val="24"/>
        </w:rPr>
        <w:tab/>
      </w:r>
      <w:r>
        <w:rPr>
          <w:szCs w:val="24"/>
        </w:rPr>
        <w:tab/>
      </w:r>
      <w:r w:rsidRPr="00A247AF">
        <w:rPr>
          <w:szCs w:val="24"/>
        </w:rPr>
        <w:t>Boston University</w:t>
      </w:r>
    </w:p>
    <w:p w14:paraId="70EBEBC1" w14:textId="77777777" w:rsidR="001D63A2" w:rsidRPr="00A247AF" w:rsidRDefault="001D63A2" w:rsidP="001D63A2">
      <w:pPr>
        <w:tabs>
          <w:tab w:val="left" w:pos="720"/>
          <w:tab w:val="left" w:pos="1700"/>
        </w:tabs>
        <w:rPr>
          <w:szCs w:val="24"/>
        </w:rPr>
      </w:pPr>
      <w:r w:rsidRPr="00A247AF">
        <w:rPr>
          <w:szCs w:val="24"/>
        </w:rPr>
        <w:tab/>
        <w:t>1971-73</w:t>
      </w:r>
      <w:r w:rsidRPr="00A247AF">
        <w:rPr>
          <w:szCs w:val="24"/>
        </w:rPr>
        <w:tab/>
      </w:r>
      <w:r>
        <w:rPr>
          <w:szCs w:val="24"/>
        </w:rPr>
        <w:tab/>
      </w:r>
      <w:r w:rsidRPr="00A247AF">
        <w:rPr>
          <w:szCs w:val="24"/>
        </w:rPr>
        <w:t xml:space="preserve">Assistant Curator, Yale Collection of Historical Sound </w:t>
      </w:r>
      <w:r w:rsidRPr="00A247AF">
        <w:rPr>
          <w:szCs w:val="24"/>
        </w:rPr>
        <w:tab/>
      </w:r>
      <w:r w:rsidRPr="00A247AF">
        <w:rPr>
          <w:szCs w:val="24"/>
        </w:rPr>
        <w:tab/>
      </w:r>
      <w:r w:rsidRPr="00A247AF">
        <w:rPr>
          <w:szCs w:val="24"/>
        </w:rPr>
        <w:tab/>
      </w:r>
      <w:r w:rsidRPr="00A247AF">
        <w:rPr>
          <w:szCs w:val="24"/>
        </w:rPr>
        <w:tab/>
        <w:t>Recordings, Yale University</w:t>
      </w:r>
    </w:p>
    <w:p w14:paraId="1F3AB2CA" w14:textId="77777777" w:rsidR="002517AE" w:rsidRDefault="002517AE">
      <w:pPr>
        <w:tabs>
          <w:tab w:val="left" w:pos="720"/>
          <w:tab w:val="left" w:pos="1620"/>
        </w:tabs>
      </w:pPr>
    </w:p>
    <w:p w14:paraId="29E9AA0E" w14:textId="77777777" w:rsidR="002517AE" w:rsidRDefault="002517AE">
      <w:pPr>
        <w:tabs>
          <w:tab w:val="left" w:pos="720"/>
          <w:tab w:val="left" w:pos="1620"/>
        </w:tabs>
      </w:pPr>
    </w:p>
    <w:p w14:paraId="042D972F" w14:textId="77777777" w:rsidR="002517AE" w:rsidRDefault="002517AE">
      <w:pPr>
        <w:tabs>
          <w:tab w:val="left" w:pos="720"/>
          <w:tab w:val="left" w:pos="1620"/>
        </w:tabs>
      </w:pPr>
      <w:r>
        <w:t xml:space="preserve">III. </w:t>
      </w:r>
      <w:r>
        <w:rPr>
          <w:u w:val="words"/>
        </w:rPr>
        <w:t>Areas of specialization</w:t>
      </w:r>
      <w:r>
        <w:t>:</w:t>
      </w:r>
    </w:p>
    <w:p w14:paraId="640D8D1C" w14:textId="77777777" w:rsidR="002517AE" w:rsidRDefault="002517AE">
      <w:pPr>
        <w:tabs>
          <w:tab w:val="left" w:pos="720"/>
          <w:tab w:val="left" w:pos="1620"/>
        </w:tabs>
      </w:pPr>
    </w:p>
    <w:p w14:paraId="76EB5D5C" w14:textId="77777777" w:rsidR="002517AE" w:rsidRDefault="002517AE">
      <w:pPr>
        <w:tabs>
          <w:tab w:val="left" w:pos="720"/>
          <w:tab w:val="left" w:pos="1620"/>
        </w:tabs>
      </w:pPr>
      <w:r>
        <w:tab/>
        <w:t>1. History of music aesthetics and theory</w:t>
      </w:r>
    </w:p>
    <w:p w14:paraId="3E698BBB" w14:textId="77777777" w:rsidR="002517AE" w:rsidRDefault="002517AE">
      <w:pPr>
        <w:tabs>
          <w:tab w:val="left" w:pos="720"/>
          <w:tab w:val="left" w:pos="1620"/>
        </w:tabs>
      </w:pPr>
      <w:r>
        <w:tab/>
        <w:t>2. Austro-German music from 1700 to 1900</w:t>
      </w:r>
    </w:p>
    <w:p w14:paraId="722261C4" w14:textId="77777777" w:rsidR="002517AE" w:rsidRDefault="002517AE">
      <w:pPr>
        <w:tabs>
          <w:tab w:val="left" w:pos="720"/>
          <w:tab w:val="left" w:pos="1620"/>
        </w:tabs>
      </w:pPr>
      <w:r>
        <w:tab/>
        <w:t>3. Vocal polyphony from 1400 to 1600</w:t>
      </w:r>
    </w:p>
    <w:p w14:paraId="2C0D9E6E" w14:textId="77777777" w:rsidR="002517AE" w:rsidRDefault="002517AE">
      <w:pPr>
        <w:tabs>
          <w:tab w:val="left" w:pos="720"/>
          <w:tab w:val="left" w:pos="1620"/>
        </w:tabs>
      </w:pPr>
      <w:r>
        <w:br w:type="page"/>
      </w:r>
      <w:r>
        <w:lastRenderedPageBreak/>
        <w:t xml:space="preserve">IV. </w:t>
      </w:r>
      <w:r>
        <w:rPr>
          <w:u w:val="single"/>
        </w:rPr>
        <w:t>Publications</w:t>
      </w:r>
      <w:r>
        <w:t>:</w:t>
      </w:r>
    </w:p>
    <w:p w14:paraId="2183B01D" w14:textId="77777777" w:rsidR="002517AE" w:rsidRDefault="002517AE">
      <w:pPr>
        <w:tabs>
          <w:tab w:val="left" w:pos="720"/>
          <w:tab w:val="left" w:pos="1620"/>
        </w:tabs>
      </w:pPr>
    </w:p>
    <w:p w14:paraId="54080D52" w14:textId="77777777" w:rsidR="002517AE" w:rsidRDefault="002517AE">
      <w:pPr>
        <w:tabs>
          <w:tab w:val="left" w:pos="720"/>
          <w:tab w:val="left" w:pos="1620"/>
        </w:tabs>
      </w:pPr>
    </w:p>
    <w:p w14:paraId="53F3D2E3" w14:textId="77777777" w:rsidR="002517AE" w:rsidRDefault="002517AE">
      <w:pPr>
        <w:tabs>
          <w:tab w:val="left" w:pos="720"/>
          <w:tab w:val="left" w:pos="1620"/>
        </w:tabs>
      </w:pPr>
      <w:r>
        <w:tab/>
        <w:t>1. Books:</w:t>
      </w:r>
    </w:p>
    <w:p w14:paraId="4BEE2EF9" w14:textId="77777777" w:rsidR="002517AE" w:rsidRDefault="002517AE">
      <w:pPr>
        <w:tabs>
          <w:tab w:val="left" w:pos="720"/>
          <w:tab w:val="left" w:pos="1620"/>
        </w:tabs>
      </w:pPr>
    </w:p>
    <w:p w14:paraId="0B8CDE80" w14:textId="77777777" w:rsidR="002517AE" w:rsidRDefault="002517AE">
      <w:pPr>
        <w:tabs>
          <w:tab w:val="left" w:pos="720"/>
          <w:tab w:val="left" w:pos="1620"/>
        </w:tabs>
      </w:pPr>
      <w:r>
        <w:rPr>
          <w:u w:val="single"/>
        </w:rPr>
        <w:t>Theories of Chromatic and Enharmonic Music in Late 16th-Century Italy</w:t>
      </w:r>
      <w:r>
        <w:t xml:space="preserve">, Studies in Musicology 10 (Ann Arbor:  UMI Research Press, 1980).  </w:t>
      </w:r>
    </w:p>
    <w:p w14:paraId="36409863" w14:textId="77777777" w:rsidR="002517AE" w:rsidRDefault="002517AE">
      <w:pPr>
        <w:tabs>
          <w:tab w:val="left" w:pos="720"/>
          <w:tab w:val="left" w:pos="1620"/>
        </w:tabs>
      </w:pPr>
    </w:p>
    <w:p w14:paraId="6722D72B" w14:textId="77777777" w:rsidR="002517AE" w:rsidRDefault="002517AE">
      <w:pPr>
        <w:tabs>
          <w:tab w:val="left" w:pos="720"/>
          <w:tab w:val="left" w:pos="1620"/>
        </w:tabs>
      </w:pPr>
      <w:proofErr w:type="spellStart"/>
      <w:r>
        <w:rPr>
          <w:u w:val="single"/>
        </w:rPr>
        <w:t>Musica</w:t>
      </w:r>
      <w:proofErr w:type="spellEnd"/>
      <w:r>
        <w:rPr>
          <w:u w:val="single"/>
        </w:rPr>
        <w:t xml:space="preserve"> </w:t>
      </w:r>
      <w:proofErr w:type="spellStart"/>
      <w:r>
        <w:rPr>
          <w:u w:val="single"/>
        </w:rPr>
        <w:t>Ficta</w:t>
      </w:r>
      <w:proofErr w:type="spellEnd"/>
      <w:r>
        <w:rPr>
          <w:u w:val="single"/>
        </w:rPr>
        <w:t xml:space="preserve">:  Theories of Accidental Inflections in Vocal Polyphony from </w:t>
      </w:r>
      <w:proofErr w:type="spellStart"/>
      <w:r>
        <w:rPr>
          <w:u w:val="single"/>
        </w:rPr>
        <w:t>Marchetto</w:t>
      </w:r>
      <w:proofErr w:type="spellEnd"/>
      <w:r>
        <w:rPr>
          <w:u w:val="single"/>
        </w:rPr>
        <w:t xml:space="preserve"> da Padova to </w:t>
      </w:r>
      <w:proofErr w:type="spellStart"/>
      <w:r>
        <w:rPr>
          <w:u w:val="single"/>
        </w:rPr>
        <w:t>Gioseffo</w:t>
      </w:r>
      <w:proofErr w:type="spellEnd"/>
      <w:r>
        <w:rPr>
          <w:u w:val="single"/>
        </w:rPr>
        <w:t xml:space="preserve"> </w:t>
      </w:r>
      <w:proofErr w:type="spellStart"/>
      <w:r>
        <w:rPr>
          <w:u w:val="single"/>
        </w:rPr>
        <w:t>Zarlino</w:t>
      </w:r>
      <w:proofErr w:type="spellEnd"/>
      <w:r>
        <w:t xml:space="preserve"> (Cambridge:  Cambridge University Press, 1987; paperback 2004).  Recipient of the 1988 Otto </w:t>
      </w:r>
      <w:proofErr w:type="spellStart"/>
      <w:r>
        <w:t>Kinkeldey</w:t>
      </w:r>
      <w:proofErr w:type="spellEnd"/>
      <w:r>
        <w:t xml:space="preserve"> Award of the American Musicological Society.  </w:t>
      </w:r>
    </w:p>
    <w:p w14:paraId="3EA57838" w14:textId="77777777" w:rsidR="002517AE" w:rsidRDefault="002517AE">
      <w:pPr>
        <w:tabs>
          <w:tab w:val="left" w:pos="720"/>
          <w:tab w:val="left" w:pos="1620"/>
        </w:tabs>
      </w:pPr>
    </w:p>
    <w:p w14:paraId="6D01CFE3" w14:textId="77777777" w:rsidR="002517AE" w:rsidRPr="007F52F6" w:rsidRDefault="002517AE">
      <w:pPr>
        <w:tabs>
          <w:tab w:val="left" w:pos="720"/>
          <w:tab w:val="left" w:pos="1620"/>
        </w:tabs>
        <w:rPr>
          <w:lang w:val="pl-PL"/>
        </w:rPr>
      </w:pPr>
      <w:bookmarkStart w:id="1" w:name="OLE_LINK3"/>
      <w:r>
        <w:rPr>
          <w:u w:val="single"/>
        </w:rPr>
        <w:t>A Theory of Art</w:t>
      </w:r>
      <w:r>
        <w:t xml:space="preserve"> (New York:  Oxford University Press, 2000; paperback 2002; also available in the Oxford Scholarship Online philosophy series).  </w:t>
      </w:r>
      <w:proofErr w:type="spellStart"/>
      <w:r w:rsidRPr="007F52F6">
        <w:rPr>
          <w:lang w:val="pl-PL"/>
        </w:rPr>
        <w:t>Polish</w:t>
      </w:r>
      <w:proofErr w:type="spellEnd"/>
      <w:r w:rsidRPr="007F52F6">
        <w:rPr>
          <w:lang w:val="pl-PL"/>
        </w:rPr>
        <w:t xml:space="preserve"> </w:t>
      </w:r>
      <w:proofErr w:type="spellStart"/>
      <w:proofErr w:type="gramStart"/>
      <w:r w:rsidRPr="007F52F6">
        <w:rPr>
          <w:lang w:val="pl-PL"/>
        </w:rPr>
        <w:t>translation</w:t>
      </w:r>
      <w:proofErr w:type="spellEnd"/>
      <w:r w:rsidRPr="007F52F6">
        <w:rPr>
          <w:lang w:val="pl-PL"/>
        </w:rPr>
        <w:t xml:space="preserve">:  </w:t>
      </w:r>
      <w:proofErr w:type="spellStart"/>
      <w:r w:rsidRPr="007F52F6">
        <w:rPr>
          <w:u w:val="single"/>
          <w:lang w:val="pl-PL"/>
        </w:rPr>
        <w:t>Potega</w:t>
      </w:r>
      <w:proofErr w:type="spellEnd"/>
      <w:proofErr w:type="gramEnd"/>
      <w:r w:rsidRPr="007F52F6">
        <w:rPr>
          <w:u w:val="single"/>
          <w:lang w:val="pl-PL"/>
        </w:rPr>
        <w:t xml:space="preserve"> smaku.  Teoria sztuki</w:t>
      </w:r>
      <w:r w:rsidRPr="007F52F6">
        <w:rPr>
          <w:lang w:val="pl-PL"/>
        </w:rPr>
        <w:t xml:space="preserve">, trans. Anna </w:t>
      </w:r>
      <w:proofErr w:type="spellStart"/>
      <w:r w:rsidRPr="007F52F6">
        <w:rPr>
          <w:lang w:val="pl-PL"/>
        </w:rPr>
        <w:t>Tenczynska</w:t>
      </w:r>
      <w:proofErr w:type="spellEnd"/>
      <w:r w:rsidRPr="007F52F6">
        <w:rPr>
          <w:lang w:val="pl-PL"/>
        </w:rPr>
        <w:t xml:space="preserve"> (</w:t>
      </w:r>
      <w:proofErr w:type="spellStart"/>
      <w:proofErr w:type="gramStart"/>
      <w:r w:rsidRPr="007F52F6">
        <w:rPr>
          <w:lang w:val="pl-PL"/>
        </w:rPr>
        <w:t>Gdansk</w:t>
      </w:r>
      <w:proofErr w:type="spellEnd"/>
      <w:r w:rsidRPr="007F52F6">
        <w:rPr>
          <w:lang w:val="pl-PL"/>
        </w:rPr>
        <w:t xml:space="preserve">:  </w:t>
      </w:r>
      <w:proofErr w:type="spellStart"/>
      <w:r w:rsidRPr="007F52F6">
        <w:rPr>
          <w:lang w:val="pl-PL"/>
        </w:rPr>
        <w:t>slowo</w:t>
      </w:r>
      <w:proofErr w:type="spellEnd"/>
      <w:proofErr w:type="gramEnd"/>
      <w:r w:rsidRPr="007F52F6">
        <w:rPr>
          <w:lang w:val="pl-PL"/>
        </w:rPr>
        <w:t xml:space="preserve">/obraz terytoria, 2008).  </w:t>
      </w:r>
      <w:bookmarkEnd w:id="1"/>
    </w:p>
    <w:p w14:paraId="7991259B" w14:textId="77777777" w:rsidR="002517AE" w:rsidRPr="007F52F6" w:rsidRDefault="002517AE">
      <w:pPr>
        <w:tabs>
          <w:tab w:val="left" w:pos="720"/>
          <w:tab w:val="left" w:pos="1620"/>
        </w:tabs>
        <w:rPr>
          <w:lang w:val="pl-PL"/>
        </w:rPr>
      </w:pPr>
    </w:p>
    <w:p w14:paraId="2376B04D" w14:textId="50AD7F08" w:rsidR="00122CC6" w:rsidRPr="002544D2" w:rsidRDefault="002517AE" w:rsidP="00122CC6">
      <w:pPr>
        <w:tabs>
          <w:tab w:val="left" w:pos="720"/>
          <w:tab w:val="left" w:pos="1620"/>
        </w:tabs>
      </w:pPr>
      <w:r>
        <w:rPr>
          <w:u w:val="single"/>
        </w:rPr>
        <w:t>Bach's Cycle, Mozart's Arrow:  An Essay on the Origins of Musical Modernity</w:t>
      </w:r>
      <w:r>
        <w:t xml:space="preserve"> (Berkeley and Los Angeles:  University of California Press, 2007; paperback 2008).  </w:t>
      </w:r>
      <w:r w:rsidR="002544D2">
        <w:t xml:space="preserve">Recipient of the 2008 </w:t>
      </w:r>
      <w:r w:rsidR="002544D2" w:rsidRPr="003500A2">
        <w:t>Marjorie Weston Emerson Award</w:t>
      </w:r>
      <w:r w:rsidR="002544D2">
        <w:t xml:space="preserve"> of the </w:t>
      </w:r>
      <w:r w:rsidR="002544D2" w:rsidRPr="003500A2">
        <w:t>Mozart Society of America</w:t>
      </w:r>
      <w:r w:rsidR="002544D2">
        <w:t xml:space="preserve">.  </w:t>
      </w:r>
      <w:proofErr w:type="spellStart"/>
      <w:r w:rsidR="00122CC6" w:rsidRPr="002544D2">
        <w:rPr>
          <w:szCs w:val="24"/>
          <w:lang w:val="pl-PL"/>
        </w:rPr>
        <w:t>Forthcoming</w:t>
      </w:r>
      <w:proofErr w:type="spellEnd"/>
      <w:r w:rsidR="00122CC6" w:rsidRPr="002544D2">
        <w:rPr>
          <w:szCs w:val="24"/>
          <w:lang w:val="pl-PL"/>
        </w:rPr>
        <w:t xml:space="preserve"> in </w:t>
      </w:r>
      <w:proofErr w:type="spellStart"/>
      <w:r w:rsidR="00122CC6" w:rsidRPr="002544D2">
        <w:rPr>
          <w:szCs w:val="24"/>
          <w:lang w:val="pl-PL"/>
        </w:rPr>
        <w:t>Polish</w:t>
      </w:r>
      <w:proofErr w:type="spellEnd"/>
      <w:r w:rsidR="00122CC6" w:rsidRPr="002544D2">
        <w:rPr>
          <w:szCs w:val="24"/>
          <w:lang w:val="pl-PL"/>
        </w:rPr>
        <w:t xml:space="preserve"> trans., </w:t>
      </w:r>
      <w:proofErr w:type="spellStart"/>
      <w:proofErr w:type="gramStart"/>
      <w:r w:rsidR="00122CC6" w:rsidRPr="002544D2">
        <w:rPr>
          <w:szCs w:val="24"/>
          <w:lang w:val="pl-PL"/>
        </w:rPr>
        <w:t>Krakow</w:t>
      </w:r>
      <w:proofErr w:type="spellEnd"/>
      <w:r w:rsidR="00122CC6" w:rsidRPr="002544D2">
        <w:rPr>
          <w:szCs w:val="24"/>
          <w:lang w:val="pl-PL"/>
        </w:rPr>
        <w:t>:  Polskie</w:t>
      </w:r>
      <w:proofErr w:type="gramEnd"/>
      <w:r w:rsidR="00122CC6" w:rsidRPr="002544D2">
        <w:rPr>
          <w:szCs w:val="24"/>
          <w:lang w:val="pl-PL"/>
        </w:rPr>
        <w:t xml:space="preserve"> Wydawnictwo Muzyczne.  </w:t>
      </w:r>
    </w:p>
    <w:p w14:paraId="0E43914E" w14:textId="77777777" w:rsidR="002517AE" w:rsidRPr="002544D2" w:rsidRDefault="002517AE">
      <w:pPr>
        <w:tabs>
          <w:tab w:val="left" w:pos="720"/>
          <w:tab w:val="left" w:pos="1620"/>
        </w:tabs>
        <w:rPr>
          <w:lang w:val="pl-PL"/>
        </w:rPr>
      </w:pPr>
    </w:p>
    <w:p w14:paraId="233DC89F" w14:textId="387B9432" w:rsidR="00C113EA" w:rsidRPr="008B4AA1" w:rsidRDefault="00C113EA" w:rsidP="00C113EA">
      <w:pPr>
        <w:tabs>
          <w:tab w:val="left" w:pos="720"/>
          <w:tab w:val="left" w:pos="1620"/>
        </w:tabs>
        <w:rPr>
          <w:szCs w:val="24"/>
        </w:rPr>
      </w:pPr>
      <w:r w:rsidRPr="00A247AF">
        <w:rPr>
          <w:szCs w:val="24"/>
          <w:u w:val="single"/>
        </w:rPr>
        <w:t>Beyond Reason:  Wagner contra Nietzsche</w:t>
      </w:r>
      <w:r w:rsidRPr="00A247AF">
        <w:rPr>
          <w:szCs w:val="24"/>
        </w:rPr>
        <w:t xml:space="preserve"> (Berkeley and Los Angeles:  University of California Press, 2017).  Recipient of the 2018 Otto </w:t>
      </w:r>
      <w:proofErr w:type="spellStart"/>
      <w:r w:rsidRPr="00A247AF">
        <w:rPr>
          <w:szCs w:val="24"/>
        </w:rPr>
        <w:t>Kinkeldey</w:t>
      </w:r>
      <w:proofErr w:type="spellEnd"/>
      <w:r w:rsidRPr="00A247AF">
        <w:rPr>
          <w:szCs w:val="24"/>
        </w:rPr>
        <w:t xml:space="preserve"> Award of the American Musicological Society.  German trans</w:t>
      </w:r>
      <w:r>
        <w:rPr>
          <w:szCs w:val="24"/>
        </w:rPr>
        <w:t xml:space="preserve">lation:  </w:t>
      </w:r>
      <w:proofErr w:type="spellStart"/>
      <w:r w:rsidRPr="006727F8">
        <w:rPr>
          <w:szCs w:val="24"/>
          <w:u w:val="single"/>
        </w:rPr>
        <w:t>Jenseits</w:t>
      </w:r>
      <w:proofErr w:type="spellEnd"/>
      <w:r w:rsidRPr="006727F8">
        <w:rPr>
          <w:szCs w:val="24"/>
          <w:u w:val="single"/>
        </w:rPr>
        <w:t xml:space="preserve"> der Vernunft.  Form und </w:t>
      </w:r>
      <w:proofErr w:type="spellStart"/>
      <w:r w:rsidRPr="006727F8">
        <w:rPr>
          <w:szCs w:val="24"/>
          <w:u w:val="single"/>
        </w:rPr>
        <w:t>Bedeutung</w:t>
      </w:r>
      <w:proofErr w:type="spellEnd"/>
      <w:r w:rsidRPr="006727F8">
        <w:rPr>
          <w:szCs w:val="24"/>
          <w:u w:val="single"/>
        </w:rPr>
        <w:t xml:space="preserve"> in </w:t>
      </w:r>
      <w:proofErr w:type="spellStart"/>
      <w:r w:rsidRPr="006727F8">
        <w:rPr>
          <w:szCs w:val="24"/>
          <w:u w:val="single"/>
        </w:rPr>
        <w:t>Wagners</w:t>
      </w:r>
      <w:proofErr w:type="spellEnd"/>
      <w:r w:rsidRPr="006727F8">
        <w:rPr>
          <w:szCs w:val="24"/>
          <w:u w:val="single"/>
        </w:rPr>
        <w:t xml:space="preserve"> </w:t>
      </w:r>
      <w:proofErr w:type="spellStart"/>
      <w:r w:rsidRPr="006727F8">
        <w:rPr>
          <w:szCs w:val="24"/>
          <w:u w:val="single"/>
        </w:rPr>
        <w:t>Musikdramen</w:t>
      </w:r>
      <w:proofErr w:type="spellEnd"/>
      <w:r>
        <w:rPr>
          <w:szCs w:val="24"/>
        </w:rPr>
        <w:t xml:space="preserve">, trans. Sven </w:t>
      </w:r>
      <w:proofErr w:type="spellStart"/>
      <w:r>
        <w:rPr>
          <w:szCs w:val="24"/>
        </w:rPr>
        <w:t>Hiemke</w:t>
      </w:r>
      <w:proofErr w:type="spellEnd"/>
      <w:r>
        <w:rPr>
          <w:szCs w:val="24"/>
        </w:rPr>
        <w:t xml:space="preserve"> (Berlin and </w:t>
      </w:r>
      <w:r w:rsidRPr="00A247AF">
        <w:rPr>
          <w:szCs w:val="24"/>
        </w:rPr>
        <w:t xml:space="preserve">Kassel:  Metzler and </w:t>
      </w:r>
      <w:proofErr w:type="spellStart"/>
      <w:r w:rsidRPr="00A247AF">
        <w:rPr>
          <w:szCs w:val="24"/>
        </w:rPr>
        <w:t>Bärenreiter</w:t>
      </w:r>
      <w:proofErr w:type="spellEnd"/>
      <w:r w:rsidRPr="00A247AF">
        <w:rPr>
          <w:szCs w:val="24"/>
        </w:rPr>
        <w:t>, 2021</w:t>
      </w:r>
      <w:r>
        <w:rPr>
          <w:szCs w:val="24"/>
        </w:rPr>
        <w:t>)</w:t>
      </w:r>
      <w:r w:rsidRPr="00A247AF">
        <w:rPr>
          <w:szCs w:val="24"/>
        </w:rPr>
        <w:t xml:space="preserve">.  </w:t>
      </w:r>
      <w:r w:rsidRPr="008B4AA1">
        <w:rPr>
          <w:szCs w:val="24"/>
        </w:rPr>
        <w:t xml:space="preserve">Forthcoming in Polish trans., Krakow:  </w:t>
      </w:r>
      <w:proofErr w:type="spellStart"/>
      <w:r w:rsidRPr="008B4AA1">
        <w:rPr>
          <w:szCs w:val="24"/>
        </w:rPr>
        <w:t>Polskie</w:t>
      </w:r>
      <w:proofErr w:type="spellEnd"/>
      <w:r w:rsidRPr="008B4AA1">
        <w:rPr>
          <w:szCs w:val="24"/>
        </w:rPr>
        <w:t xml:space="preserve"> </w:t>
      </w:r>
      <w:proofErr w:type="spellStart"/>
      <w:r w:rsidRPr="008B4AA1">
        <w:rPr>
          <w:szCs w:val="24"/>
        </w:rPr>
        <w:t>Wydawnictwo</w:t>
      </w:r>
      <w:proofErr w:type="spellEnd"/>
      <w:r w:rsidRPr="008B4AA1">
        <w:rPr>
          <w:szCs w:val="24"/>
        </w:rPr>
        <w:t xml:space="preserve"> </w:t>
      </w:r>
      <w:proofErr w:type="spellStart"/>
      <w:r w:rsidRPr="008B4AA1">
        <w:rPr>
          <w:szCs w:val="24"/>
        </w:rPr>
        <w:t>Muzyczne</w:t>
      </w:r>
      <w:proofErr w:type="spellEnd"/>
      <w:r w:rsidRPr="008B4AA1">
        <w:rPr>
          <w:szCs w:val="24"/>
        </w:rPr>
        <w:t xml:space="preserve">.  </w:t>
      </w:r>
    </w:p>
    <w:p w14:paraId="2FCE6BA6" w14:textId="77777777" w:rsidR="00507AA9" w:rsidRPr="008B4AA1" w:rsidRDefault="00507AA9" w:rsidP="00C113EA">
      <w:pPr>
        <w:tabs>
          <w:tab w:val="left" w:pos="720"/>
          <w:tab w:val="left" w:pos="1620"/>
        </w:tabs>
        <w:rPr>
          <w:szCs w:val="24"/>
        </w:rPr>
      </w:pPr>
    </w:p>
    <w:p w14:paraId="51C21127" w14:textId="359C7A51" w:rsidR="00507AA9" w:rsidRPr="00982296" w:rsidRDefault="00E7200D" w:rsidP="00122CC6">
      <w:pPr>
        <w:tabs>
          <w:tab w:val="left" w:pos="720"/>
          <w:tab w:val="left" w:pos="1620"/>
        </w:tabs>
        <w:rPr>
          <w:szCs w:val="24"/>
          <w:lang w:val="pl-PL"/>
        </w:rPr>
      </w:pPr>
      <w:r w:rsidRPr="00131F16">
        <w:rPr>
          <w:color w:val="000000"/>
          <w:u w:val="single"/>
        </w:rPr>
        <w:t>Mahler's Symphonic World:  Music for the Age of Uncertainty</w:t>
      </w:r>
      <w:r>
        <w:t xml:space="preserve">, </w:t>
      </w:r>
      <w:r w:rsidR="00507AA9">
        <w:t xml:space="preserve">forthcoming (Chicago:  The University of Chicago Press, 2024).  </w:t>
      </w:r>
      <w:proofErr w:type="spellStart"/>
      <w:r w:rsidR="00122CC6" w:rsidRPr="00982296">
        <w:rPr>
          <w:szCs w:val="24"/>
          <w:lang w:val="pl-PL"/>
        </w:rPr>
        <w:t>Forthcoming</w:t>
      </w:r>
      <w:proofErr w:type="spellEnd"/>
      <w:r w:rsidR="00122CC6" w:rsidRPr="00982296">
        <w:rPr>
          <w:szCs w:val="24"/>
          <w:lang w:val="pl-PL"/>
        </w:rPr>
        <w:t xml:space="preserve"> in </w:t>
      </w:r>
      <w:proofErr w:type="spellStart"/>
      <w:r w:rsidR="00122CC6" w:rsidRPr="00982296">
        <w:rPr>
          <w:szCs w:val="24"/>
          <w:lang w:val="pl-PL"/>
        </w:rPr>
        <w:t>Polish</w:t>
      </w:r>
      <w:proofErr w:type="spellEnd"/>
      <w:r w:rsidR="00122CC6" w:rsidRPr="00982296">
        <w:rPr>
          <w:szCs w:val="24"/>
          <w:lang w:val="pl-PL"/>
        </w:rPr>
        <w:t xml:space="preserve"> trans., </w:t>
      </w:r>
      <w:proofErr w:type="spellStart"/>
      <w:proofErr w:type="gramStart"/>
      <w:r w:rsidR="00122CC6" w:rsidRPr="00982296">
        <w:rPr>
          <w:szCs w:val="24"/>
          <w:lang w:val="pl-PL"/>
        </w:rPr>
        <w:t>Krakow</w:t>
      </w:r>
      <w:proofErr w:type="spellEnd"/>
      <w:r w:rsidR="00122CC6" w:rsidRPr="00982296">
        <w:rPr>
          <w:szCs w:val="24"/>
          <w:lang w:val="pl-PL"/>
        </w:rPr>
        <w:t>:  Polskie</w:t>
      </w:r>
      <w:proofErr w:type="gramEnd"/>
      <w:r w:rsidR="00122CC6" w:rsidRPr="00982296">
        <w:rPr>
          <w:szCs w:val="24"/>
          <w:lang w:val="pl-PL"/>
        </w:rPr>
        <w:t xml:space="preserve"> Wydawnictwo Muzyczne.  </w:t>
      </w:r>
    </w:p>
    <w:p w14:paraId="579CD8AC" w14:textId="77777777" w:rsidR="00EC52D5" w:rsidRPr="00982296" w:rsidRDefault="00EC52D5" w:rsidP="00EC52D5">
      <w:pPr>
        <w:tabs>
          <w:tab w:val="left" w:pos="720"/>
          <w:tab w:val="left" w:pos="1620"/>
        </w:tabs>
        <w:rPr>
          <w:szCs w:val="24"/>
          <w:lang w:val="pl-PL"/>
        </w:rPr>
      </w:pPr>
    </w:p>
    <w:p w14:paraId="373114CD" w14:textId="77777777" w:rsidR="002517AE" w:rsidRPr="00982296" w:rsidRDefault="002517AE">
      <w:pPr>
        <w:tabs>
          <w:tab w:val="left" w:pos="720"/>
          <w:tab w:val="left" w:pos="1620"/>
        </w:tabs>
        <w:rPr>
          <w:lang w:val="pl-PL"/>
        </w:rPr>
      </w:pPr>
    </w:p>
    <w:p w14:paraId="70F7DFE6" w14:textId="77777777" w:rsidR="002517AE" w:rsidRPr="00982296" w:rsidRDefault="002517AE">
      <w:pPr>
        <w:tabs>
          <w:tab w:val="left" w:pos="720"/>
          <w:tab w:val="left" w:pos="1620"/>
        </w:tabs>
        <w:rPr>
          <w:lang w:val="pl-PL"/>
        </w:rPr>
      </w:pPr>
      <w:r w:rsidRPr="00982296">
        <w:rPr>
          <w:lang w:val="pl-PL"/>
        </w:rPr>
        <w:tab/>
        <w:t xml:space="preserve">2. </w:t>
      </w:r>
      <w:proofErr w:type="spellStart"/>
      <w:r w:rsidRPr="00982296">
        <w:rPr>
          <w:lang w:val="pl-PL"/>
        </w:rPr>
        <w:t>Books</w:t>
      </w:r>
      <w:proofErr w:type="spellEnd"/>
      <w:r w:rsidRPr="00982296">
        <w:rPr>
          <w:lang w:val="pl-PL"/>
        </w:rPr>
        <w:t xml:space="preserve"> </w:t>
      </w:r>
      <w:proofErr w:type="spellStart"/>
      <w:r w:rsidRPr="00982296">
        <w:rPr>
          <w:lang w:val="pl-PL"/>
        </w:rPr>
        <w:t>edited</w:t>
      </w:r>
      <w:proofErr w:type="spellEnd"/>
      <w:r w:rsidRPr="00982296">
        <w:rPr>
          <w:lang w:val="pl-PL"/>
        </w:rPr>
        <w:t>:</w:t>
      </w:r>
    </w:p>
    <w:p w14:paraId="70557C2E" w14:textId="77777777" w:rsidR="002517AE" w:rsidRPr="00982296" w:rsidRDefault="002517AE">
      <w:pPr>
        <w:tabs>
          <w:tab w:val="left" w:pos="720"/>
          <w:tab w:val="left" w:pos="1620"/>
        </w:tabs>
        <w:rPr>
          <w:lang w:val="pl-PL"/>
        </w:rPr>
      </w:pPr>
    </w:p>
    <w:p w14:paraId="1A89D3D8" w14:textId="77777777" w:rsidR="002517AE" w:rsidRDefault="002517AE">
      <w:pPr>
        <w:tabs>
          <w:tab w:val="left" w:pos="720"/>
          <w:tab w:val="left" w:pos="1620"/>
        </w:tabs>
      </w:pPr>
      <w:r>
        <w:rPr>
          <w:u w:val="single"/>
        </w:rPr>
        <w:t>Music and the Aesthetics of Modernity:  Essays</w:t>
      </w:r>
      <w:r>
        <w:t xml:space="preserve">, edited jointly with Anthony Newcomb, </w:t>
      </w:r>
      <w:proofErr w:type="spellStart"/>
      <w:r>
        <w:t>Isham</w:t>
      </w:r>
      <w:proofErr w:type="spellEnd"/>
      <w:r>
        <w:t xml:space="preserve"> Library Papers 6, Harvard Publications in Music 21 (Cambridge:  Harvard University Department of Music, 2005).  </w:t>
      </w:r>
    </w:p>
    <w:p w14:paraId="3490C4EF" w14:textId="77777777" w:rsidR="002517AE" w:rsidRDefault="002517AE">
      <w:pPr>
        <w:pStyle w:val="Footer"/>
        <w:tabs>
          <w:tab w:val="clear" w:pos="4320"/>
          <w:tab w:val="clear" w:pos="8640"/>
          <w:tab w:val="left" w:pos="720"/>
          <w:tab w:val="left" w:pos="1620"/>
        </w:tabs>
      </w:pPr>
    </w:p>
    <w:p w14:paraId="30DFD8E5" w14:textId="77777777" w:rsidR="002517AE" w:rsidRDefault="002517AE">
      <w:pPr>
        <w:tabs>
          <w:tab w:val="left" w:pos="720"/>
          <w:tab w:val="left" w:pos="1620"/>
        </w:tabs>
      </w:pPr>
    </w:p>
    <w:p w14:paraId="16909B64" w14:textId="77777777" w:rsidR="002517AE" w:rsidRDefault="002517AE">
      <w:pPr>
        <w:tabs>
          <w:tab w:val="left" w:pos="720"/>
          <w:tab w:val="left" w:pos="1700"/>
        </w:tabs>
      </w:pPr>
      <w:r>
        <w:tab/>
        <w:t xml:space="preserve">3. Papers:  </w:t>
      </w:r>
    </w:p>
    <w:p w14:paraId="44A608C5" w14:textId="77777777" w:rsidR="002517AE" w:rsidRDefault="002517AE">
      <w:pPr>
        <w:tabs>
          <w:tab w:val="left" w:pos="1620"/>
        </w:tabs>
      </w:pPr>
    </w:p>
    <w:p w14:paraId="30AB454F" w14:textId="77777777" w:rsidR="002517AE" w:rsidRDefault="002517AE">
      <w:pPr>
        <w:tabs>
          <w:tab w:val="left" w:pos="1620"/>
        </w:tabs>
      </w:pPr>
      <w:r>
        <w:t xml:space="preserve">“Prospero's Art,” </w:t>
      </w:r>
      <w:r>
        <w:rPr>
          <w:u w:val="single"/>
        </w:rPr>
        <w:t>Shakespeare Studies</w:t>
      </w:r>
      <w:r>
        <w:t>, 10 (1977), 211-39.</w:t>
      </w:r>
    </w:p>
    <w:p w14:paraId="358EB613" w14:textId="77777777" w:rsidR="002517AE" w:rsidRDefault="002517AE">
      <w:pPr>
        <w:tabs>
          <w:tab w:val="left" w:pos="1620"/>
        </w:tabs>
      </w:pPr>
    </w:p>
    <w:p w14:paraId="3EEBD098" w14:textId="77777777" w:rsidR="002517AE" w:rsidRDefault="002517AE">
      <w:pPr>
        <w:tabs>
          <w:tab w:val="left" w:pos="1620"/>
        </w:tabs>
      </w:pPr>
      <w:r>
        <w:t xml:space="preserve">“Tonality and Atonality in the Prologue to Orlando di Lasso’s </w:t>
      </w:r>
      <w:proofErr w:type="spellStart"/>
      <w:r>
        <w:rPr>
          <w:u w:val="single"/>
        </w:rPr>
        <w:t>Prophetiae</w:t>
      </w:r>
      <w:proofErr w:type="spellEnd"/>
      <w:r>
        <w:rPr>
          <w:u w:val="single"/>
        </w:rPr>
        <w:t xml:space="preserve"> </w:t>
      </w:r>
      <w:proofErr w:type="spellStart"/>
      <w:r>
        <w:rPr>
          <w:u w:val="single"/>
        </w:rPr>
        <w:t>Sibyllarum</w:t>
      </w:r>
      <w:proofErr w:type="spellEnd"/>
      <w:r>
        <w:t xml:space="preserve">:  Some Methodological Problems in Analysis of </w:t>
      </w:r>
      <w:proofErr w:type="gramStart"/>
      <w:r>
        <w:t xml:space="preserve">Sixteenth-Century </w:t>
      </w:r>
      <w:r>
        <w:lastRenderedPageBreak/>
        <w:t>Music</w:t>
      </w:r>
      <w:proofErr w:type="gramEnd"/>
      <w:r>
        <w:t xml:space="preserve">,” </w:t>
      </w:r>
      <w:r>
        <w:rPr>
          <w:u w:val="single"/>
        </w:rPr>
        <w:t>The Musical Quarterly</w:t>
      </w:r>
      <w:r>
        <w:t xml:space="preserve">, 66 (1980), 484-504; Polish translation in </w:t>
      </w:r>
      <w:proofErr w:type="spellStart"/>
      <w:r>
        <w:rPr>
          <w:u w:val="single"/>
        </w:rPr>
        <w:t>Pagine</w:t>
      </w:r>
      <w:proofErr w:type="spellEnd"/>
      <w:r>
        <w:t xml:space="preserve">, 5 (1989), 121-40.  </w:t>
      </w:r>
    </w:p>
    <w:p w14:paraId="77AE1AF3" w14:textId="77777777" w:rsidR="002517AE" w:rsidRDefault="002517AE">
      <w:pPr>
        <w:tabs>
          <w:tab w:val="left" w:pos="1620"/>
        </w:tabs>
      </w:pPr>
    </w:p>
    <w:p w14:paraId="39DE1EFB" w14:textId="77777777" w:rsidR="00394390" w:rsidRPr="00C55B41" w:rsidRDefault="00394390" w:rsidP="00394390">
      <w:pPr>
        <w:tabs>
          <w:tab w:val="left" w:pos="1620"/>
        </w:tabs>
        <w:rPr>
          <w:szCs w:val="24"/>
        </w:rPr>
      </w:pPr>
      <w:r w:rsidRPr="00C55B41">
        <w:rPr>
          <w:szCs w:val="24"/>
        </w:rPr>
        <w:t xml:space="preserve">“The Hand and the Art of Memory,” </w:t>
      </w:r>
      <w:proofErr w:type="spellStart"/>
      <w:r w:rsidRPr="00C55B41">
        <w:rPr>
          <w:szCs w:val="24"/>
          <w:u w:val="single"/>
        </w:rPr>
        <w:t>Musica</w:t>
      </w:r>
      <w:proofErr w:type="spellEnd"/>
      <w:r w:rsidRPr="00C55B41">
        <w:rPr>
          <w:szCs w:val="24"/>
          <w:u w:val="single"/>
        </w:rPr>
        <w:t xml:space="preserve"> </w:t>
      </w:r>
      <w:proofErr w:type="spellStart"/>
      <w:r w:rsidRPr="00C55B41">
        <w:rPr>
          <w:szCs w:val="24"/>
          <w:u w:val="single"/>
        </w:rPr>
        <w:t>Disciplina</w:t>
      </w:r>
      <w:proofErr w:type="spellEnd"/>
      <w:r w:rsidRPr="00C55B41">
        <w:rPr>
          <w:szCs w:val="24"/>
        </w:rPr>
        <w:t xml:space="preserve">, 35 (1981), 87-120; Polish translation in </w:t>
      </w:r>
      <w:proofErr w:type="spellStart"/>
      <w:r w:rsidRPr="00C55B41">
        <w:rPr>
          <w:szCs w:val="24"/>
          <w:u w:val="single"/>
        </w:rPr>
        <w:t>Muzyka</w:t>
      </w:r>
      <w:proofErr w:type="spellEnd"/>
      <w:r w:rsidRPr="00C55B41">
        <w:rPr>
          <w:szCs w:val="24"/>
        </w:rPr>
        <w:t xml:space="preserve">, 48 (2003), No. 2, pp. 71-97; reprint in </w:t>
      </w:r>
      <w:proofErr w:type="spellStart"/>
      <w:r>
        <w:rPr>
          <w:rFonts w:cs="Palatino"/>
          <w:szCs w:val="24"/>
        </w:rPr>
        <w:t>Pawe</w:t>
      </w:r>
      <w:r w:rsidRPr="00A12145">
        <w:rPr>
          <w:rFonts w:cs="Palatino"/>
          <w:szCs w:val="24"/>
        </w:rPr>
        <w:t>ł</w:t>
      </w:r>
      <w:proofErr w:type="spellEnd"/>
      <w:r w:rsidRPr="00A12145">
        <w:rPr>
          <w:rFonts w:cs="Palatino"/>
          <w:szCs w:val="24"/>
        </w:rPr>
        <w:t xml:space="preserve"> </w:t>
      </w:r>
      <w:r>
        <w:rPr>
          <w:rFonts w:cs="Palatino"/>
          <w:szCs w:val="24"/>
        </w:rPr>
        <w:t>Majewski and Marcin</w:t>
      </w:r>
      <w:r w:rsidRPr="00C55B41">
        <w:rPr>
          <w:rFonts w:cs="Palatino"/>
          <w:szCs w:val="24"/>
        </w:rPr>
        <w:t xml:space="preserve"> </w:t>
      </w:r>
      <w:proofErr w:type="spellStart"/>
      <w:r w:rsidRPr="00C55B41">
        <w:rPr>
          <w:rFonts w:cs="Palatino"/>
          <w:szCs w:val="24"/>
        </w:rPr>
        <w:t>Napiórkowski</w:t>
      </w:r>
      <w:proofErr w:type="spellEnd"/>
      <w:r>
        <w:rPr>
          <w:szCs w:val="24"/>
        </w:rPr>
        <w:t xml:space="preserve">, eds., </w:t>
      </w:r>
      <w:proofErr w:type="spellStart"/>
      <w:r w:rsidRPr="00C55B41">
        <w:rPr>
          <w:rFonts w:cs="Palatino"/>
          <w:szCs w:val="24"/>
          <w:u w:val="single"/>
        </w:rPr>
        <w:t>Antropologia</w:t>
      </w:r>
      <w:proofErr w:type="spellEnd"/>
      <w:r w:rsidRPr="00C55B41">
        <w:rPr>
          <w:rFonts w:cs="Palatino"/>
          <w:szCs w:val="24"/>
          <w:u w:val="single"/>
        </w:rPr>
        <w:t xml:space="preserve"> </w:t>
      </w:r>
      <w:proofErr w:type="spellStart"/>
      <w:r w:rsidRPr="00C55B41">
        <w:rPr>
          <w:rFonts w:cs="Palatino"/>
          <w:szCs w:val="24"/>
          <w:u w:val="single"/>
        </w:rPr>
        <w:t>p</w:t>
      </w:r>
      <w:r>
        <w:rPr>
          <w:rFonts w:cs="Palatino"/>
          <w:szCs w:val="24"/>
          <w:u w:val="single"/>
        </w:rPr>
        <w:t>ami</w:t>
      </w:r>
      <w:r w:rsidRPr="00A12145">
        <w:rPr>
          <w:rFonts w:cs="Palatino"/>
          <w:szCs w:val="24"/>
          <w:u w:val="single"/>
        </w:rPr>
        <w:t>ę</w:t>
      </w:r>
      <w:r w:rsidRPr="00C55B41">
        <w:rPr>
          <w:rFonts w:cs="Palatino"/>
          <w:szCs w:val="24"/>
          <w:u w:val="single"/>
        </w:rPr>
        <w:t>ci</w:t>
      </w:r>
      <w:proofErr w:type="spellEnd"/>
      <w:r>
        <w:rPr>
          <w:rFonts w:cs="Palatino"/>
          <w:szCs w:val="24"/>
          <w:u w:val="single"/>
        </w:rPr>
        <w:t xml:space="preserve">.  </w:t>
      </w:r>
      <w:proofErr w:type="spellStart"/>
      <w:r>
        <w:rPr>
          <w:rFonts w:cs="Palatino"/>
          <w:szCs w:val="24"/>
          <w:u w:val="single"/>
        </w:rPr>
        <w:t>Zagadnienia</w:t>
      </w:r>
      <w:proofErr w:type="spellEnd"/>
      <w:r>
        <w:rPr>
          <w:rFonts w:cs="Palatino"/>
          <w:szCs w:val="24"/>
          <w:u w:val="single"/>
        </w:rPr>
        <w:t xml:space="preserve"> </w:t>
      </w:r>
      <w:proofErr w:type="spellStart"/>
      <w:r>
        <w:rPr>
          <w:rFonts w:cs="Palatino"/>
          <w:szCs w:val="24"/>
          <w:u w:val="single"/>
        </w:rPr>
        <w:t>i</w:t>
      </w:r>
      <w:proofErr w:type="spellEnd"/>
      <w:r>
        <w:rPr>
          <w:rFonts w:cs="Palatino"/>
          <w:szCs w:val="24"/>
          <w:u w:val="single"/>
        </w:rPr>
        <w:t xml:space="preserve"> </w:t>
      </w:r>
      <w:proofErr w:type="spellStart"/>
      <w:r>
        <w:rPr>
          <w:rFonts w:cs="Palatino"/>
          <w:szCs w:val="24"/>
          <w:u w:val="single"/>
        </w:rPr>
        <w:t>wyb</w:t>
      </w:r>
      <w:r w:rsidRPr="00A12145">
        <w:rPr>
          <w:rFonts w:cs="Palatino"/>
          <w:szCs w:val="24"/>
          <w:u w:val="single"/>
        </w:rPr>
        <w:t>ór</w:t>
      </w:r>
      <w:proofErr w:type="spellEnd"/>
      <w:r w:rsidRPr="00A12145">
        <w:rPr>
          <w:rFonts w:cs="Palatino"/>
          <w:szCs w:val="24"/>
          <w:u w:val="single"/>
        </w:rPr>
        <w:t xml:space="preserve"> </w:t>
      </w:r>
      <w:proofErr w:type="spellStart"/>
      <w:r w:rsidRPr="00A12145">
        <w:rPr>
          <w:rFonts w:cs="Palatino"/>
          <w:szCs w:val="24"/>
          <w:u w:val="single"/>
        </w:rPr>
        <w:t>tekstów</w:t>
      </w:r>
      <w:proofErr w:type="spellEnd"/>
      <w:r w:rsidRPr="00C55B41">
        <w:rPr>
          <w:rFonts w:cs="Palatino"/>
          <w:szCs w:val="24"/>
        </w:rPr>
        <w:t xml:space="preserve"> </w:t>
      </w:r>
      <w:r>
        <w:rPr>
          <w:szCs w:val="24"/>
        </w:rPr>
        <w:t xml:space="preserve">(Warsaw:  </w:t>
      </w:r>
      <w:r>
        <w:rPr>
          <w:rFonts w:cs="Palatino"/>
          <w:szCs w:val="24"/>
        </w:rPr>
        <w:t xml:space="preserve">The University of Warsaw Press, 2018), pp. 378-92.  </w:t>
      </w:r>
    </w:p>
    <w:p w14:paraId="19575D06" w14:textId="77777777" w:rsidR="002517AE" w:rsidRDefault="002517AE">
      <w:pPr>
        <w:tabs>
          <w:tab w:val="left" w:pos="1620"/>
        </w:tabs>
      </w:pPr>
    </w:p>
    <w:p w14:paraId="479880DA" w14:textId="77777777" w:rsidR="002517AE" w:rsidRDefault="002517AE">
      <w:pPr>
        <w:tabs>
          <w:tab w:val="left" w:pos="1620"/>
        </w:tabs>
      </w:pPr>
      <w:r>
        <w:t xml:space="preserve">“King Roger’s </w:t>
      </w:r>
      <w:proofErr w:type="spellStart"/>
      <w:r>
        <w:rPr>
          <w:u w:val="single"/>
        </w:rPr>
        <w:t>Liebesleben</w:t>
      </w:r>
      <w:proofErr w:type="spellEnd"/>
      <w:r>
        <w:t xml:space="preserve">,” in M. </w:t>
      </w:r>
      <w:proofErr w:type="spellStart"/>
      <w:r>
        <w:t>Bristiger</w:t>
      </w:r>
      <w:proofErr w:type="spellEnd"/>
      <w:r>
        <w:t>, R. Scruton, and P. Weber-</w:t>
      </w:r>
      <w:proofErr w:type="spellStart"/>
      <w:r>
        <w:t>Bockholdt</w:t>
      </w:r>
      <w:proofErr w:type="spellEnd"/>
      <w:r>
        <w:t xml:space="preserve">, eds., </w:t>
      </w:r>
      <w:r>
        <w:rPr>
          <w:u w:val="single"/>
        </w:rPr>
        <w:t xml:space="preserve">Karol </w:t>
      </w:r>
      <w:proofErr w:type="spellStart"/>
      <w:r>
        <w:rPr>
          <w:u w:val="single"/>
        </w:rPr>
        <w:t>Szymanowski</w:t>
      </w:r>
      <w:proofErr w:type="spellEnd"/>
      <w:r>
        <w:rPr>
          <w:u w:val="single"/>
        </w:rPr>
        <w:t xml:space="preserve"> in seiner Zeit</w:t>
      </w:r>
      <w:r>
        <w:t xml:space="preserve"> (Munich:  Wilhelm Fink Verlag, 1984), pp. 101-12.  </w:t>
      </w:r>
    </w:p>
    <w:p w14:paraId="40940496" w14:textId="77777777" w:rsidR="002517AE" w:rsidRDefault="002517AE">
      <w:pPr>
        <w:tabs>
          <w:tab w:val="left" w:pos="1620"/>
        </w:tabs>
      </w:pPr>
    </w:p>
    <w:p w14:paraId="0980BCB9" w14:textId="77777777" w:rsidR="002517AE" w:rsidRDefault="002517AE">
      <w:pPr>
        <w:tabs>
          <w:tab w:val="left" w:pos="1620"/>
        </w:tabs>
      </w:pPr>
      <w:r>
        <w:t xml:space="preserve">“The Expanding Universe of </w:t>
      </w:r>
      <w:proofErr w:type="spellStart"/>
      <w:r>
        <w:rPr>
          <w:u w:val="single"/>
        </w:rPr>
        <w:t>Musica</w:t>
      </w:r>
      <w:proofErr w:type="spellEnd"/>
      <w:r>
        <w:rPr>
          <w:u w:val="single"/>
        </w:rPr>
        <w:t xml:space="preserve"> </w:t>
      </w:r>
      <w:proofErr w:type="spellStart"/>
      <w:r>
        <w:rPr>
          <w:u w:val="single"/>
        </w:rPr>
        <w:t>Ficta</w:t>
      </w:r>
      <w:proofErr w:type="spellEnd"/>
      <w:r>
        <w:t xml:space="preserve"> in Theory from 1300 to 1550,” </w:t>
      </w:r>
      <w:r>
        <w:rPr>
          <w:u w:val="single"/>
        </w:rPr>
        <w:t>The Journal of Musicology</w:t>
      </w:r>
      <w:r>
        <w:t xml:space="preserve">, 4 (1985-6), 410-30.  </w:t>
      </w:r>
    </w:p>
    <w:p w14:paraId="2AD4AA99" w14:textId="77777777" w:rsidR="002517AE" w:rsidRDefault="002517AE">
      <w:pPr>
        <w:tabs>
          <w:tab w:val="left" w:pos="1620"/>
        </w:tabs>
      </w:pPr>
    </w:p>
    <w:p w14:paraId="3BA17B8F" w14:textId="77777777" w:rsidR="002517AE" w:rsidRDefault="002517AE">
      <w:pPr>
        <w:tabs>
          <w:tab w:val="left" w:pos="1620"/>
        </w:tabs>
      </w:pPr>
      <w:r>
        <w:t xml:space="preserve">“The Common and the Unusual Steps of </w:t>
      </w:r>
      <w:proofErr w:type="spellStart"/>
      <w:r>
        <w:rPr>
          <w:u w:val="single"/>
        </w:rPr>
        <w:t>Musica</w:t>
      </w:r>
      <w:proofErr w:type="spellEnd"/>
      <w:r>
        <w:rPr>
          <w:u w:val="single"/>
        </w:rPr>
        <w:t xml:space="preserve"> </w:t>
      </w:r>
      <w:proofErr w:type="spellStart"/>
      <w:r>
        <w:rPr>
          <w:u w:val="single"/>
        </w:rPr>
        <w:t>Ficta</w:t>
      </w:r>
      <w:proofErr w:type="spellEnd"/>
      <w:r>
        <w:t xml:space="preserve">:  a Background for the Gamut of Orlando di Lasso’s </w:t>
      </w:r>
      <w:proofErr w:type="spellStart"/>
      <w:r>
        <w:rPr>
          <w:u w:val="single"/>
        </w:rPr>
        <w:t>Prophetiae</w:t>
      </w:r>
      <w:proofErr w:type="spellEnd"/>
      <w:r>
        <w:rPr>
          <w:u w:val="single"/>
        </w:rPr>
        <w:t xml:space="preserve"> </w:t>
      </w:r>
      <w:proofErr w:type="spellStart"/>
      <w:r>
        <w:rPr>
          <w:u w:val="single"/>
        </w:rPr>
        <w:t>Sibyllarum</w:t>
      </w:r>
      <w:proofErr w:type="spellEnd"/>
      <w:r>
        <w:t xml:space="preserve">,” </w:t>
      </w:r>
      <w:r>
        <w:rPr>
          <w:u w:val="single"/>
        </w:rPr>
        <w:t xml:space="preserve">Revue </w:t>
      </w:r>
      <w:proofErr w:type="spellStart"/>
      <w:r>
        <w:rPr>
          <w:u w:val="single"/>
        </w:rPr>
        <w:t>Belge</w:t>
      </w:r>
      <w:proofErr w:type="spellEnd"/>
      <w:r>
        <w:rPr>
          <w:u w:val="single"/>
        </w:rPr>
        <w:t xml:space="preserve"> de </w:t>
      </w:r>
      <w:proofErr w:type="spellStart"/>
      <w:r>
        <w:rPr>
          <w:u w:val="single"/>
        </w:rPr>
        <w:t>Musicologie</w:t>
      </w:r>
      <w:proofErr w:type="spellEnd"/>
      <w:r>
        <w:t xml:space="preserve">, 39-40 (1985-6), 61-73.  </w:t>
      </w:r>
    </w:p>
    <w:p w14:paraId="3D0DFDD5" w14:textId="77777777" w:rsidR="002517AE" w:rsidRDefault="002517AE">
      <w:pPr>
        <w:tabs>
          <w:tab w:val="left" w:pos="1620"/>
        </w:tabs>
      </w:pPr>
    </w:p>
    <w:p w14:paraId="5CCFA8E6" w14:textId="77777777" w:rsidR="002517AE" w:rsidRDefault="002517AE">
      <w:pPr>
        <w:tabs>
          <w:tab w:val="left" w:pos="1620"/>
        </w:tabs>
      </w:pPr>
      <w:r>
        <w:t xml:space="preserve">“The Martyrdom of St. Sebastian:  the Function of Accidental Inflections in Dufay’s </w:t>
      </w:r>
      <w:r>
        <w:rPr>
          <w:u w:val="single"/>
        </w:rPr>
        <w:t xml:space="preserve">O </w:t>
      </w:r>
      <w:proofErr w:type="spellStart"/>
      <w:r>
        <w:rPr>
          <w:u w:val="single"/>
        </w:rPr>
        <w:t>beate</w:t>
      </w:r>
      <w:proofErr w:type="spellEnd"/>
      <w:r>
        <w:rPr>
          <w:u w:val="single"/>
        </w:rPr>
        <w:t xml:space="preserve"> </w:t>
      </w:r>
      <w:proofErr w:type="spellStart"/>
      <w:r>
        <w:rPr>
          <w:u w:val="single"/>
        </w:rPr>
        <w:t>Sebastiane</w:t>
      </w:r>
      <w:proofErr w:type="spellEnd"/>
      <w:r>
        <w:t xml:space="preserve">,” </w:t>
      </w:r>
      <w:r>
        <w:rPr>
          <w:u w:val="single"/>
        </w:rPr>
        <w:t>Early Music</w:t>
      </w:r>
      <w:r>
        <w:t xml:space="preserve">, 17 (1989), 342-57.  </w:t>
      </w:r>
    </w:p>
    <w:p w14:paraId="258F5533" w14:textId="77777777" w:rsidR="002517AE" w:rsidRDefault="002517AE">
      <w:pPr>
        <w:tabs>
          <w:tab w:val="left" w:pos="1620"/>
        </w:tabs>
      </w:pPr>
    </w:p>
    <w:p w14:paraId="06C4509C" w14:textId="77777777" w:rsidR="002517AE" w:rsidRDefault="002517AE">
      <w:pPr>
        <w:tabs>
          <w:tab w:val="left" w:pos="1620"/>
        </w:tabs>
      </w:pPr>
      <w:r>
        <w:t>“</w:t>
      </w:r>
      <w:proofErr w:type="spellStart"/>
      <w:r>
        <w:t>Musica</w:t>
      </w:r>
      <w:proofErr w:type="spellEnd"/>
      <w:r>
        <w:t xml:space="preserve"> </w:t>
      </w:r>
      <w:proofErr w:type="spellStart"/>
      <w:r>
        <w:t>ficta</w:t>
      </w:r>
      <w:proofErr w:type="spellEnd"/>
      <w:r>
        <w:t xml:space="preserve">,” in H. M. Brown and S. Sadie, eds., </w:t>
      </w:r>
      <w:r>
        <w:rPr>
          <w:u w:val="single"/>
        </w:rPr>
        <w:t>Performance Practice:  Music before 1600</w:t>
      </w:r>
      <w:r>
        <w:t xml:space="preserve">, The New Grove Handbooks in Music (London/New York:  The Macmillan Press/W.W. Norton &amp; Company, 1989), pp. 107-25.  </w:t>
      </w:r>
    </w:p>
    <w:p w14:paraId="3455244C" w14:textId="77777777" w:rsidR="002517AE" w:rsidRDefault="002517AE">
      <w:pPr>
        <w:tabs>
          <w:tab w:val="left" w:pos="1620"/>
        </w:tabs>
      </w:pPr>
    </w:p>
    <w:p w14:paraId="415E5738" w14:textId="77777777" w:rsidR="002517AE" w:rsidRDefault="002517AE">
      <w:pPr>
        <w:tabs>
          <w:tab w:val="left" w:pos="1620"/>
        </w:tabs>
      </w:pPr>
      <w:r>
        <w:t xml:space="preserve">“Toward a History of Hearing:  The Classic Concerto, A Sample Case,” in W. J. </w:t>
      </w:r>
      <w:proofErr w:type="spellStart"/>
      <w:r>
        <w:t>Allanbrook</w:t>
      </w:r>
      <w:proofErr w:type="spellEnd"/>
      <w:r>
        <w:t xml:space="preserve">, J. M. Levy, and W. P. Mahrt, eds., </w:t>
      </w:r>
      <w:r>
        <w:rPr>
          <w:u w:val="single"/>
        </w:rPr>
        <w:t xml:space="preserve">Convention in Eighteenth- and </w:t>
      </w:r>
      <w:proofErr w:type="gramStart"/>
      <w:r>
        <w:rPr>
          <w:u w:val="single"/>
        </w:rPr>
        <w:t>Nineteenth-Century Music</w:t>
      </w:r>
      <w:proofErr w:type="gramEnd"/>
      <w:r>
        <w:rPr>
          <w:u w:val="single"/>
        </w:rPr>
        <w:t>:  Essays in Honor of Leonard G. Ratner</w:t>
      </w:r>
      <w:r>
        <w:t xml:space="preserve"> (Stuyvesant:  Pendragon Press, 1992), pp. 405-29.  </w:t>
      </w:r>
    </w:p>
    <w:p w14:paraId="5B44D07D" w14:textId="77777777" w:rsidR="002517AE" w:rsidRDefault="002517AE">
      <w:pPr>
        <w:tabs>
          <w:tab w:val="left" w:pos="1620"/>
        </w:tabs>
      </w:pPr>
    </w:p>
    <w:p w14:paraId="79FF40BF" w14:textId="77777777" w:rsidR="002517AE" w:rsidRDefault="002517AE">
      <w:pPr>
        <w:tabs>
          <w:tab w:val="left" w:pos="1620"/>
        </w:tabs>
      </w:pPr>
      <w:r>
        <w:t xml:space="preserve">“The Second-Movement Punctuation Form in Mozart’s Piano Concertos:  </w:t>
      </w:r>
      <w:proofErr w:type="gramStart"/>
      <w:r>
        <w:t>the</w:t>
      </w:r>
      <w:proofErr w:type="gramEnd"/>
      <w:r>
        <w:t xml:space="preserve"> Andantino of K. 449,” in R. </w:t>
      </w:r>
      <w:proofErr w:type="spellStart"/>
      <w:r>
        <w:t>Angermüller</w:t>
      </w:r>
      <w:proofErr w:type="spellEnd"/>
      <w:r>
        <w:t xml:space="preserve">, D. </w:t>
      </w:r>
      <w:proofErr w:type="spellStart"/>
      <w:r>
        <w:t>Berke</w:t>
      </w:r>
      <w:proofErr w:type="spellEnd"/>
      <w:r>
        <w:t xml:space="preserve">, U. Hofmann, and W. Rehm, eds., </w:t>
      </w:r>
      <w:proofErr w:type="spellStart"/>
      <w:r>
        <w:rPr>
          <w:u w:val="single"/>
        </w:rPr>
        <w:t>Bericht</w:t>
      </w:r>
      <w:proofErr w:type="spellEnd"/>
      <w:r>
        <w:rPr>
          <w:u w:val="single"/>
        </w:rPr>
        <w:t xml:space="preserve"> </w:t>
      </w:r>
      <w:proofErr w:type="spellStart"/>
      <w:r>
        <w:rPr>
          <w:u w:val="single"/>
        </w:rPr>
        <w:t>über</w:t>
      </w:r>
      <w:proofErr w:type="spellEnd"/>
      <w:r>
        <w:rPr>
          <w:u w:val="single"/>
        </w:rPr>
        <w:t xml:space="preserve"> den Internationalen Mozart-</w:t>
      </w:r>
      <w:proofErr w:type="spellStart"/>
      <w:r>
        <w:rPr>
          <w:u w:val="single"/>
        </w:rPr>
        <w:t>Kongreß</w:t>
      </w:r>
      <w:proofErr w:type="spellEnd"/>
      <w:r>
        <w:rPr>
          <w:u w:val="single"/>
        </w:rPr>
        <w:t xml:space="preserve"> Salzburg 1991</w:t>
      </w:r>
      <w:r>
        <w:t xml:space="preserve">, </w:t>
      </w:r>
      <w:r>
        <w:rPr>
          <w:u w:val="single"/>
        </w:rPr>
        <w:t>Mozart-</w:t>
      </w:r>
      <w:proofErr w:type="spellStart"/>
      <w:r>
        <w:rPr>
          <w:u w:val="single"/>
        </w:rPr>
        <w:t>Jahrbuch</w:t>
      </w:r>
      <w:proofErr w:type="spellEnd"/>
      <w:r>
        <w:t xml:space="preserve"> </w:t>
      </w:r>
      <w:r>
        <w:rPr>
          <w:u w:val="single"/>
        </w:rPr>
        <w:t>1991</w:t>
      </w:r>
      <w:r>
        <w:t xml:space="preserve"> (1992), 168-72.  </w:t>
      </w:r>
    </w:p>
    <w:p w14:paraId="5063CA75" w14:textId="77777777" w:rsidR="002517AE" w:rsidRDefault="002517AE">
      <w:pPr>
        <w:tabs>
          <w:tab w:val="left" w:pos="1620"/>
        </w:tabs>
      </w:pPr>
    </w:p>
    <w:p w14:paraId="1F5ADA13" w14:textId="77777777" w:rsidR="002517AE" w:rsidRDefault="002517AE">
      <w:pPr>
        <w:tabs>
          <w:tab w:val="left" w:pos="1620"/>
        </w:tabs>
      </w:pPr>
      <w:r>
        <w:t xml:space="preserve">“Narrative and Lyric:  Fundamental Poetic Forms of Composition,” in N. K. Baker and B. R. </w:t>
      </w:r>
      <w:proofErr w:type="spellStart"/>
      <w:r>
        <w:t>Hanning</w:t>
      </w:r>
      <w:proofErr w:type="spellEnd"/>
      <w:r>
        <w:t xml:space="preserve">, eds., </w:t>
      </w:r>
      <w:r>
        <w:rPr>
          <w:u w:val="single"/>
        </w:rPr>
        <w:t xml:space="preserve">Musical </w:t>
      </w:r>
      <w:proofErr w:type="gramStart"/>
      <w:r>
        <w:rPr>
          <w:u w:val="single"/>
        </w:rPr>
        <w:t>Humanism</w:t>
      </w:r>
      <w:proofErr w:type="gramEnd"/>
      <w:r>
        <w:rPr>
          <w:u w:val="single"/>
        </w:rPr>
        <w:t xml:space="preserve"> and Its Legacy:  Essays in Honor of Claude V. </w:t>
      </w:r>
      <w:proofErr w:type="spellStart"/>
      <w:r>
        <w:rPr>
          <w:u w:val="single"/>
        </w:rPr>
        <w:t>Palisca</w:t>
      </w:r>
      <w:proofErr w:type="spellEnd"/>
      <w:r>
        <w:t xml:space="preserve"> (Stuyvesant:  Pendragon Press, 1992), pp. 451-70; Polish translation in Jan </w:t>
      </w:r>
      <w:proofErr w:type="spellStart"/>
      <w:r>
        <w:t>Steszewski</w:t>
      </w:r>
      <w:proofErr w:type="spellEnd"/>
      <w:r>
        <w:t xml:space="preserve"> and Maciej Jablonski, eds., </w:t>
      </w:r>
      <w:r>
        <w:rPr>
          <w:u w:val="single"/>
        </w:rPr>
        <w:t>Interdisciplinary Studies in Musicology:  Report from the First Interdisciplinary Conference Poznan, November 23-24, 1991</w:t>
      </w:r>
      <w:r>
        <w:t xml:space="preserve"> (Poznan:  Ars Nova, 1993), pp. 41-55.  </w:t>
      </w:r>
    </w:p>
    <w:p w14:paraId="7B6CD022" w14:textId="77777777" w:rsidR="002517AE" w:rsidRDefault="002517AE">
      <w:pPr>
        <w:tabs>
          <w:tab w:val="left" w:pos="1620"/>
        </w:tabs>
      </w:pPr>
    </w:p>
    <w:p w14:paraId="1879A243" w14:textId="77777777" w:rsidR="002517AE" w:rsidRDefault="002517AE">
      <w:pPr>
        <w:tabs>
          <w:tab w:val="left" w:pos="1620"/>
        </w:tabs>
      </w:pPr>
      <w:r>
        <w:t>“</w:t>
      </w:r>
      <w:r>
        <w:rPr>
          <w:u w:val="single"/>
        </w:rPr>
        <w:t>Diegesis</w:t>
      </w:r>
      <w:r>
        <w:t xml:space="preserve"> and </w:t>
      </w:r>
      <w:r>
        <w:rPr>
          <w:u w:val="single"/>
        </w:rPr>
        <w:t>Mimesis</w:t>
      </w:r>
      <w:r>
        <w:t xml:space="preserve">:  The Poetic Modes and the Matter of Artistic Presentation,” </w:t>
      </w:r>
      <w:r>
        <w:rPr>
          <w:u w:val="single"/>
        </w:rPr>
        <w:t>The Journal of Musicology</w:t>
      </w:r>
      <w:r>
        <w:t xml:space="preserve">, 12 (1994), 407-33; reprinted in Maciej Jablonski and Jan </w:t>
      </w:r>
      <w:proofErr w:type="spellStart"/>
      <w:r>
        <w:t>Steszewski</w:t>
      </w:r>
      <w:proofErr w:type="spellEnd"/>
      <w:r>
        <w:t xml:space="preserve">, eds., </w:t>
      </w:r>
      <w:r>
        <w:rPr>
          <w:u w:val="single"/>
        </w:rPr>
        <w:t>Interdisciplinary Studies in Musicology:  Report from the Second Interdisciplinary Conference, Poznan, October 15-16, 1993</w:t>
      </w:r>
      <w:r>
        <w:t xml:space="preserve"> (Poznan:  </w:t>
      </w:r>
      <w:proofErr w:type="spellStart"/>
      <w:r>
        <w:t>Wydawnictwo</w:t>
      </w:r>
      <w:proofErr w:type="spellEnd"/>
      <w:r>
        <w:t xml:space="preserve"> </w:t>
      </w:r>
      <w:proofErr w:type="spellStart"/>
      <w:r>
        <w:t>Poznanskiego</w:t>
      </w:r>
      <w:proofErr w:type="spellEnd"/>
      <w:r>
        <w:t xml:space="preserve"> </w:t>
      </w:r>
      <w:proofErr w:type="spellStart"/>
      <w:r>
        <w:t>Towarzystwa</w:t>
      </w:r>
      <w:proofErr w:type="spellEnd"/>
      <w:r>
        <w:t xml:space="preserve"> </w:t>
      </w:r>
      <w:proofErr w:type="spellStart"/>
      <w:r>
        <w:t>Przyjaciol</w:t>
      </w:r>
      <w:proofErr w:type="spellEnd"/>
      <w:r>
        <w:t xml:space="preserve"> </w:t>
      </w:r>
      <w:proofErr w:type="spellStart"/>
      <w:r>
        <w:t>Nauk</w:t>
      </w:r>
      <w:proofErr w:type="spellEnd"/>
      <w:r>
        <w:t xml:space="preserve">, 1995), pp. 45-70.  </w:t>
      </w:r>
    </w:p>
    <w:p w14:paraId="0D52AC33" w14:textId="77777777" w:rsidR="002517AE" w:rsidRDefault="002517AE">
      <w:pPr>
        <w:tabs>
          <w:tab w:val="left" w:pos="1620"/>
        </w:tabs>
      </w:pPr>
    </w:p>
    <w:p w14:paraId="4A828F3B" w14:textId="77777777" w:rsidR="002517AE" w:rsidRDefault="002517AE">
      <w:pPr>
        <w:tabs>
          <w:tab w:val="left" w:pos="1620"/>
        </w:tabs>
      </w:pPr>
      <w:r>
        <w:t xml:space="preserve">“Chopin’s Ballade Op. 23 and the Revolution of the Intellectuals,” in John Rink and Jim Samson, eds., </w:t>
      </w:r>
      <w:r>
        <w:rPr>
          <w:u w:val="single"/>
        </w:rPr>
        <w:t>Chopin Studies 2</w:t>
      </w:r>
      <w:r>
        <w:t xml:space="preserve"> (Cambridge:  Cambridge University Press, 1994), pp. 72-83; Spanish trans. in </w:t>
      </w:r>
      <w:r>
        <w:rPr>
          <w:u w:val="single"/>
        </w:rPr>
        <w:t>Quodlibet</w:t>
      </w:r>
      <w:r>
        <w:t xml:space="preserve">, No. 29 (June 2004), 145-59; Polish trans. in </w:t>
      </w:r>
      <w:proofErr w:type="spellStart"/>
      <w:r>
        <w:rPr>
          <w:u w:val="single"/>
        </w:rPr>
        <w:t>Zeszyty</w:t>
      </w:r>
      <w:proofErr w:type="spellEnd"/>
      <w:r>
        <w:rPr>
          <w:u w:val="single"/>
        </w:rPr>
        <w:t xml:space="preserve"> </w:t>
      </w:r>
      <w:proofErr w:type="spellStart"/>
      <w:r>
        <w:rPr>
          <w:u w:val="single"/>
        </w:rPr>
        <w:t>Literackie</w:t>
      </w:r>
      <w:proofErr w:type="spellEnd"/>
      <w:r>
        <w:t xml:space="preserve">, 109 (2010), 45-59.  </w:t>
      </w:r>
    </w:p>
    <w:p w14:paraId="0DBDB1D7" w14:textId="77777777" w:rsidR="002517AE" w:rsidRDefault="002517AE">
      <w:pPr>
        <w:tabs>
          <w:tab w:val="left" w:pos="1620"/>
        </w:tabs>
      </w:pPr>
    </w:p>
    <w:p w14:paraId="415C2BB2" w14:textId="77777777" w:rsidR="002517AE" w:rsidRDefault="002517AE">
      <w:r>
        <w:t xml:space="preserve">“Contemplating Music Archeology,” </w:t>
      </w:r>
      <w:r>
        <w:rPr>
          <w:u w:val="single"/>
        </w:rPr>
        <w:t>The Journal of Musicology</w:t>
      </w:r>
      <w:r>
        <w:t xml:space="preserve">, 13 (1995), 404-23; Italian trans. in </w:t>
      </w:r>
      <w:proofErr w:type="spellStart"/>
      <w:r>
        <w:rPr>
          <w:u w:val="single"/>
        </w:rPr>
        <w:t>Rivista</w:t>
      </w:r>
      <w:proofErr w:type="spellEnd"/>
      <w:r>
        <w:rPr>
          <w:u w:val="single"/>
        </w:rPr>
        <w:t xml:space="preserve"> </w:t>
      </w:r>
      <w:proofErr w:type="spellStart"/>
      <w:r>
        <w:rPr>
          <w:u w:val="single"/>
        </w:rPr>
        <w:t>Italiana</w:t>
      </w:r>
      <w:proofErr w:type="spellEnd"/>
      <w:r>
        <w:rPr>
          <w:u w:val="single"/>
        </w:rPr>
        <w:t xml:space="preserve"> di </w:t>
      </w:r>
      <w:proofErr w:type="spellStart"/>
      <w:r>
        <w:rPr>
          <w:u w:val="single"/>
        </w:rPr>
        <w:t>Musicologia</w:t>
      </w:r>
      <w:proofErr w:type="spellEnd"/>
      <w:r>
        <w:t xml:space="preserve">, 30 (1995), 213-26.  </w:t>
      </w:r>
    </w:p>
    <w:p w14:paraId="0805140C" w14:textId="77777777" w:rsidR="002517AE" w:rsidRDefault="002517AE"/>
    <w:p w14:paraId="45DED5AB" w14:textId="77777777" w:rsidR="002517AE" w:rsidRDefault="002517AE">
      <w:r>
        <w:t xml:space="preserve">“The Form of Chopin’s </w:t>
      </w:r>
      <w:r>
        <w:rPr>
          <w:u w:val="single"/>
        </w:rPr>
        <w:t>Ballade</w:t>
      </w:r>
      <w:r>
        <w:t xml:space="preserve">, Op. 23,” </w:t>
      </w:r>
      <w:r>
        <w:rPr>
          <w:u w:val="single"/>
        </w:rPr>
        <w:t>19th-Century Music</w:t>
      </w:r>
      <w:r>
        <w:t xml:space="preserve">, 20 (1996), 46-71.  </w:t>
      </w:r>
    </w:p>
    <w:p w14:paraId="10B7DBA3" w14:textId="77777777" w:rsidR="002517AE" w:rsidRDefault="002517AE">
      <w:pPr>
        <w:tabs>
          <w:tab w:val="left" w:pos="1620"/>
        </w:tabs>
      </w:pPr>
    </w:p>
    <w:p w14:paraId="7871BFDF" w14:textId="77777777" w:rsidR="002517AE" w:rsidRDefault="002517AE">
      <w:pPr>
        <w:tabs>
          <w:tab w:val="left" w:pos="1620"/>
        </w:tabs>
      </w:pPr>
      <w:r>
        <w:t xml:space="preserve">“The First-Movement Punctuation Form in Mozart’s Piano Concertos,” in Neal </w:t>
      </w:r>
      <w:proofErr w:type="spellStart"/>
      <w:r>
        <w:t>Zaslaw</w:t>
      </w:r>
      <w:proofErr w:type="spellEnd"/>
      <w:r>
        <w:t xml:space="preserve">, ed., </w:t>
      </w:r>
      <w:r>
        <w:rPr>
          <w:u w:val="single"/>
        </w:rPr>
        <w:t>Mozart’s Piano Concertos:  Text, Context, Interpretation</w:t>
      </w:r>
      <w:r>
        <w:t xml:space="preserve"> (Ann Arbor:  The University of Michigan Press, 1996), pp. 239-59.  </w:t>
      </w:r>
    </w:p>
    <w:p w14:paraId="3EDACF0A" w14:textId="77777777" w:rsidR="002517AE" w:rsidRDefault="002517AE">
      <w:pPr>
        <w:tabs>
          <w:tab w:val="left" w:pos="1620"/>
        </w:tabs>
      </w:pPr>
    </w:p>
    <w:p w14:paraId="6B458461" w14:textId="77777777" w:rsidR="002517AE" w:rsidRDefault="002517AE">
      <w:pPr>
        <w:tabs>
          <w:tab w:val="left" w:pos="1620"/>
        </w:tabs>
      </w:pPr>
      <w:r>
        <w:t xml:space="preserve">“The Text and Its Author,” in Hermann </w:t>
      </w:r>
      <w:proofErr w:type="spellStart"/>
      <w:r>
        <w:t>Danuser</w:t>
      </w:r>
      <w:proofErr w:type="spellEnd"/>
      <w:r>
        <w:t xml:space="preserve"> and Tobias </w:t>
      </w:r>
      <w:proofErr w:type="spellStart"/>
      <w:r>
        <w:t>Plebuch</w:t>
      </w:r>
      <w:proofErr w:type="spellEnd"/>
      <w:r>
        <w:t xml:space="preserve">, eds., </w:t>
      </w:r>
      <w:proofErr w:type="spellStart"/>
      <w:r>
        <w:rPr>
          <w:u w:val="single"/>
        </w:rPr>
        <w:t>Musik</w:t>
      </w:r>
      <w:proofErr w:type="spellEnd"/>
      <w:r>
        <w:rPr>
          <w:u w:val="single"/>
        </w:rPr>
        <w:t xml:space="preserve"> </w:t>
      </w:r>
      <w:proofErr w:type="spellStart"/>
      <w:r>
        <w:rPr>
          <w:u w:val="single"/>
        </w:rPr>
        <w:t>als</w:t>
      </w:r>
      <w:proofErr w:type="spellEnd"/>
      <w:r>
        <w:rPr>
          <w:u w:val="single"/>
        </w:rPr>
        <w:t xml:space="preserve"> Text:  </w:t>
      </w:r>
      <w:proofErr w:type="spellStart"/>
      <w:r>
        <w:rPr>
          <w:u w:val="single"/>
        </w:rPr>
        <w:t>Bericht</w:t>
      </w:r>
      <w:proofErr w:type="spellEnd"/>
      <w:r>
        <w:rPr>
          <w:u w:val="single"/>
        </w:rPr>
        <w:t xml:space="preserve"> </w:t>
      </w:r>
      <w:proofErr w:type="spellStart"/>
      <w:r>
        <w:rPr>
          <w:u w:val="single"/>
        </w:rPr>
        <w:t>über</w:t>
      </w:r>
      <w:proofErr w:type="spellEnd"/>
      <w:r>
        <w:rPr>
          <w:u w:val="single"/>
        </w:rPr>
        <w:t xml:space="preserve"> den Internationalen </w:t>
      </w:r>
      <w:proofErr w:type="spellStart"/>
      <w:r>
        <w:rPr>
          <w:u w:val="single"/>
        </w:rPr>
        <w:t>Kongreß</w:t>
      </w:r>
      <w:proofErr w:type="spellEnd"/>
      <w:r>
        <w:rPr>
          <w:u w:val="single"/>
        </w:rPr>
        <w:t xml:space="preserve"> der Gesellschaft für </w:t>
      </w:r>
      <w:proofErr w:type="spellStart"/>
      <w:r>
        <w:rPr>
          <w:u w:val="single"/>
        </w:rPr>
        <w:t>Musikforschung</w:t>
      </w:r>
      <w:proofErr w:type="spellEnd"/>
      <w:r>
        <w:rPr>
          <w:u w:val="single"/>
        </w:rPr>
        <w:t xml:space="preserve"> Freiburg </w:t>
      </w:r>
      <w:proofErr w:type="spellStart"/>
      <w:r>
        <w:rPr>
          <w:u w:val="single"/>
        </w:rPr>
        <w:t>im</w:t>
      </w:r>
      <w:proofErr w:type="spellEnd"/>
      <w:r>
        <w:rPr>
          <w:u w:val="single"/>
        </w:rPr>
        <w:t xml:space="preserve"> Breisgau 1993</w:t>
      </w:r>
      <w:r>
        <w:t xml:space="preserve">, vol. 1 (Kassel:  </w:t>
      </w:r>
      <w:proofErr w:type="spellStart"/>
      <w:r>
        <w:t>Bärenreiter</w:t>
      </w:r>
      <w:proofErr w:type="spellEnd"/>
      <w:r>
        <w:t xml:space="preserve">, 1998), pp. 58-60.  </w:t>
      </w:r>
    </w:p>
    <w:p w14:paraId="64F45D98" w14:textId="77777777" w:rsidR="002517AE" w:rsidRDefault="002517AE">
      <w:pPr>
        <w:tabs>
          <w:tab w:val="left" w:pos="1620"/>
        </w:tabs>
      </w:pPr>
    </w:p>
    <w:p w14:paraId="0DB780D7" w14:textId="77777777" w:rsidR="002517AE" w:rsidRDefault="002517AE">
      <w:r>
        <w:t xml:space="preserve">"Beethoven and the Aesthetic State," </w:t>
      </w:r>
      <w:r>
        <w:rPr>
          <w:u w:val="single"/>
        </w:rPr>
        <w:t>Beethoven Forum</w:t>
      </w:r>
      <w:r>
        <w:t xml:space="preserve">, 7 (1999), 17-44.  </w:t>
      </w:r>
    </w:p>
    <w:p w14:paraId="53D66BCE" w14:textId="77777777" w:rsidR="002517AE" w:rsidRDefault="002517AE"/>
    <w:p w14:paraId="63F2A469" w14:textId="77777777" w:rsidR="002517AE" w:rsidRDefault="002517AE">
      <w:pPr>
        <w:tabs>
          <w:tab w:val="left" w:pos="1620"/>
        </w:tabs>
      </w:pPr>
      <w:r>
        <w:t xml:space="preserve">“Mozart’s Concerto Andante Punctuation Form,” </w:t>
      </w:r>
      <w:r>
        <w:rPr>
          <w:u w:val="single"/>
        </w:rPr>
        <w:t>Mozart-</w:t>
      </w:r>
      <w:proofErr w:type="spellStart"/>
      <w:r>
        <w:rPr>
          <w:u w:val="single"/>
        </w:rPr>
        <w:t>Jahrbuch</w:t>
      </w:r>
      <w:proofErr w:type="spellEnd"/>
      <w:r>
        <w:rPr>
          <w:u w:val="single"/>
        </w:rPr>
        <w:t xml:space="preserve"> 1998</w:t>
      </w:r>
      <w:r>
        <w:t xml:space="preserve">, 119-38; reprinted in Helen Geyer, Maciej Jablonski, and Jan </w:t>
      </w:r>
      <w:proofErr w:type="spellStart"/>
      <w:r>
        <w:t>Steszewski</w:t>
      </w:r>
      <w:proofErr w:type="spellEnd"/>
      <w:r>
        <w:t xml:space="preserve">, eds., </w:t>
      </w:r>
      <w:r>
        <w:rPr>
          <w:u w:val="single"/>
        </w:rPr>
        <w:t>Music in the World of Ideas</w:t>
      </w:r>
      <w:r>
        <w:t xml:space="preserve"> (Poznan:  Ars Nova, 2001), pp. 81-102.  </w:t>
      </w:r>
    </w:p>
    <w:p w14:paraId="6E9A4388" w14:textId="77777777" w:rsidR="002517AE" w:rsidRDefault="002517AE">
      <w:pPr>
        <w:tabs>
          <w:tab w:val="left" w:pos="1620"/>
        </w:tabs>
      </w:pPr>
    </w:p>
    <w:p w14:paraId="2F1DAE1F" w14:textId="77777777" w:rsidR="002517AE" w:rsidRDefault="002517AE">
      <w:r>
        <w:t xml:space="preserve">"De </w:t>
      </w:r>
      <w:proofErr w:type="spellStart"/>
      <w:r>
        <w:t>muzen</w:t>
      </w:r>
      <w:proofErr w:type="spellEnd"/>
      <w:r>
        <w:t xml:space="preserve"> </w:t>
      </w:r>
      <w:proofErr w:type="spellStart"/>
      <w:r>
        <w:t>tussen</w:t>
      </w:r>
      <w:proofErr w:type="spellEnd"/>
      <w:r>
        <w:t xml:space="preserve"> </w:t>
      </w:r>
      <w:proofErr w:type="spellStart"/>
      <w:r>
        <w:t>leegte</w:t>
      </w:r>
      <w:proofErr w:type="spellEnd"/>
      <w:r>
        <w:t xml:space="preserve"> </w:t>
      </w:r>
      <w:proofErr w:type="spellStart"/>
      <w:r>
        <w:t>en</w:t>
      </w:r>
      <w:proofErr w:type="spellEnd"/>
      <w:r>
        <w:t xml:space="preserve"> </w:t>
      </w:r>
      <w:proofErr w:type="spellStart"/>
      <w:r>
        <w:t>trivialiteit</w:t>
      </w:r>
      <w:proofErr w:type="spellEnd"/>
      <w:r>
        <w:t xml:space="preserve">" ["The Muses Between Emptiness and Triviality," in Dutch trans.], </w:t>
      </w:r>
      <w:r>
        <w:rPr>
          <w:u w:val="single"/>
        </w:rPr>
        <w:t>Nexus</w:t>
      </w:r>
      <w:r>
        <w:t xml:space="preserve">, 27 (2000), 141-53.  </w:t>
      </w:r>
    </w:p>
    <w:p w14:paraId="20AD9C87" w14:textId="77777777" w:rsidR="002517AE" w:rsidRDefault="002517AE"/>
    <w:p w14:paraId="3F5AA289" w14:textId="77777777" w:rsidR="002517AE" w:rsidRDefault="002517AE">
      <w:r>
        <w:t xml:space="preserve">"The </w:t>
      </w:r>
      <w:proofErr w:type="spellStart"/>
      <w:r>
        <w:t>Guidonian</w:t>
      </w:r>
      <w:proofErr w:type="spellEnd"/>
      <w:r>
        <w:t xml:space="preserve"> Hand," in Mary Carruthers and Jan </w:t>
      </w:r>
      <w:proofErr w:type="spellStart"/>
      <w:r>
        <w:t>Ziolkowski</w:t>
      </w:r>
      <w:proofErr w:type="spellEnd"/>
      <w:r>
        <w:t xml:space="preserve">, eds., </w:t>
      </w:r>
      <w:r>
        <w:rPr>
          <w:u w:val="single"/>
        </w:rPr>
        <w:t>The Medieval Craft of Memory:  An Anthology of Texts and Pictures</w:t>
      </w:r>
      <w:r>
        <w:t xml:space="preserve"> (Philadelphia:  University of Pennsylvania Press, 2002; paperback 2004), pp. 71-82.  </w:t>
      </w:r>
    </w:p>
    <w:p w14:paraId="131A4427" w14:textId="77777777" w:rsidR="002517AE" w:rsidRDefault="002517AE"/>
    <w:p w14:paraId="71B55299" w14:textId="77777777" w:rsidR="002517AE" w:rsidRDefault="002517AE">
      <w:r>
        <w:t xml:space="preserve">"Beyond Language," in David E. </w:t>
      </w:r>
      <w:proofErr w:type="spellStart"/>
      <w:r>
        <w:t>Wellbery</w:t>
      </w:r>
      <w:proofErr w:type="spellEnd"/>
      <w:r>
        <w:t xml:space="preserve">, ed., </w:t>
      </w:r>
      <w:r>
        <w:rPr>
          <w:u w:val="single"/>
        </w:rPr>
        <w:t>A New History of German Literature</w:t>
      </w:r>
      <w:r>
        <w:t xml:space="preserve"> (Cambridge:  Harvard University Press, 2004), pp. 445-50.  </w:t>
      </w:r>
    </w:p>
    <w:p w14:paraId="542EADE5" w14:textId="77777777" w:rsidR="002517AE" w:rsidRDefault="002517AE"/>
    <w:p w14:paraId="1DD1FCD7" w14:textId="77777777" w:rsidR="002517AE" w:rsidRDefault="002517AE">
      <w:r>
        <w:t xml:space="preserve">“Teoria </w:t>
      </w:r>
      <w:proofErr w:type="spellStart"/>
      <w:r>
        <w:t>sztuki</w:t>
      </w:r>
      <w:proofErr w:type="spellEnd"/>
      <w:r>
        <w:t xml:space="preserve">:  </w:t>
      </w:r>
      <w:proofErr w:type="spellStart"/>
      <w:r>
        <w:t>Hermeneutyka</w:t>
      </w:r>
      <w:proofErr w:type="spellEnd"/>
      <w:r>
        <w:t xml:space="preserve">.  </w:t>
      </w:r>
      <w:proofErr w:type="spellStart"/>
      <w:r>
        <w:t>Interpretacja</w:t>
      </w:r>
      <w:proofErr w:type="spellEnd"/>
      <w:r>
        <w:t xml:space="preserve"> </w:t>
      </w:r>
      <w:proofErr w:type="spellStart"/>
      <w:r>
        <w:t>i</w:t>
      </w:r>
      <w:proofErr w:type="spellEnd"/>
      <w:r>
        <w:t xml:space="preserve"> </w:t>
      </w:r>
      <w:proofErr w:type="spellStart"/>
      <w:r>
        <w:t>jej</w:t>
      </w:r>
      <w:proofErr w:type="spellEnd"/>
      <w:r>
        <w:t xml:space="preserve"> </w:t>
      </w:r>
      <w:proofErr w:type="spellStart"/>
      <w:r>
        <w:t>prawomocnosc</w:t>
      </w:r>
      <w:proofErr w:type="spellEnd"/>
      <w:r>
        <w:t xml:space="preserve">” [Polish trans. of </w:t>
      </w:r>
      <w:r>
        <w:rPr>
          <w:u w:val="single"/>
        </w:rPr>
        <w:t>A Theory of Art</w:t>
      </w:r>
      <w:r>
        <w:t xml:space="preserve">, 6], </w:t>
      </w:r>
      <w:r>
        <w:rPr>
          <w:u w:val="single"/>
        </w:rPr>
        <w:t xml:space="preserve">Res </w:t>
      </w:r>
      <w:proofErr w:type="spellStart"/>
      <w:r>
        <w:rPr>
          <w:u w:val="single"/>
        </w:rPr>
        <w:t>Facta</w:t>
      </w:r>
      <w:proofErr w:type="spellEnd"/>
      <w:r>
        <w:rPr>
          <w:u w:val="single"/>
        </w:rPr>
        <w:t xml:space="preserve"> Nova</w:t>
      </w:r>
      <w:r>
        <w:t xml:space="preserve">, 7 (2004), 63-82.  </w:t>
      </w:r>
    </w:p>
    <w:p w14:paraId="1BDD84FF" w14:textId="77777777" w:rsidR="002517AE" w:rsidRDefault="002517AE"/>
    <w:p w14:paraId="1C43E9A7" w14:textId="77777777" w:rsidR="002517AE" w:rsidRDefault="002517AE" w:rsidP="002517AE">
      <w:r>
        <w:t xml:space="preserve">"Time's Arrow and the Advent of Musical Modernity," in Berger and Anthony Newcomb, eds., </w:t>
      </w:r>
      <w:proofErr w:type="gramStart"/>
      <w:r>
        <w:rPr>
          <w:u w:val="single"/>
        </w:rPr>
        <w:t>Music</w:t>
      </w:r>
      <w:proofErr w:type="gramEnd"/>
      <w:r>
        <w:rPr>
          <w:u w:val="single"/>
        </w:rPr>
        <w:t xml:space="preserve"> and the Aesthetics of Modernity</w:t>
      </w:r>
      <w:r>
        <w:t xml:space="preserve"> (see Books edited above), pp. 3-22; shorter version in Detlef Altenburg and Rainer </w:t>
      </w:r>
      <w:proofErr w:type="spellStart"/>
      <w:r>
        <w:t>Bayreuther</w:t>
      </w:r>
      <w:proofErr w:type="spellEnd"/>
      <w:r>
        <w:t xml:space="preserve">, eds., </w:t>
      </w:r>
      <w:proofErr w:type="spellStart"/>
      <w:r w:rsidRPr="003F73A8">
        <w:rPr>
          <w:u w:val="single"/>
        </w:rPr>
        <w:t>Musik</w:t>
      </w:r>
      <w:proofErr w:type="spellEnd"/>
      <w:r w:rsidRPr="003F73A8">
        <w:rPr>
          <w:u w:val="single"/>
        </w:rPr>
        <w:t xml:space="preserve"> und </w:t>
      </w:r>
      <w:proofErr w:type="spellStart"/>
      <w:r w:rsidRPr="003F73A8">
        <w:rPr>
          <w:u w:val="single"/>
        </w:rPr>
        <w:t>kulturelle</w:t>
      </w:r>
      <w:proofErr w:type="spellEnd"/>
      <w:r w:rsidRPr="003F73A8">
        <w:rPr>
          <w:u w:val="single"/>
        </w:rPr>
        <w:t xml:space="preserve"> </w:t>
      </w:r>
      <w:proofErr w:type="spellStart"/>
      <w:r w:rsidRPr="003F73A8">
        <w:rPr>
          <w:u w:val="single"/>
        </w:rPr>
        <w:t>Identität</w:t>
      </w:r>
      <w:proofErr w:type="spellEnd"/>
      <w:r w:rsidRPr="003F73A8">
        <w:rPr>
          <w:u w:val="single"/>
        </w:rPr>
        <w:t xml:space="preserve">.  </w:t>
      </w:r>
      <w:proofErr w:type="spellStart"/>
      <w:r w:rsidRPr="003F73A8">
        <w:rPr>
          <w:u w:val="single"/>
        </w:rPr>
        <w:t>Berich</w:t>
      </w:r>
      <w:proofErr w:type="spellEnd"/>
      <w:r w:rsidRPr="003F73A8">
        <w:rPr>
          <w:u w:val="single"/>
        </w:rPr>
        <w:t xml:space="preserve"> </w:t>
      </w:r>
      <w:proofErr w:type="spellStart"/>
      <w:r w:rsidRPr="003F73A8">
        <w:rPr>
          <w:u w:val="single"/>
        </w:rPr>
        <w:t>über</w:t>
      </w:r>
      <w:proofErr w:type="spellEnd"/>
      <w:r w:rsidRPr="003F73A8">
        <w:rPr>
          <w:u w:val="single"/>
        </w:rPr>
        <w:t xml:space="preserve"> den XIII. Internationalen </w:t>
      </w:r>
      <w:proofErr w:type="spellStart"/>
      <w:r w:rsidRPr="003F73A8">
        <w:rPr>
          <w:u w:val="single"/>
        </w:rPr>
        <w:t>Kongress</w:t>
      </w:r>
      <w:proofErr w:type="spellEnd"/>
      <w:r w:rsidRPr="003F73A8">
        <w:rPr>
          <w:u w:val="single"/>
        </w:rPr>
        <w:t xml:space="preserve"> der Gesellschaft für </w:t>
      </w:r>
      <w:proofErr w:type="spellStart"/>
      <w:r w:rsidRPr="003F73A8">
        <w:rPr>
          <w:u w:val="single"/>
        </w:rPr>
        <w:t>Musikforschung</w:t>
      </w:r>
      <w:proofErr w:type="spellEnd"/>
      <w:r w:rsidRPr="003F73A8">
        <w:rPr>
          <w:u w:val="single"/>
        </w:rPr>
        <w:t xml:space="preserve"> Weimar 2004</w:t>
      </w:r>
      <w:r>
        <w:t xml:space="preserve"> (Kassel:  </w:t>
      </w:r>
      <w:proofErr w:type="spellStart"/>
      <w:r>
        <w:t>Bärenreiter</w:t>
      </w:r>
      <w:proofErr w:type="spellEnd"/>
      <w:r>
        <w:t>, 2012)</w:t>
      </w:r>
      <w:r w:rsidR="004F2807">
        <w:t xml:space="preserve">, </w:t>
      </w:r>
      <w:r w:rsidR="004F2807">
        <w:rPr>
          <w:szCs w:val="24"/>
        </w:rPr>
        <w:t>pp. 218-22</w:t>
      </w:r>
      <w:r>
        <w:t xml:space="preserve">; Polish trans. in </w:t>
      </w:r>
      <w:proofErr w:type="spellStart"/>
      <w:r>
        <w:rPr>
          <w:u w:val="single"/>
        </w:rPr>
        <w:t>Muzyka</w:t>
      </w:r>
      <w:proofErr w:type="spellEnd"/>
      <w:r>
        <w:t xml:space="preserve">, 47 (2002), Nos. 3-4, pp. 11-29, shorter version in </w:t>
      </w:r>
      <w:proofErr w:type="spellStart"/>
      <w:r>
        <w:rPr>
          <w:u w:val="single"/>
        </w:rPr>
        <w:t>Zeszyty</w:t>
      </w:r>
      <w:proofErr w:type="spellEnd"/>
      <w:r>
        <w:rPr>
          <w:u w:val="single"/>
        </w:rPr>
        <w:t xml:space="preserve"> </w:t>
      </w:r>
      <w:proofErr w:type="spellStart"/>
      <w:r>
        <w:rPr>
          <w:u w:val="single"/>
        </w:rPr>
        <w:t>Literackie</w:t>
      </w:r>
      <w:proofErr w:type="spellEnd"/>
      <w:r>
        <w:t xml:space="preserve">, 21 (2003), No. 82, pp. 71-81.  </w:t>
      </w:r>
    </w:p>
    <w:p w14:paraId="74677C4A" w14:textId="77777777" w:rsidR="002517AE" w:rsidRDefault="002517AE" w:rsidP="002517AE">
      <w:pPr>
        <w:pStyle w:val="Footer"/>
        <w:tabs>
          <w:tab w:val="clear" w:pos="4320"/>
          <w:tab w:val="clear" w:pos="8640"/>
        </w:tabs>
      </w:pPr>
    </w:p>
    <w:p w14:paraId="684F0D75" w14:textId="77777777" w:rsidR="00F47299" w:rsidRPr="00A247AF" w:rsidRDefault="00F47299" w:rsidP="00F47299">
      <w:pPr>
        <w:rPr>
          <w:szCs w:val="24"/>
        </w:rPr>
      </w:pPr>
      <w:r w:rsidRPr="00A247AF">
        <w:rPr>
          <w:szCs w:val="24"/>
        </w:rPr>
        <w:lastRenderedPageBreak/>
        <w:t xml:space="preserve">“Musicology According to Don Giovanni, or:  Should We Get </w:t>
      </w:r>
      <w:proofErr w:type="gramStart"/>
      <w:r w:rsidRPr="00A247AF">
        <w:rPr>
          <w:szCs w:val="24"/>
        </w:rPr>
        <w:t>Drastic?,</w:t>
      </w:r>
      <w:proofErr w:type="gramEnd"/>
      <w:r w:rsidRPr="00A247AF">
        <w:rPr>
          <w:szCs w:val="24"/>
        </w:rPr>
        <w:t xml:space="preserve">” </w:t>
      </w:r>
      <w:r w:rsidRPr="00A247AF">
        <w:rPr>
          <w:szCs w:val="24"/>
          <w:u w:val="single"/>
        </w:rPr>
        <w:t>Journal of Musicology</w:t>
      </w:r>
      <w:r w:rsidRPr="00A247AF">
        <w:rPr>
          <w:szCs w:val="24"/>
        </w:rPr>
        <w:t xml:space="preserve">, 22 (2005), 490-501; Italian trans. in </w:t>
      </w:r>
      <w:proofErr w:type="spellStart"/>
      <w:r w:rsidRPr="00A247AF">
        <w:rPr>
          <w:szCs w:val="24"/>
          <w:u w:val="single"/>
        </w:rPr>
        <w:t>Saggiatore</w:t>
      </w:r>
      <w:proofErr w:type="spellEnd"/>
      <w:r w:rsidRPr="00A247AF">
        <w:rPr>
          <w:szCs w:val="24"/>
          <w:u w:val="single"/>
        </w:rPr>
        <w:t xml:space="preserve"> musicale</w:t>
      </w:r>
      <w:r w:rsidRPr="00A247AF">
        <w:rPr>
          <w:szCs w:val="24"/>
        </w:rPr>
        <w:t xml:space="preserve">, 13 (2006), 324-33; Polish trans. in </w:t>
      </w:r>
      <w:r w:rsidRPr="00A247AF">
        <w:rPr>
          <w:szCs w:val="24"/>
          <w:u w:val="single"/>
        </w:rPr>
        <w:t xml:space="preserve">Res </w:t>
      </w:r>
      <w:proofErr w:type="spellStart"/>
      <w:r w:rsidRPr="00A247AF">
        <w:rPr>
          <w:szCs w:val="24"/>
          <w:u w:val="single"/>
        </w:rPr>
        <w:t>Facta</w:t>
      </w:r>
      <w:proofErr w:type="spellEnd"/>
      <w:r w:rsidRPr="00A247AF">
        <w:rPr>
          <w:szCs w:val="24"/>
          <w:u w:val="single"/>
        </w:rPr>
        <w:t xml:space="preserve"> Nova</w:t>
      </w:r>
      <w:r>
        <w:rPr>
          <w:szCs w:val="24"/>
        </w:rPr>
        <w:t xml:space="preserve">, 18 (27) (2017), 199-205.  </w:t>
      </w:r>
      <w:r w:rsidRPr="00A247AF">
        <w:rPr>
          <w:szCs w:val="24"/>
        </w:rPr>
        <w:t xml:space="preserve">  </w:t>
      </w:r>
    </w:p>
    <w:p w14:paraId="52D67977" w14:textId="77777777" w:rsidR="002517AE" w:rsidRDefault="002517AE">
      <w:r>
        <w:t xml:space="preserve">“Concepts and Developments in Music Theory,” in James </w:t>
      </w:r>
      <w:proofErr w:type="spellStart"/>
      <w:r>
        <w:t>Haar</w:t>
      </w:r>
      <w:proofErr w:type="spellEnd"/>
      <w:r>
        <w:t xml:space="preserve">, ed., </w:t>
      </w:r>
      <w:r>
        <w:rPr>
          <w:u w:val="single"/>
        </w:rPr>
        <w:t>European Music 1520-1640</w:t>
      </w:r>
      <w:r>
        <w:t xml:space="preserve"> (Woodbridge:  The Boydell Press, 2006</w:t>
      </w:r>
      <w:r w:rsidR="001A740F">
        <w:t>; paperback 2014</w:t>
      </w:r>
      <w:r>
        <w:t xml:space="preserve">), pp. 304-28.  </w:t>
      </w:r>
    </w:p>
    <w:p w14:paraId="08FEBE13" w14:textId="77777777" w:rsidR="002517AE" w:rsidRDefault="002517AE"/>
    <w:p w14:paraId="2FCE8B56" w14:textId="77777777" w:rsidR="002517AE" w:rsidRDefault="002517AE">
      <w:r>
        <w:t xml:space="preserve">“Die </w:t>
      </w:r>
      <w:proofErr w:type="spellStart"/>
      <w:r>
        <w:t>beiden</w:t>
      </w:r>
      <w:proofErr w:type="spellEnd"/>
      <w:r>
        <w:t xml:space="preserve"> </w:t>
      </w:r>
      <w:proofErr w:type="spellStart"/>
      <w:r>
        <w:t>Arten</w:t>
      </w:r>
      <w:proofErr w:type="spellEnd"/>
      <w:r>
        <w:t xml:space="preserve"> von Da-Capo-</w:t>
      </w:r>
      <w:proofErr w:type="spellStart"/>
      <w:r>
        <w:t>Arien</w:t>
      </w:r>
      <w:proofErr w:type="spellEnd"/>
      <w:r>
        <w:t xml:space="preserve"> in der </w:t>
      </w:r>
      <w:proofErr w:type="spellStart"/>
      <w:r>
        <w:t>Matthäus</w:t>
      </w:r>
      <w:proofErr w:type="spellEnd"/>
      <w:r>
        <w:t xml:space="preserve">-Passion” [“The Two Kinds of the Da Capo Aria in the St. Matthew Passion”], </w:t>
      </w:r>
      <w:r>
        <w:rPr>
          <w:u w:val="single"/>
        </w:rPr>
        <w:t>Bach-</w:t>
      </w:r>
      <w:proofErr w:type="spellStart"/>
      <w:r>
        <w:rPr>
          <w:u w:val="single"/>
        </w:rPr>
        <w:t>Jahrbuch</w:t>
      </w:r>
      <w:proofErr w:type="spellEnd"/>
      <w:r>
        <w:t xml:space="preserve"> 92 (2006), 127-59.  </w:t>
      </w:r>
    </w:p>
    <w:p w14:paraId="21C43112" w14:textId="77777777" w:rsidR="002517AE" w:rsidRDefault="002517AE"/>
    <w:p w14:paraId="7E9B364F" w14:textId="77777777" w:rsidR="002517AE" w:rsidRPr="007462C6" w:rsidRDefault="002517AE">
      <w:pPr>
        <w:rPr>
          <w:lang w:val="pl-PL"/>
        </w:rPr>
      </w:pPr>
      <w:r w:rsidRPr="007462C6">
        <w:rPr>
          <w:lang w:val="pl-PL"/>
        </w:rPr>
        <w:t xml:space="preserve">“’Czarodziejski Flet’, czyli o tym, jak </w:t>
      </w:r>
      <w:proofErr w:type="spellStart"/>
      <w:r w:rsidRPr="007462C6">
        <w:rPr>
          <w:lang w:val="pl-PL"/>
        </w:rPr>
        <w:t>nowozytni</w:t>
      </w:r>
      <w:proofErr w:type="spellEnd"/>
      <w:r w:rsidRPr="007462C6">
        <w:rPr>
          <w:lang w:val="pl-PL"/>
        </w:rPr>
        <w:t xml:space="preserve"> uwierzyli w siebie” [</w:t>
      </w:r>
      <w:proofErr w:type="spellStart"/>
      <w:r w:rsidRPr="007462C6">
        <w:rPr>
          <w:lang w:val="pl-PL"/>
        </w:rPr>
        <w:t>Polish</w:t>
      </w:r>
      <w:proofErr w:type="spellEnd"/>
      <w:r w:rsidRPr="007462C6">
        <w:rPr>
          <w:lang w:val="pl-PL"/>
        </w:rPr>
        <w:t xml:space="preserve"> </w:t>
      </w:r>
      <w:proofErr w:type="spellStart"/>
      <w:r w:rsidRPr="007462C6">
        <w:rPr>
          <w:lang w:val="pl-PL"/>
        </w:rPr>
        <w:t>translation</w:t>
      </w:r>
      <w:proofErr w:type="spellEnd"/>
      <w:r w:rsidRPr="007462C6">
        <w:rPr>
          <w:lang w:val="pl-PL"/>
        </w:rPr>
        <w:t xml:space="preserve"> of </w:t>
      </w:r>
      <w:proofErr w:type="spellStart"/>
      <w:r w:rsidRPr="007462C6">
        <w:rPr>
          <w:u w:val="single"/>
          <w:lang w:val="pl-PL"/>
        </w:rPr>
        <w:t>Bach's</w:t>
      </w:r>
      <w:proofErr w:type="spellEnd"/>
      <w:r w:rsidRPr="007462C6">
        <w:rPr>
          <w:u w:val="single"/>
          <w:lang w:val="pl-PL"/>
        </w:rPr>
        <w:t xml:space="preserve"> </w:t>
      </w:r>
      <w:proofErr w:type="spellStart"/>
      <w:r w:rsidRPr="007462C6">
        <w:rPr>
          <w:u w:val="single"/>
          <w:lang w:val="pl-PL"/>
        </w:rPr>
        <w:t>Cycle</w:t>
      </w:r>
      <w:proofErr w:type="spellEnd"/>
      <w:r w:rsidRPr="007462C6">
        <w:rPr>
          <w:u w:val="single"/>
          <w:lang w:val="pl-PL"/>
        </w:rPr>
        <w:t xml:space="preserve">, </w:t>
      </w:r>
      <w:proofErr w:type="spellStart"/>
      <w:r w:rsidRPr="007462C6">
        <w:rPr>
          <w:u w:val="single"/>
          <w:lang w:val="pl-PL"/>
        </w:rPr>
        <w:t>Mozart's</w:t>
      </w:r>
      <w:proofErr w:type="spellEnd"/>
      <w:r w:rsidRPr="007462C6">
        <w:rPr>
          <w:u w:val="single"/>
          <w:lang w:val="pl-PL"/>
        </w:rPr>
        <w:t xml:space="preserve"> Arrow</w:t>
      </w:r>
      <w:r w:rsidRPr="007462C6">
        <w:rPr>
          <w:lang w:val="pl-PL"/>
        </w:rPr>
        <w:t xml:space="preserve">, </w:t>
      </w:r>
      <w:proofErr w:type="spellStart"/>
      <w:r w:rsidRPr="007462C6">
        <w:rPr>
          <w:lang w:val="pl-PL"/>
        </w:rPr>
        <w:t>Chapter</w:t>
      </w:r>
      <w:proofErr w:type="spellEnd"/>
      <w:r w:rsidRPr="007462C6">
        <w:rPr>
          <w:lang w:val="pl-PL"/>
        </w:rPr>
        <w:t xml:space="preserve"> 7], </w:t>
      </w:r>
      <w:r w:rsidRPr="007462C6">
        <w:rPr>
          <w:u w:val="single"/>
          <w:lang w:val="pl-PL"/>
        </w:rPr>
        <w:t>Muzyka</w:t>
      </w:r>
      <w:r w:rsidRPr="007462C6">
        <w:rPr>
          <w:lang w:val="pl-PL"/>
        </w:rPr>
        <w:t xml:space="preserve">, 51/3 (2006), 107-20; </w:t>
      </w:r>
      <w:r w:rsidRPr="007462C6">
        <w:rPr>
          <w:u w:val="single"/>
          <w:lang w:val="pl-PL"/>
        </w:rPr>
        <w:t>Zeszyty Literackie</w:t>
      </w:r>
      <w:r w:rsidRPr="007462C6">
        <w:rPr>
          <w:lang w:val="pl-PL"/>
        </w:rPr>
        <w:t xml:space="preserve">, 26 (2008), No. 104, pp. 68-80.  </w:t>
      </w:r>
    </w:p>
    <w:p w14:paraId="237F6C70" w14:textId="77777777" w:rsidR="002517AE" w:rsidRPr="007462C6" w:rsidRDefault="002517AE">
      <w:pPr>
        <w:rPr>
          <w:lang w:val="pl-PL"/>
        </w:rPr>
      </w:pPr>
    </w:p>
    <w:p w14:paraId="6A6FC25A" w14:textId="77777777" w:rsidR="002517AE" w:rsidRDefault="002517AE" w:rsidP="002517AE">
      <w:pPr>
        <w:tabs>
          <w:tab w:val="left" w:pos="720"/>
          <w:tab w:val="left" w:pos="1620"/>
        </w:tabs>
      </w:pPr>
      <w:r>
        <w:t xml:space="preserve">“Love in the Time of Bismarck,” review essay of Roger Scruton, </w:t>
      </w:r>
      <w:r>
        <w:rPr>
          <w:u w:val="single"/>
        </w:rPr>
        <w:t>Death-Devoted Heart:  Sex and the Sacred in Wagner’s ‘Tristan and Isolde’</w:t>
      </w:r>
      <w:r>
        <w:t xml:space="preserve">, </w:t>
      </w:r>
      <w:r>
        <w:rPr>
          <w:u w:val="single"/>
        </w:rPr>
        <w:t>Cambridge Opera Journal</w:t>
      </w:r>
      <w:r>
        <w:t xml:space="preserve">, 18 (2006), 118-23.  </w:t>
      </w:r>
    </w:p>
    <w:p w14:paraId="5C7FE357" w14:textId="77777777" w:rsidR="002517AE" w:rsidRDefault="002517AE" w:rsidP="002517AE">
      <w:pPr>
        <w:tabs>
          <w:tab w:val="left" w:pos="720"/>
          <w:tab w:val="left" w:pos="1620"/>
        </w:tabs>
      </w:pPr>
    </w:p>
    <w:p w14:paraId="314168FB" w14:textId="77777777" w:rsidR="002517AE" w:rsidRDefault="002517AE" w:rsidP="002517AE">
      <w:r>
        <w:t xml:space="preserve">“Monteverdi’s </w:t>
      </w:r>
      <w:proofErr w:type="spellStart"/>
      <w:r>
        <w:rPr>
          <w:u w:val="single"/>
        </w:rPr>
        <w:t>L’Orfeo</w:t>
      </w:r>
      <w:proofErr w:type="spellEnd"/>
      <w:r>
        <w:t xml:space="preserve">, or the Anxiety of the Moderns,” </w:t>
      </w:r>
      <w:r>
        <w:rPr>
          <w:u w:val="single"/>
        </w:rPr>
        <w:t>The Hopkins Review</w:t>
      </w:r>
      <w:r>
        <w:t xml:space="preserve">, 1 (2008), 30-52.  </w:t>
      </w:r>
    </w:p>
    <w:p w14:paraId="35653FFF" w14:textId="77777777" w:rsidR="002517AE" w:rsidRDefault="002517AE"/>
    <w:p w14:paraId="0854F92D" w14:textId="77777777" w:rsidR="002517AE" w:rsidRPr="00DD03D8" w:rsidRDefault="002517AE">
      <w:r>
        <w:t xml:space="preserve">“’Die Zauberflöte’ </w:t>
      </w:r>
      <w:proofErr w:type="spellStart"/>
      <w:r>
        <w:t>oder</w:t>
      </w:r>
      <w:proofErr w:type="spellEnd"/>
      <w:r>
        <w:t xml:space="preserve"> die </w:t>
      </w:r>
      <w:proofErr w:type="spellStart"/>
      <w:r>
        <w:t>Selbstbehauptung</w:t>
      </w:r>
      <w:proofErr w:type="spellEnd"/>
      <w:r>
        <w:t xml:space="preserve"> der </w:t>
      </w:r>
      <w:proofErr w:type="spellStart"/>
      <w:r>
        <w:t>Modernen</w:t>
      </w:r>
      <w:proofErr w:type="spellEnd"/>
      <w:r>
        <w:t xml:space="preserve">” </w:t>
      </w:r>
      <w:r w:rsidRPr="005B346D">
        <w:t xml:space="preserve">[German translation of </w:t>
      </w:r>
      <w:r>
        <w:rPr>
          <w:u w:val="single"/>
        </w:rPr>
        <w:t>Bach's Cycle, Mozart's Arrow</w:t>
      </w:r>
      <w:r>
        <w:t xml:space="preserve">, Chapter 7], in </w:t>
      </w:r>
      <w:proofErr w:type="spellStart"/>
      <w:r>
        <w:t>Laurenz</w:t>
      </w:r>
      <w:proofErr w:type="spellEnd"/>
      <w:r>
        <w:t xml:space="preserve"> </w:t>
      </w:r>
      <w:proofErr w:type="spellStart"/>
      <w:r>
        <w:t>Lütteken</w:t>
      </w:r>
      <w:proofErr w:type="spellEnd"/>
      <w:r>
        <w:t xml:space="preserve"> and Hans-Joachim </w:t>
      </w:r>
      <w:proofErr w:type="spellStart"/>
      <w:r>
        <w:t>Hinrichsen</w:t>
      </w:r>
      <w:proofErr w:type="spellEnd"/>
      <w:r>
        <w:t xml:space="preserve">, eds., </w:t>
      </w:r>
      <w:proofErr w:type="spellStart"/>
      <w:r>
        <w:rPr>
          <w:u w:val="single"/>
        </w:rPr>
        <w:t>Mozarts</w:t>
      </w:r>
      <w:proofErr w:type="spellEnd"/>
      <w:r>
        <w:rPr>
          <w:u w:val="single"/>
        </w:rPr>
        <w:t xml:space="preserve"> </w:t>
      </w:r>
      <w:proofErr w:type="spellStart"/>
      <w:r>
        <w:rPr>
          <w:u w:val="single"/>
        </w:rPr>
        <w:t>Lebenswelten</w:t>
      </w:r>
      <w:proofErr w:type="spellEnd"/>
      <w:r>
        <w:rPr>
          <w:u w:val="single"/>
        </w:rPr>
        <w:t xml:space="preserve">.  Eine </w:t>
      </w:r>
      <w:proofErr w:type="spellStart"/>
      <w:proofErr w:type="gramStart"/>
      <w:r>
        <w:rPr>
          <w:u w:val="single"/>
        </w:rPr>
        <w:t>Zürcher</w:t>
      </w:r>
      <w:proofErr w:type="spellEnd"/>
      <w:r>
        <w:rPr>
          <w:u w:val="single"/>
        </w:rPr>
        <w:t xml:space="preserve">  </w:t>
      </w:r>
      <w:proofErr w:type="spellStart"/>
      <w:r>
        <w:rPr>
          <w:u w:val="single"/>
        </w:rPr>
        <w:t>Ringvorlesung</w:t>
      </w:r>
      <w:proofErr w:type="spellEnd"/>
      <w:proofErr w:type="gramEnd"/>
      <w:r>
        <w:rPr>
          <w:u w:val="single"/>
        </w:rPr>
        <w:t xml:space="preserve"> 2006</w:t>
      </w:r>
      <w:r>
        <w:t xml:space="preserve"> (Kassel:  </w:t>
      </w:r>
      <w:proofErr w:type="spellStart"/>
      <w:r>
        <w:t>Bärenreiter</w:t>
      </w:r>
      <w:proofErr w:type="spellEnd"/>
      <w:r>
        <w:t xml:space="preserve">, 2008), pp. 228-43.  </w:t>
      </w:r>
    </w:p>
    <w:p w14:paraId="3EE7D72A" w14:textId="77777777" w:rsidR="002517AE" w:rsidRDefault="002517AE">
      <w:pPr>
        <w:pStyle w:val="Footer"/>
        <w:tabs>
          <w:tab w:val="clear" w:pos="4320"/>
          <w:tab w:val="clear" w:pos="8640"/>
        </w:tabs>
      </w:pPr>
    </w:p>
    <w:p w14:paraId="5F36395A" w14:textId="77777777" w:rsidR="00BA0552" w:rsidRPr="00593CEF" w:rsidRDefault="00BA0552" w:rsidP="00BA0552">
      <w:r>
        <w:t xml:space="preserve">“A Note on Tristan’s Death Wish,” in </w:t>
      </w:r>
      <w:r w:rsidRPr="00593CEF">
        <w:t xml:space="preserve">Thomas S. Grey, ed., </w:t>
      </w:r>
      <w:r w:rsidRPr="00A72A9B">
        <w:rPr>
          <w:u w:val="single"/>
        </w:rPr>
        <w:t xml:space="preserve">Richard </w:t>
      </w:r>
      <w:proofErr w:type="gramStart"/>
      <w:r w:rsidRPr="00A72A9B">
        <w:rPr>
          <w:u w:val="single"/>
        </w:rPr>
        <w:t>Wagner</w:t>
      </w:r>
      <w:proofErr w:type="gramEnd"/>
      <w:r w:rsidRPr="00A72A9B">
        <w:rPr>
          <w:u w:val="single"/>
        </w:rPr>
        <w:t xml:space="preserve"> and his World</w:t>
      </w:r>
      <w:r w:rsidRPr="00593CEF">
        <w:t xml:space="preserve"> (Princeton:  Princeton University Press, 2009), pp. 123-32</w:t>
      </w:r>
      <w:r>
        <w:t xml:space="preserve">; reprint in </w:t>
      </w:r>
      <w:r w:rsidRPr="00E7571D">
        <w:rPr>
          <w:u w:val="single"/>
        </w:rPr>
        <w:t>Perspectives</w:t>
      </w:r>
      <w:r>
        <w:t xml:space="preserve"> [journal of the </w:t>
      </w:r>
      <w:proofErr w:type="spellStart"/>
      <w:r>
        <w:t>Réseau</w:t>
      </w:r>
      <w:proofErr w:type="spellEnd"/>
      <w:r>
        <w:t xml:space="preserve"> </w:t>
      </w:r>
      <w:proofErr w:type="spellStart"/>
      <w:r>
        <w:t>Français</w:t>
      </w:r>
      <w:proofErr w:type="spellEnd"/>
      <w:r>
        <w:t xml:space="preserve"> des </w:t>
      </w:r>
      <w:proofErr w:type="spellStart"/>
      <w:r>
        <w:t>Instituts</w:t>
      </w:r>
      <w:proofErr w:type="spellEnd"/>
      <w:r>
        <w:t xml:space="preserve"> </w:t>
      </w:r>
      <w:proofErr w:type="spellStart"/>
      <w:r>
        <w:t>d’Études</w:t>
      </w:r>
      <w:proofErr w:type="spellEnd"/>
      <w:r>
        <w:t xml:space="preserve"> </w:t>
      </w:r>
      <w:proofErr w:type="spellStart"/>
      <w:r>
        <w:t>Avancées</w:t>
      </w:r>
      <w:proofErr w:type="spellEnd"/>
      <w:r>
        <w:t xml:space="preserve">], No. 11 (Winter 2014), 20-22; </w:t>
      </w:r>
      <w:r w:rsidRPr="00E7571D">
        <w:t>Polish</w:t>
      </w:r>
      <w:r>
        <w:t xml:space="preserve"> trans., “O </w:t>
      </w:r>
      <w:proofErr w:type="spellStart"/>
      <w:r>
        <w:t>pragnieniu</w:t>
      </w:r>
      <w:proofErr w:type="spellEnd"/>
      <w:r>
        <w:t xml:space="preserve"> </w:t>
      </w:r>
      <w:proofErr w:type="spellStart"/>
      <w:r>
        <w:t>smierci</w:t>
      </w:r>
      <w:proofErr w:type="spellEnd"/>
      <w:r>
        <w:t xml:space="preserve"> </w:t>
      </w:r>
      <w:proofErr w:type="spellStart"/>
      <w:r>
        <w:t>Tristana</w:t>
      </w:r>
      <w:proofErr w:type="spellEnd"/>
      <w:r>
        <w:t xml:space="preserve">,” </w:t>
      </w:r>
      <w:proofErr w:type="spellStart"/>
      <w:r>
        <w:rPr>
          <w:u w:val="single"/>
        </w:rPr>
        <w:t>Zeszyty</w:t>
      </w:r>
      <w:proofErr w:type="spellEnd"/>
      <w:r>
        <w:rPr>
          <w:u w:val="single"/>
        </w:rPr>
        <w:t xml:space="preserve"> </w:t>
      </w:r>
      <w:proofErr w:type="spellStart"/>
      <w:r>
        <w:rPr>
          <w:u w:val="single"/>
        </w:rPr>
        <w:t>Literackie</w:t>
      </w:r>
      <w:proofErr w:type="spellEnd"/>
      <w:r>
        <w:t>, 124 (2013), 49-59</w:t>
      </w:r>
      <w:r w:rsidRPr="00593CEF">
        <w:t xml:space="preserve">.  </w:t>
      </w:r>
    </w:p>
    <w:p w14:paraId="3E431C65" w14:textId="77777777" w:rsidR="005F265F" w:rsidRPr="00593CEF" w:rsidRDefault="005F265F" w:rsidP="005F265F"/>
    <w:p w14:paraId="2FA51B58" w14:textId="77777777" w:rsidR="002517AE" w:rsidRPr="007462C6" w:rsidRDefault="002517AE" w:rsidP="005F265F">
      <w:pPr>
        <w:rPr>
          <w:lang w:val="pl-PL"/>
        </w:rPr>
      </w:pPr>
      <w:r w:rsidRPr="007462C6">
        <w:rPr>
          <w:lang w:val="pl-PL"/>
        </w:rPr>
        <w:t>“</w:t>
      </w:r>
      <w:proofErr w:type="spellStart"/>
      <w:r w:rsidRPr="007462C6">
        <w:rPr>
          <w:lang w:val="pl-PL"/>
        </w:rPr>
        <w:t>L’Orfeo</w:t>
      </w:r>
      <w:proofErr w:type="spellEnd"/>
      <w:r w:rsidRPr="007462C6">
        <w:rPr>
          <w:lang w:val="pl-PL"/>
        </w:rPr>
        <w:t xml:space="preserve"> albo </w:t>
      </w:r>
      <w:proofErr w:type="spellStart"/>
      <w:r w:rsidRPr="007462C6">
        <w:rPr>
          <w:lang w:val="pl-PL"/>
        </w:rPr>
        <w:t>niepokoj</w:t>
      </w:r>
      <w:proofErr w:type="spellEnd"/>
      <w:r w:rsidRPr="007462C6">
        <w:rPr>
          <w:lang w:val="pl-PL"/>
        </w:rPr>
        <w:t xml:space="preserve"> nowoczesnych” [</w:t>
      </w:r>
      <w:proofErr w:type="spellStart"/>
      <w:r w:rsidRPr="007462C6">
        <w:rPr>
          <w:lang w:val="pl-PL"/>
        </w:rPr>
        <w:t>Polish</w:t>
      </w:r>
      <w:proofErr w:type="spellEnd"/>
      <w:r w:rsidRPr="007462C6">
        <w:rPr>
          <w:lang w:val="pl-PL"/>
        </w:rPr>
        <w:t xml:space="preserve"> </w:t>
      </w:r>
      <w:proofErr w:type="spellStart"/>
      <w:r w:rsidRPr="007462C6">
        <w:rPr>
          <w:lang w:val="pl-PL"/>
        </w:rPr>
        <w:t>translation</w:t>
      </w:r>
      <w:proofErr w:type="spellEnd"/>
      <w:r w:rsidRPr="007462C6">
        <w:rPr>
          <w:lang w:val="pl-PL"/>
        </w:rPr>
        <w:t xml:space="preserve"> of </w:t>
      </w:r>
      <w:proofErr w:type="spellStart"/>
      <w:r w:rsidRPr="007462C6">
        <w:rPr>
          <w:u w:val="single"/>
          <w:lang w:val="pl-PL"/>
        </w:rPr>
        <w:t>Bach's</w:t>
      </w:r>
      <w:proofErr w:type="spellEnd"/>
      <w:r w:rsidRPr="007462C6">
        <w:rPr>
          <w:u w:val="single"/>
          <w:lang w:val="pl-PL"/>
        </w:rPr>
        <w:t xml:space="preserve"> </w:t>
      </w:r>
      <w:proofErr w:type="spellStart"/>
      <w:r w:rsidRPr="007462C6">
        <w:rPr>
          <w:u w:val="single"/>
          <w:lang w:val="pl-PL"/>
        </w:rPr>
        <w:t>Cycle</w:t>
      </w:r>
      <w:proofErr w:type="spellEnd"/>
      <w:r w:rsidRPr="007462C6">
        <w:rPr>
          <w:u w:val="single"/>
          <w:lang w:val="pl-PL"/>
        </w:rPr>
        <w:t xml:space="preserve">, </w:t>
      </w:r>
      <w:proofErr w:type="spellStart"/>
      <w:r w:rsidRPr="007462C6">
        <w:rPr>
          <w:u w:val="single"/>
          <w:lang w:val="pl-PL"/>
        </w:rPr>
        <w:t>Mozart's</w:t>
      </w:r>
      <w:proofErr w:type="spellEnd"/>
      <w:r w:rsidRPr="007462C6">
        <w:rPr>
          <w:u w:val="single"/>
          <w:lang w:val="pl-PL"/>
        </w:rPr>
        <w:t xml:space="preserve"> Arrow</w:t>
      </w:r>
      <w:r w:rsidRPr="007462C6">
        <w:rPr>
          <w:lang w:val="pl-PL"/>
        </w:rPr>
        <w:t xml:space="preserve">, </w:t>
      </w:r>
      <w:proofErr w:type="spellStart"/>
      <w:r w:rsidRPr="007462C6">
        <w:rPr>
          <w:lang w:val="pl-PL"/>
        </w:rPr>
        <w:t>Prelude</w:t>
      </w:r>
      <w:proofErr w:type="spellEnd"/>
      <w:r w:rsidRPr="007462C6">
        <w:rPr>
          <w:lang w:val="pl-PL"/>
        </w:rPr>
        <w:t xml:space="preserve">], </w:t>
      </w:r>
      <w:r w:rsidRPr="007462C6">
        <w:rPr>
          <w:u w:val="single"/>
          <w:lang w:val="pl-PL"/>
        </w:rPr>
        <w:t>Zeszyty Literackie</w:t>
      </w:r>
      <w:r w:rsidRPr="007462C6">
        <w:rPr>
          <w:lang w:val="pl-PL"/>
        </w:rPr>
        <w:t xml:space="preserve">, 28 (2010), No. 111, 93-104.  </w:t>
      </w:r>
    </w:p>
    <w:p w14:paraId="6C16D1D6" w14:textId="77777777" w:rsidR="002517AE" w:rsidRPr="007462C6" w:rsidRDefault="002517AE" w:rsidP="002517AE">
      <w:pPr>
        <w:rPr>
          <w:lang w:val="pl-PL"/>
        </w:rPr>
      </w:pPr>
    </w:p>
    <w:p w14:paraId="427CFAE6" w14:textId="77777777" w:rsidR="002517AE" w:rsidRPr="007462C6" w:rsidRDefault="002517AE" w:rsidP="002517AE">
      <w:pPr>
        <w:rPr>
          <w:lang w:val="pl-PL"/>
        </w:rPr>
      </w:pPr>
      <w:r>
        <w:t>“</w:t>
      </w:r>
      <w:proofErr w:type="spellStart"/>
      <w:r>
        <w:t>Podroz</w:t>
      </w:r>
      <w:proofErr w:type="spellEnd"/>
      <w:r>
        <w:t xml:space="preserve"> </w:t>
      </w:r>
      <w:proofErr w:type="spellStart"/>
      <w:r>
        <w:t>wloska</w:t>
      </w:r>
      <w:proofErr w:type="spellEnd"/>
      <w:r>
        <w:t xml:space="preserve"> </w:t>
      </w:r>
      <w:proofErr w:type="spellStart"/>
      <w:r>
        <w:t>Gregora</w:t>
      </w:r>
      <w:proofErr w:type="spellEnd"/>
      <w:r>
        <w:t xml:space="preserve"> </w:t>
      </w:r>
      <w:proofErr w:type="spellStart"/>
      <w:r>
        <w:t>Samsy</w:t>
      </w:r>
      <w:proofErr w:type="spellEnd"/>
      <w:r>
        <w:t xml:space="preserve">,” review essay of Michal </w:t>
      </w:r>
      <w:proofErr w:type="spellStart"/>
      <w:r>
        <w:t>Bristiger</w:t>
      </w:r>
      <w:proofErr w:type="spellEnd"/>
      <w:r>
        <w:t xml:space="preserve">, </w:t>
      </w:r>
      <w:proofErr w:type="spellStart"/>
      <w:r>
        <w:rPr>
          <w:u w:val="single"/>
        </w:rPr>
        <w:t>Transkrypcje</w:t>
      </w:r>
      <w:proofErr w:type="spellEnd"/>
      <w:r>
        <w:rPr>
          <w:u w:val="single"/>
        </w:rPr>
        <w:t xml:space="preserve">.  </w:t>
      </w:r>
      <w:r w:rsidRPr="007462C6">
        <w:rPr>
          <w:u w:val="single"/>
          <w:lang w:val="pl-PL"/>
        </w:rPr>
        <w:t xml:space="preserve">Pisma i </w:t>
      </w:r>
      <w:proofErr w:type="spellStart"/>
      <w:r w:rsidRPr="007462C6">
        <w:rPr>
          <w:u w:val="single"/>
          <w:lang w:val="pl-PL"/>
        </w:rPr>
        <w:t>przeklady</w:t>
      </w:r>
      <w:proofErr w:type="spellEnd"/>
      <w:r w:rsidRPr="007462C6">
        <w:rPr>
          <w:lang w:val="pl-PL"/>
        </w:rPr>
        <w:t>, Biblioteka Mnemosyne (</w:t>
      </w:r>
      <w:proofErr w:type="spellStart"/>
      <w:proofErr w:type="gramStart"/>
      <w:r w:rsidRPr="007462C6">
        <w:rPr>
          <w:lang w:val="pl-PL"/>
        </w:rPr>
        <w:t>Gdansk</w:t>
      </w:r>
      <w:proofErr w:type="spellEnd"/>
      <w:r w:rsidRPr="007462C6">
        <w:rPr>
          <w:lang w:val="pl-PL"/>
        </w:rPr>
        <w:t xml:space="preserve">:  </w:t>
      </w:r>
      <w:proofErr w:type="spellStart"/>
      <w:r w:rsidRPr="007462C6">
        <w:rPr>
          <w:lang w:val="pl-PL"/>
        </w:rPr>
        <w:t>slowo</w:t>
      </w:r>
      <w:proofErr w:type="spellEnd"/>
      <w:proofErr w:type="gramEnd"/>
      <w:r w:rsidRPr="007462C6">
        <w:rPr>
          <w:lang w:val="pl-PL"/>
        </w:rPr>
        <w:t xml:space="preserve">/obraz terytoria, 2010), </w:t>
      </w:r>
      <w:r w:rsidRPr="007462C6">
        <w:rPr>
          <w:u w:val="single"/>
          <w:lang w:val="pl-PL"/>
        </w:rPr>
        <w:t>Zeszyty Literackie</w:t>
      </w:r>
      <w:r w:rsidRPr="007462C6">
        <w:rPr>
          <w:lang w:val="pl-PL"/>
        </w:rPr>
        <w:t xml:space="preserve">, 113 (2011), 182-89.  </w:t>
      </w:r>
    </w:p>
    <w:p w14:paraId="4FB222A5" w14:textId="77777777" w:rsidR="002517AE" w:rsidRPr="007462C6" w:rsidRDefault="002517AE" w:rsidP="002517AE">
      <w:pPr>
        <w:rPr>
          <w:lang w:val="pl-PL"/>
        </w:rPr>
      </w:pPr>
    </w:p>
    <w:p w14:paraId="7FE7ECA7" w14:textId="77777777" w:rsidR="002517AE" w:rsidRDefault="002517AE" w:rsidP="002517AE">
      <w:r>
        <w:t xml:space="preserve">“The Thrice-Told Tale:  Thematic Narratives in the Allegros of Mozart’s Piano Concertos,” </w:t>
      </w:r>
      <w:r w:rsidRPr="00A505FA">
        <w:rPr>
          <w:u w:val="single"/>
        </w:rPr>
        <w:t>Mozart-</w:t>
      </w:r>
      <w:proofErr w:type="spellStart"/>
      <w:r w:rsidRPr="00A505FA">
        <w:rPr>
          <w:u w:val="single"/>
        </w:rPr>
        <w:t>Jahrbuch</w:t>
      </w:r>
      <w:proofErr w:type="spellEnd"/>
      <w:r w:rsidRPr="00A505FA">
        <w:rPr>
          <w:u w:val="single"/>
        </w:rPr>
        <w:t xml:space="preserve"> 2007-2008</w:t>
      </w:r>
      <w:r>
        <w:t xml:space="preserve">, 3-38.  </w:t>
      </w:r>
    </w:p>
    <w:p w14:paraId="7F6EC544" w14:textId="77777777" w:rsidR="002517AE" w:rsidRDefault="002517AE" w:rsidP="002517AE"/>
    <w:p w14:paraId="5792B29E" w14:textId="77777777" w:rsidR="002517AE" w:rsidRPr="00E007E0" w:rsidRDefault="002517AE" w:rsidP="002517AE">
      <w:r w:rsidRPr="00E007E0">
        <w:t xml:space="preserve">“Carl Dahlhaus’s Conception of Wagner’s Post-1848 Dramaturgy,” internet edition in </w:t>
      </w:r>
      <w:proofErr w:type="spellStart"/>
      <w:r w:rsidRPr="00E007E0">
        <w:rPr>
          <w:u w:val="single"/>
        </w:rPr>
        <w:t>Muzykalia</w:t>
      </w:r>
      <w:proofErr w:type="spellEnd"/>
      <w:r w:rsidRPr="00E007E0">
        <w:t xml:space="preserve"> 8 (2009), </w:t>
      </w:r>
      <w:proofErr w:type="spellStart"/>
      <w:r w:rsidRPr="00E007E0">
        <w:t>Zeszyt</w:t>
      </w:r>
      <w:proofErr w:type="spellEnd"/>
      <w:r w:rsidRPr="00E007E0">
        <w:t xml:space="preserve"> </w:t>
      </w:r>
      <w:proofErr w:type="spellStart"/>
      <w:r w:rsidRPr="00E007E0">
        <w:t>niemiecki</w:t>
      </w:r>
      <w:proofErr w:type="spellEnd"/>
      <w:r w:rsidRPr="00E007E0">
        <w:t xml:space="preserve"> 2:  </w:t>
      </w:r>
      <w:hyperlink r:id="rId6" w:history="1">
        <w:r w:rsidRPr="008F61B0">
          <w:rPr>
            <w:rStyle w:val="Hyperlink"/>
          </w:rPr>
          <w:t>http://demusica.pl/cmsimple/images/file/berger_muzykalia_8_2.pdf</w:t>
        </w:r>
      </w:hyperlink>
      <w:r>
        <w:t xml:space="preserve">; German trans.:  “Carl Dahlhaus’ </w:t>
      </w:r>
      <w:proofErr w:type="spellStart"/>
      <w:r>
        <w:t>Konzeption</w:t>
      </w:r>
      <w:proofErr w:type="spellEnd"/>
      <w:r>
        <w:t xml:space="preserve"> von </w:t>
      </w:r>
      <w:proofErr w:type="spellStart"/>
      <w:r>
        <w:t>Wagners</w:t>
      </w:r>
      <w:proofErr w:type="spellEnd"/>
      <w:r>
        <w:t xml:space="preserve"> </w:t>
      </w:r>
      <w:proofErr w:type="spellStart"/>
      <w:r>
        <w:t>Dramaturgie</w:t>
      </w:r>
      <w:proofErr w:type="spellEnd"/>
      <w:r>
        <w:t xml:space="preserve"> </w:t>
      </w:r>
      <w:proofErr w:type="spellStart"/>
      <w:r>
        <w:t>nach</w:t>
      </w:r>
      <w:proofErr w:type="spellEnd"/>
      <w:r>
        <w:t xml:space="preserve"> 1848,” </w:t>
      </w:r>
      <w:r w:rsidRPr="009E4DDE">
        <w:t xml:space="preserve">Hermann </w:t>
      </w:r>
      <w:proofErr w:type="spellStart"/>
      <w:r w:rsidRPr="009E4DDE">
        <w:t>Danuser</w:t>
      </w:r>
      <w:proofErr w:type="spellEnd"/>
      <w:r w:rsidRPr="009E4DDE">
        <w:t xml:space="preserve">, Peter </w:t>
      </w:r>
      <w:proofErr w:type="spellStart"/>
      <w:r w:rsidRPr="009E4DDE">
        <w:t>Gülke</w:t>
      </w:r>
      <w:proofErr w:type="spellEnd"/>
      <w:r w:rsidRPr="009E4DDE">
        <w:t xml:space="preserve"> and Norbert Miller</w:t>
      </w:r>
      <w:r>
        <w:t xml:space="preserve">, eds. </w:t>
      </w:r>
      <w:r w:rsidRPr="00E007E0">
        <w:rPr>
          <w:color w:val="000000"/>
          <w:u w:val="single"/>
        </w:rPr>
        <w:t xml:space="preserve">Carl Dahlhaus und die </w:t>
      </w:r>
      <w:proofErr w:type="spellStart"/>
      <w:r w:rsidRPr="00E007E0">
        <w:rPr>
          <w:color w:val="000000"/>
          <w:u w:val="single"/>
        </w:rPr>
        <w:lastRenderedPageBreak/>
        <w:t>Musikwissenschaft</w:t>
      </w:r>
      <w:proofErr w:type="spellEnd"/>
      <w:r w:rsidRPr="00E007E0">
        <w:rPr>
          <w:color w:val="000000"/>
          <w:u w:val="single"/>
        </w:rPr>
        <w:t xml:space="preserve">:  </w:t>
      </w:r>
      <w:proofErr w:type="spellStart"/>
      <w:r w:rsidRPr="00E007E0">
        <w:rPr>
          <w:color w:val="000000"/>
          <w:u w:val="single"/>
        </w:rPr>
        <w:t>Werk</w:t>
      </w:r>
      <w:proofErr w:type="spellEnd"/>
      <w:r w:rsidRPr="00E007E0">
        <w:rPr>
          <w:color w:val="000000"/>
          <w:u w:val="single"/>
        </w:rPr>
        <w:t xml:space="preserve">, </w:t>
      </w:r>
      <w:proofErr w:type="spellStart"/>
      <w:r w:rsidRPr="00E007E0">
        <w:rPr>
          <w:color w:val="000000"/>
          <w:u w:val="single"/>
        </w:rPr>
        <w:t>Wirkung</w:t>
      </w:r>
      <w:proofErr w:type="spellEnd"/>
      <w:r w:rsidRPr="00E007E0">
        <w:rPr>
          <w:color w:val="000000"/>
          <w:u w:val="single"/>
        </w:rPr>
        <w:t xml:space="preserve">, </w:t>
      </w:r>
      <w:proofErr w:type="spellStart"/>
      <w:r w:rsidRPr="00E007E0">
        <w:rPr>
          <w:color w:val="000000"/>
          <w:u w:val="single"/>
        </w:rPr>
        <w:t>Aktualität</w:t>
      </w:r>
      <w:proofErr w:type="spellEnd"/>
      <w:r w:rsidRPr="00E007E0">
        <w:rPr>
          <w:color w:val="000000"/>
        </w:rPr>
        <w:t xml:space="preserve"> (</w:t>
      </w:r>
      <w:proofErr w:type="spellStart"/>
      <w:r>
        <w:rPr>
          <w:color w:val="000000"/>
        </w:rPr>
        <w:t>Schliengen</w:t>
      </w:r>
      <w:proofErr w:type="spellEnd"/>
      <w:r>
        <w:rPr>
          <w:color w:val="000000"/>
        </w:rPr>
        <w:t>:  Edition Argus, 2011</w:t>
      </w:r>
      <w:r w:rsidRPr="00E007E0">
        <w:rPr>
          <w:color w:val="000000"/>
        </w:rPr>
        <w:t>)</w:t>
      </w:r>
      <w:r>
        <w:rPr>
          <w:color w:val="000000"/>
        </w:rPr>
        <w:t>, pp. 52-63</w:t>
      </w:r>
      <w:r>
        <w:t xml:space="preserve">.  </w:t>
      </w:r>
    </w:p>
    <w:p w14:paraId="31DB4D69" w14:textId="77777777" w:rsidR="002517AE" w:rsidRPr="00593CEF" w:rsidRDefault="002517AE" w:rsidP="002517AE"/>
    <w:p w14:paraId="3336C5A9" w14:textId="77777777" w:rsidR="002517AE" w:rsidRDefault="002517AE" w:rsidP="002517AE">
      <w:r>
        <w:t>“</w:t>
      </w:r>
      <w:r w:rsidRPr="00EE6DBE">
        <w:rPr>
          <w:u w:val="single"/>
        </w:rPr>
        <w:t xml:space="preserve">Der Dichter </w:t>
      </w:r>
      <w:proofErr w:type="spellStart"/>
      <w:r w:rsidRPr="00EE6DBE">
        <w:rPr>
          <w:u w:val="single"/>
        </w:rPr>
        <w:t>spricht</w:t>
      </w:r>
      <w:proofErr w:type="spellEnd"/>
      <w:r w:rsidRPr="00EE6DBE">
        <w:t xml:space="preserve">:  </w:t>
      </w:r>
      <w:r>
        <w:t xml:space="preserve">self-representation in </w:t>
      </w:r>
      <w:r>
        <w:rPr>
          <w:u w:val="single"/>
        </w:rPr>
        <w:t>Parsifal</w:t>
      </w:r>
      <w:r>
        <w:t xml:space="preserve">,” in Joshua S. Walden, ed., </w:t>
      </w:r>
      <w:r>
        <w:rPr>
          <w:u w:val="single"/>
        </w:rPr>
        <w:t>Representation and Meaning in Western Music</w:t>
      </w:r>
      <w:r>
        <w:t xml:space="preserve"> (Cambridge:  Cambridge University Press, 2013), pp. 182-202; German trans.</w:t>
      </w:r>
      <w:proofErr w:type="gramStart"/>
      <w:r>
        <w:t>:  “</w:t>
      </w:r>
      <w:proofErr w:type="gramEnd"/>
      <w:r>
        <w:t xml:space="preserve">’Der Dichter </w:t>
      </w:r>
      <w:proofErr w:type="spellStart"/>
      <w:r>
        <w:t>spricht</w:t>
      </w:r>
      <w:proofErr w:type="spellEnd"/>
      <w:r>
        <w:t xml:space="preserve">’:  der </w:t>
      </w:r>
      <w:proofErr w:type="spellStart"/>
      <w:r>
        <w:t>Karfreitagszauber</w:t>
      </w:r>
      <w:proofErr w:type="spellEnd"/>
      <w:r>
        <w:t xml:space="preserve"> und die </w:t>
      </w:r>
      <w:proofErr w:type="spellStart"/>
      <w:r>
        <w:t>Performanz</w:t>
      </w:r>
      <w:proofErr w:type="spellEnd"/>
      <w:r>
        <w:t xml:space="preserve"> der Interpretation,” in Camilla Bork, Tobias Robert Klein, Burkhard </w:t>
      </w:r>
      <w:proofErr w:type="spellStart"/>
      <w:r>
        <w:t>Meischein</w:t>
      </w:r>
      <w:proofErr w:type="spellEnd"/>
      <w:r>
        <w:t xml:space="preserve">, Andreas Meyer, and Tobias </w:t>
      </w:r>
      <w:proofErr w:type="spellStart"/>
      <w:r>
        <w:t>Plebuch</w:t>
      </w:r>
      <w:proofErr w:type="spellEnd"/>
      <w:r>
        <w:t xml:space="preserve">, eds., </w:t>
      </w:r>
      <w:proofErr w:type="spellStart"/>
      <w:r w:rsidRPr="00300F1F">
        <w:rPr>
          <w:u w:val="single"/>
        </w:rPr>
        <w:t>Ereignis</w:t>
      </w:r>
      <w:proofErr w:type="spellEnd"/>
      <w:r w:rsidRPr="00300F1F">
        <w:rPr>
          <w:u w:val="single"/>
        </w:rPr>
        <w:t xml:space="preserve"> und </w:t>
      </w:r>
      <w:proofErr w:type="spellStart"/>
      <w:r w:rsidRPr="00300F1F">
        <w:rPr>
          <w:u w:val="single"/>
        </w:rPr>
        <w:t>Exegese</w:t>
      </w:r>
      <w:proofErr w:type="spellEnd"/>
      <w:r w:rsidRPr="00300F1F">
        <w:rPr>
          <w:u w:val="single"/>
        </w:rPr>
        <w:t xml:space="preserve">.  </w:t>
      </w:r>
      <w:proofErr w:type="spellStart"/>
      <w:r w:rsidRPr="00300F1F">
        <w:rPr>
          <w:u w:val="single"/>
        </w:rPr>
        <w:t>Musikalische</w:t>
      </w:r>
      <w:proofErr w:type="spellEnd"/>
      <w:r w:rsidRPr="00300F1F">
        <w:rPr>
          <w:u w:val="single"/>
        </w:rPr>
        <w:t xml:space="preserve"> Interpretation, Interpretation der </w:t>
      </w:r>
      <w:proofErr w:type="spellStart"/>
      <w:r w:rsidRPr="00300F1F">
        <w:rPr>
          <w:u w:val="single"/>
        </w:rPr>
        <w:t>Musik</w:t>
      </w:r>
      <w:proofErr w:type="spellEnd"/>
      <w:r w:rsidRPr="00300F1F">
        <w:rPr>
          <w:u w:val="single"/>
        </w:rPr>
        <w:t xml:space="preserve">.  Festschrift für Hermann </w:t>
      </w:r>
      <w:proofErr w:type="spellStart"/>
      <w:r w:rsidRPr="00300F1F">
        <w:rPr>
          <w:u w:val="single"/>
        </w:rPr>
        <w:t>Danuser</w:t>
      </w:r>
      <w:proofErr w:type="spellEnd"/>
      <w:r w:rsidRPr="00300F1F">
        <w:rPr>
          <w:u w:val="single"/>
        </w:rPr>
        <w:t xml:space="preserve"> </w:t>
      </w:r>
      <w:proofErr w:type="spellStart"/>
      <w:r w:rsidRPr="00300F1F">
        <w:rPr>
          <w:u w:val="single"/>
        </w:rPr>
        <w:t>zum</w:t>
      </w:r>
      <w:proofErr w:type="spellEnd"/>
      <w:r w:rsidRPr="00300F1F">
        <w:rPr>
          <w:u w:val="single"/>
        </w:rPr>
        <w:t xml:space="preserve"> 65. </w:t>
      </w:r>
      <w:proofErr w:type="spellStart"/>
      <w:r w:rsidRPr="00300F1F">
        <w:rPr>
          <w:u w:val="single"/>
        </w:rPr>
        <w:t>Geburtstag</w:t>
      </w:r>
      <w:proofErr w:type="spellEnd"/>
      <w:r>
        <w:t xml:space="preserve"> (</w:t>
      </w:r>
      <w:proofErr w:type="spellStart"/>
      <w:r>
        <w:t>Schliengen</w:t>
      </w:r>
      <w:proofErr w:type="spellEnd"/>
      <w:r>
        <w:t xml:space="preserve">:  Edition Argus, 2011), pp. 479-91.  </w:t>
      </w:r>
    </w:p>
    <w:p w14:paraId="5749A608" w14:textId="77777777" w:rsidR="002517AE" w:rsidRDefault="002517AE" w:rsidP="002517AE"/>
    <w:p w14:paraId="3F735F3E" w14:textId="77777777" w:rsidR="002517AE" w:rsidRDefault="002517AE" w:rsidP="002517AE">
      <w:r w:rsidRPr="009A3F52">
        <w:t xml:space="preserve">“Time’s Cycle and Time’s Arrow in Music,” in </w:t>
      </w:r>
      <w:r>
        <w:t xml:space="preserve">Marie-Agnes Dittrich, Martin </w:t>
      </w:r>
      <w:proofErr w:type="spellStart"/>
      <w:r>
        <w:t>Eybl</w:t>
      </w:r>
      <w:proofErr w:type="spellEnd"/>
      <w:r>
        <w:t xml:space="preserve">, and Reinhard Kapp, eds., </w:t>
      </w:r>
      <w:proofErr w:type="spellStart"/>
      <w:r>
        <w:rPr>
          <w:u w:val="single"/>
        </w:rPr>
        <w:t>Zyklus</w:t>
      </w:r>
      <w:proofErr w:type="spellEnd"/>
      <w:r>
        <w:rPr>
          <w:u w:val="single"/>
        </w:rPr>
        <w:t xml:space="preserve"> und </w:t>
      </w:r>
      <w:proofErr w:type="spellStart"/>
      <w:r>
        <w:rPr>
          <w:u w:val="single"/>
        </w:rPr>
        <w:t>Prozess</w:t>
      </w:r>
      <w:proofErr w:type="spellEnd"/>
      <w:r>
        <w:rPr>
          <w:u w:val="single"/>
        </w:rPr>
        <w:t>.</w:t>
      </w:r>
      <w:r w:rsidRPr="000A063B">
        <w:rPr>
          <w:u w:val="single"/>
        </w:rPr>
        <w:t xml:space="preserve">  </w:t>
      </w:r>
      <w:r>
        <w:rPr>
          <w:u w:val="single"/>
        </w:rPr>
        <w:t xml:space="preserve">Joseph </w:t>
      </w:r>
      <w:r w:rsidRPr="000A063B">
        <w:rPr>
          <w:u w:val="single"/>
        </w:rPr>
        <w:t>Haydn und die Zeit</w:t>
      </w:r>
      <w:r>
        <w:t xml:space="preserve"> (Vienna, Cologne, and Weimar:  </w:t>
      </w:r>
      <w:proofErr w:type="spellStart"/>
      <w:r>
        <w:t>Böhlau</w:t>
      </w:r>
      <w:proofErr w:type="spellEnd"/>
      <w:r>
        <w:t xml:space="preserve"> Verlag, 2012), pp. 15-24</w:t>
      </w:r>
      <w:r w:rsidRPr="000A063B">
        <w:t xml:space="preserve">; Polish trans. in </w:t>
      </w:r>
      <w:r w:rsidRPr="000A063B">
        <w:rPr>
          <w:u w:val="single"/>
        </w:rPr>
        <w:t xml:space="preserve">De </w:t>
      </w:r>
      <w:proofErr w:type="spellStart"/>
      <w:r w:rsidRPr="000A063B">
        <w:rPr>
          <w:u w:val="single"/>
        </w:rPr>
        <w:t>Musica</w:t>
      </w:r>
      <w:proofErr w:type="spellEnd"/>
      <w:r>
        <w:rPr>
          <w:u w:val="single"/>
        </w:rPr>
        <w:t>/</w:t>
      </w:r>
      <w:proofErr w:type="spellStart"/>
      <w:r>
        <w:rPr>
          <w:u w:val="single"/>
        </w:rPr>
        <w:t>Krytyka</w:t>
      </w:r>
      <w:proofErr w:type="spellEnd"/>
      <w:r>
        <w:rPr>
          <w:u w:val="single"/>
        </w:rPr>
        <w:t xml:space="preserve"> </w:t>
      </w:r>
      <w:proofErr w:type="spellStart"/>
      <w:r>
        <w:rPr>
          <w:u w:val="single"/>
        </w:rPr>
        <w:t>Muzyczna</w:t>
      </w:r>
      <w:proofErr w:type="spellEnd"/>
      <w:r>
        <w:t xml:space="preserve">, No. 1 (2010), 1-9: </w:t>
      </w:r>
      <w:r w:rsidRPr="00716D41">
        <w:t>http://www.demusica.pl/?Krytyka_muzyczna:Nr_1</w:t>
      </w:r>
      <w:r w:rsidRPr="000A063B">
        <w:t xml:space="preserve">.  </w:t>
      </w:r>
    </w:p>
    <w:p w14:paraId="48199B4D" w14:textId="77777777" w:rsidR="002517AE" w:rsidRDefault="002517AE" w:rsidP="002517AE"/>
    <w:p w14:paraId="1967A148" w14:textId="77777777" w:rsidR="001C6B57" w:rsidRPr="00B6328C" w:rsidRDefault="001C6B57" w:rsidP="001C6B57">
      <w:pPr>
        <w:rPr>
          <w:szCs w:val="24"/>
        </w:rPr>
      </w:pPr>
      <w:r w:rsidRPr="00B6328C">
        <w:rPr>
          <w:szCs w:val="24"/>
        </w:rPr>
        <w:t>“</w:t>
      </w:r>
      <w:proofErr w:type="spellStart"/>
      <w:r w:rsidRPr="00B6328C">
        <w:rPr>
          <w:szCs w:val="24"/>
        </w:rPr>
        <w:t>Fünf</w:t>
      </w:r>
      <w:proofErr w:type="spellEnd"/>
      <w:r w:rsidRPr="00B6328C">
        <w:rPr>
          <w:szCs w:val="24"/>
        </w:rPr>
        <w:t xml:space="preserve"> </w:t>
      </w:r>
      <w:proofErr w:type="spellStart"/>
      <w:r w:rsidRPr="00B6328C">
        <w:rPr>
          <w:szCs w:val="24"/>
        </w:rPr>
        <w:t>Thesen</w:t>
      </w:r>
      <w:proofErr w:type="spellEnd"/>
      <w:r w:rsidRPr="00B6328C">
        <w:rPr>
          <w:szCs w:val="24"/>
        </w:rPr>
        <w:t xml:space="preserve"> </w:t>
      </w:r>
      <w:proofErr w:type="spellStart"/>
      <w:r w:rsidRPr="00B6328C">
        <w:rPr>
          <w:szCs w:val="24"/>
        </w:rPr>
        <w:t>zum</w:t>
      </w:r>
      <w:proofErr w:type="spellEnd"/>
      <w:r w:rsidRPr="00B6328C">
        <w:rPr>
          <w:szCs w:val="24"/>
        </w:rPr>
        <w:t xml:space="preserve"> </w:t>
      </w:r>
      <w:proofErr w:type="spellStart"/>
      <w:r w:rsidRPr="00B6328C">
        <w:rPr>
          <w:szCs w:val="24"/>
        </w:rPr>
        <w:t>Kanon</w:t>
      </w:r>
      <w:proofErr w:type="spellEnd"/>
      <w:r w:rsidRPr="00B6328C">
        <w:rPr>
          <w:szCs w:val="24"/>
        </w:rPr>
        <w:t xml:space="preserve">.  </w:t>
      </w:r>
      <w:proofErr w:type="spellStart"/>
      <w:r w:rsidRPr="00B6328C">
        <w:rPr>
          <w:szCs w:val="24"/>
        </w:rPr>
        <w:t>Versuch</w:t>
      </w:r>
      <w:proofErr w:type="spellEnd"/>
      <w:r w:rsidRPr="00B6328C">
        <w:rPr>
          <w:szCs w:val="24"/>
        </w:rPr>
        <w:t xml:space="preserve"> </w:t>
      </w:r>
      <w:proofErr w:type="spellStart"/>
      <w:r w:rsidRPr="00B6328C">
        <w:rPr>
          <w:szCs w:val="24"/>
        </w:rPr>
        <w:t>einer</w:t>
      </w:r>
      <w:proofErr w:type="spellEnd"/>
      <w:r w:rsidRPr="00B6328C">
        <w:rPr>
          <w:szCs w:val="24"/>
        </w:rPr>
        <w:t xml:space="preserve"> </w:t>
      </w:r>
      <w:proofErr w:type="spellStart"/>
      <w:r w:rsidRPr="00B6328C">
        <w:rPr>
          <w:szCs w:val="24"/>
        </w:rPr>
        <w:t>konzeptuellen</w:t>
      </w:r>
      <w:proofErr w:type="spellEnd"/>
      <w:r w:rsidRPr="00B6328C">
        <w:rPr>
          <w:szCs w:val="24"/>
        </w:rPr>
        <w:t xml:space="preserve"> </w:t>
      </w:r>
      <w:proofErr w:type="spellStart"/>
      <w:r w:rsidRPr="00B6328C">
        <w:rPr>
          <w:szCs w:val="24"/>
        </w:rPr>
        <w:t>Klärung</w:t>
      </w:r>
      <w:proofErr w:type="spellEnd"/>
      <w:r w:rsidRPr="00B6328C">
        <w:rPr>
          <w:szCs w:val="24"/>
        </w:rPr>
        <w:t xml:space="preserve">” [German trans. of “Five Canonic Theses:  </w:t>
      </w:r>
      <w:proofErr w:type="gramStart"/>
      <w:r w:rsidRPr="00B6328C">
        <w:rPr>
          <w:szCs w:val="24"/>
        </w:rPr>
        <w:t>an</w:t>
      </w:r>
      <w:proofErr w:type="gramEnd"/>
      <w:r w:rsidRPr="00B6328C">
        <w:rPr>
          <w:szCs w:val="24"/>
        </w:rPr>
        <w:t xml:space="preserve"> Attempt at a Conceptual Clarification”], in Klaus Pietschmann and Melanie Wald-Fuhrmann, eds., </w:t>
      </w:r>
      <w:r w:rsidRPr="00B6328C">
        <w:rPr>
          <w:szCs w:val="24"/>
          <w:u w:val="single"/>
        </w:rPr>
        <w:t xml:space="preserve">Der </w:t>
      </w:r>
      <w:proofErr w:type="spellStart"/>
      <w:r w:rsidRPr="00B6328C">
        <w:rPr>
          <w:szCs w:val="24"/>
          <w:u w:val="single"/>
        </w:rPr>
        <w:t>Kanon</w:t>
      </w:r>
      <w:proofErr w:type="spellEnd"/>
      <w:r w:rsidRPr="00B6328C">
        <w:rPr>
          <w:szCs w:val="24"/>
          <w:u w:val="single"/>
        </w:rPr>
        <w:t xml:space="preserve"> der </w:t>
      </w:r>
      <w:proofErr w:type="spellStart"/>
      <w:r w:rsidRPr="00B6328C">
        <w:rPr>
          <w:szCs w:val="24"/>
          <w:u w:val="single"/>
        </w:rPr>
        <w:t>Musik</w:t>
      </w:r>
      <w:proofErr w:type="spellEnd"/>
      <w:r w:rsidRPr="00B6328C">
        <w:rPr>
          <w:szCs w:val="24"/>
          <w:u w:val="single"/>
        </w:rPr>
        <w:t xml:space="preserve">: </w:t>
      </w:r>
      <w:proofErr w:type="spellStart"/>
      <w:r w:rsidRPr="00B6328C">
        <w:rPr>
          <w:szCs w:val="24"/>
          <w:u w:val="single"/>
        </w:rPr>
        <w:t>Theorie</w:t>
      </w:r>
      <w:proofErr w:type="spellEnd"/>
      <w:r w:rsidRPr="00B6328C">
        <w:rPr>
          <w:szCs w:val="24"/>
          <w:u w:val="single"/>
        </w:rPr>
        <w:t xml:space="preserve"> und </w:t>
      </w:r>
      <w:proofErr w:type="spellStart"/>
      <w:r w:rsidRPr="00B6328C">
        <w:rPr>
          <w:szCs w:val="24"/>
          <w:u w:val="single"/>
        </w:rPr>
        <w:t>Geschichte</w:t>
      </w:r>
      <w:proofErr w:type="spellEnd"/>
      <w:r w:rsidRPr="00B6328C">
        <w:rPr>
          <w:szCs w:val="24"/>
          <w:u w:val="single"/>
        </w:rPr>
        <w:t xml:space="preserve">. Ein </w:t>
      </w:r>
      <w:proofErr w:type="spellStart"/>
      <w:r w:rsidRPr="00B6328C">
        <w:rPr>
          <w:szCs w:val="24"/>
          <w:u w:val="single"/>
        </w:rPr>
        <w:t>Handbuch</w:t>
      </w:r>
      <w:proofErr w:type="spellEnd"/>
      <w:r w:rsidRPr="00B6328C">
        <w:rPr>
          <w:szCs w:val="24"/>
        </w:rPr>
        <w:t xml:space="preserve"> (Munich:  edition text + </w:t>
      </w:r>
      <w:proofErr w:type="spellStart"/>
      <w:r w:rsidRPr="00B6328C">
        <w:rPr>
          <w:szCs w:val="24"/>
        </w:rPr>
        <w:t>kritik</w:t>
      </w:r>
      <w:proofErr w:type="spellEnd"/>
      <w:r w:rsidRPr="00B6328C">
        <w:rPr>
          <w:szCs w:val="24"/>
        </w:rPr>
        <w:t>, 2013), pp. 47-53; Polish trans. [“</w:t>
      </w:r>
      <w:proofErr w:type="spellStart"/>
      <w:r w:rsidRPr="007462C6">
        <w:rPr>
          <w:szCs w:val="24"/>
        </w:rPr>
        <w:t>Pięć</w:t>
      </w:r>
      <w:proofErr w:type="spellEnd"/>
      <w:r w:rsidRPr="007462C6">
        <w:rPr>
          <w:szCs w:val="24"/>
        </w:rPr>
        <w:t xml:space="preserve"> </w:t>
      </w:r>
      <w:proofErr w:type="spellStart"/>
      <w:r w:rsidRPr="007462C6">
        <w:rPr>
          <w:szCs w:val="24"/>
        </w:rPr>
        <w:t>tez</w:t>
      </w:r>
      <w:proofErr w:type="spellEnd"/>
      <w:r w:rsidRPr="007462C6">
        <w:rPr>
          <w:szCs w:val="24"/>
        </w:rPr>
        <w:t xml:space="preserve"> o </w:t>
      </w:r>
      <w:proofErr w:type="spellStart"/>
      <w:r w:rsidRPr="007462C6">
        <w:rPr>
          <w:szCs w:val="24"/>
        </w:rPr>
        <w:t>kanonie</w:t>
      </w:r>
      <w:proofErr w:type="spellEnd"/>
      <w:r w:rsidRPr="007462C6">
        <w:rPr>
          <w:szCs w:val="24"/>
        </w:rPr>
        <w:t xml:space="preserve">: </w:t>
      </w:r>
      <w:proofErr w:type="spellStart"/>
      <w:r w:rsidRPr="007462C6">
        <w:rPr>
          <w:szCs w:val="24"/>
        </w:rPr>
        <w:t>próba</w:t>
      </w:r>
      <w:proofErr w:type="spellEnd"/>
      <w:r w:rsidRPr="007462C6">
        <w:rPr>
          <w:szCs w:val="24"/>
        </w:rPr>
        <w:t xml:space="preserve"> </w:t>
      </w:r>
      <w:proofErr w:type="spellStart"/>
      <w:r w:rsidRPr="007462C6">
        <w:rPr>
          <w:szCs w:val="24"/>
        </w:rPr>
        <w:t>pojęciowego</w:t>
      </w:r>
      <w:proofErr w:type="spellEnd"/>
      <w:r w:rsidRPr="007462C6">
        <w:rPr>
          <w:szCs w:val="24"/>
        </w:rPr>
        <w:t xml:space="preserve"> </w:t>
      </w:r>
      <w:proofErr w:type="spellStart"/>
      <w:r w:rsidRPr="007462C6">
        <w:rPr>
          <w:szCs w:val="24"/>
        </w:rPr>
        <w:t>objaśnienia</w:t>
      </w:r>
      <w:proofErr w:type="spellEnd"/>
      <w:r w:rsidRPr="00B6328C">
        <w:rPr>
          <w:szCs w:val="24"/>
        </w:rPr>
        <w:t xml:space="preserve">”] in </w:t>
      </w:r>
      <w:proofErr w:type="spellStart"/>
      <w:r>
        <w:rPr>
          <w:rFonts w:cs="Palatino"/>
          <w:szCs w:val="24"/>
        </w:rPr>
        <w:t>Paweł</w:t>
      </w:r>
      <w:proofErr w:type="spellEnd"/>
      <w:r>
        <w:rPr>
          <w:rFonts w:cs="Palatino"/>
          <w:szCs w:val="24"/>
        </w:rPr>
        <w:t xml:space="preserve"> </w:t>
      </w:r>
      <w:proofErr w:type="spellStart"/>
      <w:r>
        <w:rPr>
          <w:rFonts w:cs="Palatino"/>
          <w:szCs w:val="24"/>
        </w:rPr>
        <w:t>Gancarczyk</w:t>
      </w:r>
      <w:proofErr w:type="spellEnd"/>
      <w:r w:rsidRPr="00B6328C">
        <w:rPr>
          <w:rFonts w:cs="Palatino"/>
          <w:szCs w:val="24"/>
        </w:rPr>
        <w:t xml:space="preserve">, </w:t>
      </w:r>
      <w:r>
        <w:rPr>
          <w:rFonts w:cs="Palatino"/>
          <w:szCs w:val="24"/>
        </w:rPr>
        <w:t>ed.,</w:t>
      </w:r>
      <w:r w:rsidRPr="00B6328C">
        <w:rPr>
          <w:rFonts w:cs="Palatino"/>
          <w:szCs w:val="24"/>
        </w:rPr>
        <w:t xml:space="preserve"> </w:t>
      </w:r>
      <w:r>
        <w:rPr>
          <w:rFonts w:cs="Palatino"/>
          <w:szCs w:val="24"/>
          <w:u w:val="single"/>
        </w:rPr>
        <w:t xml:space="preserve">Ars </w:t>
      </w:r>
      <w:proofErr w:type="spellStart"/>
      <w:r>
        <w:rPr>
          <w:rFonts w:cs="Palatino"/>
          <w:szCs w:val="24"/>
          <w:u w:val="single"/>
        </w:rPr>
        <w:t>musica</w:t>
      </w:r>
      <w:proofErr w:type="spellEnd"/>
      <w:r>
        <w:rPr>
          <w:rFonts w:cs="Palatino"/>
          <w:szCs w:val="24"/>
          <w:u w:val="single"/>
        </w:rPr>
        <w:t xml:space="preserve"> and Its Contexts in Medieval and Early Modern Culture</w:t>
      </w:r>
      <w:r>
        <w:rPr>
          <w:rFonts w:cs="Palatino"/>
          <w:szCs w:val="24"/>
        </w:rPr>
        <w:t xml:space="preserve"> </w:t>
      </w:r>
      <w:r w:rsidRPr="00B6328C">
        <w:rPr>
          <w:rFonts w:cs="Palatino"/>
          <w:szCs w:val="24"/>
        </w:rPr>
        <w:t>(</w:t>
      </w:r>
      <w:r>
        <w:rPr>
          <w:rFonts w:cs="Palatino"/>
          <w:szCs w:val="24"/>
        </w:rPr>
        <w:t xml:space="preserve">Warsaw:  </w:t>
      </w:r>
      <w:proofErr w:type="spellStart"/>
      <w:r>
        <w:rPr>
          <w:rFonts w:cs="Palatino"/>
          <w:szCs w:val="24"/>
        </w:rPr>
        <w:t>Instytut</w:t>
      </w:r>
      <w:proofErr w:type="spellEnd"/>
      <w:r>
        <w:rPr>
          <w:rFonts w:cs="Palatino"/>
          <w:szCs w:val="24"/>
        </w:rPr>
        <w:t xml:space="preserve"> </w:t>
      </w:r>
      <w:proofErr w:type="spellStart"/>
      <w:r>
        <w:rPr>
          <w:rFonts w:cs="Palatino"/>
          <w:szCs w:val="24"/>
        </w:rPr>
        <w:t>Sztuki</w:t>
      </w:r>
      <w:proofErr w:type="spellEnd"/>
      <w:r>
        <w:rPr>
          <w:rFonts w:cs="Palatino"/>
          <w:szCs w:val="24"/>
        </w:rPr>
        <w:t xml:space="preserve"> PAN, </w:t>
      </w:r>
      <w:r w:rsidRPr="00B6328C">
        <w:rPr>
          <w:rFonts w:cs="Palatino"/>
          <w:szCs w:val="24"/>
        </w:rPr>
        <w:t>2016)</w:t>
      </w:r>
      <w:r>
        <w:rPr>
          <w:rFonts w:cs="Palatino"/>
          <w:szCs w:val="24"/>
        </w:rPr>
        <w:t xml:space="preserve">, pp. 461-66; </w:t>
      </w:r>
      <w:r w:rsidRPr="00B6328C">
        <w:rPr>
          <w:szCs w:val="24"/>
        </w:rPr>
        <w:t>“Five Canonic Theses:  an Attemp</w:t>
      </w:r>
      <w:r>
        <w:rPr>
          <w:szCs w:val="24"/>
        </w:rPr>
        <w:t xml:space="preserve">t at a Conceptual Clarification, in Brent </w:t>
      </w:r>
      <w:proofErr w:type="spellStart"/>
      <w:r>
        <w:rPr>
          <w:szCs w:val="24"/>
        </w:rPr>
        <w:t>Wetters</w:t>
      </w:r>
      <w:proofErr w:type="spellEnd"/>
      <w:r>
        <w:rPr>
          <w:szCs w:val="24"/>
        </w:rPr>
        <w:t xml:space="preserve">, ed., </w:t>
      </w:r>
      <w:r w:rsidRPr="001708A4">
        <w:rPr>
          <w:szCs w:val="24"/>
          <w:u w:val="single"/>
        </w:rPr>
        <w:t>On the Third Hand:  A Festschrift for David Josephson</w:t>
      </w:r>
      <w:r>
        <w:rPr>
          <w:szCs w:val="24"/>
        </w:rPr>
        <w:t xml:space="preserve"> (Providence, RI:  </w:t>
      </w:r>
      <w:proofErr w:type="spellStart"/>
      <w:r>
        <w:rPr>
          <w:szCs w:val="24"/>
        </w:rPr>
        <w:t>Wetters</w:t>
      </w:r>
      <w:proofErr w:type="spellEnd"/>
      <w:r>
        <w:rPr>
          <w:szCs w:val="24"/>
        </w:rPr>
        <w:t xml:space="preserve"> Verlag, 2016), pp. 106-12</w:t>
      </w:r>
      <w:r w:rsidRPr="00B6328C">
        <w:rPr>
          <w:szCs w:val="24"/>
        </w:rPr>
        <w:t xml:space="preserve">.  </w:t>
      </w:r>
    </w:p>
    <w:p w14:paraId="37A3057F" w14:textId="77777777" w:rsidR="001C6B57" w:rsidRPr="00B6328C" w:rsidRDefault="001C6B57" w:rsidP="001C6B57">
      <w:pPr>
        <w:rPr>
          <w:szCs w:val="24"/>
        </w:rPr>
      </w:pPr>
    </w:p>
    <w:p w14:paraId="0416B7C6" w14:textId="77777777" w:rsidR="002517AE" w:rsidRPr="00320964" w:rsidRDefault="002517AE" w:rsidP="001C6B57">
      <w:r w:rsidRPr="00320964">
        <w:t xml:space="preserve">“Tristan und Isolde. </w:t>
      </w:r>
      <w:r>
        <w:t xml:space="preserve"> </w:t>
      </w:r>
      <w:proofErr w:type="spellStart"/>
      <w:r>
        <w:t>Handlung</w:t>
      </w:r>
      <w:proofErr w:type="spellEnd"/>
      <w:r>
        <w:t xml:space="preserve"> in </w:t>
      </w:r>
      <w:proofErr w:type="spellStart"/>
      <w:r>
        <w:t>drei</w:t>
      </w:r>
      <w:proofErr w:type="spellEnd"/>
      <w:r>
        <w:t xml:space="preserve"> </w:t>
      </w:r>
      <w:proofErr w:type="spellStart"/>
      <w:r>
        <w:t>Aufzügen</w:t>
      </w:r>
      <w:proofErr w:type="spellEnd"/>
      <w:r>
        <w:t xml:space="preserve"> WWV 90</w:t>
      </w:r>
      <w:r w:rsidRPr="00320964">
        <w:t xml:space="preserve">,” in </w:t>
      </w:r>
      <w:proofErr w:type="spellStart"/>
      <w:r w:rsidRPr="00320964">
        <w:t>Laurenz</w:t>
      </w:r>
      <w:proofErr w:type="spellEnd"/>
      <w:r w:rsidRPr="00320964">
        <w:t xml:space="preserve"> </w:t>
      </w:r>
      <w:proofErr w:type="spellStart"/>
      <w:r w:rsidRPr="00320964">
        <w:t>Lütteken</w:t>
      </w:r>
      <w:proofErr w:type="spellEnd"/>
      <w:r w:rsidRPr="00320964">
        <w:t xml:space="preserve">, ed., </w:t>
      </w:r>
      <w:r w:rsidRPr="00320964">
        <w:rPr>
          <w:u w:val="single"/>
        </w:rPr>
        <w:t>Wagner-</w:t>
      </w:r>
      <w:proofErr w:type="spellStart"/>
      <w:r w:rsidRPr="00320964">
        <w:rPr>
          <w:u w:val="single"/>
        </w:rPr>
        <w:t>Handbuch</w:t>
      </w:r>
      <w:proofErr w:type="spellEnd"/>
      <w:r w:rsidRPr="00320964">
        <w:t xml:space="preserve"> (Kassel and Stuttgart:  </w:t>
      </w:r>
      <w:proofErr w:type="spellStart"/>
      <w:r w:rsidRPr="00320964">
        <w:t>Bärenreiter</w:t>
      </w:r>
      <w:proofErr w:type="spellEnd"/>
      <w:r w:rsidRPr="00320964">
        <w:t xml:space="preserve"> and Metzler</w:t>
      </w:r>
      <w:r>
        <w:t>, 2012</w:t>
      </w:r>
      <w:r w:rsidRPr="00320964">
        <w:t>)</w:t>
      </w:r>
      <w:r>
        <w:t>, pp. 371-80</w:t>
      </w:r>
      <w:r w:rsidRPr="00320964">
        <w:t xml:space="preserve">.  </w:t>
      </w:r>
    </w:p>
    <w:p w14:paraId="7694EA36" w14:textId="77777777" w:rsidR="002517AE" w:rsidRDefault="002517AE" w:rsidP="002517AE"/>
    <w:p w14:paraId="49EA1E2A" w14:textId="77777777" w:rsidR="002517AE" w:rsidRPr="0081026C" w:rsidRDefault="002517AE" w:rsidP="002517AE">
      <w:r>
        <w:t>“</w:t>
      </w:r>
      <w:proofErr w:type="spellStart"/>
      <w:r>
        <w:t>Niesamowity</w:t>
      </w:r>
      <w:proofErr w:type="spellEnd"/>
      <w:r>
        <w:t xml:space="preserve"> </w:t>
      </w:r>
      <w:proofErr w:type="spellStart"/>
      <w:r>
        <w:t>wdziek</w:t>
      </w:r>
      <w:proofErr w:type="spellEnd"/>
      <w:r>
        <w:t xml:space="preserve">.  </w:t>
      </w:r>
      <w:proofErr w:type="spellStart"/>
      <w:r>
        <w:t>Glo</w:t>
      </w:r>
      <w:r w:rsidRPr="004F6F05">
        <w:t>sa</w:t>
      </w:r>
      <w:proofErr w:type="spellEnd"/>
      <w:r w:rsidRPr="004F6F05">
        <w:t xml:space="preserve"> do </w:t>
      </w:r>
      <w:proofErr w:type="spellStart"/>
      <w:r w:rsidRPr="004F6F05">
        <w:t>marionetek</w:t>
      </w:r>
      <w:proofErr w:type="spellEnd"/>
      <w:r w:rsidRPr="004F6F05">
        <w:t xml:space="preserve"> </w:t>
      </w:r>
      <w:proofErr w:type="spellStart"/>
      <w:r w:rsidRPr="004F6F05">
        <w:t>Kleista</w:t>
      </w:r>
      <w:proofErr w:type="spellEnd"/>
      <w:r w:rsidRPr="004F6F05">
        <w:t xml:space="preserve">” [Polish trans. of “The uncanny grace:  a gloss on Kleist’s marionettes”], </w:t>
      </w:r>
      <w:proofErr w:type="spellStart"/>
      <w:r w:rsidRPr="004F6F05">
        <w:rPr>
          <w:u w:val="single"/>
        </w:rPr>
        <w:t>Zeszyty</w:t>
      </w:r>
      <w:proofErr w:type="spellEnd"/>
      <w:r>
        <w:rPr>
          <w:u w:val="single"/>
        </w:rPr>
        <w:t xml:space="preserve"> </w:t>
      </w:r>
      <w:proofErr w:type="spellStart"/>
      <w:r w:rsidRPr="0081026C">
        <w:rPr>
          <w:u w:val="single"/>
        </w:rPr>
        <w:t>Literackie</w:t>
      </w:r>
      <w:proofErr w:type="spellEnd"/>
      <w:r>
        <w:t xml:space="preserve">, 119 (2012), 30-40.  </w:t>
      </w:r>
    </w:p>
    <w:p w14:paraId="35941789" w14:textId="77777777" w:rsidR="002517AE" w:rsidRPr="0081026C" w:rsidRDefault="002517AE" w:rsidP="002517AE"/>
    <w:p w14:paraId="0D57BA4A" w14:textId="77777777" w:rsidR="002517AE" w:rsidRPr="00F42C9F" w:rsidRDefault="002517AE" w:rsidP="002517AE">
      <w:pPr>
        <w:widowControl w:val="0"/>
        <w:autoSpaceDE w:val="0"/>
        <w:autoSpaceDN w:val="0"/>
        <w:adjustRightInd w:val="0"/>
        <w:rPr>
          <w:rFonts w:cs="TrumpMediaeval-Roman"/>
          <w:szCs w:val="22"/>
        </w:rPr>
      </w:pPr>
      <w:r w:rsidRPr="00F42C9F">
        <w:rPr>
          <w:rFonts w:cs="Palatino"/>
          <w:szCs w:val="48"/>
        </w:rPr>
        <w:t>“</w:t>
      </w:r>
      <w:r w:rsidRPr="00F42C9F">
        <w:rPr>
          <w:rFonts w:cs="Palatino"/>
          <w:szCs w:val="48"/>
          <w:u w:val="single"/>
        </w:rPr>
        <w:t>Parsifal</w:t>
      </w:r>
      <w:r w:rsidRPr="00F42C9F">
        <w:rPr>
          <w:rFonts w:cs="Palatino"/>
          <w:szCs w:val="48"/>
        </w:rPr>
        <w:t xml:space="preserve"> und die </w:t>
      </w:r>
      <w:proofErr w:type="spellStart"/>
      <w:r w:rsidRPr="00F42C9F">
        <w:rPr>
          <w:rFonts w:cs="Palatino"/>
          <w:szCs w:val="48"/>
        </w:rPr>
        <w:t>Regenerationsfrage</w:t>
      </w:r>
      <w:proofErr w:type="spellEnd"/>
      <w:r w:rsidRPr="00F42C9F">
        <w:rPr>
          <w:rFonts w:cs="Palatino"/>
          <w:szCs w:val="48"/>
        </w:rPr>
        <w:t xml:space="preserve">,” </w:t>
      </w:r>
      <w:proofErr w:type="spellStart"/>
      <w:r w:rsidRPr="00F42C9F">
        <w:rPr>
          <w:rFonts w:cs="TrumpMediaeval-Roman"/>
          <w:szCs w:val="22"/>
        </w:rPr>
        <w:t>Hundertsiebenundneunzigstes</w:t>
      </w:r>
      <w:proofErr w:type="spellEnd"/>
      <w:r w:rsidRPr="00F42C9F">
        <w:rPr>
          <w:rFonts w:cs="TrumpMediaeval-Roman"/>
          <w:szCs w:val="22"/>
        </w:rPr>
        <w:t xml:space="preserve"> </w:t>
      </w:r>
      <w:proofErr w:type="spellStart"/>
      <w:r w:rsidRPr="00F42C9F">
        <w:rPr>
          <w:rFonts w:cs="TrumpMediaeval-Roman"/>
          <w:szCs w:val="22"/>
        </w:rPr>
        <w:t>Neujahrsblatt</w:t>
      </w:r>
      <w:proofErr w:type="spellEnd"/>
      <w:r w:rsidRPr="00F42C9F">
        <w:rPr>
          <w:rFonts w:cs="TrumpMediaeval-Roman"/>
          <w:szCs w:val="22"/>
        </w:rPr>
        <w:t xml:space="preserve"> der </w:t>
      </w:r>
      <w:proofErr w:type="spellStart"/>
      <w:r w:rsidRPr="00F42C9F">
        <w:rPr>
          <w:rFonts w:cs="TrumpMediaeval-Roman"/>
          <w:szCs w:val="22"/>
        </w:rPr>
        <w:t>Allgemeinen</w:t>
      </w:r>
      <w:proofErr w:type="spellEnd"/>
      <w:r w:rsidRPr="00F42C9F">
        <w:rPr>
          <w:rFonts w:cs="TrumpMediaeval-Roman"/>
          <w:szCs w:val="22"/>
        </w:rPr>
        <w:t xml:space="preserve"> </w:t>
      </w:r>
      <w:proofErr w:type="spellStart"/>
      <w:r w:rsidRPr="00F42C9F">
        <w:rPr>
          <w:rFonts w:cs="TrumpMediaeval-Roman"/>
          <w:szCs w:val="22"/>
        </w:rPr>
        <w:t>Musikgesellschaft</w:t>
      </w:r>
      <w:proofErr w:type="spellEnd"/>
      <w:r w:rsidRPr="00F42C9F">
        <w:rPr>
          <w:rFonts w:cs="TrumpMediaeval-Roman"/>
          <w:szCs w:val="22"/>
        </w:rPr>
        <w:t xml:space="preserve"> </w:t>
      </w:r>
      <w:proofErr w:type="spellStart"/>
      <w:r w:rsidRPr="00F42C9F">
        <w:rPr>
          <w:rFonts w:cs="TrumpMediaeval-Roman"/>
          <w:szCs w:val="22"/>
        </w:rPr>
        <w:t>Zürich</w:t>
      </w:r>
      <w:proofErr w:type="spellEnd"/>
      <w:r w:rsidRPr="00F42C9F">
        <w:rPr>
          <w:rFonts w:cs="TrumpMediaeval-Roman"/>
          <w:szCs w:val="22"/>
        </w:rPr>
        <w:t xml:space="preserve"> Auf das </w:t>
      </w:r>
      <w:proofErr w:type="spellStart"/>
      <w:r w:rsidRPr="00F42C9F">
        <w:rPr>
          <w:rFonts w:cs="TrumpMediaeval-Roman"/>
          <w:szCs w:val="22"/>
        </w:rPr>
        <w:t>Jahr</w:t>
      </w:r>
      <w:proofErr w:type="spellEnd"/>
      <w:r w:rsidRPr="00F42C9F">
        <w:rPr>
          <w:rFonts w:cs="TrumpMediaeval-Roman"/>
          <w:szCs w:val="22"/>
        </w:rPr>
        <w:t xml:space="preserve"> 2013</w:t>
      </w:r>
      <w:r>
        <w:rPr>
          <w:rFonts w:cs="Palatino"/>
          <w:szCs w:val="48"/>
        </w:rPr>
        <w:t xml:space="preserve"> (Winterthur:  Amadeus, 2012).  </w:t>
      </w:r>
    </w:p>
    <w:p w14:paraId="7992625A" w14:textId="77777777" w:rsidR="002517AE" w:rsidRPr="00F42C9F" w:rsidRDefault="002517AE" w:rsidP="002517AE"/>
    <w:p w14:paraId="7FD3FCBE" w14:textId="77777777" w:rsidR="00B77227" w:rsidRPr="00C46220" w:rsidRDefault="00B77227" w:rsidP="00B77227">
      <w:pPr>
        <w:widowControl w:val="0"/>
        <w:autoSpaceDE w:val="0"/>
        <w:autoSpaceDN w:val="0"/>
        <w:adjustRightInd w:val="0"/>
        <w:rPr>
          <w:rFonts w:cs="LegacySansITCPro-Bold"/>
          <w:bCs/>
          <w:szCs w:val="28"/>
        </w:rPr>
      </w:pPr>
      <w:r w:rsidRPr="00C46220">
        <w:t xml:space="preserve">“The Ends of Music History, or:  The Old Masters in the Supermarket of Cultures,” </w:t>
      </w:r>
      <w:r>
        <w:rPr>
          <w:u w:val="single"/>
        </w:rPr>
        <w:t>Journal of Musicology</w:t>
      </w:r>
      <w:r w:rsidR="00664699">
        <w:t>, 31 (2014), 186-98, 294-96</w:t>
      </w:r>
      <w:r>
        <w:t xml:space="preserve">; </w:t>
      </w:r>
      <w:r w:rsidRPr="00C46220">
        <w:t>German trans.</w:t>
      </w:r>
      <w:proofErr w:type="gramStart"/>
      <w:r w:rsidRPr="00C46220">
        <w:t>:  “</w:t>
      </w:r>
      <w:proofErr w:type="spellStart"/>
      <w:proofErr w:type="gramEnd"/>
      <w:r w:rsidRPr="00C46220">
        <w:rPr>
          <w:rFonts w:cs="LegacySansITCPro-Bold"/>
          <w:bCs/>
          <w:szCs w:val="28"/>
        </w:rPr>
        <w:t>Vom</w:t>
      </w:r>
      <w:proofErr w:type="spellEnd"/>
      <w:r w:rsidRPr="00C46220">
        <w:rPr>
          <w:rFonts w:cs="LegacySansITCPro-Bold"/>
          <w:bCs/>
          <w:szCs w:val="28"/>
        </w:rPr>
        <w:t xml:space="preserve"> Ende der </w:t>
      </w:r>
      <w:proofErr w:type="spellStart"/>
      <w:r w:rsidRPr="00C46220">
        <w:rPr>
          <w:rFonts w:cs="LegacySansITCPro-Bold"/>
          <w:bCs/>
          <w:szCs w:val="28"/>
        </w:rPr>
        <w:t>Musikgeschichte</w:t>
      </w:r>
      <w:proofErr w:type="spellEnd"/>
      <w:r w:rsidRPr="00C46220">
        <w:rPr>
          <w:rFonts w:cs="LegacySansITCPro-Bold"/>
          <w:bCs/>
          <w:szCs w:val="28"/>
        </w:rPr>
        <w:t xml:space="preserve">, </w:t>
      </w:r>
      <w:proofErr w:type="spellStart"/>
      <w:r w:rsidRPr="00C46220">
        <w:rPr>
          <w:rFonts w:cs="LegacySansITCPro-Bold"/>
          <w:bCs/>
          <w:szCs w:val="28"/>
        </w:rPr>
        <w:t>oder</w:t>
      </w:r>
      <w:proofErr w:type="spellEnd"/>
      <w:r w:rsidRPr="00C46220">
        <w:rPr>
          <w:rFonts w:cs="LegacySansITCPro-Bold"/>
          <w:bCs/>
          <w:szCs w:val="28"/>
        </w:rPr>
        <w:t>:</w:t>
      </w:r>
      <w:r>
        <w:rPr>
          <w:rFonts w:cs="LegacySansITCPro-Bold"/>
          <w:bCs/>
          <w:szCs w:val="28"/>
        </w:rPr>
        <w:t xml:space="preserve">  </w:t>
      </w:r>
      <w:r w:rsidRPr="00C46220">
        <w:rPr>
          <w:rFonts w:cs="LegacySansITCPro-Bold"/>
          <w:bCs/>
          <w:szCs w:val="28"/>
        </w:rPr>
        <w:t xml:space="preserve">Die </w:t>
      </w:r>
      <w:proofErr w:type="spellStart"/>
      <w:r w:rsidRPr="00C46220">
        <w:rPr>
          <w:rFonts w:cs="LegacySansITCPro-Bold"/>
          <w:bCs/>
          <w:szCs w:val="28"/>
        </w:rPr>
        <w:t>Alten</w:t>
      </w:r>
      <w:proofErr w:type="spellEnd"/>
      <w:r w:rsidRPr="00C46220">
        <w:rPr>
          <w:rFonts w:cs="LegacySansITCPro-Bold"/>
          <w:bCs/>
          <w:szCs w:val="28"/>
        </w:rPr>
        <w:t xml:space="preserve"> Meister </w:t>
      </w:r>
      <w:proofErr w:type="spellStart"/>
      <w:r w:rsidRPr="00C46220">
        <w:rPr>
          <w:rFonts w:cs="LegacySansITCPro-Bold"/>
          <w:bCs/>
          <w:szCs w:val="28"/>
        </w:rPr>
        <w:t>im</w:t>
      </w:r>
      <w:proofErr w:type="spellEnd"/>
      <w:r w:rsidRPr="00C46220">
        <w:rPr>
          <w:rFonts w:cs="LegacySansITCPro-Bold"/>
          <w:bCs/>
          <w:szCs w:val="28"/>
        </w:rPr>
        <w:t xml:space="preserve"> </w:t>
      </w:r>
      <w:proofErr w:type="spellStart"/>
      <w:r w:rsidRPr="00C46220">
        <w:rPr>
          <w:rFonts w:cs="LegacySansITCPro-Bold"/>
          <w:bCs/>
          <w:szCs w:val="28"/>
        </w:rPr>
        <w:t>Supermarkt</w:t>
      </w:r>
      <w:proofErr w:type="spellEnd"/>
      <w:r w:rsidRPr="00C46220">
        <w:rPr>
          <w:rFonts w:cs="LegacySansITCPro-Bold"/>
          <w:bCs/>
          <w:szCs w:val="28"/>
        </w:rPr>
        <w:t xml:space="preserve"> der </w:t>
      </w:r>
      <w:proofErr w:type="spellStart"/>
      <w:r w:rsidRPr="00C46220">
        <w:rPr>
          <w:rFonts w:cs="LegacySansITCPro-Bold"/>
          <w:bCs/>
          <w:szCs w:val="28"/>
        </w:rPr>
        <w:t>Kulturen</w:t>
      </w:r>
      <w:proofErr w:type="spellEnd"/>
      <w:r w:rsidRPr="00C46220">
        <w:rPr>
          <w:rFonts w:cs="LegacySansITCPro-Bold"/>
          <w:bCs/>
          <w:szCs w:val="28"/>
        </w:rPr>
        <w:t xml:space="preserve">,” </w:t>
      </w:r>
      <w:r w:rsidRPr="00C46220">
        <w:t xml:space="preserve">in </w:t>
      </w:r>
      <w:r w:rsidRPr="00C46220">
        <w:rPr>
          <w:rFonts w:cs="Palatino"/>
          <w:szCs w:val="48"/>
        </w:rPr>
        <w:t xml:space="preserve">Michele </w:t>
      </w:r>
      <w:proofErr w:type="spellStart"/>
      <w:r w:rsidRPr="00C46220">
        <w:rPr>
          <w:rFonts w:cs="Palatino"/>
          <w:szCs w:val="48"/>
        </w:rPr>
        <w:t>Calella</w:t>
      </w:r>
      <w:proofErr w:type="spellEnd"/>
      <w:r w:rsidRPr="00C46220">
        <w:rPr>
          <w:rFonts w:cs="Palatino"/>
          <w:szCs w:val="48"/>
        </w:rPr>
        <w:t xml:space="preserve"> and Nikolaus </w:t>
      </w:r>
      <w:proofErr w:type="spellStart"/>
      <w:r w:rsidRPr="00C46220">
        <w:rPr>
          <w:rFonts w:cs="Palatino"/>
          <w:szCs w:val="48"/>
        </w:rPr>
        <w:t>Urbanek</w:t>
      </w:r>
      <w:proofErr w:type="spellEnd"/>
      <w:r w:rsidRPr="00C46220">
        <w:rPr>
          <w:rFonts w:cs="Palatino"/>
          <w:szCs w:val="48"/>
        </w:rPr>
        <w:t xml:space="preserve">, eds., </w:t>
      </w:r>
      <w:proofErr w:type="spellStart"/>
      <w:r w:rsidRPr="00C46220">
        <w:rPr>
          <w:rFonts w:cs="Palatino"/>
          <w:iCs/>
          <w:szCs w:val="48"/>
          <w:u w:val="single"/>
        </w:rPr>
        <w:t>Historische</w:t>
      </w:r>
      <w:proofErr w:type="spellEnd"/>
      <w:r w:rsidRPr="00C46220">
        <w:rPr>
          <w:rFonts w:cs="Palatino"/>
          <w:iCs/>
          <w:szCs w:val="48"/>
          <w:u w:val="single"/>
        </w:rPr>
        <w:t xml:space="preserve"> </w:t>
      </w:r>
      <w:proofErr w:type="spellStart"/>
      <w:r w:rsidRPr="00C46220">
        <w:rPr>
          <w:rFonts w:cs="Palatino"/>
          <w:iCs/>
          <w:szCs w:val="48"/>
          <w:u w:val="single"/>
        </w:rPr>
        <w:t>Musikwissenschaft</w:t>
      </w:r>
      <w:proofErr w:type="spellEnd"/>
      <w:r w:rsidRPr="00C46220">
        <w:rPr>
          <w:rFonts w:cs="Palatino"/>
          <w:iCs/>
          <w:szCs w:val="48"/>
          <w:u w:val="single"/>
        </w:rPr>
        <w:t xml:space="preserve">. </w:t>
      </w:r>
      <w:proofErr w:type="spellStart"/>
      <w:r w:rsidRPr="007462C6">
        <w:rPr>
          <w:rFonts w:cs="Palatino"/>
          <w:iCs/>
          <w:szCs w:val="48"/>
          <w:u w:val="single"/>
          <w:lang w:val="pl-PL"/>
        </w:rPr>
        <w:t>Grundlagen</w:t>
      </w:r>
      <w:proofErr w:type="spellEnd"/>
      <w:r w:rsidRPr="007462C6">
        <w:rPr>
          <w:rFonts w:cs="Palatino"/>
          <w:iCs/>
          <w:szCs w:val="48"/>
          <w:u w:val="single"/>
          <w:lang w:val="pl-PL"/>
        </w:rPr>
        <w:t xml:space="preserve"> </w:t>
      </w:r>
      <w:proofErr w:type="spellStart"/>
      <w:r w:rsidRPr="007462C6">
        <w:rPr>
          <w:rFonts w:cs="Palatino"/>
          <w:iCs/>
          <w:szCs w:val="48"/>
          <w:u w:val="single"/>
          <w:lang w:val="pl-PL"/>
        </w:rPr>
        <w:t>und</w:t>
      </w:r>
      <w:proofErr w:type="spellEnd"/>
      <w:r w:rsidRPr="007462C6">
        <w:rPr>
          <w:rFonts w:cs="Palatino"/>
          <w:iCs/>
          <w:szCs w:val="48"/>
          <w:u w:val="single"/>
          <w:lang w:val="pl-PL"/>
        </w:rPr>
        <w:t xml:space="preserve"> </w:t>
      </w:r>
      <w:proofErr w:type="spellStart"/>
      <w:r w:rsidRPr="007462C6">
        <w:rPr>
          <w:rFonts w:cs="Palatino"/>
          <w:iCs/>
          <w:szCs w:val="48"/>
          <w:u w:val="single"/>
          <w:lang w:val="pl-PL"/>
        </w:rPr>
        <w:t>Perspektiven</w:t>
      </w:r>
      <w:proofErr w:type="spellEnd"/>
      <w:r w:rsidRPr="007462C6">
        <w:rPr>
          <w:rFonts w:cs="Palatino"/>
          <w:iCs/>
          <w:szCs w:val="48"/>
          <w:lang w:val="pl-PL"/>
        </w:rPr>
        <w:t xml:space="preserve"> (</w:t>
      </w:r>
      <w:proofErr w:type="gramStart"/>
      <w:r w:rsidRPr="007462C6">
        <w:rPr>
          <w:rFonts w:cs="Palatino"/>
          <w:szCs w:val="48"/>
          <w:lang w:val="pl-PL"/>
        </w:rPr>
        <w:t>Stuttgart:  J.B.</w:t>
      </w:r>
      <w:proofErr w:type="gramEnd"/>
      <w:r w:rsidRPr="007462C6">
        <w:rPr>
          <w:rFonts w:cs="Palatino"/>
          <w:szCs w:val="48"/>
          <w:lang w:val="pl-PL"/>
        </w:rPr>
        <w:t xml:space="preserve"> </w:t>
      </w:r>
      <w:proofErr w:type="spellStart"/>
      <w:r w:rsidRPr="007462C6">
        <w:rPr>
          <w:rFonts w:cs="Palatino"/>
          <w:szCs w:val="48"/>
          <w:lang w:val="pl-PL"/>
        </w:rPr>
        <w:t>Metzler</w:t>
      </w:r>
      <w:proofErr w:type="spellEnd"/>
      <w:r w:rsidRPr="007462C6">
        <w:rPr>
          <w:rFonts w:cs="Palatino"/>
          <w:szCs w:val="48"/>
          <w:lang w:val="pl-PL"/>
        </w:rPr>
        <w:t xml:space="preserve">, 2013), pp. 245-54; </w:t>
      </w:r>
      <w:proofErr w:type="spellStart"/>
      <w:r w:rsidRPr="007462C6">
        <w:rPr>
          <w:rFonts w:cs="Palatino"/>
          <w:szCs w:val="48"/>
          <w:lang w:val="pl-PL"/>
        </w:rPr>
        <w:t>Polish</w:t>
      </w:r>
      <w:proofErr w:type="spellEnd"/>
      <w:r w:rsidRPr="007462C6">
        <w:rPr>
          <w:rFonts w:cs="Palatino"/>
          <w:szCs w:val="48"/>
          <w:lang w:val="pl-PL"/>
        </w:rPr>
        <w:t xml:space="preserve"> trans.:  </w:t>
      </w:r>
      <w:r w:rsidRPr="007462C6">
        <w:rPr>
          <w:lang w:val="pl-PL"/>
        </w:rPr>
        <w:t xml:space="preserve">“Po </w:t>
      </w:r>
      <w:proofErr w:type="spellStart"/>
      <w:r w:rsidRPr="007462C6">
        <w:rPr>
          <w:lang w:val="pl-PL"/>
        </w:rPr>
        <w:t>koncu</w:t>
      </w:r>
      <w:proofErr w:type="spellEnd"/>
      <w:r w:rsidRPr="007462C6">
        <w:rPr>
          <w:lang w:val="pl-PL"/>
        </w:rPr>
        <w:t xml:space="preserve"> historii muzyki, czyli starzy mistrzowie w supermarkecie kultur,” in </w:t>
      </w:r>
      <w:r w:rsidRPr="007462C6">
        <w:rPr>
          <w:rFonts w:cs="Palatino"/>
          <w:szCs w:val="48"/>
          <w:lang w:val="pl-PL"/>
        </w:rPr>
        <w:t xml:space="preserve">Anna Grzegorczyk, Małgorzata Grzywacz, and Katarzyna </w:t>
      </w:r>
      <w:proofErr w:type="spellStart"/>
      <w:r w:rsidRPr="007462C6">
        <w:rPr>
          <w:rFonts w:cs="Palatino"/>
          <w:szCs w:val="48"/>
          <w:lang w:val="pl-PL"/>
        </w:rPr>
        <w:t>Machtyl</w:t>
      </w:r>
      <w:proofErr w:type="spellEnd"/>
      <w:r w:rsidRPr="007462C6">
        <w:rPr>
          <w:lang w:val="pl-PL"/>
        </w:rPr>
        <w:t xml:space="preserve">, </w:t>
      </w:r>
      <w:proofErr w:type="spellStart"/>
      <w:r w:rsidRPr="007462C6">
        <w:rPr>
          <w:lang w:val="pl-PL"/>
        </w:rPr>
        <w:t>eds</w:t>
      </w:r>
      <w:proofErr w:type="spellEnd"/>
      <w:r w:rsidRPr="007462C6">
        <w:rPr>
          <w:lang w:val="pl-PL"/>
        </w:rPr>
        <w:t xml:space="preserve">., </w:t>
      </w:r>
      <w:r w:rsidRPr="007462C6">
        <w:rPr>
          <w:u w:val="single"/>
          <w:lang w:val="pl-PL"/>
        </w:rPr>
        <w:t>Fenomen muzyki</w:t>
      </w:r>
      <w:r w:rsidRPr="007462C6">
        <w:rPr>
          <w:lang w:val="pl-PL"/>
        </w:rPr>
        <w:t xml:space="preserve"> (</w:t>
      </w:r>
      <w:proofErr w:type="spellStart"/>
      <w:r w:rsidRPr="007462C6">
        <w:rPr>
          <w:lang w:val="pl-PL"/>
        </w:rPr>
        <w:t>Poznan</w:t>
      </w:r>
      <w:proofErr w:type="spellEnd"/>
      <w:r w:rsidRPr="007462C6">
        <w:rPr>
          <w:lang w:val="pl-PL"/>
        </w:rPr>
        <w:t xml:space="preserve">: </w:t>
      </w:r>
      <w:r w:rsidRPr="007462C6">
        <w:rPr>
          <w:rFonts w:cs="Palatino"/>
          <w:szCs w:val="48"/>
          <w:lang w:val="pl-PL"/>
        </w:rPr>
        <w:t xml:space="preserve">Centrum Badań im. </w:t>
      </w:r>
      <w:proofErr w:type="spellStart"/>
      <w:r w:rsidRPr="0000739E">
        <w:rPr>
          <w:rFonts w:cs="Palatino"/>
          <w:szCs w:val="48"/>
        </w:rPr>
        <w:t>Edyty</w:t>
      </w:r>
      <w:proofErr w:type="spellEnd"/>
      <w:r w:rsidRPr="0000739E">
        <w:rPr>
          <w:rFonts w:cs="Palatino"/>
          <w:szCs w:val="48"/>
        </w:rPr>
        <w:t xml:space="preserve"> </w:t>
      </w:r>
      <w:r w:rsidRPr="0000739E">
        <w:rPr>
          <w:rFonts w:cs="Palatino"/>
          <w:szCs w:val="48"/>
        </w:rPr>
        <w:lastRenderedPageBreak/>
        <w:t>Stein, 2012), pp. 21-33</w:t>
      </w:r>
      <w:r w:rsidRPr="0000739E">
        <w:t xml:space="preserve">.  </w:t>
      </w:r>
    </w:p>
    <w:p w14:paraId="02941484" w14:textId="77777777" w:rsidR="002517AE" w:rsidRPr="0000739E" w:rsidRDefault="002517AE" w:rsidP="002517AE"/>
    <w:p w14:paraId="0C4DBAFC" w14:textId="77777777" w:rsidR="002517AE" w:rsidRDefault="002517AE" w:rsidP="002517AE">
      <w:pPr>
        <w:widowControl w:val="0"/>
        <w:autoSpaceDE w:val="0"/>
        <w:autoSpaceDN w:val="0"/>
        <w:adjustRightInd w:val="0"/>
        <w:rPr>
          <w:rFonts w:cs="Palatino"/>
          <w:szCs w:val="48"/>
        </w:rPr>
      </w:pPr>
      <w:r>
        <w:rPr>
          <w:rFonts w:cs="Palatino"/>
          <w:szCs w:val="48"/>
        </w:rPr>
        <w:t xml:space="preserve">“Wie man </w:t>
      </w:r>
      <w:proofErr w:type="spellStart"/>
      <w:r>
        <w:rPr>
          <w:rFonts w:cs="Palatino"/>
          <w:szCs w:val="48"/>
        </w:rPr>
        <w:t>wird</w:t>
      </w:r>
      <w:proofErr w:type="spellEnd"/>
      <w:r>
        <w:rPr>
          <w:rFonts w:cs="Palatino"/>
          <w:szCs w:val="48"/>
        </w:rPr>
        <w:t xml:space="preserve">, was man </w:t>
      </w:r>
      <w:proofErr w:type="spellStart"/>
      <w:r>
        <w:rPr>
          <w:rFonts w:cs="Palatino"/>
          <w:szCs w:val="48"/>
        </w:rPr>
        <w:t>ist</w:t>
      </w:r>
      <w:proofErr w:type="spellEnd"/>
      <w:r>
        <w:rPr>
          <w:rFonts w:cs="Palatino"/>
          <w:szCs w:val="48"/>
        </w:rPr>
        <w:t xml:space="preserve">.  </w:t>
      </w:r>
      <w:r>
        <w:rPr>
          <w:rFonts w:cs="Palatino"/>
          <w:szCs w:val="48"/>
          <w:u w:val="single"/>
        </w:rPr>
        <w:t xml:space="preserve">Die </w:t>
      </w:r>
      <w:proofErr w:type="spellStart"/>
      <w:r>
        <w:rPr>
          <w:rFonts w:cs="Palatino"/>
          <w:szCs w:val="48"/>
          <w:u w:val="single"/>
        </w:rPr>
        <w:t>Walküre</w:t>
      </w:r>
      <w:proofErr w:type="spellEnd"/>
      <w:r>
        <w:rPr>
          <w:rFonts w:cs="Palatino"/>
          <w:szCs w:val="48"/>
        </w:rPr>
        <w:t xml:space="preserve">, </w:t>
      </w:r>
      <w:proofErr w:type="spellStart"/>
      <w:r>
        <w:rPr>
          <w:rFonts w:cs="Palatino"/>
          <w:szCs w:val="48"/>
        </w:rPr>
        <w:t>Erster</w:t>
      </w:r>
      <w:proofErr w:type="spellEnd"/>
      <w:r>
        <w:rPr>
          <w:rFonts w:cs="Palatino"/>
          <w:szCs w:val="48"/>
        </w:rPr>
        <w:t xml:space="preserve"> </w:t>
      </w:r>
      <w:proofErr w:type="spellStart"/>
      <w:r>
        <w:rPr>
          <w:rFonts w:cs="Palatino"/>
          <w:szCs w:val="48"/>
        </w:rPr>
        <w:t>Aufzug</w:t>
      </w:r>
      <w:proofErr w:type="spellEnd"/>
      <w:r>
        <w:rPr>
          <w:rFonts w:cs="Palatino"/>
          <w:szCs w:val="48"/>
        </w:rPr>
        <w:t xml:space="preserve">,” in </w:t>
      </w:r>
      <w:r w:rsidRPr="0000739E">
        <w:rPr>
          <w:rFonts w:cs="Palatino"/>
          <w:szCs w:val="48"/>
        </w:rPr>
        <w:t>Helmut</w:t>
      </w:r>
      <w:r>
        <w:rPr>
          <w:rFonts w:cs="Palatino"/>
          <w:szCs w:val="48"/>
        </w:rPr>
        <w:t xml:space="preserve"> </w:t>
      </w:r>
      <w:r w:rsidRPr="0000739E">
        <w:rPr>
          <w:rFonts w:cs="Palatino"/>
          <w:szCs w:val="48"/>
        </w:rPr>
        <w:t xml:space="preserve">Loos, </w:t>
      </w:r>
      <w:r>
        <w:rPr>
          <w:rFonts w:cs="Palatino"/>
          <w:szCs w:val="48"/>
        </w:rPr>
        <w:t xml:space="preserve">ed., </w:t>
      </w:r>
      <w:r w:rsidRPr="0000739E">
        <w:rPr>
          <w:rFonts w:cs="Palatino"/>
          <w:szCs w:val="48"/>
          <w:u w:val="single"/>
        </w:rPr>
        <w:t xml:space="preserve">Richard Wagner. </w:t>
      </w:r>
      <w:proofErr w:type="spellStart"/>
      <w:r w:rsidRPr="0000739E">
        <w:rPr>
          <w:rFonts w:cs="Palatino"/>
          <w:szCs w:val="48"/>
          <w:u w:val="single"/>
        </w:rPr>
        <w:t>Persönlichkeit</w:t>
      </w:r>
      <w:proofErr w:type="spellEnd"/>
      <w:r w:rsidRPr="0000739E">
        <w:rPr>
          <w:rFonts w:cs="Palatino"/>
          <w:szCs w:val="48"/>
          <w:u w:val="single"/>
        </w:rPr>
        <w:t xml:space="preserve">, </w:t>
      </w:r>
      <w:proofErr w:type="spellStart"/>
      <w:r w:rsidRPr="0000739E">
        <w:rPr>
          <w:rFonts w:cs="Palatino"/>
          <w:szCs w:val="48"/>
          <w:u w:val="single"/>
        </w:rPr>
        <w:t>Werk</w:t>
      </w:r>
      <w:proofErr w:type="spellEnd"/>
      <w:r w:rsidRPr="0000739E">
        <w:rPr>
          <w:rFonts w:cs="Palatino"/>
          <w:szCs w:val="48"/>
          <w:u w:val="single"/>
        </w:rPr>
        <w:t xml:space="preserve"> und </w:t>
      </w:r>
      <w:proofErr w:type="spellStart"/>
      <w:r w:rsidRPr="0000739E">
        <w:rPr>
          <w:rFonts w:cs="Palatino"/>
          <w:szCs w:val="48"/>
          <w:u w:val="single"/>
        </w:rPr>
        <w:t>Wirkung</w:t>
      </w:r>
      <w:proofErr w:type="spellEnd"/>
      <w:r>
        <w:rPr>
          <w:rFonts w:cs="Palatino"/>
          <w:szCs w:val="48"/>
        </w:rPr>
        <w:t xml:space="preserve">, </w:t>
      </w:r>
      <w:proofErr w:type="spellStart"/>
      <w:r w:rsidRPr="0000739E">
        <w:rPr>
          <w:rFonts w:cs="Palatino"/>
          <w:szCs w:val="48"/>
        </w:rPr>
        <w:t>Leipziger</w:t>
      </w:r>
      <w:proofErr w:type="spellEnd"/>
      <w:r w:rsidRPr="0000739E">
        <w:rPr>
          <w:rFonts w:cs="Palatino"/>
          <w:szCs w:val="48"/>
        </w:rPr>
        <w:t xml:space="preserve"> </w:t>
      </w:r>
      <w:proofErr w:type="spellStart"/>
      <w:r w:rsidRPr="0000739E">
        <w:rPr>
          <w:rFonts w:cs="Palatino"/>
          <w:szCs w:val="48"/>
        </w:rPr>
        <w:t>Beiträge</w:t>
      </w:r>
      <w:proofErr w:type="spellEnd"/>
      <w:r w:rsidRPr="0000739E">
        <w:rPr>
          <w:rFonts w:cs="Palatino"/>
          <w:szCs w:val="48"/>
        </w:rPr>
        <w:t xml:space="preserve"> </w:t>
      </w:r>
      <w:proofErr w:type="spellStart"/>
      <w:r w:rsidRPr="0000739E">
        <w:rPr>
          <w:rFonts w:cs="Palatino"/>
          <w:szCs w:val="48"/>
        </w:rPr>
        <w:t>zur</w:t>
      </w:r>
      <w:proofErr w:type="spellEnd"/>
      <w:r w:rsidRPr="0000739E">
        <w:rPr>
          <w:rFonts w:cs="Palatino"/>
          <w:szCs w:val="48"/>
        </w:rPr>
        <w:t xml:space="preserve"> Wagner-</w:t>
      </w:r>
      <w:proofErr w:type="spellStart"/>
      <w:r w:rsidRPr="0000739E">
        <w:rPr>
          <w:rFonts w:cs="Palatino"/>
          <w:szCs w:val="48"/>
        </w:rPr>
        <w:t>Forschung</w:t>
      </w:r>
      <w:proofErr w:type="spellEnd"/>
      <w:r w:rsidRPr="0000739E">
        <w:rPr>
          <w:rFonts w:cs="Palatino"/>
          <w:szCs w:val="48"/>
        </w:rPr>
        <w:t>, Richard-Wagn</w:t>
      </w:r>
      <w:r>
        <w:rPr>
          <w:rFonts w:cs="Palatino"/>
          <w:szCs w:val="48"/>
        </w:rPr>
        <w:t>er-</w:t>
      </w:r>
      <w:proofErr w:type="spellStart"/>
      <w:r>
        <w:rPr>
          <w:rFonts w:cs="Palatino"/>
          <w:szCs w:val="48"/>
        </w:rPr>
        <w:t>Verband</w:t>
      </w:r>
      <w:proofErr w:type="spellEnd"/>
      <w:r>
        <w:rPr>
          <w:rFonts w:cs="Palatino"/>
          <w:szCs w:val="48"/>
        </w:rPr>
        <w:t xml:space="preserve"> Leipzig, </w:t>
      </w:r>
      <w:proofErr w:type="spellStart"/>
      <w:r>
        <w:rPr>
          <w:rFonts w:cs="Palatino"/>
          <w:szCs w:val="48"/>
        </w:rPr>
        <w:t>Sonderband</w:t>
      </w:r>
      <w:proofErr w:type="spellEnd"/>
      <w:r>
        <w:rPr>
          <w:rFonts w:cs="Palatino"/>
          <w:szCs w:val="48"/>
        </w:rPr>
        <w:t xml:space="preserve"> (</w:t>
      </w:r>
      <w:proofErr w:type="spellStart"/>
      <w:r>
        <w:rPr>
          <w:rFonts w:cs="Palatino"/>
          <w:szCs w:val="48"/>
        </w:rPr>
        <w:t>Markkleeberg</w:t>
      </w:r>
      <w:proofErr w:type="spellEnd"/>
      <w:r>
        <w:rPr>
          <w:rFonts w:cs="Palatino"/>
          <w:szCs w:val="48"/>
        </w:rPr>
        <w:t xml:space="preserve">:  Sax-Verlag, </w:t>
      </w:r>
      <w:r w:rsidRPr="0000739E">
        <w:rPr>
          <w:rFonts w:cs="Palatino"/>
          <w:szCs w:val="48"/>
        </w:rPr>
        <w:t>2013</w:t>
      </w:r>
      <w:r>
        <w:rPr>
          <w:rFonts w:cs="Palatino"/>
          <w:szCs w:val="48"/>
        </w:rPr>
        <w:t>), pp. 77-83</w:t>
      </w:r>
      <w:r w:rsidRPr="0000739E">
        <w:rPr>
          <w:rFonts w:cs="Palatino"/>
          <w:szCs w:val="48"/>
        </w:rPr>
        <w:t>.</w:t>
      </w:r>
      <w:r>
        <w:rPr>
          <w:rFonts w:cs="Palatino"/>
          <w:szCs w:val="48"/>
        </w:rPr>
        <w:t xml:space="preserve">  </w:t>
      </w:r>
    </w:p>
    <w:p w14:paraId="1D0B0FFC" w14:textId="77777777" w:rsidR="002517AE" w:rsidRDefault="002517AE" w:rsidP="002517AE">
      <w:pPr>
        <w:widowControl w:val="0"/>
        <w:autoSpaceDE w:val="0"/>
        <w:autoSpaceDN w:val="0"/>
        <w:adjustRightInd w:val="0"/>
        <w:rPr>
          <w:rFonts w:cs="Palatino"/>
          <w:szCs w:val="48"/>
        </w:rPr>
      </w:pPr>
    </w:p>
    <w:p w14:paraId="4C70F4D7" w14:textId="77777777" w:rsidR="002517AE" w:rsidRDefault="002517AE" w:rsidP="002517AE">
      <w:pPr>
        <w:widowControl w:val="0"/>
        <w:autoSpaceDE w:val="0"/>
        <w:autoSpaceDN w:val="0"/>
        <w:adjustRightInd w:val="0"/>
      </w:pPr>
      <w:r>
        <w:rPr>
          <w:rFonts w:cs="Palatino"/>
          <w:szCs w:val="48"/>
        </w:rPr>
        <w:t xml:space="preserve">“Die </w:t>
      </w:r>
      <w:proofErr w:type="spellStart"/>
      <w:r>
        <w:rPr>
          <w:rFonts w:cs="Palatino"/>
          <w:szCs w:val="48"/>
        </w:rPr>
        <w:t>unheimliche</w:t>
      </w:r>
      <w:proofErr w:type="spellEnd"/>
      <w:r>
        <w:rPr>
          <w:rFonts w:cs="Palatino"/>
          <w:szCs w:val="48"/>
        </w:rPr>
        <w:t xml:space="preserve"> </w:t>
      </w:r>
      <w:proofErr w:type="spellStart"/>
      <w:r>
        <w:rPr>
          <w:rFonts w:cs="Palatino"/>
          <w:szCs w:val="48"/>
        </w:rPr>
        <w:t>Grazie</w:t>
      </w:r>
      <w:proofErr w:type="spellEnd"/>
      <w:r>
        <w:rPr>
          <w:rFonts w:cs="Palatino"/>
          <w:szCs w:val="48"/>
        </w:rPr>
        <w:t xml:space="preserve">:  Eine </w:t>
      </w:r>
      <w:proofErr w:type="spellStart"/>
      <w:r>
        <w:rPr>
          <w:rFonts w:cs="Palatino"/>
          <w:szCs w:val="48"/>
        </w:rPr>
        <w:t>Bemerkung</w:t>
      </w:r>
      <w:proofErr w:type="spellEnd"/>
      <w:r>
        <w:rPr>
          <w:rFonts w:cs="Palatino"/>
          <w:szCs w:val="48"/>
        </w:rPr>
        <w:t xml:space="preserve"> </w:t>
      </w:r>
      <w:proofErr w:type="spellStart"/>
      <w:r>
        <w:rPr>
          <w:rFonts w:cs="Palatino"/>
          <w:szCs w:val="48"/>
        </w:rPr>
        <w:t>über</w:t>
      </w:r>
      <w:proofErr w:type="spellEnd"/>
      <w:r>
        <w:rPr>
          <w:rFonts w:cs="Palatino"/>
          <w:szCs w:val="48"/>
        </w:rPr>
        <w:t xml:space="preserve"> </w:t>
      </w:r>
      <w:proofErr w:type="spellStart"/>
      <w:r>
        <w:rPr>
          <w:rFonts w:cs="Palatino"/>
          <w:szCs w:val="48"/>
        </w:rPr>
        <w:t>Kleists</w:t>
      </w:r>
      <w:proofErr w:type="spellEnd"/>
      <w:r>
        <w:rPr>
          <w:rFonts w:cs="Palatino"/>
          <w:szCs w:val="48"/>
        </w:rPr>
        <w:t xml:space="preserve"> </w:t>
      </w:r>
      <w:proofErr w:type="spellStart"/>
      <w:r>
        <w:rPr>
          <w:rFonts w:cs="Palatino"/>
          <w:szCs w:val="48"/>
        </w:rPr>
        <w:t>Marionetten</w:t>
      </w:r>
      <w:proofErr w:type="spellEnd"/>
      <w:r>
        <w:rPr>
          <w:rFonts w:cs="Palatino"/>
          <w:szCs w:val="48"/>
        </w:rPr>
        <w:t xml:space="preserve">” </w:t>
      </w:r>
      <w:r w:rsidRPr="004F6F05">
        <w:t>[</w:t>
      </w:r>
      <w:r>
        <w:t>German</w:t>
      </w:r>
      <w:r w:rsidRPr="004F6F05">
        <w:t xml:space="preserve"> trans. of “The uncanny grace:  a gloss on Kleist’s marionettes”],</w:t>
      </w:r>
      <w:r>
        <w:t xml:space="preserve"> in Hans Ulrich </w:t>
      </w:r>
      <w:proofErr w:type="spellStart"/>
      <w:r>
        <w:t>Gumbrecht</w:t>
      </w:r>
      <w:proofErr w:type="spellEnd"/>
      <w:r>
        <w:t xml:space="preserve"> and </w:t>
      </w:r>
      <w:proofErr w:type="spellStart"/>
      <w:r>
        <w:t>Friedericke</w:t>
      </w:r>
      <w:proofErr w:type="spellEnd"/>
      <w:r>
        <w:t xml:space="preserve"> </w:t>
      </w:r>
      <w:proofErr w:type="spellStart"/>
      <w:r>
        <w:t>Knüpling</w:t>
      </w:r>
      <w:proofErr w:type="spellEnd"/>
      <w:r>
        <w:t xml:space="preserve">, eds., </w:t>
      </w:r>
      <w:r>
        <w:rPr>
          <w:u w:val="single"/>
        </w:rPr>
        <w:t>Kleist Revisited</w:t>
      </w:r>
      <w:r>
        <w:t xml:space="preserve"> (Munich:  Wilhelm Fink, 2014), pp. 111-22.  </w:t>
      </w:r>
    </w:p>
    <w:p w14:paraId="246DBB31" w14:textId="77777777" w:rsidR="008146BD" w:rsidRDefault="008146BD" w:rsidP="002517AE">
      <w:pPr>
        <w:widowControl w:val="0"/>
        <w:autoSpaceDE w:val="0"/>
        <w:autoSpaceDN w:val="0"/>
        <w:adjustRightInd w:val="0"/>
      </w:pPr>
    </w:p>
    <w:p w14:paraId="20B30D89" w14:textId="77777777" w:rsidR="008146BD" w:rsidRDefault="008146BD" w:rsidP="008146BD">
      <w:pPr>
        <w:widowControl w:val="0"/>
        <w:autoSpaceDE w:val="0"/>
        <w:autoSpaceDN w:val="0"/>
        <w:adjustRightInd w:val="0"/>
        <w:rPr>
          <w:szCs w:val="24"/>
        </w:rPr>
      </w:pPr>
      <w:r>
        <w:rPr>
          <w:szCs w:val="24"/>
        </w:rPr>
        <w:t xml:space="preserve">“The Uncanny Grace:  Kleist between Rossini and Schubert,” in Ivana </w:t>
      </w:r>
      <w:proofErr w:type="spellStart"/>
      <w:r>
        <w:rPr>
          <w:szCs w:val="24"/>
        </w:rPr>
        <w:t>Rentsch</w:t>
      </w:r>
      <w:proofErr w:type="spellEnd"/>
      <w:r>
        <w:rPr>
          <w:szCs w:val="24"/>
        </w:rPr>
        <w:t xml:space="preserve"> and Klaus Pietschmann, eds., </w:t>
      </w:r>
      <w:r>
        <w:rPr>
          <w:szCs w:val="24"/>
          <w:u w:val="single"/>
        </w:rPr>
        <w:t xml:space="preserve">Schubert:  </w:t>
      </w:r>
      <w:proofErr w:type="spellStart"/>
      <w:r>
        <w:rPr>
          <w:szCs w:val="24"/>
          <w:u w:val="single"/>
        </w:rPr>
        <w:t>Interpretationen</w:t>
      </w:r>
      <w:proofErr w:type="spellEnd"/>
      <w:r>
        <w:rPr>
          <w:szCs w:val="24"/>
        </w:rPr>
        <w:t xml:space="preserve">, Schubert:  </w:t>
      </w:r>
      <w:proofErr w:type="spellStart"/>
      <w:r>
        <w:rPr>
          <w:szCs w:val="24"/>
        </w:rPr>
        <w:t>Perspektiven</w:t>
      </w:r>
      <w:proofErr w:type="spellEnd"/>
      <w:r>
        <w:rPr>
          <w:szCs w:val="24"/>
        </w:rPr>
        <w:t xml:space="preserve"> – </w:t>
      </w:r>
      <w:proofErr w:type="spellStart"/>
      <w:r>
        <w:rPr>
          <w:szCs w:val="24"/>
        </w:rPr>
        <w:t>Studien</w:t>
      </w:r>
      <w:proofErr w:type="spellEnd"/>
      <w:r>
        <w:rPr>
          <w:szCs w:val="24"/>
        </w:rPr>
        <w:t xml:space="preserve"> 3 (Stuttgart:  Franz Steiner Verlag, 2014), pp. 155-64. </w:t>
      </w:r>
    </w:p>
    <w:p w14:paraId="101B063B" w14:textId="77777777" w:rsidR="006258C6" w:rsidRDefault="006258C6" w:rsidP="008146BD">
      <w:pPr>
        <w:widowControl w:val="0"/>
        <w:autoSpaceDE w:val="0"/>
        <w:autoSpaceDN w:val="0"/>
        <w:adjustRightInd w:val="0"/>
        <w:rPr>
          <w:szCs w:val="24"/>
        </w:rPr>
      </w:pPr>
    </w:p>
    <w:p w14:paraId="77CAC784" w14:textId="77777777" w:rsidR="006258C6" w:rsidRPr="003A5FDE" w:rsidRDefault="006258C6" w:rsidP="006258C6">
      <w:pPr>
        <w:widowControl w:val="0"/>
        <w:autoSpaceDE w:val="0"/>
        <w:autoSpaceDN w:val="0"/>
        <w:adjustRightInd w:val="0"/>
        <w:rPr>
          <w:rFonts w:cs="Calibri"/>
          <w:szCs w:val="24"/>
        </w:rPr>
      </w:pPr>
      <w:r w:rsidRPr="003A5FDE">
        <w:rPr>
          <w:szCs w:val="24"/>
        </w:rPr>
        <w:t xml:space="preserve">“How holy is German art?  On the last scene of </w:t>
      </w:r>
      <w:r w:rsidRPr="003A5FDE">
        <w:rPr>
          <w:i/>
          <w:szCs w:val="24"/>
        </w:rPr>
        <w:t>Die Meistersinger von Nürnberg</w:t>
      </w:r>
      <w:r w:rsidRPr="003A5FDE">
        <w:rPr>
          <w:szCs w:val="24"/>
        </w:rPr>
        <w:t xml:space="preserve">,” in </w:t>
      </w:r>
      <w:r>
        <w:rPr>
          <w:rFonts w:cs="Calibri"/>
          <w:bCs/>
          <w:szCs w:val="24"/>
        </w:rPr>
        <w:t xml:space="preserve">Arne </w:t>
      </w:r>
      <w:proofErr w:type="spellStart"/>
      <w:r>
        <w:rPr>
          <w:rFonts w:cs="Calibri"/>
          <w:bCs/>
          <w:szCs w:val="24"/>
        </w:rPr>
        <w:t>Stollberg</w:t>
      </w:r>
      <w:proofErr w:type="spellEnd"/>
      <w:r>
        <w:rPr>
          <w:rFonts w:cs="Calibri"/>
          <w:bCs/>
          <w:szCs w:val="24"/>
        </w:rPr>
        <w:t xml:space="preserve">, Ivana </w:t>
      </w:r>
      <w:proofErr w:type="spellStart"/>
      <w:r>
        <w:rPr>
          <w:rFonts w:cs="Calibri"/>
          <w:bCs/>
          <w:szCs w:val="24"/>
        </w:rPr>
        <w:t>Rentsch</w:t>
      </w:r>
      <w:proofErr w:type="spellEnd"/>
      <w:r>
        <w:rPr>
          <w:rFonts w:cs="Calibri"/>
          <w:bCs/>
          <w:szCs w:val="24"/>
        </w:rPr>
        <w:t xml:space="preserve"> a</w:t>
      </w:r>
      <w:r w:rsidRPr="003A5FDE">
        <w:rPr>
          <w:rFonts w:cs="Calibri"/>
          <w:bCs/>
          <w:szCs w:val="24"/>
        </w:rPr>
        <w:t>nd Anselm Gerhard</w:t>
      </w:r>
      <w:r>
        <w:rPr>
          <w:rFonts w:cs="Calibri"/>
          <w:bCs/>
          <w:szCs w:val="24"/>
        </w:rPr>
        <w:t xml:space="preserve">, eds., </w:t>
      </w:r>
      <w:proofErr w:type="spellStart"/>
      <w:r w:rsidRPr="003A5FDE">
        <w:rPr>
          <w:rFonts w:cs="Calibri"/>
          <w:bCs/>
          <w:szCs w:val="24"/>
          <w:u w:val="single"/>
        </w:rPr>
        <w:t>Gefühlskraftwerke</w:t>
      </w:r>
      <w:proofErr w:type="spellEnd"/>
      <w:r w:rsidRPr="003A5FDE">
        <w:rPr>
          <w:rFonts w:cs="Calibri"/>
          <w:bCs/>
          <w:szCs w:val="24"/>
          <w:u w:val="single"/>
        </w:rPr>
        <w:t xml:space="preserve"> für </w:t>
      </w:r>
      <w:proofErr w:type="spellStart"/>
      <w:r w:rsidRPr="003A5FDE">
        <w:rPr>
          <w:rFonts w:cs="Calibri"/>
          <w:bCs/>
          <w:szCs w:val="24"/>
          <w:u w:val="single"/>
        </w:rPr>
        <w:t>Patrioten</w:t>
      </w:r>
      <w:proofErr w:type="spellEnd"/>
      <w:r w:rsidRPr="003A5FDE">
        <w:rPr>
          <w:rFonts w:cs="Calibri"/>
          <w:bCs/>
          <w:szCs w:val="24"/>
          <w:u w:val="single"/>
        </w:rPr>
        <w:t>?</w:t>
      </w:r>
      <w:r w:rsidRPr="003A5FDE">
        <w:rPr>
          <w:rFonts w:cs="Calibri"/>
          <w:szCs w:val="24"/>
          <w:u w:val="single"/>
        </w:rPr>
        <w:t xml:space="preserve">  </w:t>
      </w:r>
      <w:r w:rsidRPr="003A5FDE">
        <w:rPr>
          <w:rFonts w:cs="Calibri"/>
          <w:bCs/>
          <w:szCs w:val="24"/>
          <w:u w:val="single"/>
        </w:rPr>
        <w:t xml:space="preserve">Wagner und das </w:t>
      </w:r>
      <w:proofErr w:type="spellStart"/>
      <w:r w:rsidRPr="003A5FDE">
        <w:rPr>
          <w:rFonts w:cs="Calibri"/>
          <w:bCs/>
          <w:szCs w:val="24"/>
          <w:u w:val="single"/>
        </w:rPr>
        <w:t>Musiktheater</w:t>
      </w:r>
      <w:proofErr w:type="spellEnd"/>
      <w:r w:rsidRPr="003A5FDE">
        <w:rPr>
          <w:rFonts w:cs="Calibri"/>
          <w:bCs/>
          <w:szCs w:val="24"/>
          <w:u w:val="single"/>
        </w:rPr>
        <w:t xml:space="preserve"> </w:t>
      </w:r>
      <w:proofErr w:type="spellStart"/>
      <w:r w:rsidRPr="003A5FDE">
        <w:rPr>
          <w:rFonts w:cs="Calibri"/>
          <w:bCs/>
          <w:szCs w:val="24"/>
          <w:u w:val="single"/>
        </w:rPr>
        <w:t>zwischen</w:t>
      </w:r>
      <w:proofErr w:type="spellEnd"/>
      <w:r w:rsidRPr="003A5FDE">
        <w:rPr>
          <w:rFonts w:cs="Calibri"/>
          <w:bCs/>
          <w:szCs w:val="24"/>
          <w:u w:val="single"/>
        </w:rPr>
        <w:t xml:space="preserve"> </w:t>
      </w:r>
      <w:proofErr w:type="spellStart"/>
      <w:r w:rsidRPr="003A5FDE">
        <w:rPr>
          <w:rFonts w:cs="Calibri"/>
          <w:bCs/>
          <w:szCs w:val="24"/>
          <w:u w:val="single"/>
        </w:rPr>
        <w:t>Nationalismus</w:t>
      </w:r>
      <w:proofErr w:type="spellEnd"/>
      <w:r w:rsidRPr="003A5FDE">
        <w:rPr>
          <w:rFonts w:cs="Calibri"/>
          <w:bCs/>
          <w:szCs w:val="24"/>
          <w:u w:val="single"/>
        </w:rPr>
        <w:t xml:space="preserve"> und </w:t>
      </w:r>
      <w:proofErr w:type="spellStart"/>
      <w:r w:rsidRPr="003A5FDE">
        <w:rPr>
          <w:rFonts w:cs="Calibri"/>
          <w:bCs/>
          <w:szCs w:val="24"/>
          <w:u w:val="single"/>
        </w:rPr>
        <w:t>Globalisierung</w:t>
      </w:r>
      <w:proofErr w:type="spellEnd"/>
      <w:r>
        <w:rPr>
          <w:rFonts w:cs="Calibri"/>
          <w:bCs/>
          <w:szCs w:val="24"/>
        </w:rPr>
        <w:t xml:space="preserve"> (</w:t>
      </w:r>
      <w:r w:rsidRPr="003A5FDE">
        <w:rPr>
          <w:rFonts w:cs="Calibri"/>
          <w:szCs w:val="24"/>
        </w:rPr>
        <w:t>Würzburg</w:t>
      </w:r>
      <w:r>
        <w:rPr>
          <w:rFonts w:cs="Calibri"/>
          <w:szCs w:val="24"/>
        </w:rPr>
        <w:t xml:space="preserve">:  </w:t>
      </w:r>
      <w:proofErr w:type="spellStart"/>
      <w:r w:rsidRPr="003A5FDE">
        <w:rPr>
          <w:rFonts w:cs="Calibri"/>
          <w:szCs w:val="24"/>
        </w:rPr>
        <w:t>Königshausen</w:t>
      </w:r>
      <w:proofErr w:type="spellEnd"/>
      <w:r w:rsidRPr="003A5FDE">
        <w:rPr>
          <w:rFonts w:cs="Calibri"/>
          <w:szCs w:val="24"/>
        </w:rPr>
        <w:t xml:space="preserve"> &amp; Neumann</w:t>
      </w:r>
      <w:r w:rsidR="0026770F">
        <w:rPr>
          <w:rFonts w:cs="Calibri"/>
          <w:szCs w:val="24"/>
        </w:rPr>
        <w:t>, 2017</w:t>
      </w:r>
      <w:r>
        <w:rPr>
          <w:rFonts w:cs="Calibri"/>
          <w:szCs w:val="24"/>
        </w:rPr>
        <w:t>)</w:t>
      </w:r>
      <w:r w:rsidR="00EB56C6">
        <w:rPr>
          <w:rFonts w:cs="Calibri"/>
          <w:szCs w:val="24"/>
        </w:rPr>
        <w:t>, pp. 137-55</w:t>
      </w:r>
      <w:r w:rsidR="002B6576">
        <w:rPr>
          <w:rFonts w:cs="Calibri"/>
          <w:szCs w:val="24"/>
        </w:rPr>
        <w:t xml:space="preserve">; Polish trans. in </w:t>
      </w:r>
      <w:r w:rsidR="002B6576" w:rsidRPr="000E2DE1">
        <w:rPr>
          <w:rFonts w:cs="Calibri"/>
          <w:szCs w:val="24"/>
          <w:u w:val="single"/>
        </w:rPr>
        <w:t xml:space="preserve">Res </w:t>
      </w:r>
      <w:proofErr w:type="spellStart"/>
      <w:r w:rsidR="002B6576" w:rsidRPr="000E2DE1">
        <w:rPr>
          <w:rFonts w:cs="Calibri"/>
          <w:szCs w:val="24"/>
          <w:u w:val="single"/>
        </w:rPr>
        <w:t>Facta</w:t>
      </w:r>
      <w:proofErr w:type="spellEnd"/>
      <w:r w:rsidR="002B6576" w:rsidRPr="000E2DE1">
        <w:rPr>
          <w:rFonts w:cs="Calibri"/>
          <w:szCs w:val="24"/>
          <w:u w:val="single"/>
        </w:rPr>
        <w:t xml:space="preserve"> Nova</w:t>
      </w:r>
      <w:r w:rsidR="002B6576">
        <w:rPr>
          <w:rFonts w:cs="Calibri"/>
          <w:szCs w:val="24"/>
        </w:rPr>
        <w:t xml:space="preserve">, 14/23 (2013), 153-67.  </w:t>
      </w:r>
    </w:p>
    <w:p w14:paraId="39551B19" w14:textId="77777777" w:rsidR="006258C6" w:rsidRPr="00B04015" w:rsidRDefault="006258C6" w:rsidP="008146BD">
      <w:pPr>
        <w:widowControl w:val="0"/>
        <w:autoSpaceDE w:val="0"/>
        <w:autoSpaceDN w:val="0"/>
        <w:adjustRightInd w:val="0"/>
        <w:rPr>
          <w:rFonts w:cs="Palatino"/>
          <w:szCs w:val="24"/>
        </w:rPr>
      </w:pPr>
    </w:p>
    <w:p w14:paraId="10FD6993" w14:textId="77777777" w:rsidR="00231023" w:rsidRDefault="00231023" w:rsidP="00231023">
      <w:pPr>
        <w:widowControl w:val="0"/>
        <w:autoSpaceDE w:val="0"/>
        <w:autoSpaceDN w:val="0"/>
        <w:adjustRightInd w:val="0"/>
        <w:rPr>
          <w:rFonts w:cs="Calibri"/>
          <w:szCs w:val="24"/>
        </w:rPr>
      </w:pPr>
      <w:r>
        <w:rPr>
          <w:rFonts w:cs="Calibri"/>
          <w:szCs w:val="24"/>
        </w:rPr>
        <w:t xml:space="preserve">“Must one be silent about that whereof one cannot speak?  Remarks on the first scene of </w:t>
      </w:r>
      <w:r w:rsidRPr="00A76309">
        <w:rPr>
          <w:rFonts w:cs="Calibri"/>
          <w:szCs w:val="24"/>
          <w:u w:val="single"/>
        </w:rPr>
        <w:t xml:space="preserve">Die </w:t>
      </w:r>
      <w:proofErr w:type="spellStart"/>
      <w:r w:rsidRPr="00A76309">
        <w:rPr>
          <w:rFonts w:cs="Calibri"/>
          <w:szCs w:val="24"/>
          <w:u w:val="single"/>
        </w:rPr>
        <w:t>Walküre</w:t>
      </w:r>
      <w:proofErr w:type="spellEnd"/>
      <w:r>
        <w:rPr>
          <w:rFonts w:cs="Calibri"/>
          <w:szCs w:val="24"/>
        </w:rPr>
        <w:t xml:space="preserve">,” in Matthias Schmidt, and Arne </w:t>
      </w:r>
      <w:proofErr w:type="spellStart"/>
      <w:r>
        <w:rPr>
          <w:rFonts w:cs="Calibri"/>
          <w:szCs w:val="24"/>
        </w:rPr>
        <w:t>Stollberg</w:t>
      </w:r>
      <w:proofErr w:type="spellEnd"/>
      <w:r>
        <w:rPr>
          <w:rFonts w:cs="Calibri"/>
          <w:szCs w:val="24"/>
        </w:rPr>
        <w:t xml:space="preserve">, eds., </w:t>
      </w:r>
      <w:r w:rsidRPr="001E35E9">
        <w:rPr>
          <w:rFonts w:cs="Calibri"/>
          <w:szCs w:val="24"/>
          <w:u w:val="single"/>
        </w:rPr>
        <w:t xml:space="preserve">Das </w:t>
      </w:r>
      <w:proofErr w:type="spellStart"/>
      <w:r w:rsidRPr="001E35E9">
        <w:rPr>
          <w:rFonts w:cs="Calibri"/>
          <w:szCs w:val="24"/>
          <w:u w:val="single"/>
        </w:rPr>
        <w:t>Bildliche</w:t>
      </w:r>
      <w:proofErr w:type="spellEnd"/>
      <w:r w:rsidRPr="001E35E9">
        <w:rPr>
          <w:rFonts w:cs="Calibri"/>
          <w:szCs w:val="24"/>
          <w:u w:val="single"/>
        </w:rPr>
        <w:t xml:space="preserve"> und das </w:t>
      </w:r>
      <w:proofErr w:type="spellStart"/>
      <w:r w:rsidRPr="001E35E9">
        <w:rPr>
          <w:rFonts w:cs="Calibri"/>
          <w:szCs w:val="24"/>
          <w:u w:val="single"/>
        </w:rPr>
        <w:t>Unbildliche</w:t>
      </w:r>
      <w:proofErr w:type="spellEnd"/>
      <w:r w:rsidRPr="001E35E9">
        <w:rPr>
          <w:rFonts w:cs="Calibri"/>
          <w:szCs w:val="24"/>
          <w:u w:val="single"/>
        </w:rPr>
        <w:t xml:space="preserve">.  Nietzsche, Wagner und das </w:t>
      </w:r>
      <w:proofErr w:type="spellStart"/>
      <w:r w:rsidRPr="001E35E9">
        <w:rPr>
          <w:rFonts w:cs="Calibri"/>
          <w:szCs w:val="24"/>
          <w:u w:val="single"/>
        </w:rPr>
        <w:t>Musikdrama</w:t>
      </w:r>
      <w:proofErr w:type="spellEnd"/>
      <w:r>
        <w:rPr>
          <w:rFonts w:cs="Calibri"/>
          <w:szCs w:val="24"/>
        </w:rPr>
        <w:t xml:space="preserve"> (Munich:  Wilhelm Fink, 2015), pp. 43-56.  </w:t>
      </w:r>
    </w:p>
    <w:p w14:paraId="64C7D78F" w14:textId="77777777" w:rsidR="00007D29" w:rsidRDefault="00007D29" w:rsidP="00231023">
      <w:pPr>
        <w:widowControl w:val="0"/>
        <w:autoSpaceDE w:val="0"/>
        <w:autoSpaceDN w:val="0"/>
        <w:adjustRightInd w:val="0"/>
        <w:rPr>
          <w:rFonts w:cs="Calibri"/>
          <w:szCs w:val="24"/>
        </w:rPr>
      </w:pPr>
    </w:p>
    <w:p w14:paraId="61A57AC3" w14:textId="77777777" w:rsidR="00007D29" w:rsidRDefault="00007D29" w:rsidP="00231023">
      <w:pPr>
        <w:widowControl w:val="0"/>
        <w:autoSpaceDE w:val="0"/>
        <w:autoSpaceDN w:val="0"/>
        <w:adjustRightInd w:val="0"/>
        <w:rPr>
          <w:rFonts w:cs="Calibri"/>
          <w:szCs w:val="24"/>
        </w:rPr>
      </w:pPr>
      <w:r>
        <w:rPr>
          <w:rFonts w:cs="Calibri"/>
          <w:szCs w:val="24"/>
        </w:rPr>
        <w:t xml:space="preserve">"Nietzsche-Wagner:  </w:t>
      </w:r>
      <w:proofErr w:type="spellStart"/>
      <w:r>
        <w:rPr>
          <w:rFonts w:cs="Calibri"/>
          <w:szCs w:val="24"/>
        </w:rPr>
        <w:t>bilans</w:t>
      </w:r>
      <w:proofErr w:type="spellEnd"/>
      <w:r>
        <w:rPr>
          <w:rFonts w:cs="Calibri"/>
          <w:szCs w:val="24"/>
        </w:rPr>
        <w:t xml:space="preserve"> </w:t>
      </w:r>
      <w:proofErr w:type="spellStart"/>
      <w:r>
        <w:rPr>
          <w:rFonts w:cs="Calibri"/>
          <w:szCs w:val="24"/>
        </w:rPr>
        <w:t>zawiedzionej</w:t>
      </w:r>
      <w:proofErr w:type="spellEnd"/>
      <w:r>
        <w:rPr>
          <w:rFonts w:cs="Calibri"/>
          <w:szCs w:val="24"/>
        </w:rPr>
        <w:t xml:space="preserve"> </w:t>
      </w:r>
      <w:proofErr w:type="spellStart"/>
      <w:r>
        <w:rPr>
          <w:rFonts w:cs="Calibri"/>
          <w:szCs w:val="24"/>
        </w:rPr>
        <w:t>milosci</w:t>
      </w:r>
      <w:proofErr w:type="spellEnd"/>
      <w:r>
        <w:rPr>
          <w:rFonts w:cs="Calibri"/>
          <w:szCs w:val="24"/>
        </w:rPr>
        <w:t xml:space="preserve">" [Nietzsche – Wagner:  a balance sheet of a disappointed love], in Marek </w:t>
      </w:r>
      <w:proofErr w:type="spellStart"/>
      <w:r>
        <w:rPr>
          <w:rFonts w:cs="Calibri"/>
          <w:szCs w:val="24"/>
        </w:rPr>
        <w:t>Zaganczyk</w:t>
      </w:r>
      <w:proofErr w:type="spellEnd"/>
      <w:r>
        <w:rPr>
          <w:rFonts w:cs="Calibri"/>
          <w:szCs w:val="24"/>
        </w:rPr>
        <w:t xml:space="preserve"> and </w:t>
      </w:r>
      <w:proofErr w:type="spellStart"/>
      <w:r>
        <w:rPr>
          <w:rFonts w:cs="Calibri"/>
          <w:szCs w:val="24"/>
        </w:rPr>
        <w:t>Mikolaj</w:t>
      </w:r>
      <w:proofErr w:type="spellEnd"/>
      <w:r>
        <w:rPr>
          <w:rFonts w:cs="Calibri"/>
          <w:szCs w:val="24"/>
        </w:rPr>
        <w:t xml:space="preserve"> Nowak-</w:t>
      </w:r>
      <w:proofErr w:type="spellStart"/>
      <w:r>
        <w:rPr>
          <w:rFonts w:cs="Calibri"/>
          <w:szCs w:val="24"/>
        </w:rPr>
        <w:t>Rogozinski</w:t>
      </w:r>
      <w:proofErr w:type="spellEnd"/>
      <w:r>
        <w:rPr>
          <w:rFonts w:cs="Calibri"/>
          <w:szCs w:val="24"/>
        </w:rPr>
        <w:t xml:space="preserve">, eds., </w:t>
      </w:r>
      <w:proofErr w:type="spellStart"/>
      <w:r w:rsidRPr="00323943">
        <w:rPr>
          <w:rFonts w:cs="Calibri"/>
          <w:szCs w:val="24"/>
          <w:u w:val="single"/>
        </w:rPr>
        <w:t>Ksiega</w:t>
      </w:r>
      <w:proofErr w:type="spellEnd"/>
      <w:r w:rsidRPr="00323943">
        <w:rPr>
          <w:rFonts w:cs="Calibri"/>
          <w:szCs w:val="24"/>
          <w:u w:val="single"/>
        </w:rPr>
        <w:t xml:space="preserve"> </w:t>
      </w:r>
      <w:proofErr w:type="spellStart"/>
      <w:r w:rsidRPr="00323943">
        <w:rPr>
          <w:rFonts w:cs="Calibri"/>
          <w:szCs w:val="24"/>
          <w:u w:val="single"/>
        </w:rPr>
        <w:t>przyjaciol</w:t>
      </w:r>
      <w:proofErr w:type="spellEnd"/>
      <w:r w:rsidRPr="00323943">
        <w:rPr>
          <w:rFonts w:cs="Calibri"/>
          <w:szCs w:val="24"/>
          <w:u w:val="single"/>
        </w:rPr>
        <w:t xml:space="preserve"> </w:t>
      </w:r>
      <w:proofErr w:type="spellStart"/>
      <w:r w:rsidRPr="00323943">
        <w:rPr>
          <w:rFonts w:cs="Calibri"/>
          <w:szCs w:val="24"/>
          <w:u w:val="single"/>
        </w:rPr>
        <w:t>dla</w:t>
      </w:r>
      <w:proofErr w:type="spellEnd"/>
      <w:r w:rsidRPr="00323943">
        <w:rPr>
          <w:rFonts w:cs="Calibri"/>
          <w:szCs w:val="24"/>
          <w:u w:val="single"/>
        </w:rPr>
        <w:t xml:space="preserve"> Barbary </w:t>
      </w:r>
      <w:proofErr w:type="spellStart"/>
      <w:r w:rsidRPr="00323943">
        <w:rPr>
          <w:rFonts w:cs="Calibri"/>
          <w:szCs w:val="24"/>
          <w:u w:val="single"/>
        </w:rPr>
        <w:t>Torunczyk</w:t>
      </w:r>
      <w:proofErr w:type="spellEnd"/>
      <w:r>
        <w:rPr>
          <w:rFonts w:cs="Calibri"/>
          <w:szCs w:val="24"/>
        </w:rPr>
        <w:t xml:space="preserve"> (Warsaw:  </w:t>
      </w:r>
      <w:proofErr w:type="spellStart"/>
      <w:r>
        <w:rPr>
          <w:rFonts w:cs="Calibri"/>
          <w:szCs w:val="24"/>
        </w:rPr>
        <w:t>Zeszyty</w:t>
      </w:r>
      <w:proofErr w:type="spellEnd"/>
      <w:r>
        <w:rPr>
          <w:rFonts w:cs="Calibri"/>
          <w:szCs w:val="24"/>
        </w:rPr>
        <w:t xml:space="preserve"> </w:t>
      </w:r>
      <w:proofErr w:type="spellStart"/>
      <w:r>
        <w:rPr>
          <w:rFonts w:cs="Calibri"/>
          <w:szCs w:val="24"/>
        </w:rPr>
        <w:t>Literackie</w:t>
      </w:r>
      <w:proofErr w:type="spellEnd"/>
      <w:r>
        <w:rPr>
          <w:rFonts w:cs="Calibri"/>
          <w:szCs w:val="24"/>
        </w:rPr>
        <w:t xml:space="preserve">, 2016), pp. 137-45.  [fragment of </w:t>
      </w:r>
      <w:r w:rsidRPr="00323943">
        <w:rPr>
          <w:rFonts w:cs="Calibri"/>
          <w:szCs w:val="24"/>
          <w:u w:val="single"/>
        </w:rPr>
        <w:t>Beyond Reason</w:t>
      </w:r>
      <w:r>
        <w:rPr>
          <w:rFonts w:cs="Calibri"/>
          <w:szCs w:val="24"/>
        </w:rPr>
        <w:t>]</w:t>
      </w:r>
    </w:p>
    <w:p w14:paraId="246387AC" w14:textId="77777777" w:rsidR="009E108D" w:rsidRDefault="009E108D" w:rsidP="00231023">
      <w:pPr>
        <w:widowControl w:val="0"/>
        <w:autoSpaceDE w:val="0"/>
        <w:autoSpaceDN w:val="0"/>
        <w:adjustRightInd w:val="0"/>
        <w:rPr>
          <w:rFonts w:cs="Calibri"/>
          <w:szCs w:val="24"/>
        </w:rPr>
      </w:pPr>
    </w:p>
    <w:p w14:paraId="19589C7E" w14:textId="77777777" w:rsidR="003E26F8" w:rsidRPr="0093386A" w:rsidRDefault="003E26F8" w:rsidP="003E26F8">
      <w:pPr>
        <w:widowControl w:val="0"/>
        <w:autoSpaceDE w:val="0"/>
        <w:autoSpaceDN w:val="0"/>
        <w:adjustRightInd w:val="0"/>
        <w:rPr>
          <w:rFonts w:cs="Calibri"/>
          <w:szCs w:val="24"/>
        </w:rPr>
      </w:pPr>
      <w:r>
        <w:rPr>
          <w:rFonts w:cs="Calibri"/>
          <w:szCs w:val="24"/>
        </w:rPr>
        <w:t xml:space="preserve">"Nietzsche </w:t>
      </w:r>
      <w:proofErr w:type="spellStart"/>
      <w:r>
        <w:rPr>
          <w:rFonts w:cs="Calibri"/>
          <w:szCs w:val="24"/>
        </w:rPr>
        <w:t>kontra</w:t>
      </w:r>
      <w:proofErr w:type="spellEnd"/>
      <w:r>
        <w:rPr>
          <w:rFonts w:cs="Calibri"/>
          <w:szCs w:val="24"/>
        </w:rPr>
        <w:t xml:space="preserve"> Wagner, Wagner </w:t>
      </w:r>
      <w:proofErr w:type="spellStart"/>
      <w:r>
        <w:rPr>
          <w:rFonts w:cs="Calibri"/>
          <w:szCs w:val="24"/>
        </w:rPr>
        <w:t>kontra</w:t>
      </w:r>
      <w:proofErr w:type="spellEnd"/>
      <w:r>
        <w:rPr>
          <w:rFonts w:cs="Calibri"/>
          <w:szCs w:val="24"/>
        </w:rPr>
        <w:t xml:space="preserve"> Nietzsche" [Nietzsche contra Wagner, Wagner contra Nietzsche], </w:t>
      </w:r>
      <w:proofErr w:type="spellStart"/>
      <w:r w:rsidRPr="00CB6183">
        <w:rPr>
          <w:rFonts w:cs="Calibri"/>
          <w:szCs w:val="24"/>
          <w:u w:val="single"/>
        </w:rPr>
        <w:t>Zeszyty</w:t>
      </w:r>
      <w:proofErr w:type="spellEnd"/>
      <w:r w:rsidRPr="00CB6183">
        <w:rPr>
          <w:rFonts w:cs="Calibri"/>
          <w:szCs w:val="24"/>
          <w:u w:val="single"/>
        </w:rPr>
        <w:t xml:space="preserve"> </w:t>
      </w:r>
      <w:proofErr w:type="spellStart"/>
      <w:r w:rsidRPr="00CB6183">
        <w:rPr>
          <w:rFonts w:cs="Calibri"/>
          <w:szCs w:val="24"/>
          <w:u w:val="single"/>
        </w:rPr>
        <w:t>Literackie</w:t>
      </w:r>
      <w:proofErr w:type="spellEnd"/>
      <w:r>
        <w:rPr>
          <w:rFonts w:cs="Calibri"/>
          <w:szCs w:val="24"/>
        </w:rPr>
        <w:t xml:space="preserve">, 144 (2018), 496-519.  [fragment of </w:t>
      </w:r>
      <w:r w:rsidRPr="00AB5285">
        <w:rPr>
          <w:rFonts w:cs="Calibri"/>
          <w:szCs w:val="24"/>
          <w:u w:val="single"/>
        </w:rPr>
        <w:t>Beyond Reason</w:t>
      </w:r>
      <w:r>
        <w:rPr>
          <w:rFonts w:cs="Calibri"/>
          <w:szCs w:val="24"/>
        </w:rPr>
        <w:t>]</w:t>
      </w:r>
    </w:p>
    <w:p w14:paraId="77783A6D" w14:textId="77777777" w:rsidR="003E26F8" w:rsidRPr="0093386A" w:rsidRDefault="003E26F8" w:rsidP="003E26F8">
      <w:pPr>
        <w:widowControl w:val="0"/>
        <w:autoSpaceDE w:val="0"/>
        <w:autoSpaceDN w:val="0"/>
        <w:adjustRightInd w:val="0"/>
        <w:rPr>
          <w:rFonts w:cs="Calibri"/>
          <w:szCs w:val="24"/>
        </w:rPr>
      </w:pPr>
    </w:p>
    <w:p w14:paraId="5A6671B0" w14:textId="77777777" w:rsidR="00AC7394" w:rsidRDefault="00AC7394" w:rsidP="00AC7394">
      <w:pPr>
        <w:rPr>
          <w:rFonts w:cs="Arial"/>
          <w:color w:val="000000"/>
          <w:szCs w:val="24"/>
        </w:rPr>
      </w:pPr>
      <w:r w:rsidRPr="00207777">
        <w:rPr>
          <w:rFonts w:cs="Calibri"/>
          <w:szCs w:val="24"/>
        </w:rPr>
        <w:t>"The breakthrough once again:  on Mahler's First</w:t>
      </w:r>
      <w:r>
        <w:rPr>
          <w:rFonts w:cs="Calibri"/>
          <w:szCs w:val="24"/>
        </w:rPr>
        <w:t xml:space="preserve"> Symphony</w:t>
      </w:r>
      <w:r w:rsidRPr="00207777">
        <w:rPr>
          <w:rFonts w:cs="Calibri"/>
          <w:szCs w:val="24"/>
        </w:rPr>
        <w:t xml:space="preserve">," in </w:t>
      </w:r>
      <w:r w:rsidRPr="00207777">
        <w:rPr>
          <w:rFonts w:cs="Arial"/>
          <w:color w:val="000000"/>
          <w:szCs w:val="24"/>
        </w:rPr>
        <w:t xml:space="preserve">Klaus </w:t>
      </w:r>
      <w:proofErr w:type="spellStart"/>
      <w:r w:rsidRPr="00207777">
        <w:rPr>
          <w:rFonts w:cs="Arial"/>
          <w:color w:val="000000"/>
          <w:szCs w:val="24"/>
        </w:rPr>
        <w:t>Aringer</w:t>
      </w:r>
      <w:proofErr w:type="spellEnd"/>
      <w:r w:rsidRPr="00207777">
        <w:rPr>
          <w:rFonts w:cs="Arial"/>
          <w:color w:val="000000"/>
          <w:szCs w:val="24"/>
        </w:rPr>
        <w:t xml:space="preserve">, Christian Utz, and Thomas </w:t>
      </w:r>
      <w:proofErr w:type="spellStart"/>
      <w:r w:rsidRPr="00207777">
        <w:rPr>
          <w:rFonts w:cs="Arial"/>
          <w:color w:val="000000"/>
          <w:szCs w:val="24"/>
        </w:rPr>
        <w:t>Wozonig</w:t>
      </w:r>
      <w:proofErr w:type="spellEnd"/>
      <w:r w:rsidRPr="00207777">
        <w:rPr>
          <w:rFonts w:cs="Arial"/>
          <w:color w:val="000000"/>
          <w:szCs w:val="24"/>
        </w:rPr>
        <w:t xml:space="preserve">, eds., </w:t>
      </w:r>
      <w:proofErr w:type="spellStart"/>
      <w:r w:rsidRPr="00207777">
        <w:rPr>
          <w:rFonts w:cs="Arial"/>
          <w:iCs/>
          <w:color w:val="000000"/>
          <w:szCs w:val="24"/>
          <w:u w:val="single"/>
        </w:rPr>
        <w:t>Musik</w:t>
      </w:r>
      <w:proofErr w:type="spellEnd"/>
      <w:r w:rsidRPr="00207777">
        <w:rPr>
          <w:rFonts w:cs="Arial"/>
          <w:iCs/>
          <w:color w:val="000000"/>
          <w:szCs w:val="24"/>
          <w:u w:val="single"/>
        </w:rPr>
        <w:t xml:space="preserve"> </w:t>
      </w:r>
      <w:proofErr w:type="spellStart"/>
      <w:r w:rsidRPr="00207777">
        <w:rPr>
          <w:rFonts w:cs="Arial"/>
          <w:iCs/>
          <w:color w:val="000000"/>
          <w:szCs w:val="24"/>
          <w:u w:val="single"/>
        </w:rPr>
        <w:t>im</w:t>
      </w:r>
      <w:proofErr w:type="spellEnd"/>
      <w:r w:rsidRPr="00207777">
        <w:rPr>
          <w:rFonts w:cs="Arial"/>
          <w:iCs/>
          <w:color w:val="000000"/>
          <w:szCs w:val="24"/>
          <w:u w:val="single"/>
        </w:rPr>
        <w:t xml:space="preserve"> </w:t>
      </w:r>
      <w:proofErr w:type="spellStart"/>
      <w:r w:rsidRPr="00207777">
        <w:rPr>
          <w:rFonts w:cs="Arial"/>
          <w:iCs/>
          <w:color w:val="000000"/>
          <w:szCs w:val="24"/>
          <w:u w:val="single"/>
        </w:rPr>
        <w:t>Zusammenhang</w:t>
      </w:r>
      <w:proofErr w:type="spellEnd"/>
      <w:r w:rsidRPr="00207777">
        <w:rPr>
          <w:rFonts w:cs="Arial"/>
          <w:iCs/>
          <w:color w:val="000000"/>
          <w:szCs w:val="24"/>
          <w:u w:val="single"/>
        </w:rPr>
        <w:t xml:space="preserve">. Festschrift Peter Revers </w:t>
      </w:r>
      <w:proofErr w:type="spellStart"/>
      <w:r w:rsidRPr="00207777">
        <w:rPr>
          <w:rFonts w:cs="Arial"/>
          <w:iCs/>
          <w:color w:val="000000"/>
          <w:szCs w:val="24"/>
          <w:u w:val="single"/>
        </w:rPr>
        <w:t>zum</w:t>
      </w:r>
      <w:proofErr w:type="spellEnd"/>
      <w:r w:rsidRPr="00207777">
        <w:rPr>
          <w:rFonts w:cs="Arial"/>
          <w:iCs/>
          <w:color w:val="000000"/>
          <w:szCs w:val="24"/>
          <w:u w:val="single"/>
        </w:rPr>
        <w:t xml:space="preserve"> 65. </w:t>
      </w:r>
      <w:proofErr w:type="spellStart"/>
      <w:r w:rsidRPr="00207777">
        <w:rPr>
          <w:rFonts w:cs="Arial"/>
          <w:iCs/>
          <w:color w:val="000000"/>
          <w:szCs w:val="24"/>
          <w:u w:val="single"/>
        </w:rPr>
        <w:t>Geburtstag</w:t>
      </w:r>
      <w:proofErr w:type="spellEnd"/>
      <w:r w:rsidRPr="00207777">
        <w:rPr>
          <w:rFonts w:cs="Arial"/>
          <w:i/>
          <w:iCs/>
          <w:color w:val="000000"/>
          <w:szCs w:val="24"/>
        </w:rPr>
        <w:t xml:space="preserve"> </w:t>
      </w:r>
      <w:r w:rsidRPr="00207777">
        <w:rPr>
          <w:rFonts w:cs="Arial"/>
          <w:iCs/>
          <w:color w:val="000000"/>
          <w:szCs w:val="24"/>
        </w:rPr>
        <w:t>(</w:t>
      </w:r>
      <w:r w:rsidRPr="00207777">
        <w:rPr>
          <w:rFonts w:cs="Arial"/>
          <w:color w:val="000000"/>
          <w:szCs w:val="24"/>
        </w:rPr>
        <w:t xml:space="preserve">Vienna:  </w:t>
      </w:r>
      <w:proofErr w:type="spellStart"/>
      <w:r w:rsidRPr="00207777">
        <w:rPr>
          <w:rFonts w:cs="Arial"/>
          <w:color w:val="000000"/>
          <w:szCs w:val="24"/>
        </w:rPr>
        <w:t>Hollitzer</w:t>
      </w:r>
      <w:proofErr w:type="spellEnd"/>
      <w:r w:rsidRPr="00207777">
        <w:rPr>
          <w:rFonts w:cs="Arial"/>
          <w:color w:val="000000"/>
          <w:szCs w:val="24"/>
        </w:rPr>
        <w:t>, 2019)</w:t>
      </w:r>
      <w:r>
        <w:rPr>
          <w:rFonts w:cs="Arial"/>
          <w:color w:val="000000"/>
          <w:szCs w:val="24"/>
        </w:rPr>
        <w:t>, pp. 369-78</w:t>
      </w:r>
      <w:r w:rsidRPr="00207777">
        <w:rPr>
          <w:rFonts w:cs="Arial"/>
          <w:color w:val="000000"/>
          <w:szCs w:val="24"/>
        </w:rPr>
        <w:t xml:space="preserve">.  </w:t>
      </w:r>
    </w:p>
    <w:p w14:paraId="27246426" w14:textId="77777777" w:rsidR="00941065" w:rsidRDefault="00941065" w:rsidP="00AC7394">
      <w:pPr>
        <w:rPr>
          <w:rFonts w:cs="Arial"/>
          <w:color w:val="000000"/>
          <w:szCs w:val="24"/>
        </w:rPr>
      </w:pPr>
    </w:p>
    <w:p w14:paraId="3A22DF45" w14:textId="77777777" w:rsidR="007A77C4" w:rsidRPr="00983B38" w:rsidRDefault="007A77C4" w:rsidP="007A77C4">
      <w:pPr>
        <w:rPr>
          <w:rFonts w:cs="Arial"/>
          <w:color w:val="000000"/>
          <w:szCs w:val="24"/>
        </w:rPr>
      </w:pPr>
      <w:r>
        <w:rPr>
          <w:rFonts w:cs="Arial"/>
          <w:color w:val="000000"/>
          <w:szCs w:val="24"/>
        </w:rPr>
        <w:t>"</w:t>
      </w:r>
      <w:proofErr w:type="spellStart"/>
      <w:r>
        <w:rPr>
          <w:rFonts w:cs="Arial"/>
          <w:color w:val="000000"/>
          <w:szCs w:val="24"/>
        </w:rPr>
        <w:t>Pasja</w:t>
      </w:r>
      <w:proofErr w:type="spellEnd"/>
      <w:r>
        <w:rPr>
          <w:rFonts w:cs="Arial"/>
          <w:color w:val="000000"/>
          <w:szCs w:val="24"/>
        </w:rPr>
        <w:t xml:space="preserve"> </w:t>
      </w:r>
      <w:proofErr w:type="spellStart"/>
      <w:r>
        <w:rPr>
          <w:rFonts w:cs="Arial"/>
          <w:color w:val="000000"/>
          <w:szCs w:val="24"/>
        </w:rPr>
        <w:t>wg</w:t>
      </w:r>
      <w:proofErr w:type="spellEnd"/>
      <w:r>
        <w:rPr>
          <w:rFonts w:cs="Arial"/>
          <w:color w:val="000000"/>
          <w:szCs w:val="24"/>
        </w:rPr>
        <w:t xml:space="preserve">. </w:t>
      </w:r>
      <w:proofErr w:type="spellStart"/>
      <w:r w:rsidRPr="00983B38">
        <w:rPr>
          <w:rFonts w:cs="Arial"/>
          <w:color w:val="000000"/>
          <w:szCs w:val="24"/>
        </w:rPr>
        <w:t>św</w:t>
      </w:r>
      <w:proofErr w:type="spellEnd"/>
      <w:r w:rsidRPr="00983B38">
        <w:rPr>
          <w:rFonts w:cs="Arial"/>
          <w:color w:val="000000"/>
          <w:szCs w:val="24"/>
        </w:rPr>
        <w:t>.</w:t>
      </w:r>
      <w:r>
        <w:rPr>
          <w:rFonts w:cs="Arial"/>
          <w:color w:val="000000"/>
          <w:szCs w:val="24"/>
        </w:rPr>
        <w:t xml:space="preserve"> </w:t>
      </w:r>
      <w:proofErr w:type="spellStart"/>
      <w:r>
        <w:rPr>
          <w:rFonts w:cs="Arial"/>
          <w:color w:val="000000"/>
          <w:szCs w:val="24"/>
        </w:rPr>
        <w:t>Mateusza</w:t>
      </w:r>
      <w:proofErr w:type="spellEnd"/>
      <w:r>
        <w:rPr>
          <w:rFonts w:cs="Arial"/>
          <w:color w:val="000000"/>
          <w:szCs w:val="24"/>
        </w:rPr>
        <w:t xml:space="preserve">" [St. Matthew Passion; Polish trans. of </w:t>
      </w:r>
      <w:r w:rsidRPr="00906B1F">
        <w:rPr>
          <w:rFonts w:cs="Arial"/>
          <w:color w:val="000000"/>
          <w:szCs w:val="24"/>
          <w:u w:val="single"/>
        </w:rPr>
        <w:t>Bach's Cycle, Mozart's Arrow</w:t>
      </w:r>
      <w:r>
        <w:rPr>
          <w:rFonts w:cs="Arial"/>
          <w:color w:val="000000"/>
          <w:szCs w:val="24"/>
        </w:rPr>
        <w:t xml:space="preserve">, Ch. 1], </w:t>
      </w:r>
      <w:r w:rsidRPr="00983B38">
        <w:rPr>
          <w:rFonts w:cs="Arial"/>
          <w:color w:val="000000"/>
          <w:szCs w:val="24"/>
          <w:u w:val="single"/>
        </w:rPr>
        <w:t>Palimpsest</w:t>
      </w:r>
      <w:r>
        <w:rPr>
          <w:rFonts w:cs="Arial"/>
          <w:color w:val="000000"/>
          <w:szCs w:val="24"/>
        </w:rPr>
        <w:t xml:space="preserve"> 7 (2020):  </w:t>
      </w:r>
      <w:r w:rsidRPr="00983B38">
        <w:rPr>
          <w:rFonts w:cs="Arial"/>
          <w:color w:val="000000"/>
          <w:szCs w:val="24"/>
        </w:rPr>
        <w:t>https://www.zeszytyliterackie.pl/karol-berger-pasja-wg-sw-mateusza/</w:t>
      </w:r>
    </w:p>
    <w:p w14:paraId="66DC2F42" w14:textId="77777777" w:rsidR="007A77C4" w:rsidRDefault="007A77C4" w:rsidP="007A77C4">
      <w:pPr>
        <w:rPr>
          <w:rFonts w:cs="Arial"/>
          <w:color w:val="000000"/>
          <w:szCs w:val="24"/>
        </w:rPr>
      </w:pPr>
    </w:p>
    <w:p w14:paraId="280DE4F9" w14:textId="77777777" w:rsidR="004D6D3E" w:rsidRPr="00A247AF" w:rsidRDefault="004D6D3E" w:rsidP="004D6D3E">
      <w:pPr>
        <w:rPr>
          <w:szCs w:val="24"/>
        </w:rPr>
      </w:pPr>
      <w:r>
        <w:rPr>
          <w:szCs w:val="24"/>
        </w:rPr>
        <w:t xml:space="preserve">"De </w:t>
      </w:r>
      <w:proofErr w:type="spellStart"/>
      <w:r>
        <w:rPr>
          <w:szCs w:val="24"/>
        </w:rPr>
        <w:t>goden</w:t>
      </w:r>
      <w:proofErr w:type="spellEnd"/>
      <w:r>
        <w:rPr>
          <w:szCs w:val="24"/>
        </w:rPr>
        <w:t xml:space="preserve"> </w:t>
      </w:r>
      <w:proofErr w:type="spellStart"/>
      <w:r>
        <w:rPr>
          <w:szCs w:val="24"/>
        </w:rPr>
        <w:t>zwijgen</w:t>
      </w:r>
      <w:proofErr w:type="spellEnd"/>
      <w:r>
        <w:rPr>
          <w:szCs w:val="24"/>
        </w:rPr>
        <w:t xml:space="preserve"> </w:t>
      </w:r>
      <w:proofErr w:type="spellStart"/>
      <w:r>
        <w:rPr>
          <w:szCs w:val="24"/>
        </w:rPr>
        <w:t>niet</w:t>
      </w:r>
      <w:proofErr w:type="spellEnd"/>
      <w:r>
        <w:rPr>
          <w:szCs w:val="24"/>
        </w:rPr>
        <w:t xml:space="preserve">, maar </w:t>
      </w:r>
      <w:proofErr w:type="spellStart"/>
      <w:r>
        <w:rPr>
          <w:szCs w:val="24"/>
        </w:rPr>
        <w:t>spreken</w:t>
      </w:r>
      <w:proofErr w:type="spellEnd"/>
      <w:r>
        <w:rPr>
          <w:szCs w:val="24"/>
        </w:rPr>
        <w:t xml:space="preserve"> met </w:t>
      </w:r>
      <w:proofErr w:type="spellStart"/>
      <w:r>
        <w:rPr>
          <w:szCs w:val="24"/>
        </w:rPr>
        <w:t>vele</w:t>
      </w:r>
      <w:proofErr w:type="spellEnd"/>
      <w:r>
        <w:rPr>
          <w:szCs w:val="24"/>
        </w:rPr>
        <w:t xml:space="preserve"> </w:t>
      </w:r>
      <w:proofErr w:type="spellStart"/>
      <w:r>
        <w:rPr>
          <w:szCs w:val="24"/>
        </w:rPr>
        <w:t>stemmen</w:t>
      </w:r>
      <w:proofErr w:type="spellEnd"/>
      <w:r>
        <w:rPr>
          <w:szCs w:val="24"/>
        </w:rPr>
        <w:t>," [</w:t>
      </w:r>
      <w:r w:rsidRPr="00A247AF">
        <w:rPr>
          <w:szCs w:val="24"/>
        </w:rPr>
        <w:t xml:space="preserve">"The gods are not silent, but they speak in many voices," </w:t>
      </w:r>
      <w:r>
        <w:rPr>
          <w:szCs w:val="24"/>
        </w:rPr>
        <w:t>in Dutch translation]</w:t>
      </w:r>
      <w:r w:rsidRPr="00A247AF">
        <w:rPr>
          <w:szCs w:val="24"/>
        </w:rPr>
        <w:t xml:space="preserve"> </w:t>
      </w:r>
      <w:r w:rsidRPr="00A247AF">
        <w:rPr>
          <w:szCs w:val="24"/>
          <w:u w:val="single"/>
        </w:rPr>
        <w:t>Nexus</w:t>
      </w:r>
      <w:r w:rsidRPr="00A247AF">
        <w:rPr>
          <w:szCs w:val="24"/>
        </w:rPr>
        <w:t xml:space="preserve"> </w:t>
      </w:r>
      <w:r>
        <w:rPr>
          <w:szCs w:val="24"/>
        </w:rPr>
        <w:t xml:space="preserve">83 </w:t>
      </w:r>
      <w:r w:rsidRPr="00A247AF">
        <w:rPr>
          <w:szCs w:val="24"/>
        </w:rPr>
        <w:t>(2020)</w:t>
      </w:r>
      <w:r>
        <w:rPr>
          <w:szCs w:val="24"/>
        </w:rPr>
        <w:t>, 113-22</w:t>
      </w:r>
      <w:r w:rsidRPr="00A247AF">
        <w:rPr>
          <w:szCs w:val="24"/>
        </w:rPr>
        <w:t xml:space="preserve">.  </w:t>
      </w:r>
    </w:p>
    <w:p w14:paraId="3815F0CF" w14:textId="77777777" w:rsidR="004D6D3E" w:rsidRPr="00A247AF" w:rsidRDefault="004D6D3E" w:rsidP="004D6D3E">
      <w:pPr>
        <w:rPr>
          <w:rFonts w:cs="Arial"/>
          <w:color w:val="000000"/>
          <w:szCs w:val="24"/>
        </w:rPr>
      </w:pPr>
    </w:p>
    <w:p w14:paraId="3A3EFEB3" w14:textId="77777777" w:rsidR="00CF6F21" w:rsidRDefault="00CF6F21" w:rsidP="00CF6F21">
      <w:pPr>
        <w:rPr>
          <w:color w:val="000000"/>
          <w:szCs w:val="24"/>
        </w:rPr>
      </w:pPr>
      <w:r>
        <w:rPr>
          <w:color w:val="000000"/>
          <w:szCs w:val="24"/>
        </w:rPr>
        <w:lastRenderedPageBreak/>
        <w:t xml:space="preserve">"The Arts Today," in Alberta Arthurs and Michael F. </w:t>
      </w:r>
      <w:proofErr w:type="spellStart"/>
      <w:r>
        <w:rPr>
          <w:color w:val="000000"/>
          <w:szCs w:val="24"/>
        </w:rPr>
        <w:t>DiNiscia</w:t>
      </w:r>
      <w:proofErr w:type="spellEnd"/>
      <w:r>
        <w:rPr>
          <w:color w:val="000000"/>
          <w:szCs w:val="24"/>
        </w:rPr>
        <w:t xml:space="preserve">, eds., </w:t>
      </w:r>
      <w:r w:rsidRPr="00AA3BE5">
        <w:rPr>
          <w:color w:val="000000"/>
          <w:szCs w:val="24"/>
          <w:u w:val="single"/>
        </w:rPr>
        <w:t>Are the Arts Essential?</w:t>
      </w:r>
      <w:r>
        <w:rPr>
          <w:color w:val="000000"/>
          <w:szCs w:val="24"/>
        </w:rPr>
        <w:t xml:space="preserve"> (New York:  New York University Press, 2022), pp. 44-56.  </w:t>
      </w:r>
    </w:p>
    <w:p w14:paraId="1DBDD9FE" w14:textId="77777777" w:rsidR="00CF6F21" w:rsidRDefault="00CF6F21" w:rsidP="00CF6F21">
      <w:pPr>
        <w:rPr>
          <w:color w:val="000000"/>
          <w:szCs w:val="24"/>
        </w:rPr>
      </w:pPr>
    </w:p>
    <w:p w14:paraId="1760AB42" w14:textId="3472815B" w:rsidR="00CF6F21" w:rsidRDefault="00CF6F21" w:rsidP="00CF6F21">
      <w:pPr>
        <w:rPr>
          <w:color w:val="000000"/>
          <w:szCs w:val="24"/>
        </w:rPr>
      </w:pPr>
      <w:r w:rsidRPr="00E2477E">
        <w:rPr>
          <w:szCs w:val="24"/>
        </w:rPr>
        <w:t>"</w:t>
      </w:r>
      <w:r w:rsidRPr="00E2477E">
        <w:rPr>
          <w:color w:val="000000"/>
          <w:szCs w:val="24"/>
        </w:rPr>
        <w:t xml:space="preserve">Analysis and Aesthetics of Musical Interpretation," in Klaus </w:t>
      </w:r>
      <w:proofErr w:type="spellStart"/>
      <w:r w:rsidRPr="00E2477E">
        <w:rPr>
          <w:color w:val="000000"/>
          <w:szCs w:val="24"/>
        </w:rPr>
        <w:t>Aringer</w:t>
      </w:r>
      <w:proofErr w:type="spellEnd"/>
      <w:r w:rsidRPr="00E2477E">
        <w:rPr>
          <w:color w:val="000000"/>
          <w:szCs w:val="24"/>
        </w:rPr>
        <w:t>, Peter Revers</w:t>
      </w:r>
      <w:r>
        <w:rPr>
          <w:color w:val="000000"/>
          <w:szCs w:val="24"/>
        </w:rPr>
        <w:t>,</w:t>
      </w:r>
      <w:r w:rsidRPr="00E2477E">
        <w:rPr>
          <w:color w:val="000000"/>
          <w:szCs w:val="24"/>
        </w:rPr>
        <w:t xml:space="preserve"> and Thomas </w:t>
      </w:r>
      <w:proofErr w:type="spellStart"/>
      <w:r w:rsidRPr="00E2477E">
        <w:rPr>
          <w:color w:val="000000"/>
          <w:szCs w:val="24"/>
        </w:rPr>
        <w:t>Wozonig</w:t>
      </w:r>
      <w:proofErr w:type="spellEnd"/>
      <w:r w:rsidRPr="00E2477E">
        <w:rPr>
          <w:color w:val="000000"/>
          <w:szCs w:val="24"/>
        </w:rPr>
        <w:t xml:space="preserve">, </w:t>
      </w:r>
      <w:r>
        <w:rPr>
          <w:color w:val="000000"/>
          <w:szCs w:val="24"/>
        </w:rPr>
        <w:t xml:space="preserve">eds., </w:t>
      </w:r>
      <w:r w:rsidRPr="00E2477E">
        <w:rPr>
          <w:color w:val="000000"/>
          <w:szCs w:val="24"/>
          <w:u w:val="single"/>
        </w:rPr>
        <w:t xml:space="preserve">'Seine </w:t>
      </w:r>
      <w:proofErr w:type="spellStart"/>
      <w:r w:rsidRPr="00E2477E">
        <w:rPr>
          <w:color w:val="000000"/>
          <w:szCs w:val="24"/>
          <w:u w:val="single"/>
        </w:rPr>
        <w:t>ganze</w:t>
      </w:r>
      <w:proofErr w:type="spellEnd"/>
      <w:r w:rsidRPr="00E2477E">
        <w:rPr>
          <w:color w:val="000000"/>
          <w:szCs w:val="24"/>
          <w:u w:val="single"/>
        </w:rPr>
        <w:t xml:space="preserve"> </w:t>
      </w:r>
      <w:proofErr w:type="spellStart"/>
      <w:r w:rsidRPr="00E2477E">
        <w:rPr>
          <w:color w:val="000000"/>
          <w:szCs w:val="24"/>
          <w:u w:val="single"/>
        </w:rPr>
        <w:t>Musikdeutung</w:t>
      </w:r>
      <w:proofErr w:type="spellEnd"/>
      <w:r w:rsidRPr="00E2477E">
        <w:rPr>
          <w:color w:val="000000"/>
          <w:szCs w:val="24"/>
          <w:u w:val="single"/>
        </w:rPr>
        <w:t xml:space="preserve"> </w:t>
      </w:r>
      <w:proofErr w:type="spellStart"/>
      <w:r w:rsidRPr="00E2477E">
        <w:rPr>
          <w:color w:val="000000"/>
          <w:szCs w:val="24"/>
          <w:u w:val="single"/>
        </w:rPr>
        <w:t>geht</w:t>
      </w:r>
      <w:proofErr w:type="spellEnd"/>
      <w:r w:rsidRPr="00E2477E">
        <w:rPr>
          <w:color w:val="000000"/>
          <w:szCs w:val="24"/>
          <w:u w:val="single"/>
        </w:rPr>
        <w:t xml:space="preserve"> ja </w:t>
      </w:r>
      <w:proofErr w:type="spellStart"/>
      <w:r w:rsidRPr="00E2477E">
        <w:rPr>
          <w:color w:val="000000"/>
          <w:szCs w:val="24"/>
          <w:u w:val="single"/>
        </w:rPr>
        <w:t>vom</w:t>
      </w:r>
      <w:proofErr w:type="spellEnd"/>
      <w:r w:rsidRPr="00E2477E">
        <w:rPr>
          <w:color w:val="000000"/>
          <w:szCs w:val="24"/>
          <w:u w:val="single"/>
        </w:rPr>
        <w:t xml:space="preserve"> </w:t>
      </w:r>
      <w:proofErr w:type="spellStart"/>
      <w:r w:rsidRPr="00E2477E">
        <w:rPr>
          <w:color w:val="000000"/>
          <w:szCs w:val="24"/>
          <w:u w:val="single"/>
        </w:rPr>
        <w:t>Klang</w:t>
      </w:r>
      <w:proofErr w:type="spellEnd"/>
      <w:r w:rsidRPr="00E2477E">
        <w:rPr>
          <w:color w:val="000000"/>
          <w:szCs w:val="24"/>
          <w:u w:val="single"/>
        </w:rPr>
        <w:t xml:space="preserve"> </w:t>
      </w:r>
      <w:proofErr w:type="spellStart"/>
      <w:r w:rsidRPr="00E2477E">
        <w:rPr>
          <w:color w:val="000000"/>
          <w:szCs w:val="24"/>
          <w:u w:val="single"/>
        </w:rPr>
        <w:t>aus.</w:t>
      </w:r>
      <w:proofErr w:type="spellEnd"/>
      <w:r w:rsidRPr="00E2477E">
        <w:rPr>
          <w:color w:val="000000"/>
          <w:szCs w:val="24"/>
          <w:u w:val="single"/>
        </w:rPr>
        <w:t xml:space="preserve">' </w:t>
      </w:r>
      <w:proofErr w:type="spellStart"/>
      <w:r w:rsidRPr="00E2477E">
        <w:rPr>
          <w:color w:val="000000"/>
          <w:szCs w:val="24"/>
          <w:u w:val="single"/>
        </w:rPr>
        <w:t>Musikalische</w:t>
      </w:r>
      <w:proofErr w:type="spellEnd"/>
      <w:r w:rsidRPr="00E2477E">
        <w:rPr>
          <w:color w:val="000000"/>
          <w:szCs w:val="24"/>
          <w:u w:val="single"/>
        </w:rPr>
        <w:t xml:space="preserve"> Interpretation </w:t>
      </w:r>
      <w:proofErr w:type="spellStart"/>
      <w:r w:rsidRPr="00E2477E">
        <w:rPr>
          <w:color w:val="000000"/>
          <w:szCs w:val="24"/>
          <w:u w:val="single"/>
        </w:rPr>
        <w:t>bei</w:t>
      </w:r>
      <w:proofErr w:type="spellEnd"/>
      <w:r w:rsidRPr="00E2477E">
        <w:rPr>
          <w:color w:val="000000"/>
          <w:szCs w:val="24"/>
          <w:u w:val="single"/>
        </w:rPr>
        <w:t xml:space="preserve"> Herbert von Karajan</w:t>
      </w:r>
      <w:r>
        <w:rPr>
          <w:color w:val="000000"/>
          <w:szCs w:val="24"/>
        </w:rPr>
        <w:t xml:space="preserve">, </w:t>
      </w:r>
      <w:proofErr w:type="spellStart"/>
      <w:r w:rsidRPr="00E2477E">
        <w:rPr>
          <w:color w:val="000000"/>
          <w:szCs w:val="24"/>
        </w:rPr>
        <w:t>Studien</w:t>
      </w:r>
      <w:proofErr w:type="spellEnd"/>
      <w:r w:rsidRPr="00E2477E">
        <w:rPr>
          <w:color w:val="000000"/>
          <w:szCs w:val="24"/>
        </w:rPr>
        <w:t xml:space="preserve"> und </w:t>
      </w:r>
      <w:proofErr w:type="spellStart"/>
      <w:r w:rsidRPr="00E2477E">
        <w:rPr>
          <w:color w:val="000000"/>
          <w:szCs w:val="24"/>
        </w:rPr>
        <w:t>Materialien</w:t>
      </w:r>
      <w:proofErr w:type="spellEnd"/>
      <w:r w:rsidRPr="00E2477E">
        <w:rPr>
          <w:color w:val="000000"/>
          <w:szCs w:val="24"/>
        </w:rPr>
        <w:t xml:space="preserve"> </w:t>
      </w:r>
      <w:proofErr w:type="spellStart"/>
      <w:r w:rsidRPr="00E2477E">
        <w:rPr>
          <w:color w:val="000000"/>
          <w:szCs w:val="24"/>
        </w:rPr>
        <w:t>zur</w:t>
      </w:r>
      <w:proofErr w:type="spellEnd"/>
      <w:r w:rsidRPr="00E2477E">
        <w:rPr>
          <w:color w:val="000000"/>
          <w:szCs w:val="24"/>
        </w:rPr>
        <w:t xml:space="preserve"> </w:t>
      </w:r>
      <w:proofErr w:type="spellStart"/>
      <w:r w:rsidRPr="00E2477E">
        <w:rPr>
          <w:color w:val="000000"/>
          <w:szCs w:val="24"/>
        </w:rPr>
        <w:t>Musikwissenschaft</w:t>
      </w:r>
      <w:proofErr w:type="spellEnd"/>
      <w:r w:rsidRPr="00E2477E">
        <w:rPr>
          <w:color w:val="000000"/>
          <w:szCs w:val="24"/>
        </w:rPr>
        <w:t xml:space="preserve"> vol. 114</w:t>
      </w:r>
      <w:r>
        <w:rPr>
          <w:color w:val="000000"/>
          <w:szCs w:val="24"/>
        </w:rPr>
        <w:t xml:space="preserve"> (H</w:t>
      </w:r>
      <w:r w:rsidRPr="00E2477E">
        <w:rPr>
          <w:color w:val="000000"/>
          <w:szCs w:val="24"/>
        </w:rPr>
        <w:t xml:space="preserve">ildesheim, </w:t>
      </w:r>
      <w:proofErr w:type="gramStart"/>
      <w:r w:rsidRPr="00E2477E">
        <w:rPr>
          <w:color w:val="000000"/>
          <w:szCs w:val="24"/>
        </w:rPr>
        <w:t>Zürich</w:t>
      </w:r>
      <w:proofErr w:type="gramEnd"/>
      <w:r w:rsidRPr="00E2477E">
        <w:rPr>
          <w:color w:val="000000"/>
          <w:szCs w:val="24"/>
        </w:rPr>
        <w:t xml:space="preserve"> and New York</w:t>
      </w:r>
      <w:r>
        <w:rPr>
          <w:color w:val="000000"/>
          <w:szCs w:val="24"/>
        </w:rPr>
        <w:t xml:space="preserve">, </w:t>
      </w:r>
      <w:r w:rsidRPr="00E2477E">
        <w:rPr>
          <w:color w:val="000000"/>
          <w:szCs w:val="24"/>
        </w:rPr>
        <w:t>2022</w:t>
      </w:r>
      <w:r>
        <w:rPr>
          <w:color w:val="000000"/>
          <w:szCs w:val="24"/>
        </w:rPr>
        <w:t>),</w:t>
      </w:r>
      <w:r w:rsidRPr="00E2477E">
        <w:rPr>
          <w:color w:val="000000"/>
          <w:szCs w:val="24"/>
        </w:rPr>
        <w:t xml:space="preserve"> pp. 267-71</w:t>
      </w:r>
      <w:r w:rsidR="00CC03A0">
        <w:rPr>
          <w:color w:val="000000"/>
          <w:szCs w:val="24"/>
        </w:rPr>
        <w:t xml:space="preserve">; Polish trans. forthcoming in </w:t>
      </w:r>
      <w:proofErr w:type="spellStart"/>
      <w:r w:rsidR="00CC03A0">
        <w:rPr>
          <w:color w:val="000000"/>
          <w:szCs w:val="24"/>
        </w:rPr>
        <w:t>Bristiger</w:t>
      </w:r>
      <w:proofErr w:type="spellEnd"/>
      <w:r w:rsidR="00CC03A0">
        <w:rPr>
          <w:color w:val="000000"/>
          <w:szCs w:val="24"/>
        </w:rPr>
        <w:t xml:space="preserve"> FS</w:t>
      </w:r>
      <w:r w:rsidRPr="00E2477E">
        <w:rPr>
          <w:color w:val="000000"/>
          <w:szCs w:val="24"/>
        </w:rPr>
        <w:t xml:space="preserve">.  </w:t>
      </w:r>
    </w:p>
    <w:p w14:paraId="71C18B4E" w14:textId="77777777" w:rsidR="005B20A4" w:rsidRDefault="005B20A4" w:rsidP="00CF6F21">
      <w:pPr>
        <w:rPr>
          <w:color w:val="000000"/>
          <w:szCs w:val="24"/>
        </w:rPr>
      </w:pPr>
    </w:p>
    <w:p w14:paraId="07194F85" w14:textId="55EC1489" w:rsidR="005B20A4" w:rsidRDefault="005B20A4" w:rsidP="00CF6F21">
      <w:pPr>
        <w:rPr>
          <w:color w:val="000000"/>
          <w:szCs w:val="24"/>
          <w:lang w:val="pl-PL"/>
        </w:rPr>
      </w:pPr>
      <w:r w:rsidRPr="005B20A4">
        <w:rPr>
          <w:color w:val="000000"/>
          <w:szCs w:val="24"/>
          <w:lang w:val="pl-PL"/>
        </w:rPr>
        <w:t xml:space="preserve">"Czyj Mahler?" </w:t>
      </w:r>
      <w:r w:rsidRPr="00002385">
        <w:rPr>
          <w:color w:val="000000"/>
          <w:szCs w:val="24"/>
          <w:lang w:val="pl-PL"/>
        </w:rPr>
        <w:t>["</w:t>
      </w:r>
      <w:proofErr w:type="spellStart"/>
      <w:r w:rsidRPr="00002385">
        <w:rPr>
          <w:color w:val="000000"/>
          <w:szCs w:val="24"/>
          <w:lang w:val="pl-PL"/>
        </w:rPr>
        <w:t>Whose</w:t>
      </w:r>
      <w:proofErr w:type="spellEnd"/>
      <w:r w:rsidRPr="00002385">
        <w:rPr>
          <w:color w:val="000000"/>
          <w:szCs w:val="24"/>
          <w:lang w:val="pl-PL"/>
        </w:rPr>
        <w:t xml:space="preserve"> Mahler?" in </w:t>
      </w:r>
      <w:proofErr w:type="spellStart"/>
      <w:r w:rsidRPr="00002385">
        <w:rPr>
          <w:color w:val="000000"/>
          <w:szCs w:val="24"/>
          <w:lang w:val="pl-PL"/>
        </w:rPr>
        <w:t>Polish</w:t>
      </w:r>
      <w:proofErr w:type="spellEnd"/>
      <w:r w:rsidRPr="00002385">
        <w:rPr>
          <w:color w:val="000000"/>
          <w:szCs w:val="24"/>
          <w:lang w:val="pl-PL"/>
        </w:rPr>
        <w:t xml:space="preserve">], in Dorota </w:t>
      </w:r>
      <w:proofErr w:type="spellStart"/>
      <w:r w:rsidRPr="00002385">
        <w:rPr>
          <w:color w:val="000000"/>
          <w:szCs w:val="24"/>
          <w:lang w:val="pl-PL"/>
        </w:rPr>
        <w:t>Siwor</w:t>
      </w:r>
      <w:proofErr w:type="spellEnd"/>
      <w:r w:rsidRPr="00002385">
        <w:rPr>
          <w:color w:val="000000"/>
          <w:szCs w:val="24"/>
          <w:lang w:val="pl-PL"/>
        </w:rPr>
        <w:t xml:space="preserve">, ed., </w:t>
      </w:r>
      <w:proofErr w:type="gramStart"/>
      <w:r w:rsidRPr="00002385">
        <w:rPr>
          <w:color w:val="000000"/>
          <w:szCs w:val="24"/>
          <w:u w:val="single"/>
          <w:lang w:val="pl-PL"/>
        </w:rPr>
        <w:t>Zagajewski:  poezja</w:t>
      </w:r>
      <w:proofErr w:type="gramEnd"/>
      <w:r w:rsidRPr="00002385">
        <w:rPr>
          <w:color w:val="000000"/>
          <w:szCs w:val="24"/>
          <w:u w:val="single"/>
          <w:lang w:val="pl-PL"/>
        </w:rPr>
        <w:t xml:space="preserve"> rozmawia z filozofią</w:t>
      </w:r>
      <w:r w:rsidRPr="00002385">
        <w:rPr>
          <w:color w:val="000000"/>
          <w:szCs w:val="24"/>
          <w:lang w:val="pl-PL"/>
        </w:rPr>
        <w:t xml:space="preserve"> </w:t>
      </w:r>
      <w:r>
        <w:rPr>
          <w:color w:val="000000"/>
          <w:szCs w:val="24"/>
          <w:lang w:val="pl-PL"/>
        </w:rPr>
        <w:t>(</w:t>
      </w:r>
      <w:proofErr w:type="spellStart"/>
      <w:r>
        <w:rPr>
          <w:color w:val="000000"/>
          <w:szCs w:val="24"/>
          <w:lang w:val="pl-PL"/>
        </w:rPr>
        <w:t>Cracow</w:t>
      </w:r>
      <w:proofErr w:type="spellEnd"/>
      <w:r>
        <w:rPr>
          <w:color w:val="000000"/>
          <w:szCs w:val="24"/>
          <w:lang w:val="pl-PL"/>
        </w:rPr>
        <w:t>:  Wydawnictwo Uniwersytetu Jagielloń</w:t>
      </w:r>
      <w:r w:rsidRPr="00002385">
        <w:rPr>
          <w:color w:val="000000"/>
          <w:szCs w:val="24"/>
          <w:lang w:val="pl-PL"/>
        </w:rPr>
        <w:t>skie</w:t>
      </w:r>
      <w:r>
        <w:rPr>
          <w:color w:val="000000"/>
          <w:szCs w:val="24"/>
          <w:lang w:val="pl-PL"/>
        </w:rPr>
        <w:t xml:space="preserve">go, 2023), pp. 35-43.  </w:t>
      </w:r>
    </w:p>
    <w:p w14:paraId="194AC688" w14:textId="77777777" w:rsidR="00982296" w:rsidRDefault="00982296" w:rsidP="00CF6F21">
      <w:pPr>
        <w:rPr>
          <w:color w:val="000000"/>
          <w:szCs w:val="24"/>
          <w:lang w:val="pl-PL"/>
        </w:rPr>
      </w:pPr>
    </w:p>
    <w:p w14:paraId="29A1032E" w14:textId="0148A947" w:rsidR="00982296" w:rsidRDefault="00982296" w:rsidP="00CF6F21">
      <w:pPr>
        <w:rPr>
          <w:color w:val="000000"/>
          <w:szCs w:val="24"/>
        </w:rPr>
      </w:pPr>
      <w:r w:rsidRPr="000612B3">
        <w:rPr>
          <w:color w:val="000000"/>
          <w:szCs w:val="24"/>
        </w:rPr>
        <w:t xml:space="preserve">"February 21, 1903:  Gustav Mahler Stages </w:t>
      </w:r>
      <w:r w:rsidRPr="000612B3">
        <w:rPr>
          <w:i/>
          <w:iCs/>
          <w:color w:val="000000"/>
          <w:szCs w:val="24"/>
        </w:rPr>
        <w:t>Tristan und Isolde</w:t>
      </w:r>
      <w:r>
        <w:rPr>
          <w:color w:val="000000"/>
          <w:szCs w:val="24"/>
        </w:rPr>
        <w:t xml:space="preserve"> at the Vienna Court Opera," forthcoming in Anastasis </w:t>
      </w:r>
      <w:proofErr w:type="spellStart"/>
      <w:r>
        <w:rPr>
          <w:color w:val="000000"/>
          <w:szCs w:val="24"/>
        </w:rPr>
        <w:t>Belina</w:t>
      </w:r>
      <w:proofErr w:type="spellEnd"/>
      <w:r>
        <w:rPr>
          <w:color w:val="000000"/>
          <w:szCs w:val="24"/>
        </w:rPr>
        <w:t xml:space="preserve"> and Anna Stoll Knecht, eds., </w:t>
      </w:r>
      <w:r w:rsidRPr="000612B3">
        <w:rPr>
          <w:color w:val="000000"/>
          <w:szCs w:val="24"/>
          <w:u w:val="single"/>
        </w:rPr>
        <w:t>Wagner’s </w:t>
      </w:r>
      <w:r w:rsidRPr="000612B3">
        <w:rPr>
          <w:i/>
          <w:iCs/>
          <w:color w:val="000000"/>
          <w:szCs w:val="24"/>
          <w:u w:val="single"/>
          <w:shd w:val="clear" w:color="auto" w:fill="FFFFFF"/>
        </w:rPr>
        <w:t>Tristan und Isolde</w:t>
      </w:r>
      <w:r w:rsidRPr="000612B3">
        <w:rPr>
          <w:color w:val="000000"/>
          <w:szCs w:val="24"/>
          <w:u w:val="single"/>
        </w:rPr>
        <w:t> in 1903 Vienna: Context, Impact, and Interpretation</w:t>
      </w:r>
      <w:r>
        <w:rPr>
          <w:color w:val="000000"/>
          <w:szCs w:val="24"/>
        </w:rPr>
        <w:t xml:space="preserve"> (Routledge).  </w:t>
      </w:r>
    </w:p>
    <w:p w14:paraId="4002B37F" w14:textId="77777777" w:rsidR="004940D8" w:rsidRDefault="004940D8" w:rsidP="00CF6F21">
      <w:pPr>
        <w:rPr>
          <w:color w:val="000000"/>
          <w:szCs w:val="24"/>
        </w:rPr>
      </w:pPr>
    </w:p>
    <w:p w14:paraId="7CA3C54F" w14:textId="5E232883" w:rsidR="004940D8" w:rsidRDefault="004940D8" w:rsidP="00CF6F21">
      <w:r w:rsidRPr="007D0728">
        <w:t>"Mahler and the Taking Back of the Ninth</w:t>
      </w:r>
      <w:r>
        <w:t xml:space="preserve">," forthcoming in </w:t>
      </w:r>
      <w:proofErr w:type="spellStart"/>
      <w:r w:rsidRPr="00AB31FC">
        <w:rPr>
          <w:u w:val="single"/>
        </w:rPr>
        <w:t>Polski</w:t>
      </w:r>
      <w:proofErr w:type="spellEnd"/>
      <w:r w:rsidRPr="00AB31FC">
        <w:rPr>
          <w:u w:val="single"/>
        </w:rPr>
        <w:t xml:space="preserve"> </w:t>
      </w:r>
      <w:proofErr w:type="spellStart"/>
      <w:r w:rsidRPr="00AB31FC">
        <w:rPr>
          <w:u w:val="single"/>
        </w:rPr>
        <w:t>Rocznik</w:t>
      </w:r>
      <w:proofErr w:type="spellEnd"/>
      <w:r w:rsidRPr="00AB31FC">
        <w:rPr>
          <w:u w:val="single"/>
        </w:rPr>
        <w:t xml:space="preserve"> </w:t>
      </w:r>
      <w:proofErr w:type="spellStart"/>
      <w:r w:rsidRPr="00AB31FC">
        <w:rPr>
          <w:u w:val="single"/>
        </w:rPr>
        <w:t>Muzykologiczny</w:t>
      </w:r>
      <w:proofErr w:type="spellEnd"/>
      <w:r>
        <w:t xml:space="preserve">.  </w:t>
      </w:r>
    </w:p>
    <w:p w14:paraId="1F3CD0E1" w14:textId="77777777" w:rsidR="007A2C38" w:rsidRDefault="007A2C38" w:rsidP="00CF6F21"/>
    <w:p w14:paraId="0019C57F" w14:textId="7D0457C5" w:rsidR="007A2C38" w:rsidRPr="004940D8" w:rsidRDefault="007A2C38" w:rsidP="00CF6F21">
      <w:r>
        <w:rPr>
          <w:bCs/>
          <w:lang w:val="en"/>
        </w:rPr>
        <w:t>"</w:t>
      </w:r>
      <w:proofErr w:type="spellStart"/>
      <w:r w:rsidRPr="00093430">
        <w:rPr>
          <w:bCs/>
          <w:lang w:val="en"/>
        </w:rPr>
        <w:t>Taruskin</w:t>
      </w:r>
      <w:proofErr w:type="spellEnd"/>
      <w:r w:rsidRPr="00093430">
        <w:rPr>
          <w:lang w:val="en"/>
        </w:rPr>
        <w:t>, Richard (Filler),</w:t>
      </w:r>
      <w:r>
        <w:rPr>
          <w:lang w:val="en"/>
        </w:rPr>
        <w:t xml:space="preserve">" forthcoming in MGG Online.  </w:t>
      </w:r>
    </w:p>
    <w:p w14:paraId="7296CF7A" w14:textId="77777777" w:rsidR="00CF6F21" w:rsidRPr="00982296" w:rsidRDefault="00CF6F21" w:rsidP="00CF6F21">
      <w:pPr>
        <w:rPr>
          <w:szCs w:val="24"/>
        </w:rPr>
      </w:pPr>
    </w:p>
    <w:p w14:paraId="74422E95" w14:textId="77777777" w:rsidR="007A77C4" w:rsidRPr="00982296" w:rsidRDefault="007A77C4" w:rsidP="008146BD">
      <w:pPr>
        <w:rPr>
          <w:rFonts w:cs="Palatino"/>
          <w:szCs w:val="24"/>
        </w:rPr>
      </w:pPr>
    </w:p>
    <w:p w14:paraId="2A021054" w14:textId="77777777" w:rsidR="002517AE" w:rsidRDefault="005A1EEB">
      <w:pPr>
        <w:tabs>
          <w:tab w:val="left" w:pos="720"/>
          <w:tab w:val="left" w:pos="1700"/>
        </w:tabs>
      </w:pPr>
      <w:r w:rsidRPr="00982296">
        <w:tab/>
      </w:r>
      <w:r>
        <w:t xml:space="preserve">4. Minor papers, </w:t>
      </w:r>
      <w:r w:rsidR="002517AE">
        <w:t>reviews</w:t>
      </w:r>
      <w:r>
        <w:t>, interviews</w:t>
      </w:r>
      <w:r w:rsidR="002517AE">
        <w:t>:</w:t>
      </w:r>
    </w:p>
    <w:p w14:paraId="2C392648" w14:textId="77777777" w:rsidR="002517AE" w:rsidRDefault="002517AE">
      <w:pPr>
        <w:tabs>
          <w:tab w:val="left" w:pos="1620"/>
        </w:tabs>
      </w:pPr>
    </w:p>
    <w:p w14:paraId="277E61BD" w14:textId="77777777" w:rsidR="002517AE" w:rsidRPr="00960AFF" w:rsidRDefault="002517AE">
      <w:pPr>
        <w:tabs>
          <w:tab w:val="left" w:pos="1620"/>
        </w:tabs>
      </w:pPr>
      <w:r w:rsidRPr="00960AFF">
        <w:t>“</w:t>
      </w:r>
      <w:proofErr w:type="spellStart"/>
      <w:r w:rsidRPr="00960AFF">
        <w:t>Kwartet</w:t>
      </w:r>
      <w:proofErr w:type="spellEnd"/>
      <w:r w:rsidRPr="00960AFF">
        <w:t xml:space="preserve">,” </w:t>
      </w:r>
      <w:proofErr w:type="spellStart"/>
      <w:r w:rsidRPr="00960AFF">
        <w:rPr>
          <w:u w:val="single"/>
        </w:rPr>
        <w:t>Wspolczesnosc</w:t>
      </w:r>
      <w:proofErr w:type="spellEnd"/>
      <w:r w:rsidRPr="00960AFF">
        <w:t>, 12/15 (1967), 3.</w:t>
      </w:r>
    </w:p>
    <w:p w14:paraId="36785160" w14:textId="77777777" w:rsidR="002517AE" w:rsidRPr="00960AFF" w:rsidRDefault="002517AE">
      <w:pPr>
        <w:tabs>
          <w:tab w:val="left" w:pos="1620"/>
        </w:tabs>
      </w:pPr>
    </w:p>
    <w:p w14:paraId="40D68ED1" w14:textId="77777777" w:rsidR="002517AE" w:rsidRPr="00960AFF" w:rsidRDefault="002517AE">
      <w:pPr>
        <w:tabs>
          <w:tab w:val="left" w:pos="1620"/>
        </w:tabs>
      </w:pPr>
      <w:r w:rsidRPr="00960AFF">
        <w:t xml:space="preserve">“Res </w:t>
      </w:r>
      <w:proofErr w:type="spellStart"/>
      <w:r w:rsidRPr="00960AFF">
        <w:t>Facta</w:t>
      </w:r>
      <w:proofErr w:type="spellEnd"/>
      <w:r w:rsidRPr="00960AFF">
        <w:t xml:space="preserve">,” </w:t>
      </w:r>
      <w:r w:rsidRPr="00960AFF">
        <w:rPr>
          <w:u w:val="single"/>
        </w:rPr>
        <w:t>ibid</w:t>
      </w:r>
      <w:r w:rsidRPr="00960AFF">
        <w:t>., 12/20 (1967), 3.</w:t>
      </w:r>
    </w:p>
    <w:p w14:paraId="0231B196" w14:textId="77777777" w:rsidR="002517AE" w:rsidRPr="00960AFF" w:rsidRDefault="002517AE">
      <w:pPr>
        <w:tabs>
          <w:tab w:val="left" w:pos="1620"/>
        </w:tabs>
      </w:pPr>
    </w:p>
    <w:p w14:paraId="477669CF" w14:textId="77777777" w:rsidR="002517AE" w:rsidRDefault="002517AE">
      <w:pPr>
        <w:tabs>
          <w:tab w:val="left" w:pos="1620"/>
        </w:tabs>
      </w:pPr>
      <w:r>
        <w:t xml:space="preserve">“The Yale Collection of Historical Sound Recordings,” </w:t>
      </w:r>
      <w:r>
        <w:rPr>
          <w:u w:val="single"/>
        </w:rPr>
        <w:t>Journal of the Association for Recorded Sound Collections</w:t>
      </w:r>
      <w:r>
        <w:t xml:space="preserve">, 6 (1974), 13-25.  </w:t>
      </w:r>
    </w:p>
    <w:p w14:paraId="24C60B63" w14:textId="77777777" w:rsidR="002517AE" w:rsidRDefault="002517AE">
      <w:pPr>
        <w:tabs>
          <w:tab w:val="left" w:pos="1620"/>
        </w:tabs>
      </w:pPr>
    </w:p>
    <w:p w14:paraId="5CAF8FA2" w14:textId="77777777" w:rsidR="002517AE" w:rsidRDefault="002517AE">
      <w:pPr>
        <w:tabs>
          <w:tab w:val="left" w:pos="1620"/>
        </w:tabs>
      </w:pPr>
      <w:r>
        <w:t xml:space="preserve">“Abbate, Carlo,” </w:t>
      </w:r>
      <w:r>
        <w:rPr>
          <w:u w:val="single"/>
        </w:rPr>
        <w:t>The New Grove Dictionary of Music and Musicians</w:t>
      </w:r>
      <w:r>
        <w:t xml:space="preserve">, I (1980), 4.  </w:t>
      </w:r>
    </w:p>
    <w:p w14:paraId="56261C4E" w14:textId="77777777" w:rsidR="002517AE" w:rsidRDefault="002517AE">
      <w:pPr>
        <w:tabs>
          <w:tab w:val="left" w:pos="1620"/>
        </w:tabs>
      </w:pPr>
    </w:p>
    <w:p w14:paraId="0F18D01A" w14:textId="77777777" w:rsidR="002517AE" w:rsidRDefault="002517AE">
      <w:pPr>
        <w:tabs>
          <w:tab w:val="left" w:pos="1620"/>
        </w:tabs>
      </w:pPr>
      <w:r>
        <w:t>“</w:t>
      </w:r>
      <w:proofErr w:type="spellStart"/>
      <w:r>
        <w:t>Aiguino</w:t>
      </w:r>
      <w:proofErr w:type="spellEnd"/>
      <w:r>
        <w:t xml:space="preserve"> da Brescia, Illuminato,” </w:t>
      </w:r>
      <w:r>
        <w:rPr>
          <w:u w:val="single"/>
        </w:rPr>
        <w:t>ibid</w:t>
      </w:r>
      <w:r>
        <w:t xml:space="preserve">., p. 178; revised for </w:t>
      </w:r>
      <w:r>
        <w:rPr>
          <w:u w:val="single"/>
        </w:rPr>
        <w:t>The New Grove</w:t>
      </w:r>
      <w:r>
        <w:t xml:space="preserve">, 2nd ed.  </w:t>
      </w:r>
    </w:p>
    <w:p w14:paraId="45F44146" w14:textId="77777777" w:rsidR="002517AE" w:rsidRDefault="002517AE">
      <w:pPr>
        <w:tabs>
          <w:tab w:val="left" w:pos="1620"/>
        </w:tabs>
      </w:pPr>
    </w:p>
    <w:p w14:paraId="4678ED60" w14:textId="77777777" w:rsidR="002517AE" w:rsidRDefault="002517AE">
      <w:pPr>
        <w:tabs>
          <w:tab w:val="left" w:pos="1620"/>
        </w:tabs>
      </w:pPr>
      <w:r>
        <w:t xml:space="preserve">“A Fresh Hearing for a Major Polish Composer,” </w:t>
      </w:r>
      <w:r>
        <w:rPr>
          <w:u w:val="single"/>
        </w:rPr>
        <w:t>The New York Times</w:t>
      </w:r>
      <w:r>
        <w:t xml:space="preserve">, August 8, 1982, Section 2 (Arts and Leisure), pp. 15, 20.  </w:t>
      </w:r>
    </w:p>
    <w:p w14:paraId="283758A3" w14:textId="77777777" w:rsidR="002517AE" w:rsidRDefault="002517AE">
      <w:pPr>
        <w:tabs>
          <w:tab w:val="left" w:pos="1620"/>
        </w:tabs>
      </w:pPr>
    </w:p>
    <w:p w14:paraId="6E503A1B" w14:textId="77777777" w:rsidR="002517AE" w:rsidRDefault="002517AE">
      <w:pPr>
        <w:tabs>
          <w:tab w:val="left" w:pos="1620"/>
        </w:tabs>
      </w:pPr>
      <w:r>
        <w:t xml:space="preserve">Review of Boris </w:t>
      </w:r>
      <w:proofErr w:type="spellStart"/>
      <w:r>
        <w:t>Asaf’yev</w:t>
      </w:r>
      <w:proofErr w:type="spellEnd"/>
      <w:r>
        <w:t xml:space="preserve">, </w:t>
      </w:r>
      <w:r>
        <w:rPr>
          <w:u w:val="single"/>
        </w:rPr>
        <w:t>A Book about Stravinsky</w:t>
      </w:r>
      <w:r>
        <w:t xml:space="preserve">, </w:t>
      </w:r>
      <w:r>
        <w:rPr>
          <w:u w:val="single"/>
        </w:rPr>
        <w:t>Journal of Music Theory</w:t>
      </w:r>
      <w:r>
        <w:t xml:space="preserve">, 28 (1984), 294-302.  </w:t>
      </w:r>
    </w:p>
    <w:p w14:paraId="16D2164C" w14:textId="77777777" w:rsidR="002517AE" w:rsidRDefault="002517AE">
      <w:pPr>
        <w:tabs>
          <w:tab w:val="left" w:pos="1620"/>
        </w:tabs>
      </w:pPr>
    </w:p>
    <w:p w14:paraId="14AE1816" w14:textId="77777777" w:rsidR="002517AE" w:rsidRDefault="002517AE">
      <w:pPr>
        <w:tabs>
          <w:tab w:val="left" w:pos="1620"/>
        </w:tabs>
      </w:pPr>
      <w:r>
        <w:t xml:space="preserve">Review of Rita </w:t>
      </w:r>
      <w:proofErr w:type="spellStart"/>
      <w:r>
        <w:t>Steblin</w:t>
      </w:r>
      <w:proofErr w:type="spellEnd"/>
      <w:r>
        <w:t xml:space="preserve">, </w:t>
      </w:r>
      <w:r>
        <w:rPr>
          <w:u w:val="single"/>
        </w:rPr>
        <w:t>A History of Key Characteristics in the Eighteenth and Early Nineteenth Centuries</w:t>
      </w:r>
      <w:r>
        <w:t xml:space="preserve">, </w:t>
      </w:r>
      <w:r>
        <w:rPr>
          <w:u w:val="single"/>
        </w:rPr>
        <w:t>Music &amp; Letters</w:t>
      </w:r>
      <w:r>
        <w:t xml:space="preserve">, 66 (1985), 388-91.  </w:t>
      </w:r>
    </w:p>
    <w:p w14:paraId="75DEB97D" w14:textId="77777777" w:rsidR="002517AE" w:rsidRDefault="002517AE">
      <w:pPr>
        <w:tabs>
          <w:tab w:val="left" w:pos="1620"/>
        </w:tabs>
      </w:pPr>
    </w:p>
    <w:p w14:paraId="7C7EE4C5" w14:textId="77777777" w:rsidR="002517AE" w:rsidRDefault="002517AE">
      <w:pPr>
        <w:tabs>
          <w:tab w:val="left" w:pos="1620"/>
        </w:tabs>
      </w:pPr>
      <w:r>
        <w:t xml:space="preserve">Review of Roman </w:t>
      </w:r>
      <w:proofErr w:type="spellStart"/>
      <w:r>
        <w:t>Ingarden</w:t>
      </w:r>
      <w:proofErr w:type="spellEnd"/>
      <w:r>
        <w:t xml:space="preserve">, </w:t>
      </w:r>
      <w:r>
        <w:rPr>
          <w:u w:val="single"/>
        </w:rPr>
        <w:t>The Work of Music and the Problem of Its Identity</w:t>
      </w:r>
      <w:r>
        <w:t xml:space="preserve">, </w:t>
      </w:r>
      <w:r>
        <w:rPr>
          <w:u w:val="single"/>
        </w:rPr>
        <w:t>Journal of the American Musicological Society</w:t>
      </w:r>
      <w:r>
        <w:t xml:space="preserve">, 41 (1988), 558-65.  </w:t>
      </w:r>
    </w:p>
    <w:p w14:paraId="2B1B5D38" w14:textId="77777777" w:rsidR="002517AE" w:rsidRDefault="002517AE">
      <w:pPr>
        <w:tabs>
          <w:tab w:val="left" w:pos="1620"/>
        </w:tabs>
      </w:pPr>
    </w:p>
    <w:p w14:paraId="53D3E65D" w14:textId="77777777" w:rsidR="002517AE" w:rsidRDefault="002517AE">
      <w:pPr>
        <w:tabs>
          <w:tab w:val="left" w:pos="1620"/>
        </w:tabs>
      </w:pPr>
      <w:r>
        <w:t>“</w:t>
      </w:r>
      <w:r>
        <w:rPr>
          <w:u w:val="single"/>
        </w:rPr>
        <w:t>Don Giovanni</w:t>
      </w:r>
      <w:r>
        <w:t xml:space="preserve">,” San Francisco Opera Guild, </w:t>
      </w:r>
      <w:r>
        <w:rPr>
          <w:u w:val="single"/>
        </w:rPr>
        <w:t>1991 Season Preview Book</w:t>
      </w:r>
      <w:r>
        <w:t xml:space="preserve">, pp. 35-42.  </w:t>
      </w:r>
    </w:p>
    <w:p w14:paraId="03396065" w14:textId="77777777" w:rsidR="002517AE" w:rsidRDefault="002517AE">
      <w:pPr>
        <w:tabs>
          <w:tab w:val="left" w:pos="1620"/>
        </w:tabs>
      </w:pPr>
    </w:p>
    <w:p w14:paraId="4B33B7AA" w14:textId="77777777" w:rsidR="002517AE" w:rsidRDefault="002517AE">
      <w:pPr>
        <w:tabs>
          <w:tab w:val="left" w:pos="1620"/>
        </w:tabs>
      </w:pPr>
      <w:r>
        <w:t xml:space="preserve">Review of Marion </w:t>
      </w:r>
      <w:proofErr w:type="spellStart"/>
      <w:r>
        <w:t>Brück</w:t>
      </w:r>
      <w:proofErr w:type="spellEnd"/>
      <w:r>
        <w:t xml:space="preserve">, </w:t>
      </w:r>
      <w:r>
        <w:rPr>
          <w:u w:val="single"/>
        </w:rPr>
        <w:t xml:space="preserve">Die </w:t>
      </w:r>
      <w:proofErr w:type="spellStart"/>
      <w:r>
        <w:rPr>
          <w:u w:val="single"/>
        </w:rPr>
        <w:t>langsamen</w:t>
      </w:r>
      <w:proofErr w:type="spellEnd"/>
      <w:r>
        <w:rPr>
          <w:u w:val="single"/>
        </w:rPr>
        <w:t xml:space="preserve"> </w:t>
      </w:r>
      <w:proofErr w:type="spellStart"/>
      <w:r>
        <w:rPr>
          <w:u w:val="single"/>
        </w:rPr>
        <w:t>Sätze</w:t>
      </w:r>
      <w:proofErr w:type="spellEnd"/>
      <w:r>
        <w:rPr>
          <w:u w:val="single"/>
        </w:rPr>
        <w:t xml:space="preserve"> in </w:t>
      </w:r>
      <w:proofErr w:type="spellStart"/>
      <w:r>
        <w:rPr>
          <w:u w:val="single"/>
        </w:rPr>
        <w:t>Mozarts</w:t>
      </w:r>
      <w:proofErr w:type="spellEnd"/>
      <w:r>
        <w:rPr>
          <w:u w:val="single"/>
        </w:rPr>
        <w:t xml:space="preserve"> </w:t>
      </w:r>
      <w:proofErr w:type="spellStart"/>
      <w:r>
        <w:rPr>
          <w:u w:val="single"/>
        </w:rPr>
        <w:t>Klavierkonzerten</w:t>
      </w:r>
      <w:proofErr w:type="spellEnd"/>
      <w:r>
        <w:rPr>
          <w:u w:val="single"/>
        </w:rPr>
        <w:t xml:space="preserve">:  </w:t>
      </w:r>
      <w:proofErr w:type="spellStart"/>
      <w:r>
        <w:rPr>
          <w:u w:val="single"/>
        </w:rPr>
        <w:t>Untersuchungen</w:t>
      </w:r>
      <w:proofErr w:type="spellEnd"/>
      <w:r>
        <w:rPr>
          <w:u w:val="single"/>
        </w:rPr>
        <w:t xml:space="preserve"> </w:t>
      </w:r>
      <w:proofErr w:type="spellStart"/>
      <w:r>
        <w:rPr>
          <w:u w:val="single"/>
        </w:rPr>
        <w:t>zur</w:t>
      </w:r>
      <w:proofErr w:type="spellEnd"/>
      <w:r>
        <w:rPr>
          <w:u w:val="single"/>
        </w:rPr>
        <w:t xml:space="preserve"> Form und </w:t>
      </w:r>
      <w:proofErr w:type="spellStart"/>
      <w:r>
        <w:rPr>
          <w:u w:val="single"/>
        </w:rPr>
        <w:t>zum</w:t>
      </w:r>
      <w:proofErr w:type="spellEnd"/>
      <w:r>
        <w:rPr>
          <w:u w:val="single"/>
        </w:rPr>
        <w:t xml:space="preserve"> </w:t>
      </w:r>
      <w:proofErr w:type="spellStart"/>
      <w:r>
        <w:rPr>
          <w:u w:val="single"/>
        </w:rPr>
        <w:t>musikalischen</w:t>
      </w:r>
      <w:proofErr w:type="spellEnd"/>
      <w:r>
        <w:rPr>
          <w:u w:val="single"/>
        </w:rPr>
        <w:t xml:space="preserve"> </w:t>
      </w:r>
      <w:proofErr w:type="spellStart"/>
      <w:r>
        <w:rPr>
          <w:u w:val="single"/>
        </w:rPr>
        <w:t>Satz</w:t>
      </w:r>
      <w:proofErr w:type="spellEnd"/>
      <w:r>
        <w:t xml:space="preserve">, </w:t>
      </w:r>
      <w:r>
        <w:rPr>
          <w:u w:val="single"/>
        </w:rPr>
        <w:t>Mozart-</w:t>
      </w:r>
      <w:proofErr w:type="spellStart"/>
      <w:r>
        <w:rPr>
          <w:u w:val="single"/>
        </w:rPr>
        <w:t>Jahrbuch</w:t>
      </w:r>
      <w:proofErr w:type="spellEnd"/>
      <w:r>
        <w:rPr>
          <w:u w:val="single"/>
        </w:rPr>
        <w:t xml:space="preserve"> 1995</w:t>
      </w:r>
      <w:r>
        <w:t xml:space="preserve">, 230-33.  </w:t>
      </w:r>
    </w:p>
    <w:p w14:paraId="1A19DEB6" w14:textId="77777777" w:rsidR="002517AE" w:rsidRDefault="002517AE">
      <w:pPr>
        <w:tabs>
          <w:tab w:val="left" w:pos="1620"/>
        </w:tabs>
      </w:pPr>
    </w:p>
    <w:p w14:paraId="6D81B073" w14:textId="77777777" w:rsidR="002517AE" w:rsidRDefault="002517AE">
      <w:r>
        <w:t xml:space="preserve">Review of Maciej </w:t>
      </w:r>
      <w:proofErr w:type="spellStart"/>
      <w:r>
        <w:t>Golab</w:t>
      </w:r>
      <w:proofErr w:type="spellEnd"/>
      <w:r>
        <w:t xml:space="preserve">, ed., </w:t>
      </w:r>
      <w:proofErr w:type="spellStart"/>
      <w:r>
        <w:rPr>
          <w:u w:val="single"/>
        </w:rPr>
        <w:t>Przemiany</w:t>
      </w:r>
      <w:proofErr w:type="spellEnd"/>
      <w:r>
        <w:rPr>
          <w:u w:val="single"/>
        </w:rPr>
        <w:t xml:space="preserve"> </w:t>
      </w:r>
      <w:proofErr w:type="spellStart"/>
      <w:r>
        <w:rPr>
          <w:u w:val="single"/>
        </w:rPr>
        <w:t>stylu</w:t>
      </w:r>
      <w:proofErr w:type="spellEnd"/>
      <w:r>
        <w:rPr>
          <w:u w:val="single"/>
        </w:rPr>
        <w:t xml:space="preserve"> </w:t>
      </w:r>
      <w:proofErr w:type="spellStart"/>
      <w:r>
        <w:rPr>
          <w:u w:val="single"/>
        </w:rPr>
        <w:t>Chopina</w:t>
      </w:r>
      <w:proofErr w:type="spellEnd"/>
      <w:r>
        <w:t xml:space="preserve">, </w:t>
      </w:r>
      <w:proofErr w:type="spellStart"/>
      <w:r>
        <w:rPr>
          <w:u w:val="single"/>
        </w:rPr>
        <w:t>Musica</w:t>
      </w:r>
      <w:proofErr w:type="spellEnd"/>
      <w:r>
        <w:rPr>
          <w:u w:val="single"/>
        </w:rPr>
        <w:t xml:space="preserve"> </w:t>
      </w:r>
      <w:proofErr w:type="spellStart"/>
      <w:r>
        <w:rPr>
          <w:u w:val="single"/>
        </w:rPr>
        <w:t>Iagellonica</w:t>
      </w:r>
      <w:proofErr w:type="spellEnd"/>
      <w:r>
        <w:t xml:space="preserve">, 2 (1996), 286-90.  </w:t>
      </w:r>
    </w:p>
    <w:p w14:paraId="235B1ECB" w14:textId="77777777" w:rsidR="002517AE" w:rsidRDefault="002517AE">
      <w:pPr>
        <w:tabs>
          <w:tab w:val="left" w:pos="1620"/>
        </w:tabs>
      </w:pPr>
    </w:p>
    <w:p w14:paraId="79B924B0" w14:textId="77777777" w:rsidR="002517AE" w:rsidRDefault="002517AE">
      <w:pPr>
        <w:tabs>
          <w:tab w:val="left" w:pos="1620"/>
        </w:tabs>
      </w:pPr>
      <w:r>
        <w:t xml:space="preserve">“Abbate, Carlo,” </w:t>
      </w:r>
      <w:r>
        <w:rPr>
          <w:u w:val="single"/>
        </w:rPr>
        <w:t xml:space="preserve">Die </w:t>
      </w:r>
      <w:proofErr w:type="spellStart"/>
      <w:r>
        <w:rPr>
          <w:u w:val="single"/>
        </w:rPr>
        <w:t>Musik</w:t>
      </w:r>
      <w:proofErr w:type="spellEnd"/>
      <w:r>
        <w:rPr>
          <w:u w:val="single"/>
        </w:rPr>
        <w:t xml:space="preserve"> in </w:t>
      </w:r>
      <w:proofErr w:type="spellStart"/>
      <w:r>
        <w:rPr>
          <w:u w:val="single"/>
        </w:rPr>
        <w:t>Geschichte</w:t>
      </w:r>
      <w:proofErr w:type="spellEnd"/>
      <w:r>
        <w:rPr>
          <w:u w:val="single"/>
        </w:rPr>
        <w:t xml:space="preserve"> und </w:t>
      </w:r>
      <w:proofErr w:type="spellStart"/>
      <w:r>
        <w:rPr>
          <w:u w:val="single"/>
        </w:rPr>
        <w:t>Gegenwart</w:t>
      </w:r>
      <w:proofErr w:type="spellEnd"/>
      <w:r>
        <w:t xml:space="preserve">, 2nd ed., </w:t>
      </w:r>
      <w:proofErr w:type="spellStart"/>
      <w:r>
        <w:t>Personenteil</w:t>
      </w:r>
      <w:proofErr w:type="spellEnd"/>
      <w:r>
        <w:t xml:space="preserve"> 1 (1999), 15-16.  </w:t>
      </w:r>
    </w:p>
    <w:p w14:paraId="4EC17710" w14:textId="77777777" w:rsidR="002517AE" w:rsidRDefault="002517AE">
      <w:pPr>
        <w:tabs>
          <w:tab w:val="left" w:pos="1620"/>
        </w:tabs>
      </w:pPr>
    </w:p>
    <w:p w14:paraId="6F0175DB" w14:textId="77777777" w:rsidR="002517AE" w:rsidRDefault="002517AE">
      <w:pPr>
        <w:tabs>
          <w:tab w:val="left" w:pos="1620"/>
        </w:tabs>
      </w:pPr>
      <w:r>
        <w:t xml:space="preserve">“Berger, Karol,” </w:t>
      </w:r>
      <w:r>
        <w:rPr>
          <w:u w:val="single"/>
        </w:rPr>
        <w:t xml:space="preserve">Die </w:t>
      </w:r>
      <w:proofErr w:type="spellStart"/>
      <w:r>
        <w:rPr>
          <w:u w:val="single"/>
        </w:rPr>
        <w:t>Musik</w:t>
      </w:r>
      <w:proofErr w:type="spellEnd"/>
      <w:r>
        <w:rPr>
          <w:u w:val="single"/>
        </w:rPr>
        <w:t xml:space="preserve"> in </w:t>
      </w:r>
      <w:proofErr w:type="spellStart"/>
      <w:r>
        <w:rPr>
          <w:u w:val="single"/>
        </w:rPr>
        <w:t>Geschichte</w:t>
      </w:r>
      <w:proofErr w:type="spellEnd"/>
      <w:r>
        <w:rPr>
          <w:u w:val="single"/>
        </w:rPr>
        <w:t xml:space="preserve"> und </w:t>
      </w:r>
      <w:proofErr w:type="spellStart"/>
      <w:r>
        <w:rPr>
          <w:u w:val="single"/>
        </w:rPr>
        <w:t>Gegenwart</w:t>
      </w:r>
      <w:proofErr w:type="spellEnd"/>
      <w:r>
        <w:t xml:space="preserve">, 2nd ed., </w:t>
      </w:r>
      <w:proofErr w:type="spellStart"/>
      <w:r>
        <w:t>Personenteil</w:t>
      </w:r>
      <w:proofErr w:type="spellEnd"/>
      <w:r>
        <w:t xml:space="preserve"> 2 (1999), 1258.  </w:t>
      </w:r>
    </w:p>
    <w:p w14:paraId="2613329E" w14:textId="77777777" w:rsidR="002517AE" w:rsidRDefault="002517AE">
      <w:pPr>
        <w:tabs>
          <w:tab w:val="left" w:pos="1620"/>
        </w:tabs>
      </w:pPr>
    </w:p>
    <w:p w14:paraId="4989AC24" w14:textId="77777777" w:rsidR="002517AE" w:rsidRDefault="002517AE">
      <w:pPr>
        <w:tabs>
          <w:tab w:val="left" w:pos="720"/>
          <w:tab w:val="left" w:pos="1620"/>
        </w:tabs>
      </w:pPr>
      <w:r>
        <w:t xml:space="preserve">“Preface” to Berger and Anthony Newcomb, eds., </w:t>
      </w:r>
      <w:proofErr w:type="gramStart"/>
      <w:r>
        <w:rPr>
          <w:u w:val="single"/>
        </w:rPr>
        <w:t>Music</w:t>
      </w:r>
      <w:proofErr w:type="gramEnd"/>
      <w:r>
        <w:rPr>
          <w:u w:val="single"/>
        </w:rPr>
        <w:t xml:space="preserve"> and the Aesthetics of Modernity</w:t>
      </w:r>
      <w:r>
        <w:t xml:space="preserve"> (see Book edited above), pp. ix-xviii.  </w:t>
      </w:r>
    </w:p>
    <w:p w14:paraId="419DCBA0" w14:textId="77777777" w:rsidR="002517AE" w:rsidRDefault="002517AE">
      <w:pPr>
        <w:tabs>
          <w:tab w:val="left" w:pos="720"/>
          <w:tab w:val="left" w:pos="1620"/>
        </w:tabs>
      </w:pPr>
    </w:p>
    <w:p w14:paraId="5D999E34" w14:textId="77777777" w:rsidR="002517AE" w:rsidRDefault="002517AE">
      <w:pPr>
        <w:tabs>
          <w:tab w:val="left" w:pos="720"/>
          <w:tab w:val="left" w:pos="1620"/>
        </w:tabs>
      </w:pPr>
      <w:r w:rsidRPr="003C3D1F">
        <w:t xml:space="preserve">Review of </w:t>
      </w:r>
      <w:proofErr w:type="spellStart"/>
      <w:r w:rsidRPr="003C3D1F">
        <w:t>Dror</w:t>
      </w:r>
      <w:proofErr w:type="spellEnd"/>
      <w:r w:rsidRPr="003C3D1F">
        <w:t xml:space="preserve"> </w:t>
      </w:r>
      <w:proofErr w:type="spellStart"/>
      <w:r w:rsidRPr="003C3D1F">
        <w:t>Wahrman</w:t>
      </w:r>
      <w:proofErr w:type="spellEnd"/>
      <w:r w:rsidRPr="003C3D1F">
        <w:t xml:space="preserve">, </w:t>
      </w:r>
      <w:r w:rsidRPr="003C3D1F">
        <w:rPr>
          <w:u w:val="single"/>
        </w:rPr>
        <w:t>The Making of the Modern Self:  Identity and Culture in Eighteenth-Century England</w:t>
      </w:r>
      <w:r w:rsidRPr="003C3D1F">
        <w:t xml:space="preserve"> (New Haven and London:  Yale University Press, 2004), </w:t>
      </w:r>
      <w:r>
        <w:rPr>
          <w:u w:val="single"/>
        </w:rPr>
        <w:t>Eighteenth-Century Studies</w:t>
      </w:r>
      <w:r>
        <w:t xml:space="preserve">, 40 (2006), 149-51.  </w:t>
      </w:r>
    </w:p>
    <w:p w14:paraId="69570C00" w14:textId="77777777" w:rsidR="002517AE" w:rsidRDefault="002517AE">
      <w:pPr>
        <w:tabs>
          <w:tab w:val="left" w:pos="720"/>
          <w:tab w:val="left" w:pos="1620"/>
        </w:tabs>
      </w:pPr>
    </w:p>
    <w:p w14:paraId="4B745768" w14:textId="77777777" w:rsidR="002517AE" w:rsidRPr="001702AC" w:rsidRDefault="002517AE">
      <w:pPr>
        <w:tabs>
          <w:tab w:val="left" w:pos="720"/>
          <w:tab w:val="left" w:pos="1620"/>
        </w:tabs>
        <w:rPr>
          <w:lang w:val="pl-PL"/>
        </w:rPr>
      </w:pPr>
      <w:proofErr w:type="spellStart"/>
      <w:r w:rsidRPr="001702AC">
        <w:rPr>
          <w:lang w:val="pl-PL"/>
        </w:rPr>
        <w:t>Review</w:t>
      </w:r>
      <w:proofErr w:type="spellEnd"/>
      <w:r w:rsidRPr="001702AC">
        <w:rPr>
          <w:lang w:val="pl-PL"/>
        </w:rPr>
        <w:t xml:space="preserve"> of Tomasz </w:t>
      </w:r>
      <w:proofErr w:type="spellStart"/>
      <w:r w:rsidRPr="001702AC">
        <w:rPr>
          <w:lang w:val="pl-PL"/>
        </w:rPr>
        <w:t>Cyz</w:t>
      </w:r>
      <w:proofErr w:type="spellEnd"/>
      <w:r w:rsidRPr="001702AC">
        <w:rPr>
          <w:lang w:val="pl-PL"/>
        </w:rPr>
        <w:t xml:space="preserve">, </w:t>
      </w:r>
      <w:r w:rsidRPr="001702AC">
        <w:rPr>
          <w:u w:val="single"/>
          <w:lang w:val="pl-PL"/>
        </w:rPr>
        <w:t xml:space="preserve">Powroty </w:t>
      </w:r>
      <w:proofErr w:type="gramStart"/>
      <w:r w:rsidRPr="001702AC">
        <w:rPr>
          <w:u w:val="single"/>
          <w:lang w:val="pl-PL"/>
        </w:rPr>
        <w:t>Dionizosa:  “</w:t>
      </w:r>
      <w:proofErr w:type="spellStart"/>
      <w:proofErr w:type="gramEnd"/>
      <w:r w:rsidRPr="001702AC">
        <w:rPr>
          <w:u w:val="single"/>
          <w:lang w:val="pl-PL"/>
        </w:rPr>
        <w:t>Krol</w:t>
      </w:r>
      <w:proofErr w:type="spellEnd"/>
      <w:r w:rsidRPr="001702AC">
        <w:rPr>
          <w:u w:val="single"/>
          <w:lang w:val="pl-PL"/>
        </w:rPr>
        <w:t xml:space="preserve"> Roger” </w:t>
      </w:r>
      <w:proofErr w:type="spellStart"/>
      <w:r w:rsidRPr="001702AC">
        <w:rPr>
          <w:u w:val="single"/>
          <w:lang w:val="pl-PL"/>
        </w:rPr>
        <w:t>wedlug</w:t>
      </w:r>
      <w:proofErr w:type="spellEnd"/>
      <w:r w:rsidRPr="001702AC">
        <w:rPr>
          <w:u w:val="single"/>
          <w:lang w:val="pl-PL"/>
        </w:rPr>
        <w:t xml:space="preserve"> Szymanowskiego i Iwaszkiewicza</w:t>
      </w:r>
      <w:r w:rsidRPr="001702AC">
        <w:rPr>
          <w:lang w:val="pl-PL"/>
        </w:rPr>
        <w:t xml:space="preserve">, </w:t>
      </w:r>
      <w:proofErr w:type="spellStart"/>
      <w:r w:rsidRPr="001702AC">
        <w:rPr>
          <w:lang w:val="pl-PL"/>
        </w:rPr>
        <w:t>forthcoming</w:t>
      </w:r>
      <w:proofErr w:type="spellEnd"/>
      <w:r w:rsidRPr="001702AC">
        <w:rPr>
          <w:lang w:val="pl-PL"/>
        </w:rPr>
        <w:t xml:space="preserve"> in </w:t>
      </w:r>
      <w:r w:rsidRPr="001702AC">
        <w:rPr>
          <w:u w:val="single"/>
          <w:lang w:val="pl-PL"/>
        </w:rPr>
        <w:t>Zeszyty Literackie</w:t>
      </w:r>
      <w:r w:rsidRPr="001702AC">
        <w:rPr>
          <w:lang w:val="pl-PL"/>
        </w:rPr>
        <w:t xml:space="preserve">, </w:t>
      </w:r>
    </w:p>
    <w:p w14:paraId="494A10D7" w14:textId="77777777" w:rsidR="002517AE" w:rsidRPr="001702AC" w:rsidRDefault="002517AE">
      <w:pPr>
        <w:tabs>
          <w:tab w:val="left" w:pos="720"/>
          <w:tab w:val="left" w:pos="1620"/>
        </w:tabs>
        <w:rPr>
          <w:lang w:val="pl-PL"/>
        </w:rPr>
      </w:pPr>
    </w:p>
    <w:p w14:paraId="3974DCB3" w14:textId="77777777" w:rsidR="002517AE" w:rsidRPr="001702AC" w:rsidRDefault="002517AE" w:rsidP="002517AE">
      <w:pPr>
        <w:rPr>
          <w:lang w:val="pl-PL"/>
        </w:rPr>
      </w:pPr>
      <w:r w:rsidRPr="001702AC">
        <w:rPr>
          <w:lang w:val="pl-PL"/>
        </w:rPr>
        <w:t xml:space="preserve">“Reinhold </w:t>
      </w:r>
      <w:proofErr w:type="spellStart"/>
      <w:r w:rsidRPr="001702AC">
        <w:rPr>
          <w:lang w:val="pl-PL"/>
        </w:rPr>
        <w:t>Brinkmann</w:t>
      </w:r>
      <w:proofErr w:type="spellEnd"/>
      <w:r w:rsidRPr="001702AC">
        <w:rPr>
          <w:lang w:val="pl-PL"/>
        </w:rPr>
        <w:t xml:space="preserve"> (1934-2010),” </w:t>
      </w:r>
      <w:r w:rsidRPr="001702AC">
        <w:rPr>
          <w:u w:val="single"/>
          <w:lang w:val="pl-PL"/>
        </w:rPr>
        <w:t>Krytyka muzyczna</w:t>
      </w:r>
      <w:r w:rsidRPr="001702AC">
        <w:rPr>
          <w:lang w:val="pl-PL"/>
        </w:rPr>
        <w:t xml:space="preserve">, No. 4 (2011),  </w:t>
      </w:r>
      <w:hyperlink r:id="rId7" w:history="1">
        <w:r w:rsidRPr="001702AC">
          <w:rPr>
            <w:rStyle w:val="Hyperlink"/>
            <w:lang w:val="pl-PL"/>
          </w:rPr>
          <w:t>http://www.demusica.pl/?Krytyka_muzyczna</w:t>
        </w:r>
      </w:hyperlink>
    </w:p>
    <w:p w14:paraId="53439BA3" w14:textId="77777777" w:rsidR="002517AE" w:rsidRPr="001702AC" w:rsidRDefault="002517AE" w:rsidP="002517AE">
      <w:pPr>
        <w:rPr>
          <w:lang w:val="pl-PL"/>
        </w:rPr>
      </w:pPr>
    </w:p>
    <w:p w14:paraId="63B6A989" w14:textId="77777777" w:rsidR="002517AE" w:rsidRPr="001702AC" w:rsidRDefault="002517AE" w:rsidP="002517AE">
      <w:pPr>
        <w:rPr>
          <w:lang w:val="pl-PL"/>
        </w:rPr>
      </w:pPr>
      <w:r w:rsidRPr="001702AC">
        <w:rPr>
          <w:lang w:val="pl-PL"/>
        </w:rPr>
        <w:t xml:space="preserve">“Gdzie </w:t>
      </w:r>
      <w:proofErr w:type="spellStart"/>
      <w:r w:rsidRPr="001702AC">
        <w:rPr>
          <w:lang w:val="pl-PL"/>
        </w:rPr>
        <w:t>spotykaja</w:t>
      </w:r>
      <w:proofErr w:type="spellEnd"/>
      <w:r w:rsidRPr="001702AC">
        <w:rPr>
          <w:lang w:val="pl-PL"/>
        </w:rPr>
        <w:t xml:space="preserve"> </w:t>
      </w:r>
      <w:proofErr w:type="spellStart"/>
      <w:r w:rsidRPr="001702AC">
        <w:rPr>
          <w:lang w:val="pl-PL"/>
        </w:rPr>
        <w:t>sie</w:t>
      </w:r>
      <w:proofErr w:type="spellEnd"/>
      <w:r w:rsidRPr="001702AC">
        <w:rPr>
          <w:lang w:val="pl-PL"/>
        </w:rPr>
        <w:t xml:space="preserve"> </w:t>
      </w:r>
      <w:proofErr w:type="spellStart"/>
      <w:r w:rsidRPr="001702AC">
        <w:rPr>
          <w:lang w:val="pl-PL"/>
        </w:rPr>
        <w:t>dzwiek</w:t>
      </w:r>
      <w:proofErr w:type="spellEnd"/>
      <w:r w:rsidRPr="001702AC">
        <w:rPr>
          <w:lang w:val="pl-PL"/>
        </w:rPr>
        <w:t xml:space="preserve"> i duch” [a </w:t>
      </w:r>
      <w:proofErr w:type="spellStart"/>
      <w:r w:rsidRPr="001702AC">
        <w:rPr>
          <w:lang w:val="pl-PL"/>
        </w:rPr>
        <w:t>conversation</w:t>
      </w:r>
      <w:proofErr w:type="spellEnd"/>
      <w:r w:rsidRPr="001702AC">
        <w:rPr>
          <w:lang w:val="pl-PL"/>
        </w:rPr>
        <w:t xml:space="preserve"> with Anna </w:t>
      </w:r>
      <w:proofErr w:type="spellStart"/>
      <w:r w:rsidRPr="001702AC">
        <w:rPr>
          <w:lang w:val="pl-PL"/>
        </w:rPr>
        <w:t>Tenczynska</w:t>
      </w:r>
      <w:proofErr w:type="spellEnd"/>
      <w:r w:rsidRPr="001702AC">
        <w:rPr>
          <w:lang w:val="pl-PL"/>
        </w:rPr>
        <w:t xml:space="preserve">], </w:t>
      </w:r>
      <w:r w:rsidRPr="001702AC">
        <w:rPr>
          <w:u w:val="single"/>
          <w:lang w:val="pl-PL"/>
        </w:rPr>
        <w:t>Ruch Muzyczny</w:t>
      </w:r>
      <w:r w:rsidRPr="001702AC">
        <w:rPr>
          <w:lang w:val="pl-PL"/>
        </w:rPr>
        <w:t xml:space="preserve">, 55/11 (2011), 10-13.  </w:t>
      </w:r>
    </w:p>
    <w:p w14:paraId="7192C721" w14:textId="77777777" w:rsidR="002517AE" w:rsidRPr="001702AC" w:rsidRDefault="002517AE" w:rsidP="002517AE">
      <w:pPr>
        <w:rPr>
          <w:lang w:val="pl-PL"/>
        </w:rPr>
      </w:pPr>
    </w:p>
    <w:p w14:paraId="26EE3F71" w14:textId="77777777" w:rsidR="002517AE" w:rsidRPr="001702AC" w:rsidRDefault="002517AE" w:rsidP="002517AE">
      <w:pPr>
        <w:rPr>
          <w:lang w:val="pl-PL"/>
        </w:rPr>
      </w:pPr>
      <w:r w:rsidRPr="001702AC">
        <w:rPr>
          <w:lang w:val="pl-PL"/>
        </w:rPr>
        <w:t>“</w:t>
      </w:r>
      <w:proofErr w:type="spellStart"/>
      <w:r w:rsidRPr="001702AC">
        <w:rPr>
          <w:lang w:val="pl-PL"/>
        </w:rPr>
        <w:t>Laudatio</w:t>
      </w:r>
      <w:proofErr w:type="spellEnd"/>
      <w:r w:rsidRPr="001702AC">
        <w:rPr>
          <w:lang w:val="pl-PL"/>
        </w:rPr>
        <w:t xml:space="preserve"> dla </w:t>
      </w:r>
      <w:proofErr w:type="spellStart"/>
      <w:r w:rsidRPr="001702AC">
        <w:rPr>
          <w:lang w:val="pl-PL"/>
        </w:rPr>
        <w:t>Michala</w:t>
      </w:r>
      <w:proofErr w:type="spellEnd"/>
      <w:r w:rsidRPr="001702AC">
        <w:rPr>
          <w:lang w:val="pl-PL"/>
        </w:rPr>
        <w:t xml:space="preserve"> </w:t>
      </w:r>
      <w:proofErr w:type="spellStart"/>
      <w:r w:rsidRPr="001702AC">
        <w:rPr>
          <w:lang w:val="pl-PL"/>
        </w:rPr>
        <w:t>Bristigera</w:t>
      </w:r>
      <w:proofErr w:type="spellEnd"/>
      <w:r w:rsidRPr="001702AC">
        <w:rPr>
          <w:lang w:val="pl-PL"/>
        </w:rPr>
        <w:t xml:space="preserve">,” </w:t>
      </w:r>
      <w:r w:rsidRPr="001702AC">
        <w:rPr>
          <w:u w:val="single"/>
          <w:lang w:val="pl-PL"/>
        </w:rPr>
        <w:t>Ruch Muzyczny</w:t>
      </w:r>
      <w:r w:rsidRPr="001702AC">
        <w:rPr>
          <w:lang w:val="pl-PL"/>
        </w:rPr>
        <w:t xml:space="preserve">, 55/21 (2011), 6-8; </w:t>
      </w:r>
      <w:r w:rsidRPr="001702AC">
        <w:rPr>
          <w:u w:val="single"/>
          <w:lang w:val="pl-PL"/>
        </w:rPr>
        <w:t xml:space="preserve">Res </w:t>
      </w:r>
      <w:proofErr w:type="spellStart"/>
      <w:r w:rsidRPr="001702AC">
        <w:rPr>
          <w:u w:val="single"/>
          <w:lang w:val="pl-PL"/>
        </w:rPr>
        <w:t>Facta</w:t>
      </w:r>
      <w:proofErr w:type="spellEnd"/>
      <w:r w:rsidRPr="001702AC">
        <w:rPr>
          <w:u w:val="single"/>
          <w:lang w:val="pl-PL"/>
        </w:rPr>
        <w:t xml:space="preserve"> Nova</w:t>
      </w:r>
      <w:r w:rsidR="001850F4" w:rsidRPr="001702AC">
        <w:rPr>
          <w:lang w:val="pl-PL"/>
        </w:rPr>
        <w:t>, 13 (22)</w:t>
      </w:r>
      <w:r w:rsidRPr="001702AC">
        <w:rPr>
          <w:lang w:val="pl-PL"/>
        </w:rPr>
        <w:t xml:space="preserve"> (2012)</w:t>
      </w:r>
      <w:r w:rsidR="001850F4" w:rsidRPr="001702AC">
        <w:rPr>
          <w:lang w:val="pl-PL"/>
        </w:rPr>
        <w:t>, 7-11</w:t>
      </w:r>
      <w:r w:rsidR="00BE40DB" w:rsidRPr="001702AC">
        <w:rPr>
          <w:lang w:val="pl-PL"/>
        </w:rPr>
        <w:t xml:space="preserve">; </w:t>
      </w:r>
      <w:r w:rsidR="00BE40DB" w:rsidRPr="001702AC">
        <w:rPr>
          <w:u w:val="single"/>
          <w:lang w:val="pl-PL"/>
        </w:rPr>
        <w:t>Ruch Muzyczny</w:t>
      </w:r>
      <w:r w:rsidR="00BE40DB" w:rsidRPr="001702AC">
        <w:rPr>
          <w:lang w:val="pl-PL"/>
        </w:rPr>
        <w:t>, 61 (2017/1), 10-11</w:t>
      </w:r>
      <w:r w:rsidRPr="001702AC">
        <w:rPr>
          <w:lang w:val="pl-PL"/>
        </w:rPr>
        <w:t xml:space="preserve">.  </w:t>
      </w:r>
    </w:p>
    <w:p w14:paraId="1D048EAC" w14:textId="77777777" w:rsidR="002517AE" w:rsidRPr="001702AC" w:rsidRDefault="002517AE" w:rsidP="002517AE">
      <w:pPr>
        <w:rPr>
          <w:lang w:val="pl-PL"/>
        </w:rPr>
      </w:pPr>
    </w:p>
    <w:p w14:paraId="52E20DF0" w14:textId="77777777" w:rsidR="002517AE" w:rsidRPr="001702AC" w:rsidRDefault="002517AE" w:rsidP="002517AE">
      <w:pPr>
        <w:rPr>
          <w:lang w:val="pl-PL"/>
        </w:rPr>
      </w:pPr>
      <w:r w:rsidRPr="001702AC">
        <w:rPr>
          <w:lang w:val="pl-PL"/>
        </w:rPr>
        <w:t>[</w:t>
      </w:r>
      <w:proofErr w:type="spellStart"/>
      <w:r w:rsidRPr="001702AC">
        <w:rPr>
          <w:lang w:val="pl-PL"/>
        </w:rPr>
        <w:t>An</w:t>
      </w:r>
      <w:proofErr w:type="spellEnd"/>
      <w:r w:rsidRPr="001702AC">
        <w:rPr>
          <w:lang w:val="pl-PL"/>
        </w:rPr>
        <w:t xml:space="preserve"> interview], </w:t>
      </w:r>
      <w:proofErr w:type="spellStart"/>
      <w:r w:rsidRPr="001702AC">
        <w:rPr>
          <w:u w:val="single"/>
          <w:lang w:val="pl-PL"/>
        </w:rPr>
        <w:t>Schweizer</w:t>
      </w:r>
      <w:proofErr w:type="spellEnd"/>
      <w:r w:rsidRPr="001702AC">
        <w:rPr>
          <w:u w:val="single"/>
          <w:lang w:val="pl-PL"/>
        </w:rPr>
        <w:t xml:space="preserve"> </w:t>
      </w:r>
      <w:proofErr w:type="spellStart"/>
      <w:r w:rsidRPr="001702AC">
        <w:rPr>
          <w:u w:val="single"/>
          <w:lang w:val="pl-PL"/>
        </w:rPr>
        <w:t>Musikzeitung</w:t>
      </w:r>
      <w:proofErr w:type="spellEnd"/>
      <w:r w:rsidRPr="001702AC">
        <w:rPr>
          <w:lang w:val="pl-PL"/>
        </w:rPr>
        <w:t xml:space="preserve"> (2011/11), 55.  </w:t>
      </w:r>
    </w:p>
    <w:p w14:paraId="453D8588" w14:textId="77777777" w:rsidR="002517AE" w:rsidRPr="001702AC" w:rsidRDefault="002517AE" w:rsidP="002517AE">
      <w:pPr>
        <w:rPr>
          <w:lang w:val="pl-PL"/>
        </w:rPr>
      </w:pPr>
    </w:p>
    <w:p w14:paraId="643887F9" w14:textId="77777777" w:rsidR="002517AE" w:rsidRPr="001702AC" w:rsidRDefault="002517AE" w:rsidP="002517AE">
      <w:pPr>
        <w:rPr>
          <w:lang w:val="pl-PL"/>
        </w:rPr>
      </w:pPr>
      <w:r w:rsidRPr="001702AC">
        <w:rPr>
          <w:lang w:val="pl-PL"/>
        </w:rPr>
        <w:t>“Rozmowa (</w:t>
      </w:r>
      <w:proofErr w:type="spellStart"/>
      <w:r w:rsidRPr="001702AC">
        <w:rPr>
          <w:lang w:val="pl-PL"/>
        </w:rPr>
        <w:t>Cwiczenie</w:t>
      </w:r>
      <w:proofErr w:type="spellEnd"/>
      <w:r w:rsidRPr="001702AC">
        <w:rPr>
          <w:lang w:val="pl-PL"/>
        </w:rPr>
        <w:t xml:space="preserve"> z Leszka </w:t>
      </w:r>
      <w:proofErr w:type="spellStart"/>
      <w:r w:rsidRPr="001702AC">
        <w:rPr>
          <w:lang w:val="pl-PL"/>
        </w:rPr>
        <w:t>Kolakowskiego</w:t>
      </w:r>
      <w:proofErr w:type="spellEnd"/>
      <w:r w:rsidRPr="001702AC">
        <w:rPr>
          <w:lang w:val="pl-PL"/>
        </w:rPr>
        <w:t xml:space="preserve">)” [“A </w:t>
      </w:r>
      <w:proofErr w:type="spellStart"/>
      <w:r w:rsidRPr="001702AC">
        <w:rPr>
          <w:lang w:val="pl-PL"/>
        </w:rPr>
        <w:t>Conversation</w:t>
      </w:r>
      <w:proofErr w:type="spellEnd"/>
      <w:r w:rsidRPr="001702AC">
        <w:rPr>
          <w:lang w:val="pl-PL"/>
        </w:rPr>
        <w:t xml:space="preserve"> (</w:t>
      </w:r>
      <w:proofErr w:type="spellStart"/>
      <w:r w:rsidRPr="001702AC">
        <w:rPr>
          <w:lang w:val="pl-PL"/>
        </w:rPr>
        <w:t>An</w:t>
      </w:r>
      <w:proofErr w:type="spellEnd"/>
      <w:r w:rsidRPr="001702AC">
        <w:rPr>
          <w:lang w:val="pl-PL"/>
        </w:rPr>
        <w:t xml:space="preserve"> </w:t>
      </w:r>
      <w:proofErr w:type="spellStart"/>
      <w:r w:rsidRPr="001702AC">
        <w:rPr>
          <w:lang w:val="pl-PL"/>
        </w:rPr>
        <w:t>Exercise</w:t>
      </w:r>
      <w:proofErr w:type="spellEnd"/>
      <w:r w:rsidRPr="001702AC">
        <w:rPr>
          <w:lang w:val="pl-PL"/>
        </w:rPr>
        <w:t xml:space="preserve"> from Leszek </w:t>
      </w:r>
      <w:proofErr w:type="spellStart"/>
      <w:r w:rsidRPr="001702AC">
        <w:rPr>
          <w:lang w:val="pl-PL"/>
        </w:rPr>
        <w:t>Kolakowski</w:t>
      </w:r>
      <w:proofErr w:type="spellEnd"/>
      <w:r w:rsidRPr="001702AC">
        <w:rPr>
          <w:lang w:val="pl-PL"/>
        </w:rPr>
        <w:t xml:space="preserve">”], </w:t>
      </w:r>
      <w:r w:rsidRPr="001702AC">
        <w:rPr>
          <w:u w:val="single"/>
          <w:lang w:val="pl-PL"/>
        </w:rPr>
        <w:t>Zeszyty Literackie</w:t>
      </w:r>
      <w:r w:rsidRPr="001702AC">
        <w:rPr>
          <w:lang w:val="pl-PL"/>
        </w:rPr>
        <w:t xml:space="preserve">, 121 (2013), 58-59.  </w:t>
      </w:r>
    </w:p>
    <w:p w14:paraId="67C545EE" w14:textId="77777777" w:rsidR="002517AE" w:rsidRPr="001702AC" w:rsidRDefault="002517AE" w:rsidP="002517AE">
      <w:pPr>
        <w:rPr>
          <w:lang w:val="pl-PL"/>
        </w:rPr>
      </w:pPr>
    </w:p>
    <w:p w14:paraId="16189993" w14:textId="77777777" w:rsidR="002517AE" w:rsidRDefault="002517AE" w:rsidP="002517AE">
      <w:r>
        <w:t xml:space="preserve">[A note on Thomas Bernhard], </w:t>
      </w:r>
      <w:proofErr w:type="spellStart"/>
      <w:r>
        <w:rPr>
          <w:u w:val="single"/>
        </w:rPr>
        <w:t>Zeszyty</w:t>
      </w:r>
      <w:proofErr w:type="spellEnd"/>
      <w:r>
        <w:rPr>
          <w:u w:val="single"/>
        </w:rPr>
        <w:t xml:space="preserve"> </w:t>
      </w:r>
      <w:proofErr w:type="spellStart"/>
      <w:r>
        <w:rPr>
          <w:u w:val="single"/>
        </w:rPr>
        <w:t>Literackie</w:t>
      </w:r>
      <w:proofErr w:type="spellEnd"/>
      <w:r>
        <w:t xml:space="preserve">, 121 (2013), 120-21.  </w:t>
      </w:r>
    </w:p>
    <w:p w14:paraId="48C85546" w14:textId="77777777" w:rsidR="002517AE" w:rsidRPr="005D72FE" w:rsidRDefault="002517AE" w:rsidP="002517AE"/>
    <w:p w14:paraId="487C3319" w14:textId="77777777" w:rsidR="005A5188" w:rsidRDefault="005A5188" w:rsidP="005A5188">
      <w:r>
        <w:t xml:space="preserve">“Karol Berger on the life and work of composer Richard Wagner” [radio interview], </w:t>
      </w:r>
      <w:r w:rsidRPr="001C3DE7">
        <w:rPr>
          <w:u w:val="single"/>
        </w:rPr>
        <w:t>Entitled Opinions with Robert Harrison</w:t>
      </w:r>
      <w:r>
        <w:t xml:space="preserve">, May 14, 2014, </w:t>
      </w:r>
      <w:hyperlink r:id="rId8" w:history="1">
        <w:r w:rsidR="00D833C9" w:rsidRPr="00DC1062">
          <w:rPr>
            <w:rStyle w:val="Hyperlink"/>
          </w:rPr>
          <w:t>http://www.stanford.edu/dept/fren-ital/opinions/</w:t>
        </w:r>
      </w:hyperlink>
    </w:p>
    <w:p w14:paraId="5FC129A9" w14:textId="77777777" w:rsidR="00D833C9" w:rsidRDefault="00D833C9" w:rsidP="005A5188"/>
    <w:p w14:paraId="10682199" w14:textId="77777777" w:rsidR="00D50045" w:rsidRDefault="00D50045" w:rsidP="00D50045">
      <w:pPr>
        <w:rPr>
          <w:szCs w:val="24"/>
        </w:rPr>
      </w:pPr>
      <w:r>
        <w:rPr>
          <w:szCs w:val="24"/>
        </w:rPr>
        <w:t xml:space="preserve">[A Note on Handel’s </w:t>
      </w:r>
      <w:r w:rsidRPr="00004A63">
        <w:rPr>
          <w:szCs w:val="24"/>
          <w:u w:val="single"/>
        </w:rPr>
        <w:t>Agrippina</w:t>
      </w:r>
      <w:r>
        <w:rPr>
          <w:szCs w:val="24"/>
        </w:rPr>
        <w:t xml:space="preserve">], program book for a staging in Warsaw, </w:t>
      </w:r>
      <w:proofErr w:type="spellStart"/>
      <w:r>
        <w:rPr>
          <w:szCs w:val="24"/>
        </w:rPr>
        <w:t>Teatr</w:t>
      </w:r>
      <w:proofErr w:type="spellEnd"/>
      <w:r>
        <w:rPr>
          <w:szCs w:val="24"/>
        </w:rPr>
        <w:t xml:space="preserve"> </w:t>
      </w:r>
      <w:proofErr w:type="spellStart"/>
      <w:r>
        <w:rPr>
          <w:szCs w:val="24"/>
        </w:rPr>
        <w:t>Stanislawowski</w:t>
      </w:r>
      <w:proofErr w:type="spellEnd"/>
      <w:r>
        <w:rPr>
          <w:szCs w:val="24"/>
        </w:rPr>
        <w:t xml:space="preserve">, September 2014.  </w:t>
      </w:r>
    </w:p>
    <w:p w14:paraId="05DD9EF6" w14:textId="77777777" w:rsidR="0091257D" w:rsidRDefault="0091257D" w:rsidP="00D50045">
      <w:pPr>
        <w:rPr>
          <w:szCs w:val="24"/>
        </w:rPr>
      </w:pPr>
    </w:p>
    <w:p w14:paraId="2227F592" w14:textId="77777777" w:rsidR="0091257D" w:rsidRDefault="0091257D" w:rsidP="00D50045">
      <w:pPr>
        <w:rPr>
          <w:szCs w:val="24"/>
          <w:lang w:val="pl-PL"/>
        </w:rPr>
      </w:pPr>
      <w:r w:rsidRPr="00ED24B6">
        <w:rPr>
          <w:szCs w:val="24"/>
          <w:lang w:val="pl-PL"/>
        </w:rPr>
        <w:t>“Stanis</w:t>
      </w:r>
      <w:r>
        <w:rPr>
          <w:szCs w:val="24"/>
          <w:lang w:val="pl-PL"/>
        </w:rPr>
        <w:t xml:space="preserve">ław Barańczak (1946 – 2014),” </w:t>
      </w:r>
      <w:r w:rsidRPr="00584CFA">
        <w:rPr>
          <w:szCs w:val="24"/>
          <w:u w:val="single"/>
          <w:lang w:val="pl-PL"/>
        </w:rPr>
        <w:t>Zeszyty Literackie</w:t>
      </w:r>
      <w:r>
        <w:rPr>
          <w:szCs w:val="24"/>
          <w:lang w:val="pl-PL"/>
        </w:rPr>
        <w:t xml:space="preserve">, 129 (2015), 16.  </w:t>
      </w:r>
    </w:p>
    <w:p w14:paraId="7204B056" w14:textId="77777777" w:rsidR="00304CBB" w:rsidRDefault="00304CBB" w:rsidP="00D50045">
      <w:pPr>
        <w:rPr>
          <w:szCs w:val="24"/>
          <w:lang w:val="pl-PL"/>
        </w:rPr>
      </w:pPr>
    </w:p>
    <w:p w14:paraId="38EDCC54" w14:textId="77777777" w:rsidR="00397511" w:rsidRPr="00934544" w:rsidRDefault="00397511" w:rsidP="00397511">
      <w:pPr>
        <w:rPr>
          <w:szCs w:val="24"/>
          <w:lang w:val="pl-PL"/>
        </w:rPr>
      </w:pPr>
      <w:r w:rsidRPr="005B69C7">
        <w:rPr>
          <w:szCs w:val="24"/>
          <w:lang w:val="pl-PL"/>
        </w:rPr>
        <w:t>"Stanisław Barańczak słucha muzyki i słyszy poezję</w:t>
      </w:r>
      <w:r>
        <w:rPr>
          <w:szCs w:val="24"/>
          <w:lang w:val="pl-PL"/>
        </w:rPr>
        <w:t>,</w:t>
      </w:r>
      <w:r w:rsidRPr="005B69C7">
        <w:rPr>
          <w:szCs w:val="24"/>
          <w:lang w:val="pl-PL"/>
        </w:rPr>
        <w:t>"</w:t>
      </w:r>
      <w:r>
        <w:rPr>
          <w:szCs w:val="24"/>
          <w:lang w:val="pl-PL"/>
        </w:rPr>
        <w:t xml:space="preserve"> </w:t>
      </w:r>
      <w:r w:rsidRPr="007C0339">
        <w:rPr>
          <w:szCs w:val="24"/>
          <w:u w:val="single"/>
          <w:lang w:val="pl-PL"/>
        </w:rPr>
        <w:t>Gazeta Wyborcza</w:t>
      </w:r>
      <w:r>
        <w:rPr>
          <w:szCs w:val="24"/>
          <w:lang w:val="pl-PL"/>
        </w:rPr>
        <w:t xml:space="preserve">, January 12, 2017:  </w:t>
      </w:r>
      <w:hyperlink r:id="rId9" w:history="1">
        <w:r w:rsidRPr="00C54E96">
          <w:rPr>
            <w:rStyle w:val="Hyperlink"/>
            <w:szCs w:val="24"/>
            <w:lang w:val="pl-PL"/>
          </w:rPr>
          <w:t>http://wyborcza.pl/7,75517,21165406,stanislaw-baranczak-slucha-muzyki-i-slyszy-poezje-w-rocznice.html</w:t>
        </w:r>
      </w:hyperlink>
      <w:r>
        <w:rPr>
          <w:szCs w:val="24"/>
          <w:lang w:val="pl-PL"/>
        </w:rPr>
        <w:t xml:space="preserve">; </w:t>
      </w:r>
      <w:r w:rsidRPr="006212C4">
        <w:rPr>
          <w:szCs w:val="24"/>
          <w:u w:val="single"/>
          <w:lang w:val="pl-PL"/>
        </w:rPr>
        <w:t>Zeszyty Literackie</w:t>
      </w:r>
      <w:r>
        <w:rPr>
          <w:szCs w:val="24"/>
          <w:lang w:val="pl-PL"/>
        </w:rPr>
        <w:t xml:space="preserve">, 137 (2017), 220-23.  </w:t>
      </w:r>
    </w:p>
    <w:p w14:paraId="15C47A60" w14:textId="77777777" w:rsidR="00397511" w:rsidRPr="00ED24B6" w:rsidRDefault="00397511" w:rsidP="00397511">
      <w:pPr>
        <w:rPr>
          <w:szCs w:val="24"/>
          <w:lang w:val="pl-PL"/>
        </w:rPr>
      </w:pPr>
    </w:p>
    <w:p w14:paraId="2D976FC5" w14:textId="77777777" w:rsidR="009E0862" w:rsidRDefault="009E0862" w:rsidP="009E0862">
      <w:pPr>
        <w:tabs>
          <w:tab w:val="left" w:pos="1620"/>
        </w:tabs>
        <w:rPr>
          <w:szCs w:val="24"/>
        </w:rPr>
      </w:pPr>
      <w:r>
        <w:rPr>
          <w:szCs w:val="24"/>
        </w:rPr>
        <w:t>"</w:t>
      </w:r>
      <w:proofErr w:type="spellStart"/>
      <w:r>
        <w:rPr>
          <w:szCs w:val="24"/>
        </w:rPr>
        <w:t>Micha</w:t>
      </w:r>
      <w:r w:rsidRPr="00ED24B6">
        <w:rPr>
          <w:szCs w:val="24"/>
        </w:rPr>
        <w:t>ł</w:t>
      </w:r>
      <w:proofErr w:type="spellEnd"/>
      <w:r>
        <w:rPr>
          <w:szCs w:val="24"/>
        </w:rPr>
        <w:t xml:space="preserve"> </w:t>
      </w:r>
      <w:proofErr w:type="spellStart"/>
      <w:r>
        <w:rPr>
          <w:szCs w:val="24"/>
        </w:rPr>
        <w:t>Bristiger</w:t>
      </w:r>
      <w:proofErr w:type="spellEnd"/>
      <w:r>
        <w:rPr>
          <w:szCs w:val="24"/>
        </w:rPr>
        <w:t xml:space="preserve"> (1921-2016)," </w:t>
      </w:r>
      <w:r w:rsidRPr="001F43EF">
        <w:rPr>
          <w:szCs w:val="24"/>
          <w:u w:val="single"/>
        </w:rPr>
        <w:t>AMS Newsletter</w:t>
      </w:r>
      <w:r>
        <w:rPr>
          <w:szCs w:val="24"/>
        </w:rPr>
        <w:t xml:space="preserve">, 47/1 (February 2017), 30.  </w:t>
      </w:r>
    </w:p>
    <w:p w14:paraId="25A7A991" w14:textId="77777777" w:rsidR="00397511" w:rsidRDefault="00397511" w:rsidP="009E0862">
      <w:pPr>
        <w:tabs>
          <w:tab w:val="left" w:pos="1620"/>
        </w:tabs>
        <w:rPr>
          <w:szCs w:val="24"/>
        </w:rPr>
      </w:pPr>
    </w:p>
    <w:p w14:paraId="2C20E0B7" w14:textId="77777777" w:rsidR="00397511" w:rsidRPr="00ED24B6" w:rsidRDefault="00397511" w:rsidP="009E0862">
      <w:pPr>
        <w:tabs>
          <w:tab w:val="left" w:pos="1620"/>
        </w:tabs>
        <w:rPr>
          <w:szCs w:val="24"/>
          <w:lang w:val="pl-PL"/>
        </w:rPr>
      </w:pPr>
      <w:r w:rsidRPr="00ED24B6">
        <w:rPr>
          <w:szCs w:val="24"/>
          <w:lang w:val="pl-PL"/>
        </w:rPr>
        <w:t>"Micha</w:t>
      </w:r>
      <w:r>
        <w:rPr>
          <w:szCs w:val="24"/>
          <w:lang w:val="pl-PL"/>
        </w:rPr>
        <w:t>ł</w:t>
      </w:r>
      <w:r w:rsidRPr="00ED24B6">
        <w:rPr>
          <w:szCs w:val="24"/>
          <w:lang w:val="pl-PL"/>
        </w:rPr>
        <w:t xml:space="preserve"> </w:t>
      </w:r>
      <w:proofErr w:type="spellStart"/>
      <w:r w:rsidRPr="00ED24B6">
        <w:rPr>
          <w:szCs w:val="24"/>
          <w:lang w:val="pl-PL"/>
        </w:rPr>
        <w:t>Bristiger</w:t>
      </w:r>
      <w:proofErr w:type="spellEnd"/>
      <w:r w:rsidRPr="00ED24B6">
        <w:rPr>
          <w:szCs w:val="24"/>
          <w:lang w:val="pl-PL"/>
        </w:rPr>
        <w:t xml:space="preserve"> (1.VIII.1921 – 16.XII.2016)," </w:t>
      </w:r>
      <w:r w:rsidRPr="00ED24B6">
        <w:rPr>
          <w:szCs w:val="24"/>
          <w:u w:val="single"/>
          <w:lang w:val="pl-PL"/>
        </w:rPr>
        <w:t>Zeszyty Literackie</w:t>
      </w:r>
      <w:r w:rsidRPr="00ED24B6">
        <w:rPr>
          <w:szCs w:val="24"/>
          <w:lang w:val="pl-PL"/>
        </w:rPr>
        <w:t xml:space="preserve">, 137 (2017), 60-61.  </w:t>
      </w:r>
    </w:p>
    <w:p w14:paraId="04599970" w14:textId="77777777" w:rsidR="00921BA5" w:rsidRPr="00ED24B6" w:rsidRDefault="00921BA5" w:rsidP="009E0862">
      <w:pPr>
        <w:tabs>
          <w:tab w:val="left" w:pos="1620"/>
        </w:tabs>
        <w:rPr>
          <w:szCs w:val="24"/>
          <w:lang w:val="pl-PL"/>
        </w:rPr>
      </w:pPr>
    </w:p>
    <w:p w14:paraId="7C5FFFB4" w14:textId="77777777" w:rsidR="00921BA5" w:rsidRDefault="00921BA5" w:rsidP="009E0862">
      <w:pPr>
        <w:tabs>
          <w:tab w:val="left" w:pos="1620"/>
        </w:tabs>
        <w:rPr>
          <w:szCs w:val="24"/>
        </w:rPr>
      </w:pPr>
      <w:r>
        <w:rPr>
          <w:szCs w:val="24"/>
        </w:rPr>
        <w:t xml:space="preserve">"Felix Mendelssohn </w:t>
      </w:r>
      <w:proofErr w:type="spellStart"/>
      <w:r>
        <w:rPr>
          <w:szCs w:val="24"/>
        </w:rPr>
        <w:t>Bartholdy</w:t>
      </w:r>
      <w:proofErr w:type="spellEnd"/>
      <w:r>
        <w:rPr>
          <w:szCs w:val="24"/>
        </w:rPr>
        <w:t xml:space="preserve"> (1809-1847)," a program note for the 12th Felix Mendelssohn Music Days, Cracow, May 12 – 21, 2017.  </w:t>
      </w:r>
    </w:p>
    <w:p w14:paraId="09E18811" w14:textId="77777777" w:rsidR="009C3540" w:rsidRDefault="009C3540" w:rsidP="009E0862">
      <w:pPr>
        <w:tabs>
          <w:tab w:val="left" w:pos="1620"/>
        </w:tabs>
        <w:rPr>
          <w:szCs w:val="24"/>
        </w:rPr>
      </w:pPr>
    </w:p>
    <w:p w14:paraId="2C2DA867" w14:textId="77777777" w:rsidR="009C3540" w:rsidRDefault="009C3540" w:rsidP="009C3540">
      <w:pPr>
        <w:rPr>
          <w:rFonts w:ascii="Palatino-Roman" w:hAnsi="Palatino-Roman"/>
          <w:color w:val="000000"/>
          <w:szCs w:val="24"/>
          <w:lang w:val="pl-PL"/>
        </w:rPr>
      </w:pPr>
      <w:r>
        <w:rPr>
          <w:lang w:val="pl-PL"/>
        </w:rPr>
        <w:t xml:space="preserve">"Życie w podwójności," in Adam Zagajewski, </w:t>
      </w:r>
      <w:r w:rsidRPr="0004488F">
        <w:rPr>
          <w:rFonts w:ascii="Palatino-Roman" w:hAnsi="Palatino-Roman"/>
          <w:iCs/>
          <w:color w:val="000000"/>
          <w:szCs w:val="24"/>
          <w:u w:val="single"/>
          <w:lang w:val="pl-PL"/>
        </w:rPr>
        <w:t>„Śpiewa to, co milczy”. Tam, gdzie oddech. Wiersze</w:t>
      </w:r>
      <w:r w:rsidRPr="0004488F">
        <w:rPr>
          <w:rFonts w:ascii="Palatino-Roman" w:hAnsi="Palatino-Roman"/>
          <w:iCs/>
          <w:color w:val="000000"/>
          <w:szCs w:val="24"/>
          <w:lang w:val="pl-PL"/>
        </w:rPr>
        <w:t xml:space="preserve">, </w:t>
      </w:r>
      <w:r w:rsidRPr="0004488F">
        <w:rPr>
          <w:rFonts w:ascii="Palatino-Roman" w:hAnsi="Palatino-Roman"/>
          <w:color w:val="000000"/>
          <w:szCs w:val="24"/>
          <w:lang w:val="pl-PL"/>
        </w:rPr>
        <w:t xml:space="preserve">ed. Anna </w:t>
      </w:r>
      <w:proofErr w:type="spellStart"/>
      <w:r w:rsidRPr="0004488F">
        <w:rPr>
          <w:rFonts w:ascii="Palatino-Roman" w:hAnsi="Palatino-Roman"/>
          <w:color w:val="000000"/>
          <w:szCs w:val="24"/>
          <w:lang w:val="pl-PL"/>
        </w:rPr>
        <w:t>Czabanowska</w:t>
      </w:r>
      <w:proofErr w:type="spellEnd"/>
      <w:r w:rsidRPr="0004488F">
        <w:rPr>
          <w:rFonts w:ascii="Palatino-Roman" w:hAnsi="Palatino-Roman"/>
          <w:color w:val="000000"/>
          <w:szCs w:val="24"/>
          <w:lang w:val="pl-PL"/>
        </w:rPr>
        <w:t>-Wróbel (</w:t>
      </w:r>
      <w:proofErr w:type="spellStart"/>
      <w:proofErr w:type="gramStart"/>
      <w:r w:rsidRPr="0004488F">
        <w:rPr>
          <w:rFonts w:ascii="Palatino-Roman" w:hAnsi="Palatino-Roman"/>
          <w:color w:val="000000"/>
          <w:szCs w:val="24"/>
          <w:lang w:val="pl-PL"/>
        </w:rPr>
        <w:t>Cracow</w:t>
      </w:r>
      <w:proofErr w:type="spellEnd"/>
      <w:r w:rsidRPr="0004488F">
        <w:rPr>
          <w:rFonts w:ascii="Palatino-Roman" w:hAnsi="Palatino-Roman"/>
          <w:color w:val="000000"/>
          <w:szCs w:val="24"/>
          <w:lang w:val="pl-PL"/>
        </w:rPr>
        <w:t xml:space="preserve">:  </w:t>
      </w:r>
      <w:proofErr w:type="spellStart"/>
      <w:r w:rsidRPr="0004488F">
        <w:rPr>
          <w:rFonts w:ascii="Palatino-Roman" w:hAnsi="Palatino-Roman"/>
          <w:color w:val="000000"/>
          <w:szCs w:val="24"/>
          <w:lang w:val="pl-PL"/>
        </w:rPr>
        <w:t>TAiWPN</w:t>
      </w:r>
      <w:proofErr w:type="spellEnd"/>
      <w:proofErr w:type="gramEnd"/>
      <w:r w:rsidRPr="0004488F">
        <w:rPr>
          <w:rFonts w:ascii="Palatino-Roman" w:hAnsi="Palatino-Roman"/>
          <w:color w:val="000000"/>
          <w:szCs w:val="24"/>
          <w:lang w:val="pl-PL"/>
        </w:rPr>
        <w:t xml:space="preserve"> "</w:t>
      </w:r>
      <w:proofErr w:type="spellStart"/>
      <w:r w:rsidRPr="0004488F">
        <w:rPr>
          <w:rFonts w:ascii="Palatino-Roman" w:hAnsi="Palatino-Roman"/>
          <w:color w:val="000000"/>
          <w:szCs w:val="24"/>
          <w:lang w:val="pl-PL"/>
        </w:rPr>
        <w:t>Univerxitas</w:t>
      </w:r>
      <w:proofErr w:type="spellEnd"/>
      <w:r w:rsidRPr="0004488F">
        <w:rPr>
          <w:rFonts w:ascii="Palatino-Roman" w:hAnsi="Palatino-Roman"/>
          <w:color w:val="000000"/>
          <w:szCs w:val="24"/>
          <w:lang w:val="pl-PL"/>
        </w:rPr>
        <w:t>"</w:t>
      </w:r>
      <w:r>
        <w:rPr>
          <w:rFonts w:ascii="Palatino-Roman" w:hAnsi="Palatino-Roman"/>
          <w:color w:val="000000"/>
          <w:szCs w:val="24"/>
          <w:lang w:val="pl-PL"/>
        </w:rPr>
        <w:t>, 2020)</w:t>
      </w:r>
      <w:r w:rsidR="00D448A6">
        <w:rPr>
          <w:rFonts w:ascii="Palatino-Roman" w:hAnsi="Palatino-Roman"/>
          <w:color w:val="000000"/>
          <w:szCs w:val="24"/>
          <w:lang w:val="pl-PL"/>
        </w:rPr>
        <w:t>, pp. 97-100</w:t>
      </w:r>
      <w:r>
        <w:rPr>
          <w:rFonts w:ascii="Palatino-Roman" w:hAnsi="Palatino-Roman"/>
          <w:color w:val="000000"/>
          <w:szCs w:val="24"/>
          <w:lang w:val="pl-PL"/>
        </w:rPr>
        <w:t xml:space="preserve">.  </w:t>
      </w:r>
    </w:p>
    <w:p w14:paraId="6EA2420B" w14:textId="77777777" w:rsidR="00B86526" w:rsidRDefault="00B86526" w:rsidP="009C3540">
      <w:pPr>
        <w:rPr>
          <w:rFonts w:ascii="Times New Roman" w:hAnsi="Times New Roman"/>
          <w:szCs w:val="24"/>
          <w:lang w:val="pl-PL"/>
        </w:rPr>
      </w:pPr>
    </w:p>
    <w:p w14:paraId="61CC9CE6" w14:textId="77777777" w:rsidR="00B86526" w:rsidRDefault="00B86526" w:rsidP="009C3540">
      <w:pPr>
        <w:rPr>
          <w:color w:val="000000"/>
          <w:lang w:val="pl-PL"/>
        </w:rPr>
      </w:pPr>
      <w:r>
        <w:rPr>
          <w:color w:val="000000"/>
          <w:lang w:val="pl-PL"/>
        </w:rPr>
        <w:t>"</w:t>
      </w:r>
      <w:r w:rsidRPr="00B86526">
        <w:rPr>
          <w:color w:val="000000"/>
          <w:lang w:val="pl-PL"/>
        </w:rPr>
        <w:t>Wojciech Karpiński (1943-2020)</w:t>
      </w:r>
      <w:r>
        <w:rPr>
          <w:color w:val="000000"/>
          <w:lang w:val="pl-PL"/>
        </w:rPr>
        <w:t xml:space="preserve">," </w:t>
      </w:r>
      <w:r w:rsidR="00DF40DD" w:rsidRPr="00DF40DD">
        <w:rPr>
          <w:color w:val="000000"/>
          <w:lang w:val="pl-PL"/>
        </w:rPr>
        <w:t>https://www.zeszytyliterackie.pl/karol-berger-wojciech-karpinski-1943-2020/</w:t>
      </w:r>
    </w:p>
    <w:p w14:paraId="04186A84" w14:textId="77777777" w:rsidR="00297867" w:rsidRDefault="00297867" w:rsidP="009C3540">
      <w:pPr>
        <w:rPr>
          <w:color w:val="000000"/>
          <w:lang w:val="pl-PL"/>
        </w:rPr>
      </w:pPr>
    </w:p>
    <w:p w14:paraId="7F38622D" w14:textId="77777777" w:rsidR="00297867" w:rsidRPr="00FB13D1" w:rsidRDefault="00297867" w:rsidP="00297867">
      <w:pPr>
        <w:rPr>
          <w:color w:val="000000"/>
          <w:szCs w:val="24"/>
          <w:lang w:val="pl-PL"/>
        </w:rPr>
      </w:pPr>
      <w:r w:rsidRPr="00FB13D1">
        <w:rPr>
          <w:color w:val="000000"/>
          <w:szCs w:val="24"/>
          <w:lang w:val="pl-PL"/>
        </w:rPr>
        <w:t>"Muzyka/Fotografia; Music/</w:t>
      </w:r>
      <w:proofErr w:type="spellStart"/>
      <w:r w:rsidRPr="00FB13D1">
        <w:rPr>
          <w:color w:val="000000"/>
          <w:szCs w:val="24"/>
          <w:lang w:val="pl-PL"/>
        </w:rPr>
        <w:t>Photography</w:t>
      </w:r>
      <w:proofErr w:type="spellEnd"/>
      <w:r w:rsidRPr="00FB13D1">
        <w:rPr>
          <w:color w:val="000000"/>
          <w:szCs w:val="24"/>
          <w:lang w:val="pl-PL"/>
        </w:rPr>
        <w:t xml:space="preserve">," in the booklet </w:t>
      </w:r>
      <w:proofErr w:type="spellStart"/>
      <w:r w:rsidRPr="00FB13D1">
        <w:rPr>
          <w:color w:val="000000"/>
          <w:szCs w:val="24"/>
          <w:lang w:val="pl-PL"/>
        </w:rPr>
        <w:t>accompanying</w:t>
      </w:r>
      <w:proofErr w:type="spellEnd"/>
      <w:r w:rsidRPr="00FB13D1">
        <w:rPr>
          <w:color w:val="000000"/>
          <w:szCs w:val="24"/>
          <w:lang w:val="pl-PL"/>
        </w:rPr>
        <w:t xml:space="preserve"> the CD </w:t>
      </w:r>
      <w:proofErr w:type="gramStart"/>
      <w:r w:rsidRPr="00FB13D1">
        <w:rPr>
          <w:color w:val="000000"/>
          <w:szCs w:val="24"/>
          <w:lang w:val="pl-PL"/>
        </w:rPr>
        <w:t>album:  Aleksander</w:t>
      </w:r>
      <w:proofErr w:type="gramEnd"/>
      <w:r w:rsidRPr="00FB13D1">
        <w:rPr>
          <w:color w:val="000000"/>
          <w:szCs w:val="24"/>
          <w:lang w:val="pl-PL"/>
        </w:rPr>
        <w:t xml:space="preserve"> Nowak, </w:t>
      </w:r>
      <w:r w:rsidRPr="00FB13D1">
        <w:rPr>
          <w:color w:val="000000"/>
          <w:szCs w:val="24"/>
          <w:u w:val="single"/>
          <w:lang w:val="pl-PL"/>
        </w:rPr>
        <w:t>Dziennik zapełniony w połowie na wiolonczelę, perkusję i smyczki/Half-</w:t>
      </w:r>
      <w:proofErr w:type="spellStart"/>
      <w:r w:rsidRPr="00FB13D1">
        <w:rPr>
          <w:color w:val="000000"/>
          <w:szCs w:val="24"/>
          <w:u w:val="single"/>
          <w:lang w:val="pl-PL"/>
        </w:rPr>
        <w:t>Filled</w:t>
      </w:r>
      <w:proofErr w:type="spellEnd"/>
      <w:r w:rsidRPr="00FB13D1">
        <w:rPr>
          <w:color w:val="000000"/>
          <w:szCs w:val="24"/>
          <w:u w:val="single"/>
          <w:lang w:val="pl-PL"/>
        </w:rPr>
        <w:t xml:space="preserve"> </w:t>
      </w:r>
      <w:proofErr w:type="spellStart"/>
      <w:r w:rsidRPr="00FB13D1">
        <w:rPr>
          <w:color w:val="000000"/>
          <w:szCs w:val="24"/>
          <w:u w:val="single"/>
          <w:lang w:val="pl-PL"/>
        </w:rPr>
        <w:t>Diary</w:t>
      </w:r>
      <w:proofErr w:type="spellEnd"/>
      <w:r w:rsidRPr="00FB13D1">
        <w:rPr>
          <w:color w:val="000000"/>
          <w:szCs w:val="24"/>
          <w:u w:val="single"/>
          <w:lang w:val="pl-PL"/>
        </w:rPr>
        <w:t xml:space="preserve"> for Cello, </w:t>
      </w:r>
      <w:proofErr w:type="spellStart"/>
      <w:r w:rsidRPr="00FB13D1">
        <w:rPr>
          <w:color w:val="000000"/>
          <w:szCs w:val="24"/>
          <w:u w:val="single"/>
          <w:lang w:val="pl-PL"/>
        </w:rPr>
        <w:t>Percussion</w:t>
      </w:r>
      <w:proofErr w:type="spellEnd"/>
      <w:r w:rsidRPr="00FB13D1">
        <w:rPr>
          <w:color w:val="000000"/>
          <w:szCs w:val="24"/>
          <w:u w:val="single"/>
          <w:lang w:val="pl-PL"/>
        </w:rPr>
        <w:t xml:space="preserve"> and </w:t>
      </w:r>
      <w:proofErr w:type="spellStart"/>
      <w:r w:rsidRPr="00FB13D1">
        <w:rPr>
          <w:color w:val="000000"/>
          <w:szCs w:val="24"/>
          <w:u w:val="single"/>
          <w:lang w:val="pl-PL"/>
        </w:rPr>
        <w:t>Strings</w:t>
      </w:r>
      <w:proofErr w:type="spellEnd"/>
      <w:r w:rsidRPr="00FB13D1">
        <w:rPr>
          <w:color w:val="000000"/>
          <w:szCs w:val="24"/>
          <w:lang w:val="pl-PL"/>
        </w:rPr>
        <w:t xml:space="preserve"> (Gliwice:  Mu</w:t>
      </w:r>
      <w:r>
        <w:rPr>
          <w:color w:val="000000"/>
          <w:szCs w:val="24"/>
          <w:lang w:val="pl-PL"/>
        </w:rPr>
        <w:t xml:space="preserve">zeum, 2020).  </w:t>
      </w:r>
    </w:p>
    <w:p w14:paraId="311B424C" w14:textId="77777777" w:rsidR="00297867" w:rsidRPr="00FB13D1" w:rsidRDefault="00297867" w:rsidP="00297867">
      <w:pPr>
        <w:rPr>
          <w:color w:val="000000"/>
          <w:szCs w:val="24"/>
          <w:lang w:val="pl-PL"/>
        </w:rPr>
      </w:pPr>
    </w:p>
    <w:p w14:paraId="7DCB3173" w14:textId="77777777" w:rsidR="00297867" w:rsidRDefault="00297867" w:rsidP="00297867">
      <w:pPr>
        <w:rPr>
          <w:rStyle w:val="Hyperlink"/>
          <w:szCs w:val="24"/>
        </w:rPr>
      </w:pPr>
      <w:r w:rsidRPr="00F03588">
        <w:rPr>
          <w:color w:val="000000"/>
          <w:szCs w:val="24"/>
        </w:rPr>
        <w:t>A conversation with Aleksander Now</w:t>
      </w:r>
      <w:r>
        <w:rPr>
          <w:color w:val="000000"/>
          <w:szCs w:val="24"/>
        </w:rPr>
        <w:t xml:space="preserve">ak and Marcin </w:t>
      </w:r>
      <w:proofErr w:type="spellStart"/>
      <w:r>
        <w:rPr>
          <w:color w:val="000000"/>
          <w:szCs w:val="24"/>
        </w:rPr>
        <w:t>Tr</w:t>
      </w:r>
      <w:r w:rsidRPr="00F03588">
        <w:rPr>
          <w:color w:val="000000"/>
          <w:szCs w:val="24"/>
        </w:rPr>
        <w:t>z</w:t>
      </w:r>
      <w:r>
        <w:rPr>
          <w:color w:val="000000"/>
          <w:szCs w:val="24"/>
        </w:rPr>
        <w:t>ęsiok</w:t>
      </w:r>
      <w:proofErr w:type="spellEnd"/>
      <w:r>
        <w:rPr>
          <w:color w:val="000000"/>
          <w:szCs w:val="24"/>
        </w:rPr>
        <w:t xml:space="preserve"> [in Polish], Academy of </w:t>
      </w:r>
      <w:r w:rsidRPr="00F03588">
        <w:rPr>
          <w:color w:val="000000"/>
          <w:szCs w:val="24"/>
        </w:rPr>
        <w:t xml:space="preserve">Music, Katowice, October 14, 2022:  </w:t>
      </w:r>
      <w:hyperlink r:id="rId10" w:history="1">
        <w:r w:rsidRPr="00F03588">
          <w:rPr>
            <w:rStyle w:val="Hyperlink"/>
            <w:szCs w:val="24"/>
          </w:rPr>
          <w:t>https://youtu.be/hWSkH59hEG0</w:t>
        </w:r>
      </w:hyperlink>
    </w:p>
    <w:p w14:paraId="773512CB" w14:textId="77777777" w:rsidR="00297867" w:rsidRDefault="00297867" w:rsidP="00297867">
      <w:pPr>
        <w:rPr>
          <w:rStyle w:val="Hyperlink"/>
          <w:szCs w:val="24"/>
        </w:rPr>
      </w:pPr>
    </w:p>
    <w:p w14:paraId="4A1EE610" w14:textId="77777777" w:rsidR="00297867" w:rsidRDefault="00297867" w:rsidP="00297867">
      <w:pPr>
        <w:rPr>
          <w:color w:val="000000"/>
          <w:szCs w:val="24"/>
        </w:rPr>
      </w:pPr>
      <w:r>
        <w:rPr>
          <w:rStyle w:val="Hyperlink"/>
          <w:color w:val="000000"/>
          <w:szCs w:val="24"/>
          <w:u w:val="none"/>
        </w:rPr>
        <w:t xml:space="preserve">"Wagner Reinvented," forthcoming in </w:t>
      </w:r>
      <w:r>
        <w:rPr>
          <w:rStyle w:val="Hyperlink"/>
          <w:i/>
          <w:iCs/>
          <w:color w:val="000000"/>
          <w:szCs w:val="24"/>
          <w:u w:val="none"/>
        </w:rPr>
        <w:t xml:space="preserve">Die </w:t>
      </w:r>
      <w:proofErr w:type="spellStart"/>
      <w:r>
        <w:rPr>
          <w:rStyle w:val="Hyperlink"/>
          <w:i/>
          <w:iCs/>
          <w:color w:val="000000"/>
          <w:szCs w:val="24"/>
          <w:u w:val="none"/>
        </w:rPr>
        <w:t>Walküre</w:t>
      </w:r>
      <w:proofErr w:type="spellEnd"/>
      <w:r>
        <w:rPr>
          <w:rStyle w:val="Hyperlink"/>
          <w:color w:val="000000"/>
          <w:szCs w:val="24"/>
          <w:u w:val="none"/>
        </w:rPr>
        <w:t xml:space="preserve"> program book of La </w:t>
      </w:r>
      <w:proofErr w:type="spellStart"/>
      <w:r>
        <w:rPr>
          <w:rStyle w:val="Hyperlink"/>
          <w:color w:val="000000"/>
          <w:szCs w:val="24"/>
          <w:u w:val="none"/>
        </w:rPr>
        <w:t>Monnaie</w:t>
      </w:r>
      <w:proofErr w:type="spellEnd"/>
      <w:r>
        <w:rPr>
          <w:rStyle w:val="Hyperlink"/>
          <w:color w:val="000000"/>
          <w:szCs w:val="24"/>
          <w:u w:val="none"/>
        </w:rPr>
        <w:t xml:space="preserve">, Brussels.  </w:t>
      </w:r>
    </w:p>
    <w:p w14:paraId="1E289926" w14:textId="77777777" w:rsidR="00297867" w:rsidRPr="00297867" w:rsidRDefault="00297867" w:rsidP="009C3540">
      <w:pPr>
        <w:rPr>
          <w:color w:val="000000"/>
        </w:rPr>
      </w:pPr>
    </w:p>
    <w:p w14:paraId="01AC1BF8" w14:textId="77777777" w:rsidR="0070447B" w:rsidRPr="00297867" w:rsidRDefault="0070447B" w:rsidP="009C3540">
      <w:pPr>
        <w:rPr>
          <w:color w:val="000000"/>
        </w:rPr>
      </w:pPr>
    </w:p>
    <w:p w14:paraId="145F004F" w14:textId="708B4DEF" w:rsidR="002517AE" w:rsidRPr="00DF40DD" w:rsidRDefault="002517AE">
      <w:pPr>
        <w:tabs>
          <w:tab w:val="left" w:pos="720"/>
          <w:tab w:val="left" w:pos="1700"/>
        </w:tabs>
      </w:pPr>
      <w:r w:rsidRPr="00297867">
        <w:tab/>
      </w:r>
      <w:r w:rsidRPr="00DF40DD">
        <w:t>5. Translations (into Polish):</w:t>
      </w:r>
    </w:p>
    <w:p w14:paraId="1B9B8801" w14:textId="77777777" w:rsidR="002517AE" w:rsidRPr="00DF40DD" w:rsidRDefault="002517AE">
      <w:pPr>
        <w:tabs>
          <w:tab w:val="left" w:pos="1620"/>
        </w:tabs>
      </w:pPr>
    </w:p>
    <w:p w14:paraId="38BD55C5" w14:textId="77777777" w:rsidR="002517AE" w:rsidRPr="00DF40DD" w:rsidRDefault="002517AE">
      <w:pPr>
        <w:tabs>
          <w:tab w:val="left" w:pos="1620"/>
        </w:tabs>
      </w:pPr>
      <w:r w:rsidRPr="00DF40DD">
        <w:t xml:space="preserve">Ernst </w:t>
      </w:r>
      <w:proofErr w:type="spellStart"/>
      <w:r w:rsidRPr="00DF40DD">
        <w:t>Krenek</w:t>
      </w:r>
      <w:proofErr w:type="spellEnd"/>
      <w:r w:rsidRPr="00DF40DD">
        <w:t>, “</w:t>
      </w:r>
      <w:proofErr w:type="spellStart"/>
      <w:r w:rsidRPr="00DF40DD">
        <w:t>Nowe</w:t>
      </w:r>
      <w:proofErr w:type="spellEnd"/>
      <w:r w:rsidRPr="00DF40DD">
        <w:t xml:space="preserve"> </w:t>
      </w:r>
      <w:proofErr w:type="spellStart"/>
      <w:r w:rsidRPr="00DF40DD">
        <w:t>drogi</w:t>
      </w:r>
      <w:proofErr w:type="spellEnd"/>
      <w:r w:rsidRPr="00DF40DD">
        <w:t xml:space="preserve"> </w:t>
      </w:r>
      <w:proofErr w:type="spellStart"/>
      <w:r w:rsidRPr="00DF40DD">
        <w:t>rozwoju</w:t>
      </w:r>
      <w:proofErr w:type="spellEnd"/>
      <w:r w:rsidRPr="00DF40DD">
        <w:t xml:space="preserve"> </w:t>
      </w:r>
      <w:proofErr w:type="spellStart"/>
      <w:r w:rsidRPr="00DF40DD">
        <w:t>techniki</w:t>
      </w:r>
      <w:proofErr w:type="spellEnd"/>
      <w:r w:rsidRPr="00DF40DD">
        <w:t xml:space="preserve"> </w:t>
      </w:r>
      <w:proofErr w:type="spellStart"/>
      <w:r w:rsidRPr="00DF40DD">
        <w:t>dwunastotonowej</w:t>
      </w:r>
      <w:proofErr w:type="spellEnd"/>
      <w:r w:rsidRPr="00DF40DD">
        <w:t xml:space="preserve">” [“New Developments of the Twelve-Tone Technique”], </w:t>
      </w:r>
      <w:r w:rsidRPr="00DF40DD">
        <w:rPr>
          <w:u w:val="single"/>
        </w:rPr>
        <w:t xml:space="preserve">Res </w:t>
      </w:r>
      <w:proofErr w:type="spellStart"/>
      <w:r w:rsidRPr="00DF40DD">
        <w:rPr>
          <w:u w:val="single"/>
        </w:rPr>
        <w:t>Facta</w:t>
      </w:r>
      <w:proofErr w:type="spellEnd"/>
      <w:r w:rsidRPr="00DF40DD">
        <w:t xml:space="preserve">, 3 (1969), 42-52.  </w:t>
      </w:r>
    </w:p>
    <w:p w14:paraId="52904460" w14:textId="77777777" w:rsidR="002517AE" w:rsidRPr="00DF40DD" w:rsidRDefault="002517AE">
      <w:pPr>
        <w:tabs>
          <w:tab w:val="left" w:pos="1620"/>
        </w:tabs>
      </w:pPr>
    </w:p>
    <w:p w14:paraId="039C009A" w14:textId="77777777" w:rsidR="00EF18D0" w:rsidRPr="00ED24B6" w:rsidRDefault="002517AE">
      <w:pPr>
        <w:tabs>
          <w:tab w:val="left" w:pos="1620"/>
        </w:tabs>
        <w:rPr>
          <w:lang w:val="pl-PL"/>
        </w:rPr>
      </w:pPr>
      <w:r w:rsidRPr="00ED24B6">
        <w:rPr>
          <w:lang w:val="pl-PL"/>
        </w:rPr>
        <w:t xml:space="preserve">Leonard B. Meyer, </w:t>
      </w:r>
      <w:r w:rsidRPr="00ED24B6">
        <w:rPr>
          <w:u w:val="single"/>
          <w:lang w:val="pl-PL"/>
        </w:rPr>
        <w:t>Emocja i znaczenie w muzyce</w:t>
      </w:r>
      <w:r w:rsidRPr="00ED24B6">
        <w:rPr>
          <w:lang w:val="pl-PL"/>
        </w:rPr>
        <w:t xml:space="preserve"> [</w:t>
      </w:r>
      <w:proofErr w:type="spellStart"/>
      <w:r w:rsidRPr="00ED24B6">
        <w:rPr>
          <w:u w:val="single"/>
          <w:lang w:val="pl-PL"/>
        </w:rPr>
        <w:t>Emotion</w:t>
      </w:r>
      <w:proofErr w:type="spellEnd"/>
      <w:r w:rsidRPr="00ED24B6">
        <w:rPr>
          <w:u w:val="single"/>
          <w:lang w:val="pl-PL"/>
        </w:rPr>
        <w:t xml:space="preserve"> and </w:t>
      </w:r>
      <w:proofErr w:type="spellStart"/>
      <w:r w:rsidRPr="00ED24B6">
        <w:rPr>
          <w:u w:val="single"/>
          <w:lang w:val="pl-PL"/>
        </w:rPr>
        <w:t>Meaning</w:t>
      </w:r>
      <w:proofErr w:type="spellEnd"/>
      <w:r w:rsidRPr="00ED24B6">
        <w:rPr>
          <w:u w:val="single"/>
          <w:lang w:val="pl-PL"/>
        </w:rPr>
        <w:t xml:space="preserve"> in Music</w:t>
      </w:r>
      <w:r w:rsidRPr="00ED24B6">
        <w:rPr>
          <w:lang w:val="pl-PL"/>
        </w:rPr>
        <w:t xml:space="preserve">], Biblioteka Res </w:t>
      </w:r>
      <w:proofErr w:type="spellStart"/>
      <w:r w:rsidRPr="00ED24B6">
        <w:rPr>
          <w:lang w:val="pl-PL"/>
        </w:rPr>
        <w:t>Facta</w:t>
      </w:r>
      <w:proofErr w:type="spellEnd"/>
      <w:r w:rsidRPr="00ED24B6">
        <w:rPr>
          <w:lang w:val="pl-PL"/>
        </w:rPr>
        <w:t xml:space="preserve"> 2 (</w:t>
      </w:r>
      <w:proofErr w:type="spellStart"/>
      <w:proofErr w:type="gramStart"/>
      <w:r w:rsidRPr="00ED24B6">
        <w:rPr>
          <w:lang w:val="pl-PL"/>
        </w:rPr>
        <w:t>Cracow</w:t>
      </w:r>
      <w:proofErr w:type="spellEnd"/>
      <w:r w:rsidRPr="00ED24B6">
        <w:rPr>
          <w:lang w:val="pl-PL"/>
        </w:rPr>
        <w:t>:  Polskie</w:t>
      </w:r>
      <w:proofErr w:type="gramEnd"/>
      <w:r w:rsidRPr="00ED24B6">
        <w:rPr>
          <w:lang w:val="pl-PL"/>
        </w:rPr>
        <w:t xml:space="preserve"> Wydawnictwo Muzyczne, 1974).  </w:t>
      </w:r>
    </w:p>
    <w:p w14:paraId="12CFD2BD" w14:textId="77777777" w:rsidR="002517AE" w:rsidRDefault="00EF18D0" w:rsidP="00EF18D0">
      <w:pPr>
        <w:tabs>
          <w:tab w:val="left" w:pos="1620"/>
        </w:tabs>
      </w:pPr>
      <w:r w:rsidRPr="002544D2">
        <w:br w:type="page"/>
      </w:r>
      <w:r w:rsidR="002517AE">
        <w:lastRenderedPageBreak/>
        <w:t xml:space="preserve">V. </w:t>
      </w:r>
      <w:r w:rsidR="002517AE">
        <w:rPr>
          <w:u w:val="words"/>
        </w:rPr>
        <w:t>Service (learned societies, editorial boards, conferences)</w:t>
      </w:r>
      <w:r w:rsidR="002517AE">
        <w:t>:</w:t>
      </w:r>
    </w:p>
    <w:p w14:paraId="49D45861" w14:textId="77777777" w:rsidR="002517AE" w:rsidRDefault="002517AE">
      <w:pPr>
        <w:tabs>
          <w:tab w:val="left" w:pos="576"/>
          <w:tab w:val="left" w:pos="1620"/>
          <w:tab w:val="left" w:pos="1728"/>
          <w:tab w:val="left" w:pos="2160"/>
        </w:tabs>
      </w:pPr>
    </w:p>
    <w:p w14:paraId="10BA9C1E" w14:textId="78211A58" w:rsidR="00960AFF" w:rsidRDefault="002517AE" w:rsidP="00960AFF">
      <w:pPr>
        <w:tabs>
          <w:tab w:val="left" w:pos="720"/>
          <w:tab w:val="left" w:pos="1620"/>
          <w:tab w:val="left" w:pos="1728"/>
          <w:tab w:val="left" w:pos="2160"/>
        </w:tabs>
        <w:ind w:left="1720" w:hanging="1720"/>
        <w:rPr>
          <w:szCs w:val="24"/>
        </w:rPr>
      </w:pPr>
      <w:r>
        <w:tab/>
      </w:r>
      <w:r w:rsidR="00960AFF">
        <w:rPr>
          <w:szCs w:val="24"/>
        </w:rPr>
        <w:t>2022-</w:t>
      </w:r>
      <w:r w:rsidR="00960AFF">
        <w:rPr>
          <w:szCs w:val="24"/>
        </w:rPr>
        <w:tab/>
      </w:r>
      <w:r w:rsidR="00960AFF">
        <w:rPr>
          <w:szCs w:val="24"/>
        </w:rPr>
        <w:tab/>
        <w:t xml:space="preserve">Editorial Board, </w:t>
      </w:r>
      <w:r w:rsidR="00960AFF" w:rsidRPr="00F53306">
        <w:rPr>
          <w:szCs w:val="24"/>
          <w:u w:val="single"/>
        </w:rPr>
        <w:t xml:space="preserve">Copernicus.  De </w:t>
      </w:r>
      <w:proofErr w:type="spellStart"/>
      <w:r w:rsidR="00960AFF" w:rsidRPr="00F53306">
        <w:rPr>
          <w:szCs w:val="24"/>
          <w:u w:val="single"/>
        </w:rPr>
        <w:t>Musica</w:t>
      </w:r>
      <w:proofErr w:type="spellEnd"/>
    </w:p>
    <w:p w14:paraId="724F5228" w14:textId="2FEB7CD7" w:rsidR="00D73312" w:rsidRDefault="00960AFF" w:rsidP="00D73312">
      <w:pPr>
        <w:tabs>
          <w:tab w:val="left" w:pos="720"/>
          <w:tab w:val="left" w:pos="1620"/>
          <w:tab w:val="left" w:pos="1728"/>
          <w:tab w:val="left" w:pos="2160"/>
        </w:tabs>
        <w:ind w:left="1720" w:hanging="1720"/>
        <w:rPr>
          <w:szCs w:val="24"/>
        </w:rPr>
      </w:pPr>
      <w:r>
        <w:rPr>
          <w:szCs w:val="24"/>
        </w:rPr>
        <w:tab/>
      </w:r>
      <w:r w:rsidR="00D73312">
        <w:rPr>
          <w:szCs w:val="24"/>
        </w:rPr>
        <w:t>2019-21</w:t>
      </w:r>
      <w:r w:rsidR="00D73312">
        <w:rPr>
          <w:szCs w:val="24"/>
        </w:rPr>
        <w:tab/>
      </w:r>
      <w:r w:rsidR="00D73312">
        <w:rPr>
          <w:szCs w:val="24"/>
        </w:rPr>
        <w:tab/>
        <w:t>Member, Lewis Lockwood Award Committee, American Musicological Society</w:t>
      </w:r>
    </w:p>
    <w:p w14:paraId="680FCF53" w14:textId="77777777" w:rsidR="001C2F94" w:rsidRDefault="00D73312" w:rsidP="001C2F94">
      <w:pPr>
        <w:tabs>
          <w:tab w:val="left" w:pos="720"/>
          <w:tab w:val="left" w:pos="1620"/>
          <w:tab w:val="left" w:pos="1728"/>
          <w:tab w:val="left" w:pos="2160"/>
        </w:tabs>
        <w:ind w:left="1720" w:hanging="1720"/>
        <w:rPr>
          <w:szCs w:val="24"/>
        </w:rPr>
      </w:pPr>
      <w:r>
        <w:rPr>
          <w:szCs w:val="24"/>
        </w:rPr>
        <w:tab/>
      </w:r>
      <w:r w:rsidR="001C2F94">
        <w:rPr>
          <w:szCs w:val="24"/>
        </w:rPr>
        <w:t>2017-23</w:t>
      </w:r>
      <w:r w:rsidR="001C2F94">
        <w:rPr>
          <w:szCs w:val="24"/>
        </w:rPr>
        <w:tab/>
      </w:r>
      <w:r w:rsidR="001C2F94">
        <w:rPr>
          <w:szCs w:val="24"/>
        </w:rPr>
        <w:tab/>
        <w:t xml:space="preserve">Member of the </w:t>
      </w:r>
      <w:r w:rsidR="001C2F94">
        <w:t xml:space="preserve">Advisory Panel of the </w:t>
      </w:r>
      <w:r w:rsidR="001C2F94" w:rsidRPr="00CC460C">
        <w:rPr>
          <w:i/>
        </w:rPr>
        <w:t>Seeking the Human Spirit</w:t>
      </w:r>
      <w:r w:rsidR="001C2F94">
        <w:t xml:space="preserve"> initiative, Houston Grand Opera</w:t>
      </w:r>
    </w:p>
    <w:p w14:paraId="41919AAA" w14:textId="77777777" w:rsidR="0031273E" w:rsidRDefault="001C2F94" w:rsidP="0031273E">
      <w:pPr>
        <w:tabs>
          <w:tab w:val="left" w:pos="720"/>
          <w:tab w:val="left" w:pos="1620"/>
          <w:tab w:val="left" w:pos="1728"/>
          <w:tab w:val="left" w:pos="2160"/>
        </w:tabs>
        <w:ind w:left="1720" w:hanging="1720"/>
        <w:rPr>
          <w:szCs w:val="24"/>
        </w:rPr>
      </w:pPr>
      <w:r>
        <w:rPr>
          <w:szCs w:val="24"/>
        </w:rPr>
        <w:tab/>
      </w:r>
      <w:r w:rsidR="0031273E">
        <w:rPr>
          <w:szCs w:val="24"/>
        </w:rPr>
        <w:t>2016-22</w:t>
      </w:r>
      <w:r w:rsidR="0031273E">
        <w:rPr>
          <w:szCs w:val="24"/>
        </w:rPr>
        <w:tab/>
      </w:r>
      <w:r w:rsidR="0031273E">
        <w:rPr>
          <w:szCs w:val="24"/>
        </w:rPr>
        <w:tab/>
        <w:t>Member of the Scientific Advisory Board (</w:t>
      </w:r>
      <w:proofErr w:type="spellStart"/>
      <w:r w:rsidR="0031273E">
        <w:rPr>
          <w:szCs w:val="24"/>
        </w:rPr>
        <w:t>Fachbeirat</w:t>
      </w:r>
      <w:proofErr w:type="spellEnd"/>
      <w:r w:rsidR="0031273E">
        <w:rPr>
          <w:szCs w:val="24"/>
        </w:rPr>
        <w:t>), Max Planck Institute for Empirical Aesthetics, Frankfurt am Main, Germany</w:t>
      </w:r>
    </w:p>
    <w:p w14:paraId="09E73ABC" w14:textId="77777777" w:rsidR="006A6A1E" w:rsidRDefault="0031273E" w:rsidP="006A6A1E">
      <w:pPr>
        <w:tabs>
          <w:tab w:val="left" w:pos="720"/>
          <w:tab w:val="left" w:pos="1620"/>
          <w:tab w:val="left" w:pos="1728"/>
          <w:tab w:val="left" w:pos="2160"/>
        </w:tabs>
        <w:ind w:left="1720" w:hanging="1720"/>
        <w:rPr>
          <w:szCs w:val="24"/>
        </w:rPr>
      </w:pPr>
      <w:r>
        <w:rPr>
          <w:szCs w:val="24"/>
        </w:rPr>
        <w:tab/>
      </w:r>
      <w:r w:rsidR="006A6A1E">
        <w:rPr>
          <w:szCs w:val="24"/>
        </w:rPr>
        <w:t>2016-</w:t>
      </w:r>
      <w:r w:rsidR="006A6A1E">
        <w:rPr>
          <w:szCs w:val="24"/>
        </w:rPr>
        <w:tab/>
      </w:r>
      <w:r w:rsidR="006A6A1E">
        <w:rPr>
          <w:szCs w:val="24"/>
        </w:rPr>
        <w:tab/>
        <w:t>International partner for a project, "Towards Interdisciplinary, Computer-assisted Analysis of Musical Interpretation:  A Study of the Art of Herbert von Karajan," Karajan-</w:t>
      </w:r>
      <w:proofErr w:type="spellStart"/>
      <w:r w:rsidR="006A6A1E">
        <w:rPr>
          <w:szCs w:val="24"/>
        </w:rPr>
        <w:t>Institut</w:t>
      </w:r>
      <w:proofErr w:type="spellEnd"/>
      <w:r w:rsidR="006A6A1E">
        <w:rPr>
          <w:szCs w:val="24"/>
        </w:rPr>
        <w:t>, Salzburg</w:t>
      </w:r>
    </w:p>
    <w:p w14:paraId="06C50303" w14:textId="77777777" w:rsidR="00F3629D" w:rsidRDefault="006A6A1E" w:rsidP="00F3629D">
      <w:pPr>
        <w:tabs>
          <w:tab w:val="left" w:pos="720"/>
          <w:tab w:val="left" w:pos="1620"/>
          <w:tab w:val="left" w:pos="1728"/>
          <w:tab w:val="left" w:pos="2160"/>
        </w:tabs>
        <w:ind w:left="1720" w:hanging="1720"/>
        <w:rPr>
          <w:szCs w:val="24"/>
        </w:rPr>
      </w:pPr>
      <w:r>
        <w:rPr>
          <w:szCs w:val="24"/>
        </w:rPr>
        <w:tab/>
      </w:r>
      <w:r w:rsidR="00F3629D">
        <w:rPr>
          <w:szCs w:val="24"/>
        </w:rPr>
        <w:t>2015-17</w:t>
      </w:r>
      <w:r w:rsidR="00F3629D">
        <w:rPr>
          <w:szCs w:val="24"/>
        </w:rPr>
        <w:tab/>
      </w:r>
      <w:r w:rsidR="00F3629D">
        <w:rPr>
          <w:szCs w:val="24"/>
        </w:rPr>
        <w:tab/>
        <w:t>Member, The H. Colin Slim Award Committee, American Musicological Society</w:t>
      </w:r>
    </w:p>
    <w:p w14:paraId="4F112CDB" w14:textId="77777777" w:rsidR="00D50819" w:rsidRDefault="00F3629D" w:rsidP="00D50819">
      <w:pPr>
        <w:tabs>
          <w:tab w:val="left" w:pos="720"/>
          <w:tab w:val="left" w:pos="1620"/>
          <w:tab w:val="left" w:pos="1728"/>
          <w:tab w:val="left" w:pos="2160"/>
        </w:tabs>
        <w:ind w:left="1720" w:hanging="1720"/>
        <w:rPr>
          <w:szCs w:val="24"/>
        </w:rPr>
      </w:pPr>
      <w:r>
        <w:rPr>
          <w:szCs w:val="24"/>
        </w:rPr>
        <w:tab/>
      </w:r>
      <w:r w:rsidR="00D50819">
        <w:rPr>
          <w:szCs w:val="24"/>
        </w:rPr>
        <w:t>2014-</w:t>
      </w:r>
      <w:r w:rsidR="00D50819">
        <w:rPr>
          <w:szCs w:val="24"/>
        </w:rPr>
        <w:tab/>
      </w:r>
      <w:r w:rsidR="00D50819">
        <w:rPr>
          <w:szCs w:val="24"/>
        </w:rPr>
        <w:tab/>
        <w:t xml:space="preserve">Member, Editorial Committee, </w:t>
      </w:r>
      <w:proofErr w:type="spellStart"/>
      <w:r w:rsidR="00D50819">
        <w:rPr>
          <w:szCs w:val="24"/>
        </w:rPr>
        <w:t>Biblioteka</w:t>
      </w:r>
      <w:proofErr w:type="spellEnd"/>
      <w:r w:rsidR="00D50819">
        <w:rPr>
          <w:szCs w:val="24"/>
        </w:rPr>
        <w:t xml:space="preserve"> </w:t>
      </w:r>
      <w:proofErr w:type="spellStart"/>
      <w:r w:rsidR="00D50819">
        <w:rPr>
          <w:szCs w:val="24"/>
        </w:rPr>
        <w:t>Laboratorium</w:t>
      </w:r>
      <w:proofErr w:type="spellEnd"/>
      <w:r w:rsidR="00D50819">
        <w:rPr>
          <w:szCs w:val="24"/>
        </w:rPr>
        <w:t xml:space="preserve"> </w:t>
      </w:r>
      <w:proofErr w:type="spellStart"/>
      <w:r w:rsidR="00D50819">
        <w:rPr>
          <w:szCs w:val="24"/>
        </w:rPr>
        <w:t>Mysli</w:t>
      </w:r>
      <w:proofErr w:type="spellEnd"/>
      <w:r w:rsidR="00D50819">
        <w:rPr>
          <w:szCs w:val="24"/>
        </w:rPr>
        <w:t xml:space="preserve"> </w:t>
      </w:r>
      <w:proofErr w:type="spellStart"/>
      <w:r w:rsidR="00D50819">
        <w:rPr>
          <w:szCs w:val="24"/>
        </w:rPr>
        <w:t>Muzycznej</w:t>
      </w:r>
      <w:proofErr w:type="spellEnd"/>
      <w:r w:rsidR="00D50819">
        <w:rPr>
          <w:szCs w:val="24"/>
        </w:rPr>
        <w:t xml:space="preserve"> [Library of the Laboratory of Musical Thought], Poznan</w:t>
      </w:r>
    </w:p>
    <w:p w14:paraId="60F2B230" w14:textId="77777777" w:rsidR="00EE2456" w:rsidRPr="00E650A7" w:rsidRDefault="00D50819" w:rsidP="00EE2456">
      <w:pPr>
        <w:tabs>
          <w:tab w:val="left" w:pos="720"/>
          <w:tab w:val="left" w:pos="1620"/>
          <w:tab w:val="left" w:pos="1728"/>
          <w:tab w:val="left" w:pos="2160"/>
        </w:tabs>
        <w:ind w:left="1720" w:hanging="1720"/>
        <w:rPr>
          <w:szCs w:val="24"/>
        </w:rPr>
      </w:pPr>
      <w:r>
        <w:rPr>
          <w:szCs w:val="24"/>
        </w:rPr>
        <w:tab/>
      </w:r>
      <w:r w:rsidR="00EE2456" w:rsidRPr="00E650A7">
        <w:rPr>
          <w:szCs w:val="24"/>
        </w:rPr>
        <w:t>2014</w:t>
      </w:r>
      <w:r w:rsidR="00EE2456" w:rsidRPr="00E650A7">
        <w:rPr>
          <w:szCs w:val="24"/>
        </w:rPr>
        <w:tab/>
      </w:r>
      <w:r w:rsidR="00EE2456" w:rsidRPr="00E650A7">
        <w:rPr>
          <w:szCs w:val="24"/>
        </w:rPr>
        <w:tab/>
        <w:t>Member of the American Academy of Arts and</w:t>
      </w:r>
      <w:r w:rsidR="00EE2456">
        <w:rPr>
          <w:szCs w:val="24"/>
        </w:rPr>
        <w:t xml:space="preserve"> Sciences’ Class IV, Section 5 </w:t>
      </w:r>
      <w:r w:rsidR="00EE2456" w:rsidRPr="00E650A7">
        <w:rPr>
          <w:szCs w:val="24"/>
        </w:rPr>
        <w:t>(Performing Arts) Membership Panel</w:t>
      </w:r>
    </w:p>
    <w:p w14:paraId="59AAB31A" w14:textId="77777777" w:rsidR="002517AE" w:rsidRDefault="00EE2456" w:rsidP="002517AE">
      <w:pPr>
        <w:tabs>
          <w:tab w:val="left" w:pos="720"/>
          <w:tab w:val="left" w:pos="1620"/>
          <w:tab w:val="left" w:pos="1728"/>
          <w:tab w:val="left" w:pos="2160"/>
        </w:tabs>
        <w:ind w:left="1720" w:hanging="1720"/>
      </w:pPr>
      <w:r>
        <w:tab/>
      </w:r>
      <w:r w:rsidR="002517AE">
        <w:t>2013-16</w:t>
      </w:r>
      <w:r w:rsidR="002517AE">
        <w:tab/>
      </w:r>
      <w:r w:rsidR="002517AE">
        <w:tab/>
        <w:t>Advisory Panel, “Transforming Musicology” project supported by the Arts and Humanities Research Board, UK</w:t>
      </w:r>
    </w:p>
    <w:p w14:paraId="04A5DA38" w14:textId="77777777" w:rsidR="002517AE" w:rsidRPr="00C84E48" w:rsidRDefault="002517AE" w:rsidP="002517AE">
      <w:pPr>
        <w:tabs>
          <w:tab w:val="left" w:pos="720"/>
          <w:tab w:val="left" w:pos="1620"/>
          <w:tab w:val="left" w:pos="1728"/>
          <w:tab w:val="left" w:pos="2160"/>
        </w:tabs>
        <w:ind w:left="1720" w:hanging="1720"/>
      </w:pPr>
      <w:r>
        <w:tab/>
        <w:t>2013-</w:t>
      </w:r>
      <w:r>
        <w:tab/>
      </w:r>
      <w:r>
        <w:tab/>
        <w:t xml:space="preserve">Editorial Board, </w:t>
      </w:r>
      <w:proofErr w:type="spellStart"/>
      <w:r>
        <w:rPr>
          <w:u w:val="single"/>
        </w:rPr>
        <w:t>Musicologica</w:t>
      </w:r>
      <w:proofErr w:type="spellEnd"/>
      <w:r>
        <w:rPr>
          <w:u w:val="single"/>
        </w:rPr>
        <w:t xml:space="preserve"> </w:t>
      </w:r>
      <w:proofErr w:type="spellStart"/>
      <w:r>
        <w:rPr>
          <w:u w:val="single"/>
        </w:rPr>
        <w:t>Austriaca</w:t>
      </w:r>
      <w:proofErr w:type="spellEnd"/>
    </w:p>
    <w:p w14:paraId="69B14DCA" w14:textId="375A6D76" w:rsidR="002517AE" w:rsidRDefault="002517AE" w:rsidP="002517AE">
      <w:pPr>
        <w:tabs>
          <w:tab w:val="left" w:pos="720"/>
          <w:tab w:val="left" w:pos="1620"/>
          <w:tab w:val="left" w:pos="1728"/>
          <w:tab w:val="left" w:pos="2160"/>
        </w:tabs>
        <w:ind w:left="1720" w:hanging="1720"/>
      </w:pPr>
      <w:r>
        <w:tab/>
      </w:r>
      <w:r w:rsidR="00391B87">
        <w:t>2012-</w:t>
      </w:r>
      <w:r w:rsidR="00640A4E">
        <w:t>2</w:t>
      </w:r>
      <w:r w:rsidR="00C2022D">
        <w:t>3</w:t>
      </w:r>
      <w:r>
        <w:tab/>
      </w:r>
      <w:r>
        <w:tab/>
        <w:t xml:space="preserve">Scientific Advisory Board, </w:t>
      </w:r>
      <w:proofErr w:type="spellStart"/>
      <w:r>
        <w:t>Réseau</w:t>
      </w:r>
      <w:proofErr w:type="spellEnd"/>
      <w:r>
        <w:t xml:space="preserve"> </w:t>
      </w:r>
      <w:proofErr w:type="spellStart"/>
      <w:r>
        <w:t>Français</w:t>
      </w:r>
      <w:proofErr w:type="spellEnd"/>
      <w:r>
        <w:t xml:space="preserve"> des Institutes </w:t>
      </w:r>
      <w:proofErr w:type="spellStart"/>
      <w:r>
        <w:t>d’Études</w:t>
      </w:r>
      <w:proofErr w:type="spellEnd"/>
      <w:r>
        <w:t xml:space="preserve"> </w:t>
      </w:r>
      <w:proofErr w:type="spellStart"/>
      <w:r>
        <w:t>Avancées</w:t>
      </w:r>
      <w:proofErr w:type="spellEnd"/>
      <w:r>
        <w:t xml:space="preserve"> [French Network of Institutes for Advanced Studies]</w:t>
      </w:r>
    </w:p>
    <w:p w14:paraId="5202281B" w14:textId="77777777" w:rsidR="002517AE" w:rsidRDefault="002517AE" w:rsidP="002517AE">
      <w:pPr>
        <w:tabs>
          <w:tab w:val="left" w:pos="720"/>
          <w:tab w:val="left" w:pos="1620"/>
          <w:tab w:val="left" w:pos="1728"/>
          <w:tab w:val="left" w:pos="2160"/>
        </w:tabs>
        <w:ind w:left="1720" w:hanging="1720"/>
      </w:pPr>
      <w:r>
        <w:tab/>
        <w:t>2012-</w:t>
      </w:r>
      <w:r>
        <w:tab/>
      </w:r>
      <w:r>
        <w:tab/>
        <w:t xml:space="preserve">Scientific Council, </w:t>
      </w:r>
      <w:proofErr w:type="spellStart"/>
      <w:r>
        <w:rPr>
          <w:u w:val="single"/>
        </w:rPr>
        <w:t>Diagonali</w:t>
      </w:r>
      <w:proofErr w:type="spellEnd"/>
    </w:p>
    <w:p w14:paraId="37C978F6" w14:textId="77777777" w:rsidR="002517AE" w:rsidRPr="00F01694" w:rsidRDefault="002517AE" w:rsidP="002517AE">
      <w:pPr>
        <w:tabs>
          <w:tab w:val="left" w:pos="720"/>
          <w:tab w:val="left" w:pos="1620"/>
          <w:tab w:val="left" w:pos="1728"/>
          <w:tab w:val="left" w:pos="2160"/>
        </w:tabs>
        <w:ind w:left="1720" w:hanging="1720"/>
      </w:pPr>
      <w:r>
        <w:tab/>
        <w:t>2012-</w:t>
      </w:r>
      <w:r>
        <w:tab/>
      </w:r>
      <w:r>
        <w:tab/>
        <w:t xml:space="preserve">Advisory Committee, </w:t>
      </w:r>
      <w:proofErr w:type="spellStart"/>
      <w:r>
        <w:rPr>
          <w:u w:val="single"/>
        </w:rPr>
        <w:t>Muzyka</w:t>
      </w:r>
      <w:proofErr w:type="spellEnd"/>
    </w:p>
    <w:p w14:paraId="47325773" w14:textId="77777777" w:rsidR="002517AE" w:rsidRPr="007F4CE1" w:rsidRDefault="002517AE" w:rsidP="002517AE">
      <w:pPr>
        <w:tabs>
          <w:tab w:val="left" w:pos="720"/>
          <w:tab w:val="left" w:pos="1620"/>
          <w:tab w:val="left" w:pos="1728"/>
          <w:tab w:val="left" w:pos="2160"/>
        </w:tabs>
        <w:ind w:left="1720" w:hanging="1720"/>
      </w:pPr>
      <w:r>
        <w:tab/>
        <w:t>2012-</w:t>
      </w:r>
      <w:r>
        <w:tab/>
      </w:r>
      <w:r>
        <w:tab/>
        <w:t xml:space="preserve">Scientific Council, </w:t>
      </w:r>
      <w:proofErr w:type="spellStart"/>
      <w:r>
        <w:rPr>
          <w:u w:val="single"/>
        </w:rPr>
        <w:t>Centones</w:t>
      </w:r>
      <w:proofErr w:type="spellEnd"/>
    </w:p>
    <w:p w14:paraId="7151A7B2" w14:textId="77777777" w:rsidR="002517AE" w:rsidRDefault="002517AE" w:rsidP="002517AE">
      <w:pPr>
        <w:tabs>
          <w:tab w:val="left" w:pos="720"/>
          <w:tab w:val="left" w:pos="1620"/>
          <w:tab w:val="left" w:pos="1728"/>
          <w:tab w:val="left" w:pos="2160"/>
        </w:tabs>
        <w:ind w:left="1720" w:hanging="1720"/>
      </w:pPr>
      <w:r>
        <w:tab/>
        <w:t>2011-</w:t>
      </w:r>
      <w:r>
        <w:tab/>
      </w:r>
      <w:r>
        <w:tab/>
        <w:t xml:space="preserve">Scientific Council, </w:t>
      </w:r>
      <w:proofErr w:type="spellStart"/>
      <w:r>
        <w:rPr>
          <w:u w:val="single"/>
        </w:rPr>
        <w:t>Estetyka</w:t>
      </w:r>
      <w:proofErr w:type="spellEnd"/>
      <w:r>
        <w:rPr>
          <w:u w:val="single"/>
        </w:rPr>
        <w:t xml:space="preserve"> </w:t>
      </w:r>
      <w:proofErr w:type="spellStart"/>
      <w:r>
        <w:rPr>
          <w:u w:val="single"/>
        </w:rPr>
        <w:t>i</w:t>
      </w:r>
      <w:proofErr w:type="spellEnd"/>
      <w:r>
        <w:rPr>
          <w:u w:val="single"/>
        </w:rPr>
        <w:t xml:space="preserve"> </w:t>
      </w:r>
      <w:proofErr w:type="spellStart"/>
      <w:r>
        <w:rPr>
          <w:u w:val="single"/>
        </w:rPr>
        <w:t>Krytyka</w:t>
      </w:r>
      <w:proofErr w:type="spellEnd"/>
    </w:p>
    <w:p w14:paraId="649B5E75" w14:textId="77777777" w:rsidR="002517AE" w:rsidRPr="002A2F19" w:rsidRDefault="002517AE" w:rsidP="002517AE">
      <w:pPr>
        <w:tabs>
          <w:tab w:val="left" w:pos="720"/>
          <w:tab w:val="left" w:pos="1620"/>
          <w:tab w:val="left" w:pos="1728"/>
          <w:tab w:val="left" w:pos="2160"/>
        </w:tabs>
        <w:ind w:left="1720" w:hanging="1720"/>
        <w:rPr>
          <w:u w:val="single"/>
        </w:rPr>
      </w:pPr>
      <w:r>
        <w:tab/>
        <w:t>2008-</w:t>
      </w:r>
      <w:r>
        <w:tab/>
      </w:r>
      <w:r>
        <w:tab/>
        <w:t xml:space="preserve">Advisory Panel, </w:t>
      </w:r>
      <w:proofErr w:type="spellStart"/>
      <w:r>
        <w:rPr>
          <w:u w:val="single"/>
        </w:rPr>
        <w:t>Musica</w:t>
      </w:r>
      <w:proofErr w:type="spellEnd"/>
      <w:r>
        <w:rPr>
          <w:u w:val="single"/>
        </w:rPr>
        <w:t xml:space="preserve"> Humana</w:t>
      </w:r>
    </w:p>
    <w:p w14:paraId="3783A604" w14:textId="77777777" w:rsidR="002517AE" w:rsidRPr="000356AE" w:rsidRDefault="002517AE" w:rsidP="002517AE">
      <w:pPr>
        <w:tabs>
          <w:tab w:val="left" w:pos="720"/>
          <w:tab w:val="left" w:pos="1620"/>
          <w:tab w:val="left" w:pos="1728"/>
          <w:tab w:val="left" w:pos="2160"/>
        </w:tabs>
        <w:ind w:left="1720" w:hanging="1720"/>
        <w:rPr>
          <w:u w:val="single"/>
        </w:rPr>
      </w:pPr>
      <w:r>
        <w:tab/>
        <w:t>2008-</w:t>
      </w:r>
      <w:r>
        <w:tab/>
      </w:r>
      <w:r>
        <w:tab/>
        <w:t xml:space="preserve">Editorial Board, </w:t>
      </w:r>
      <w:r>
        <w:rPr>
          <w:u w:val="single"/>
        </w:rPr>
        <w:t xml:space="preserve">De </w:t>
      </w:r>
      <w:proofErr w:type="spellStart"/>
      <w:r>
        <w:rPr>
          <w:u w:val="single"/>
        </w:rPr>
        <w:t>Musica</w:t>
      </w:r>
      <w:proofErr w:type="spellEnd"/>
    </w:p>
    <w:p w14:paraId="5084B66D" w14:textId="77777777" w:rsidR="002517AE" w:rsidRDefault="002517AE" w:rsidP="002517AE">
      <w:pPr>
        <w:tabs>
          <w:tab w:val="left" w:pos="720"/>
          <w:tab w:val="left" w:pos="1620"/>
          <w:tab w:val="left" w:pos="1728"/>
          <w:tab w:val="left" w:pos="2160"/>
        </w:tabs>
        <w:ind w:left="1720" w:hanging="1720"/>
      </w:pPr>
      <w:r>
        <w:tab/>
        <w:t>2008-09</w:t>
      </w:r>
      <w:r>
        <w:tab/>
      </w:r>
      <w:r>
        <w:tab/>
        <w:t>Board Committee on the Annual Meeting, American Musicological Society</w:t>
      </w:r>
    </w:p>
    <w:p w14:paraId="0E575EAC" w14:textId="77777777" w:rsidR="002517AE" w:rsidRDefault="002517AE" w:rsidP="002517AE">
      <w:pPr>
        <w:tabs>
          <w:tab w:val="left" w:pos="720"/>
          <w:tab w:val="left" w:pos="1620"/>
          <w:tab w:val="left" w:pos="1728"/>
          <w:tab w:val="left" w:pos="2160"/>
        </w:tabs>
        <w:ind w:left="1720" w:hanging="1720"/>
      </w:pPr>
      <w:r>
        <w:tab/>
        <w:t>2007-09</w:t>
      </w:r>
      <w:r>
        <w:tab/>
      </w:r>
      <w:r>
        <w:tab/>
        <w:t>Board of Directors, American Musicological Society</w:t>
      </w:r>
    </w:p>
    <w:p w14:paraId="48D7B59D" w14:textId="77777777" w:rsidR="002517AE" w:rsidRDefault="002517AE" w:rsidP="002517AE">
      <w:pPr>
        <w:tabs>
          <w:tab w:val="left" w:pos="720"/>
          <w:tab w:val="left" w:pos="1620"/>
          <w:tab w:val="left" w:pos="1728"/>
          <w:tab w:val="left" w:pos="2160"/>
        </w:tabs>
        <w:ind w:left="1720" w:hanging="1720"/>
      </w:pPr>
      <w:r>
        <w:tab/>
        <w:t>2004-</w:t>
      </w:r>
      <w:r>
        <w:tab/>
      </w:r>
      <w:r>
        <w:tab/>
        <w:t xml:space="preserve">Advisory Board, </w:t>
      </w:r>
      <w:r>
        <w:rPr>
          <w:u w:val="single"/>
        </w:rPr>
        <w:t>The Opera Quarterly</w:t>
      </w:r>
    </w:p>
    <w:p w14:paraId="165F2CAB" w14:textId="77777777" w:rsidR="002517AE" w:rsidRDefault="002517AE">
      <w:pPr>
        <w:tabs>
          <w:tab w:val="left" w:pos="720"/>
          <w:tab w:val="left" w:pos="1620"/>
          <w:tab w:val="left" w:pos="1728"/>
          <w:tab w:val="left" w:pos="2160"/>
        </w:tabs>
        <w:ind w:left="1720" w:hanging="1720"/>
      </w:pPr>
      <w:r>
        <w:tab/>
        <w:t>2003-07</w:t>
      </w:r>
      <w:r>
        <w:tab/>
      </w:r>
      <w:r>
        <w:tab/>
        <w:t>Program Committee, Congress of the International Musicological Society, Zürich, 2007</w:t>
      </w:r>
    </w:p>
    <w:p w14:paraId="5C414D6C" w14:textId="77777777" w:rsidR="002517AE" w:rsidRDefault="002517AE">
      <w:pPr>
        <w:tabs>
          <w:tab w:val="left" w:pos="720"/>
          <w:tab w:val="left" w:pos="1620"/>
          <w:tab w:val="left" w:pos="1728"/>
          <w:tab w:val="left" w:pos="2160"/>
        </w:tabs>
      </w:pPr>
      <w:r>
        <w:tab/>
        <w:t>2003-</w:t>
      </w:r>
      <w:r>
        <w:tab/>
      </w:r>
      <w:r>
        <w:tab/>
        <w:t xml:space="preserve">Editorial Board, </w:t>
      </w:r>
      <w:r>
        <w:rPr>
          <w:u w:val="single"/>
        </w:rPr>
        <w:t>Interdisciplinary Studies in Musicology</w:t>
      </w:r>
      <w:r>
        <w:tab/>
      </w:r>
    </w:p>
    <w:p w14:paraId="50441601" w14:textId="77777777" w:rsidR="002517AE" w:rsidRDefault="002517AE">
      <w:pPr>
        <w:tabs>
          <w:tab w:val="left" w:pos="720"/>
          <w:tab w:val="left" w:pos="1728"/>
          <w:tab w:val="left" w:pos="2160"/>
        </w:tabs>
        <w:ind w:left="1720" w:hanging="1720"/>
      </w:pPr>
      <w:r>
        <w:tab/>
        <w:t>2002-03</w:t>
      </w:r>
      <w:r>
        <w:tab/>
        <w:t>Program Committee, "Early Music:  Contexts and Ideas," international musicological conference, Institute of Musicology, Jagiellonian University, Cracow, September 19-21, 2003</w:t>
      </w:r>
    </w:p>
    <w:p w14:paraId="5F0D022C" w14:textId="77777777" w:rsidR="002517AE" w:rsidRDefault="002517AE">
      <w:pPr>
        <w:tabs>
          <w:tab w:val="left" w:pos="720"/>
          <w:tab w:val="left" w:pos="1728"/>
          <w:tab w:val="left" w:pos="2160"/>
        </w:tabs>
        <w:ind w:left="1720" w:hanging="1720"/>
      </w:pPr>
      <w:r>
        <w:tab/>
        <w:t>2001-14</w:t>
      </w:r>
      <w:r>
        <w:tab/>
        <w:t xml:space="preserve">Editorial Board, </w:t>
      </w:r>
      <w:r>
        <w:rPr>
          <w:u w:val="single"/>
        </w:rPr>
        <w:t>The Journal of Musicology</w:t>
      </w:r>
    </w:p>
    <w:p w14:paraId="11193BB6" w14:textId="77777777" w:rsidR="002517AE" w:rsidRDefault="002517AE">
      <w:pPr>
        <w:tabs>
          <w:tab w:val="left" w:pos="720"/>
          <w:tab w:val="left" w:pos="1728"/>
          <w:tab w:val="left" w:pos="2160"/>
        </w:tabs>
        <w:ind w:left="1720" w:hanging="1720"/>
      </w:pPr>
      <w:r>
        <w:tab/>
        <w:t>1999</w:t>
      </w:r>
      <w:r>
        <w:tab/>
        <w:t xml:space="preserve">Program Committee, "The Past in the Present," </w:t>
      </w:r>
      <w:proofErr w:type="spellStart"/>
      <w:r>
        <w:t>Intercongressional</w:t>
      </w:r>
      <w:proofErr w:type="spellEnd"/>
      <w:r>
        <w:t xml:space="preserve"> Symposium of the International Musicological Society, Budapest, August 23-28, 2000</w:t>
      </w:r>
    </w:p>
    <w:p w14:paraId="101473E9" w14:textId="77777777" w:rsidR="002517AE" w:rsidRDefault="002517AE">
      <w:pPr>
        <w:tabs>
          <w:tab w:val="left" w:pos="720"/>
          <w:tab w:val="left" w:pos="1728"/>
          <w:tab w:val="left" w:pos="2160"/>
        </w:tabs>
        <w:ind w:left="1720" w:hanging="1720"/>
      </w:pPr>
      <w:r>
        <w:tab/>
        <w:t>1998-01</w:t>
      </w:r>
      <w:r>
        <w:tab/>
        <w:t>Co-director (with Lewis Lockwood) of the international conference on "Music and the Aesthetics of Modernity," Harvard University, November 9-11, 2001</w:t>
      </w:r>
    </w:p>
    <w:p w14:paraId="7BAF6D5C" w14:textId="77777777" w:rsidR="002517AE" w:rsidRDefault="002517AE">
      <w:pPr>
        <w:tabs>
          <w:tab w:val="left" w:pos="720"/>
          <w:tab w:val="left" w:pos="1728"/>
          <w:tab w:val="left" w:pos="2160"/>
        </w:tabs>
        <w:ind w:left="1720" w:hanging="1720"/>
      </w:pPr>
      <w:r>
        <w:lastRenderedPageBreak/>
        <w:tab/>
        <w:t>1998-00</w:t>
      </w:r>
      <w:r>
        <w:tab/>
        <w:t>Panelist, Central Fellowship Program, American Council of Learned Societies</w:t>
      </w:r>
    </w:p>
    <w:p w14:paraId="140359B6" w14:textId="77777777" w:rsidR="002517AE" w:rsidRDefault="002517AE">
      <w:pPr>
        <w:tabs>
          <w:tab w:val="left" w:pos="720"/>
          <w:tab w:val="left" w:pos="1728"/>
          <w:tab w:val="left" w:pos="2160"/>
        </w:tabs>
      </w:pPr>
      <w:r>
        <w:tab/>
        <w:t>1998</w:t>
      </w:r>
      <w:r>
        <w:tab/>
        <w:t xml:space="preserve">Editorial Board, </w:t>
      </w:r>
      <w:r>
        <w:rPr>
          <w:u w:val="single"/>
        </w:rPr>
        <w:t>Journal of the American Musicological Society</w:t>
      </w:r>
    </w:p>
    <w:p w14:paraId="5F95552F" w14:textId="77777777" w:rsidR="002517AE" w:rsidRDefault="002517AE">
      <w:pPr>
        <w:tabs>
          <w:tab w:val="left" w:pos="720"/>
          <w:tab w:val="left" w:pos="1728"/>
          <w:tab w:val="left" w:pos="2160"/>
        </w:tabs>
        <w:ind w:left="1720" w:hanging="1720"/>
      </w:pPr>
      <w:r>
        <w:tab/>
        <w:t>1996</w:t>
      </w:r>
      <w:r>
        <w:tab/>
        <w:t>Chair, Nominating Committee, Board of Directors, American Musicological Society</w:t>
      </w:r>
    </w:p>
    <w:p w14:paraId="7EF1E382" w14:textId="77777777" w:rsidR="002517AE" w:rsidRDefault="002517AE">
      <w:pPr>
        <w:tabs>
          <w:tab w:val="left" w:pos="720"/>
          <w:tab w:val="left" w:pos="1728"/>
          <w:tab w:val="left" w:pos="2160"/>
        </w:tabs>
        <w:ind w:left="1720" w:hanging="1720"/>
      </w:pPr>
      <w:r>
        <w:tab/>
        <w:t>1994-96</w:t>
      </w:r>
      <w:r>
        <w:tab/>
        <w:t>Chair, Program Committee, North California Chapter, American Musicological Society</w:t>
      </w:r>
    </w:p>
    <w:p w14:paraId="20B1E099" w14:textId="77777777" w:rsidR="002517AE" w:rsidRDefault="002517AE">
      <w:pPr>
        <w:tabs>
          <w:tab w:val="left" w:pos="720"/>
          <w:tab w:val="left" w:pos="1728"/>
          <w:tab w:val="left" w:pos="2160"/>
        </w:tabs>
        <w:ind w:left="1720" w:hanging="1720"/>
      </w:pPr>
      <w:r>
        <w:tab/>
        <w:t>1991-94</w:t>
      </w:r>
      <w:r>
        <w:tab/>
        <w:t>Editorial Board, "Studies in Historical Performance Practice" (monograph series published jointly by Early Music America and Schirmer Books, Inc.)</w:t>
      </w:r>
    </w:p>
    <w:p w14:paraId="6302167C" w14:textId="77777777" w:rsidR="002517AE" w:rsidRDefault="002517AE">
      <w:pPr>
        <w:tabs>
          <w:tab w:val="left" w:pos="720"/>
          <w:tab w:val="left" w:pos="1728"/>
          <w:tab w:val="left" w:pos="2160"/>
        </w:tabs>
        <w:ind w:left="1720" w:hanging="1720"/>
      </w:pPr>
      <w:r>
        <w:tab/>
        <w:t>1990-91</w:t>
      </w:r>
      <w:r>
        <w:tab/>
        <w:t>Co-director (with Laurence Dreyfus) of the Stanford Centennial Colloquium on "Current Issues in the Interpretation of Mozart's Instrumental Music," Department of Music, Stanford University, May 10-11, 1991</w:t>
      </w:r>
    </w:p>
    <w:p w14:paraId="62258922" w14:textId="77777777" w:rsidR="002517AE" w:rsidRDefault="002517AE">
      <w:pPr>
        <w:tabs>
          <w:tab w:val="left" w:pos="720"/>
          <w:tab w:val="left" w:pos="1728"/>
          <w:tab w:val="left" w:pos="2160"/>
        </w:tabs>
        <w:ind w:left="1720" w:hanging="1720"/>
      </w:pPr>
      <w:r>
        <w:tab/>
        <w:t>1989-91</w:t>
      </w:r>
      <w:r>
        <w:tab/>
      </w:r>
      <w:proofErr w:type="spellStart"/>
      <w:r>
        <w:t>Kinkeldey</w:t>
      </w:r>
      <w:proofErr w:type="spellEnd"/>
      <w:r>
        <w:t xml:space="preserve"> Award Committee, American Musicological Society (1990 Chair)</w:t>
      </w:r>
    </w:p>
    <w:p w14:paraId="550AC161" w14:textId="77777777" w:rsidR="002517AE" w:rsidRDefault="002517AE">
      <w:pPr>
        <w:tabs>
          <w:tab w:val="left" w:pos="720"/>
          <w:tab w:val="left" w:pos="1728"/>
          <w:tab w:val="left" w:pos="2160"/>
        </w:tabs>
        <w:ind w:left="1720" w:hanging="1720"/>
      </w:pPr>
      <w:r>
        <w:tab/>
        <w:t>1987-88</w:t>
      </w:r>
      <w:r>
        <w:tab/>
        <w:t xml:space="preserve">Co-director (with Anthony Newcomb) of the colloquium on "Classic and Romantic Instrumental Music and Narrative" sponsored by the Doreen B. Townsend Center for the Humanities, University of California, Berkeley and the Humanities Center, Stanford University, May 27-8, </w:t>
      </w:r>
      <w:proofErr w:type="gramStart"/>
      <w:r>
        <w:t>1988</w:t>
      </w:r>
      <w:proofErr w:type="gramEnd"/>
    </w:p>
    <w:p w14:paraId="18A992E3" w14:textId="77777777" w:rsidR="002517AE" w:rsidRDefault="002517AE">
      <w:pPr>
        <w:tabs>
          <w:tab w:val="left" w:pos="720"/>
          <w:tab w:val="left" w:pos="1728"/>
          <w:tab w:val="left" w:pos="2160"/>
        </w:tabs>
        <w:ind w:left="1720"/>
      </w:pPr>
      <w:r>
        <w:t>Program Committee, American Musicological Society, Annual Meeting, Baltimore, November 1988</w:t>
      </w:r>
    </w:p>
    <w:p w14:paraId="3C74D07A" w14:textId="77777777" w:rsidR="002517AE" w:rsidRDefault="002517AE">
      <w:pPr>
        <w:tabs>
          <w:tab w:val="left" w:pos="720"/>
          <w:tab w:val="left" w:pos="1728"/>
          <w:tab w:val="left" w:pos="2160"/>
        </w:tabs>
      </w:pPr>
      <w:r>
        <w:tab/>
        <w:t>1985-87</w:t>
      </w:r>
      <w:r>
        <w:tab/>
        <w:t>Council, American Musicological Society</w:t>
      </w:r>
    </w:p>
    <w:p w14:paraId="686EB322" w14:textId="77777777" w:rsidR="002517AE" w:rsidRDefault="002517AE">
      <w:pPr>
        <w:tabs>
          <w:tab w:val="left" w:pos="720"/>
          <w:tab w:val="left" w:pos="1728"/>
          <w:tab w:val="left" w:pos="2160"/>
        </w:tabs>
        <w:ind w:left="1720" w:hanging="1720"/>
      </w:pPr>
      <w:r>
        <w:tab/>
        <w:t>1985-86</w:t>
      </w:r>
      <w:r>
        <w:tab/>
        <w:t xml:space="preserve">Co-director (with Michal </w:t>
      </w:r>
      <w:proofErr w:type="spellStart"/>
      <w:r>
        <w:t>Bristiger</w:t>
      </w:r>
      <w:proofErr w:type="spellEnd"/>
      <w:r>
        <w:t>) of the international meeting on "</w:t>
      </w:r>
      <w:proofErr w:type="spellStart"/>
      <w:r>
        <w:t>Musikrezeption</w:t>
      </w:r>
      <w:proofErr w:type="spellEnd"/>
      <w:r>
        <w:t xml:space="preserve">:  </w:t>
      </w:r>
      <w:proofErr w:type="spellStart"/>
      <w:r>
        <w:t>theoretische</w:t>
      </w:r>
      <w:proofErr w:type="spellEnd"/>
      <w:r>
        <w:t xml:space="preserve"> und </w:t>
      </w:r>
      <w:proofErr w:type="spellStart"/>
      <w:r>
        <w:t>historische</w:t>
      </w:r>
      <w:proofErr w:type="spellEnd"/>
      <w:r>
        <w:t xml:space="preserve"> </w:t>
      </w:r>
      <w:proofErr w:type="spellStart"/>
      <w:r>
        <w:t>Aspekte</w:t>
      </w:r>
      <w:proofErr w:type="spellEnd"/>
      <w:r>
        <w:t xml:space="preserve">" sponsored by </w:t>
      </w:r>
      <w:proofErr w:type="spellStart"/>
      <w:r>
        <w:t>Institut</w:t>
      </w:r>
      <w:proofErr w:type="spellEnd"/>
      <w:r>
        <w:t xml:space="preserve"> für die </w:t>
      </w:r>
      <w:proofErr w:type="spellStart"/>
      <w:r>
        <w:t>Wissenschaften</w:t>
      </w:r>
      <w:proofErr w:type="spellEnd"/>
      <w:r>
        <w:t xml:space="preserve"> </w:t>
      </w:r>
      <w:proofErr w:type="spellStart"/>
      <w:r>
        <w:t>vom</w:t>
      </w:r>
      <w:proofErr w:type="spellEnd"/>
      <w:r>
        <w:t xml:space="preserve"> Menschen, Vienna, June 28-30, </w:t>
      </w:r>
      <w:proofErr w:type="gramStart"/>
      <w:r>
        <w:t>1986</w:t>
      </w:r>
      <w:proofErr w:type="gramEnd"/>
    </w:p>
    <w:p w14:paraId="79DAFEE2" w14:textId="77777777" w:rsidR="002517AE" w:rsidRDefault="002517AE">
      <w:pPr>
        <w:tabs>
          <w:tab w:val="left" w:pos="720"/>
          <w:tab w:val="left" w:pos="1728"/>
          <w:tab w:val="left" w:pos="2160"/>
        </w:tabs>
        <w:ind w:left="1720" w:hanging="1720"/>
      </w:pPr>
      <w:r>
        <w:tab/>
        <w:t>1985</w:t>
      </w:r>
      <w:r>
        <w:tab/>
        <w:t>Committee on Honorary and Corresponding Members, American Musicological Society</w:t>
      </w:r>
    </w:p>
    <w:p w14:paraId="617114A4" w14:textId="77777777" w:rsidR="002517AE" w:rsidRDefault="002517AE">
      <w:pPr>
        <w:tabs>
          <w:tab w:val="left" w:pos="720"/>
          <w:tab w:val="left" w:pos="1728"/>
        </w:tabs>
      </w:pPr>
      <w:r>
        <w:br w:type="page"/>
      </w:r>
      <w:r>
        <w:lastRenderedPageBreak/>
        <w:t xml:space="preserve">VI. </w:t>
      </w:r>
      <w:r>
        <w:rPr>
          <w:u w:val="single"/>
        </w:rPr>
        <w:t>Visiting appointments</w:t>
      </w:r>
      <w:r>
        <w:t>:</w:t>
      </w:r>
    </w:p>
    <w:p w14:paraId="4A31D130" w14:textId="77777777" w:rsidR="002517AE" w:rsidRDefault="002517AE">
      <w:pPr>
        <w:tabs>
          <w:tab w:val="left" w:pos="720"/>
          <w:tab w:val="left" w:pos="1728"/>
        </w:tabs>
      </w:pPr>
    </w:p>
    <w:p w14:paraId="7432F0B5" w14:textId="77777777" w:rsidR="002517AE" w:rsidRDefault="002517AE" w:rsidP="002517AE">
      <w:pPr>
        <w:tabs>
          <w:tab w:val="left" w:pos="720"/>
          <w:tab w:val="left" w:pos="1728"/>
        </w:tabs>
        <w:ind w:left="1710" w:hanging="1710"/>
      </w:pPr>
      <w:r>
        <w:tab/>
        <w:t>2013</w:t>
      </w:r>
      <w:r>
        <w:tab/>
      </w:r>
      <w:r w:rsidRPr="00D04A0B">
        <w:rPr>
          <w:rFonts w:cs="Palatino"/>
          <w:szCs w:val="48"/>
        </w:rPr>
        <w:t>"</w:t>
      </w:r>
      <w:proofErr w:type="spellStart"/>
      <w:r w:rsidRPr="00D04A0B">
        <w:rPr>
          <w:rFonts w:cs="Palatino"/>
          <w:szCs w:val="48"/>
        </w:rPr>
        <w:t>Musikwissenschaft</w:t>
      </w:r>
      <w:proofErr w:type="spellEnd"/>
      <w:r w:rsidRPr="00D04A0B">
        <w:rPr>
          <w:rFonts w:cs="Palatino"/>
          <w:szCs w:val="48"/>
        </w:rPr>
        <w:t xml:space="preserve"> – </w:t>
      </w:r>
      <w:proofErr w:type="spellStart"/>
      <w:r w:rsidRPr="00D04A0B">
        <w:rPr>
          <w:rFonts w:cs="Palatino"/>
          <w:szCs w:val="48"/>
        </w:rPr>
        <w:t>Biog</w:t>
      </w:r>
      <w:r>
        <w:rPr>
          <w:rFonts w:cs="Palatino"/>
          <w:szCs w:val="48"/>
        </w:rPr>
        <w:t>raphie</w:t>
      </w:r>
      <w:proofErr w:type="spellEnd"/>
      <w:r>
        <w:rPr>
          <w:rFonts w:cs="Palatino"/>
          <w:szCs w:val="48"/>
        </w:rPr>
        <w:t xml:space="preserve"> – </w:t>
      </w:r>
      <w:proofErr w:type="spellStart"/>
      <w:r>
        <w:rPr>
          <w:rFonts w:cs="Palatino"/>
          <w:szCs w:val="48"/>
        </w:rPr>
        <w:t>kulturelles</w:t>
      </w:r>
      <w:proofErr w:type="spellEnd"/>
      <w:r>
        <w:rPr>
          <w:rFonts w:cs="Palatino"/>
          <w:szCs w:val="48"/>
        </w:rPr>
        <w:t xml:space="preserve"> </w:t>
      </w:r>
      <w:proofErr w:type="spellStart"/>
      <w:r>
        <w:rPr>
          <w:rFonts w:cs="Palatino"/>
          <w:szCs w:val="48"/>
        </w:rPr>
        <w:t>Gedächtnis</w:t>
      </w:r>
      <w:proofErr w:type="spellEnd"/>
      <w:r w:rsidRPr="00D04A0B">
        <w:rPr>
          <w:rFonts w:cs="Palatino"/>
          <w:szCs w:val="48"/>
        </w:rPr>
        <w:t>,</w:t>
      </w:r>
      <w:r>
        <w:rPr>
          <w:rFonts w:cs="Palatino"/>
          <w:szCs w:val="48"/>
        </w:rPr>
        <w:t xml:space="preserve">” </w:t>
      </w:r>
      <w:r>
        <w:t xml:space="preserve">seminar for Swiss doctoral students in musicology (taught jointly with Axel </w:t>
      </w:r>
      <w:proofErr w:type="spellStart"/>
      <w:r>
        <w:t>Körner</w:t>
      </w:r>
      <w:proofErr w:type="spellEnd"/>
      <w:r>
        <w:t xml:space="preserve"> and Joachim Kremer), </w:t>
      </w:r>
      <w:proofErr w:type="spellStart"/>
      <w:r w:rsidRPr="00D04A0B">
        <w:rPr>
          <w:rFonts w:cs="Palatino"/>
          <w:szCs w:val="48"/>
        </w:rPr>
        <w:t>Convento</w:t>
      </w:r>
      <w:proofErr w:type="spellEnd"/>
      <w:r w:rsidRPr="00D04A0B">
        <w:rPr>
          <w:rFonts w:cs="Palatino"/>
          <w:szCs w:val="48"/>
        </w:rPr>
        <w:t xml:space="preserve"> Santa Maria </w:t>
      </w:r>
      <w:proofErr w:type="spellStart"/>
      <w:r w:rsidRPr="00D04A0B">
        <w:rPr>
          <w:rFonts w:cs="Palatino"/>
          <w:szCs w:val="48"/>
        </w:rPr>
        <w:t>dei</w:t>
      </w:r>
      <w:proofErr w:type="spellEnd"/>
      <w:r w:rsidRPr="00D04A0B">
        <w:rPr>
          <w:rFonts w:cs="Palatino"/>
          <w:szCs w:val="48"/>
        </w:rPr>
        <w:t xml:space="preserve"> </w:t>
      </w:r>
      <w:proofErr w:type="spellStart"/>
      <w:r w:rsidRPr="00D04A0B">
        <w:rPr>
          <w:rFonts w:cs="Palatino"/>
          <w:szCs w:val="48"/>
        </w:rPr>
        <w:t>Frati</w:t>
      </w:r>
      <w:proofErr w:type="spellEnd"/>
      <w:r w:rsidRPr="00D04A0B">
        <w:rPr>
          <w:rFonts w:cs="Palatino"/>
          <w:szCs w:val="48"/>
        </w:rPr>
        <w:t xml:space="preserve"> </w:t>
      </w:r>
      <w:proofErr w:type="spellStart"/>
      <w:r w:rsidRPr="00D04A0B">
        <w:rPr>
          <w:rFonts w:cs="Palatino"/>
          <w:szCs w:val="48"/>
        </w:rPr>
        <w:t>Cappuccini</w:t>
      </w:r>
      <w:proofErr w:type="spellEnd"/>
      <w:r w:rsidRPr="00D04A0B">
        <w:rPr>
          <w:rFonts w:cs="Palatino"/>
          <w:szCs w:val="48"/>
        </w:rPr>
        <w:t xml:space="preserve">, </w:t>
      </w:r>
      <w:proofErr w:type="spellStart"/>
      <w:r>
        <w:t>Bigorio</w:t>
      </w:r>
      <w:proofErr w:type="spellEnd"/>
      <w:r>
        <w:t xml:space="preserve">, September 3-6.  </w:t>
      </w:r>
    </w:p>
    <w:p w14:paraId="61493A86" w14:textId="77777777" w:rsidR="002517AE" w:rsidRDefault="002517AE" w:rsidP="002517AE">
      <w:pPr>
        <w:tabs>
          <w:tab w:val="left" w:pos="720"/>
          <w:tab w:val="left" w:pos="1728"/>
        </w:tabs>
        <w:ind w:left="1710" w:hanging="1710"/>
      </w:pPr>
      <w:r>
        <w:tab/>
        <w:t>2011</w:t>
      </w:r>
      <w:r>
        <w:tab/>
        <w:t xml:space="preserve">Seminar for Swiss doctoral students in musicology (taught jointly with Philip </w:t>
      </w:r>
      <w:proofErr w:type="spellStart"/>
      <w:r>
        <w:t>Bohlman</w:t>
      </w:r>
      <w:proofErr w:type="spellEnd"/>
      <w:r>
        <w:t xml:space="preserve">, Gernot Gruber, and Marcello </w:t>
      </w:r>
      <w:proofErr w:type="spellStart"/>
      <w:r>
        <w:t>Sorce</w:t>
      </w:r>
      <w:proofErr w:type="spellEnd"/>
      <w:r>
        <w:t xml:space="preserve">-Keller), </w:t>
      </w:r>
      <w:proofErr w:type="spellStart"/>
      <w:r>
        <w:t>Crêt-Bérard</w:t>
      </w:r>
      <w:proofErr w:type="spellEnd"/>
      <w:r>
        <w:t xml:space="preserve">, August 23-26.  </w:t>
      </w:r>
    </w:p>
    <w:p w14:paraId="515720BD" w14:textId="77777777" w:rsidR="002517AE" w:rsidRDefault="002517AE" w:rsidP="002517AE">
      <w:pPr>
        <w:tabs>
          <w:tab w:val="left" w:pos="720"/>
          <w:tab w:val="left" w:pos="1728"/>
        </w:tabs>
        <w:ind w:left="1710" w:hanging="1710"/>
      </w:pPr>
      <w:r>
        <w:tab/>
        <w:t>2007</w:t>
      </w:r>
      <w:r>
        <w:tab/>
        <w:t>“</w:t>
      </w:r>
      <w:proofErr w:type="spellStart"/>
      <w:r>
        <w:t>Kanon</w:t>
      </w:r>
      <w:proofErr w:type="spellEnd"/>
      <w:r>
        <w:t xml:space="preserve">,” seminar for Swiss doctoral students in musicology (taught jointly with Hartmut Grimm and Reinhard </w:t>
      </w:r>
      <w:proofErr w:type="spellStart"/>
      <w:r>
        <w:t>Strohm</w:t>
      </w:r>
      <w:proofErr w:type="spellEnd"/>
      <w:r>
        <w:t xml:space="preserve">), </w:t>
      </w:r>
      <w:proofErr w:type="spellStart"/>
      <w:r>
        <w:t>Fondation</w:t>
      </w:r>
      <w:proofErr w:type="spellEnd"/>
      <w:r>
        <w:t xml:space="preserve"> Hindemith, </w:t>
      </w:r>
      <w:proofErr w:type="spellStart"/>
      <w:r>
        <w:t>Blonay</w:t>
      </w:r>
      <w:proofErr w:type="spellEnd"/>
      <w:r>
        <w:t>, August 27-30</w:t>
      </w:r>
    </w:p>
    <w:p w14:paraId="168FC862" w14:textId="77777777" w:rsidR="002517AE" w:rsidRDefault="002517AE" w:rsidP="002517AE">
      <w:pPr>
        <w:tabs>
          <w:tab w:val="left" w:pos="720"/>
          <w:tab w:val="left" w:pos="1728"/>
        </w:tabs>
        <w:ind w:left="1710" w:hanging="1710"/>
      </w:pPr>
      <w:r>
        <w:tab/>
        <w:t>2006</w:t>
      </w:r>
      <w:r>
        <w:tab/>
        <w:t>“</w:t>
      </w:r>
      <w:proofErr w:type="spellStart"/>
      <w:r>
        <w:t>Metaphorisches</w:t>
      </w:r>
      <w:proofErr w:type="spellEnd"/>
      <w:r>
        <w:t xml:space="preserve"> </w:t>
      </w:r>
      <w:proofErr w:type="spellStart"/>
      <w:r>
        <w:t>Schreiben</w:t>
      </w:r>
      <w:proofErr w:type="spellEnd"/>
      <w:r>
        <w:t xml:space="preserve"> </w:t>
      </w:r>
      <w:proofErr w:type="spellStart"/>
      <w:r>
        <w:t>über</w:t>
      </w:r>
      <w:proofErr w:type="spellEnd"/>
      <w:r>
        <w:t xml:space="preserve"> </w:t>
      </w:r>
      <w:proofErr w:type="spellStart"/>
      <w:r>
        <w:t>Musik</w:t>
      </w:r>
      <w:proofErr w:type="spellEnd"/>
      <w:r>
        <w:t xml:space="preserve">,” seminar for Swiss doctoral students in musicology (taught jointly with Peter </w:t>
      </w:r>
      <w:proofErr w:type="spellStart"/>
      <w:r>
        <w:t>Gülke</w:t>
      </w:r>
      <w:proofErr w:type="spellEnd"/>
      <w:r>
        <w:t xml:space="preserve"> and Anne </w:t>
      </w:r>
      <w:proofErr w:type="spellStart"/>
      <w:r>
        <w:t>Shreffler</w:t>
      </w:r>
      <w:proofErr w:type="spellEnd"/>
      <w:r>
        <w:t xml:space="preserve">), </w:t>
      </w:r>
      <w:proofErr w:type="spellStart"/>
      <w:r>
        <w:t>Fondation</w:t>
      </w:r>
      <w:proofErr w:type="spellEnd"/>
      <w:r>
        <w:t xml:space="preserve"> Hindemith, </w:t>
      </w:r>
      <w:proofErr w:type="spellStart"/>
      <w:r>
        <w:t>Blonay</w:t>
      </w:r>
      <w:proofErr w:type="spellEnd"/>
      <w:r>
        <w:t>, March 20-23</w:t>
      </w:r>
    </w:p>
    <w:p w14:paraId="25070349" w14:textId="77777777" w:rsidR="002517AE" w:rsidRDefault="002517AE">
      <w:pPr>
        <w:pStyle w:val="BodyTextIndent"/>
      </w:pPr>
      <w:r>
        <w:tab/>
        <w:t>2003</w:t>
      </w:r>
      <w:r>
        <w:tab/>
        <w:t>“’</w:t>
      </w:r>
      <w:proofErr w:type="spellStart"/>
      <w:r>
        <w:t>Analyse</w:t>
      </w:r>
      <w:proofErr w:type="spellEnd"/>
      <w:r>
        <w:t xml:space="preserve">’ und ‘Interpretation’ in der </w:t>
      </w:r>
      <w:proofErr w:type="spellStart"/>
      <w:r>
        <w:t>Musik</w:t>
      </w:r>
      <w:proofErr w:type="spellEnd"/>
      <w:r>
        <w:t xml:space="preserve">,” seminar for Swiss doctoral students in musicology (taught jointly with Hermann </w:t>
      </w:r>
      <w:proofErr w:type="spellStart"/>
      <w:r>
        <w:t>Danuser</w:t>
      </w:r>
      <w:proofErr w:type="spellEnd"/>
      <w:r>
        <w:t xml:space="preserve">, Lydia </w:t>
      </w:r>
      <w:proofErr w:type="spellStart"/>
      <w:r>
        <w:t>Goehr</w:t>
      </w:r>
      <w:proofErr w:type="spellEnd"/>
      <w:r>
        <w:t xml:space="preserve">, and Leo </w:t>
      </w:r>
      <w:proofErr w:type="spellStart"/>
      <w:r>
        <w:t>Treitler</w:t>
      </w:r>
      <w:proofErr w:type="spellEnd"/>
      <w:r>
        <w:t xml:space="preserve">), </w:t>
      </w:r>
      <w:proofErr w:type="spellStart"/>
      <w:r>
        <w:t>Fondation</w:t>
      </w:r>
      <w:proofErr w:type="spellEnd"/>
      <w:r>
        <w:t xml:space="preserve"> Hindemith, </w:t>
      </w:r>
      <w:proofErr w:type="spellStart"/>
      <w:r>
        <w:t>Blonay</w:t>
      </w:r>
      <w:proofErr w:type="spellEnd"/>
      <w:r>
        <w:t>, July 22-25</w:t>
      </w:r>
    </w:p>
    <w:p w14:paraId="1915DD64" w14:textId="77777777" w:rsidR="002517AE" w:rsidRDefault="002517AE">
      <w:pPr>
        <w:tabs>
          <w:tab w:val="left" w:pos="720"/>
          <w:tab w:val="left" w:pos="1728"/>
        </w:tabs>
        <w:ind w:left="1720" w:hanging="1720"/>
      </w:pPr>
      <w:r>
        <w:tab/>
        <w:t>2001</w:t>
      </w:r>
      <w:r>
        <w:tab/>
        <w:t xml:space="preserve">"Historical Present, Aesthetic Past:  </w:t>
      </w:r>
      <w:proofErr w:type="spellStart"/>
      <w:r>
        <w:t>Methoden</w:t>
      </w:r>
      <w:proofErr w:type="spellEnd"/>
      <w:r>
        <w:t xml:space="preserve"> und </w:t>
      </w:r>
      <w:proofErr w:type="spellStart"/>
      <w:r>
        <w:t>Modelle</w:t>
      </w:r>
      <w:proofErr w:type="spellEnd"/>
      <w:r>
        <w:t xml:space="preserve"> der </w:t>
      </w:r>
      <w:proofErr w:type="spellStart"/>
      <w:r>
        <w:t>Musikgeschichtsschreibung</w:t>
      </w:r>
      <w:proofErr w:type="spellEnd"/>
      <w:r>
        <w:t xml:space="preserve">," seminar for Swiss doctoral students in musicology (taught jointly with Lydia </w:t>
      </w:r>
      <w:proofErr w:type="spellStart"/>
      <w:r>
        <w:t>Goehr</w:t>
      </w:r>
      <w:proofErr w:type="spellEnd"/>
      <w:r>
        <w:t xml:space="preserve"> and Leo </w:t>
      </w:r>
      <w:proofErr w:type="spellStart"/>
      <w:r>
        <w:t>Treitler</w:t>
      </w:r>
      <w:proofErr w:type="spellEnd"/>
      <w:r>
        <w:t xml:space="preserve">), </w:t>
      </w:r>
      <w:proofErr w:type="spellStart"/>
      <w:r>
        <w:t>Fondation</w:t>
      </w:r>
      <w:proofErr w:type="spellEnd"/>
      <w:r>
        <w:t xml:space="preserve"> Hindemith, </w:t>
      </w:r>
      <w:proofErr w:type="spellStart"/>
      <w:r>
        <w:t>Blonay</w:t>
      </w:r>
      <w:proofErr w:type="spellEnd"/>
      <w:r>
        <w:t>, July 17-21</w:t>
      </w:r>
    </w:p>
    <w:p w14:paraId="76DAFEF2" w14:textId="77777777" w:rsidR="002517AE" w:rsidRDefault="002517AE">
      <w:pPr>
        <w:tabs>
          <w:tab w:val="left" w:pos="720"/>
          <w:tab w:val="left" w:pos="1728"/>
        </w:tabs>
      </w:pPr>
      <w:r>
        <w:tab/>
        <w:t>1999</w:t>
      </w:r>
      <w:r>
        <w:tab/>
        <w:t>Astor Visiting Lecturer, University of Oxford, March 15-19</w:t>
      </w:r>
    </w:p>
    <w:p w14:paraId="4A737DE7" w14:textId="77777777" w:rsidR="002517AE" w:rsidRDefault="002517AE">
      <w:pPr>
        <w:tabs>
          <w:tab w:val="left" w:pos="720"/>
          <w:tab w:val="left" w:pos="1728"/>
        </w:tabs>
        <w:ind w:left="1720" w:hanging="1720"/>
      </w:pPr>
      <w:r>
        <w:tab/>
        <w:t>1996</w:t>
      </w:r>
      <w:r>
        <w:tab/>
        <w:t>Visiting Professor, Universität-</w:t>
      </w:r>
      <w:proofErr w:type="spellStart"/>
      <w:r>
        <w:t>Gesamthochschule</w:t>
      </w:r>
      <w:proofErr w:type="spellEnd"/>
      <w:r>
        <w:t xml:space="preserve"> Paderborn, May 9-24</w:t>
      </w:r>
    </w:p>
    <w:p w14:paraId="4BB1E7A6" w14:textId="77777777" w:rsidR="002517AE" w:rsidRDefault="002517AE">
      <w:pPr>
        <w:tabs>
          <w:tab w:val="left" w:pos="720"/>
          <w:tab w:val="left" w:pos="1728"/>
          <w:tab w:val="left" w:pos="2160"/>
        </w:tabs>
        <w:ind w:left="1720" w:hanging="1720"/>
      </w:pPr>
      <w:r>
        <w:tab/>
        <w:t>1995</w:t>
      </w:r>
      <w:r>
        <w:tab/>
        <w:t>Hanes-Willis Lecturer (Visiting Professor), The University of North Carolina at Chapel Hill, February 13-17</w:t>
      </w:r>
    </w:p>
    <w:p w14:paraId="0310B841" w14:textId="77777777" w:rsidR="002517AE" w:rsidRDefault="002517AE">
      <w:pPr>
        <w:tabs>
          <w:tab w:val="left" w:pos="720"/>
          <w:tab w:val="left" w:pos="1728"/>
        </w:tabs>
      </w:pPr>
    </w:p>
    <w:p w14:paraId="33794D23" w14:textId="77777777" w:rsidR="002517AE" w:rsidRDefault="002517AE">
      <w:pPr>
        <w:tabs>
          <w:tab w:val="left" w:pos="720"/>
          <w:tab w:val="left" w:pos="1728"/>
        </w:tabs>
      </w:pPr>
    </w:p>
    <w:p w14:paraId="4F91020C" w14:textId="77777777" w:rsidR="002517AE" w:rsidRDefault="002517AE">
      <w:pPr>
        <w:tabs>
          <w:tab w:val="left" w:pos="720"/>
          <w:tab w:val="left" w:pos="1728"/>
        </w:tabs>
      </w:pPr>
      <w:r>
        <w:br w:type="page"/>
      </w:r>
      <w:r>
        <w:lastRenderedPageBreak/>
        <w:t xml:space="preserve">VII. </w:t>
      </w:r>
      <w:r>
        <w:rPr>
          <w:u w:val="words"/>
        </w:rPr>
        <w:t>Fellowships, grants, awards, and honors</w:t>
      </w:r>
      <w:r>
        <w:t>:</w:t>
      </w:r>
    </w:p>
    <w:p w14:paraId="09085809" w14:textId="77777777" w:rsidR="002517AE" w:rsidRDefault="002517AE">
      <w:pPr>
        <w:tabs>
          <w:tab w:val="left" w:pos="720"/>
          <w:tab w:val="left" w:pos="1728"/>
        </w:tabs>
      </w:pPr>
    </w:p>
    <w:p w14:paraId="2026044C" w14:textId="77777777" w:rsidR="001B5999" w:rsidRDefault="00C86CD8" w:rsidP="00C86CD8">
      <w:pPr>
        <w:tabs>
          <w:tab w:val="left" w:pos="720"/>
          <w:tab w:val="left" w:pos="1728"/>
          <w:tab w:val="left" w:pos="2160"/>
        </w:tabs>
        <w:ind w:left="1720" w:hanging="1720"/>
      </w:pPr>
      <w:r>
        <w:tab/>
      </w:r>
      <w:r w:rsidR="001B5999">
        <w:t>2019</w:t>
      </w:r>
      <w:r w:rsidR="001B5999">
        <w:tab/>
      </w:r>
      <w:r w:rsidR="00E1391B">
        <w:t xml:space="preserve">Foreign </w:t>
      </w:r>
      <w:r w:rsidR="001B5999">
        <w:t>Member, Academia Europaea</w:t>
      </w:r>
    </w:p>
    <w:p w14:paraId="6D7FA5D5" w14:textId="77777777" w:rsidR="00C86CD8" w:rsidRDefault="001B5999" w:rsidP="00C86CD8">
      <w:pPr>
        <w:tabs>
          <w:tab w:val="left" w:pos="720"/>
          <w:tab w:val="left" w:pos="1728"/>
          <w:tab w:val="left" w:pos="2160"/>
        </w:tabs>
        <w:ind w:left="1720" w:hanging="1720"/>
      </w:pPr>
      <w:r>
        <w:tab/>
      </w:r>
      <w:r w:rsidR="00C86CD8">
        <w:t>2018</w:t>
      </w:r>
      <w:r w:rsidR="00C86CD8">
        <w:tab/>
        <w:t xml:space="preserve">The Otto </w:t>
      </w:r>
      <w:proofErr w:type="spellStart"/>
      <w:r w:rsidR="00C86CD8">
        <w:t>Kinkeldey</w:t>
      </w:r>
      <w:proofErr w:type="spellEnd"/>
      <w:r w:rsidR="00C86CD8">
        <w:t xml:space="preserve"> Award of the American Musicological Society (“for </w:t>
      </w:r>
      <w:r w:rsidR="007F52F6">
        <w:t>a</w:t>
      </w:r>
      <w:r w:rsidR="00C86CD8">
        <w:t xml:space="preserve"> musicological book </w:t>
      </w:r>
      <w:r w:rsidR="007F52F6">
        <w:t>of exceptional merit</w:t>
      </w:r>
      <w:r w:rsidR="00C86CD8">
        <w:t>”)</w:t>
      </w:r>
    </w:p>
    <w:p w14:paraId="5509CE7E" w14:textId="77777777" w:rsidR="004F2419" w:rsidRDefault="00ED6935" w:rsidP="004F2419">
      <w:pPr>
        <w:tabs>
          <w:tab w:val="left" w:pos="720"/>
          <w:tab w:val="left" w:pos="1728"/>
        </w:tabs>
        <w:ind w:left="1720" w:hanging="1720"/>
        <w:rPr>
          <w:szCs w:val="24"/>
        </w:rPr>
      </w:pPr>
      <w:r>
        <w:rPr>
          <w:szCs w:val="24"/>
        </w:rPr>
        <w:tab/>
      </w:r>
      <w:r w:rsidR="004F2419">
        <w:rPr>
          <w:szCs w:val="24"/>
        </w:rPr>
        <w:t>2017</w:t>
      </w:r>
      <w:r w:rsidR="004F2419">
        <w:rPr>
          <w:szCs w:val="24"/>
        </w:rPr>
        <w:tab/>
        <w:t>Foreign Member, Polish Academy of Arts and Sciences</w:t>
      </w:r>
      <w:r w:rsidR="00ED24B6">
        <w:rPr>
          <w:szCs w:val="24"/>
        </w:rPr>
        <w:t xml:space="preserve"> (Cracow)</w:t>
      </w:r>
    </w:p>
    <w:p w14:paraId="7443AA30" w14:textId="77777777" w:rsidR="008D440A" w:rsidRDefault="004F2419" w:rsidP="008D440A">
      <w:pPr>
        <w:tabs>
          <w:tab w:val="left" w:pos="720"/>
          <w:tab w:val="left" w:pos="1728"/>
        </w:tabs>
        <w:ind w:left="1720" w:hanging="1720"/>
      </w:pPr>
      <w:r>
        <w:tab/>
      </w:r>
      <w:r w:rsidR="008D440A">
        <w:t>2014</w:t>
      </w:r>
      <w:r w:rsidR="008D440A">
        <w:tab/>
        <w:t>Humboldt Research Award (Humboldt-</w:t>
      </w:r>
      <w:proofErr w:type="spellStart"/>
      <w:r w:rsidR="008D440A">
        <w:t>Forschungspreis</w:t>
      </w:r>
      <w:proofErr w:type="spellEnd"/>
      <w:r w:rsidR="008D440A">
        <w:t>), Alexander von Humboldt Foundation</w:t>
      </w:r>
    </w:p>
    <w:p w14:paraId="62E4DB49" w14:textId="77777777" w:rsidR="001A6F5A" w:rsidRDefault="008D440A" w:rsidP="001A6F5A">
      <w:pPr>
        <w:tabs>
          <w:tab w:val="left" w:pos="720"/>
          <w:tab w:val="left" w:pos="1728"/>
        </w:tabs>
        <w:ind w:left="1720" w:hanging="1720"/>
      </w:pPr>
      <w:r>
        <w:tab/>
      </w:r>
      <w:r w:rsidR="001A6F5A">
        <w:t>2014</w:t>
      </w:r>
      <w:r w:rsidR="001A6F5A">
        <w:tab/>
        <w:t>Member, American Academy of Arts and Sciences</w:t>
      </w:r>
    </w:p>
    <w:p w14:paraId="00BD766F" w14:textId="77777777" w:rsidR="002517AE" w:rsidRDefault="001A6F5A" w:rsidP="002517AE">
      <w:pPr>
        <w:tabs>
          <w:tab w:val="left" w:pos="720"/>
          <w:tab w:val="left" w:pos="1728"/>
        </w:tabs>
        <w:ind w:left="1720" w:hanging="1720"/>
      </w:pPr>
      <w:r>
        <w:tab/>
      </w:r>
      <w:r w:rsidR="002517AE">
        <w:t>2013</w:t>
      </w:r>
      <w:r w:rsidR="002517AE">
        <w:tab/>
        <w:t>Honorary Membership, American Musicological Society</w:t>
      </w:r>
    </w:p>
    <w:p w14:paraId="7F753DE9" w14:textId="77777777" w:rsidR="002517AE" w:rsidRDefault="002517AE" w:rsidP="002517AE">
      <w:pPr>
        <w:tabs>
          <w:tab w:val="left" w:pos="720"/>
          <w:tab w:val="left" w:pos="1728"/>
        </w:tabs>
        <w:ind w:left="1720" w:hanging="1720"/>
      </w:pPr>
      <w:r>
        <w:tab/>
        <w:t>2012</w:t>
      </w:r>
      <w:r>
        <w:tab/>
        <w:t xml:space="preserve">Director’s Guest, </w:t>
      </w:r>
      <w:proofErr w:type="spellStart"/>
      <w:r>
        <w:t>Civitella</w:t>
      </w:r>
      <w:proofErr w:type="spellEnd"/>
      <w:r>
        <w:t xml:space="preserve"> Ranieri Center, </w:t>
      </w:r>
      <w:proofErr w:type="spellStart"/>
      <w:r>
        <w:t>Umbertide</w:t>
      </w:r>
      <w:proofErr w:type="spellEnd"/>
      <w:r>
        <w:t>, Italy, 6 – 19 July 2012</w:t>
      </w:r>
    </w:p>
    <w:p w14:paraId="4FD51FB0" w14:textId="77777777" w:rsidR="002517AE" w:rsidRDefault="002517AE">
      <w:pPr>
        <w:tabs>
          <w:tab w:val="left" w:pos="720"/>
          <w:tab w:val="left" w:pos="1728"/>
        </w:tabs>
        <w:ind w:left="1720" w:hanging="1720"/>
      </w:pPr>
      <w:r>
        <w:tab/>
        <w:t>2011-12</w:t>
      </w:r>
      <w:r>
        <w:tab/>
        <w:t xml:space="preserve">EURIAS Senior Fellow, </w:t>
      </w:r>
      <w:proofErr w:type="spellStart"/>
      <w:r>
        <w:t>Institut</w:t>
      </w:r>
      <w:proofErr w:type="spellEnd"/>
      <w:r>
        <w:t xml:space="preserve"> für die </w:t>
      </w:r>
      <w:proofErr w:type="spellStart"/>
      <w:r>
        <w:t>Wissenschaften</w:t>
      </w:r>
      <w:proofErr w:type="spellEnd"/>
      <w:r>
        <w:t xml:space="preserve"> </w:t>
      </w:r>
      <w:proofErr w:type="spellStart"/>
      <w:r>
        <w:t>vom</w:t>
      </w:r>
      <w:proofErr w:type="spellEnd"/>
      <w:r>
        <w:t xml:space="preserve"> Menschen, Vienna</w:t>
      </w:r>
    </w:p>
    <w:p w14:paraId="3E2D74AF" w14:textId="77777777" w:rsidR="002517AE" w:rsidRDefault="002517AE">
      <w:pPr>
        <w:tabs>
          <w:tab w:val="left" w:pos="720"/>
          <w:tab w:val="left" w:pos="1728"/>
        </w:tabs>
        <w:ind w:left="1720" w:hanging="1720"/>
      </w:pPr>
      <w:r>
        <w:tab/>
      </w:r>
      <w:r>
        <w:tab/>
        <w:t xml:space="preserve">Senior Fellow, IFK </w:t>
      </w:r>
      <w:proofErr w:type="spellStart"/>
      <w:r>
        <w:t>Internationales</w:t>
      </w:r>
      <w:proofErr w:type="spellEnd"/>
      <w:r>
        <w:t xml:space="preserve"> </w:t>
      </w:r>
      <w:proofErr w:type="spellStart"/>
      <w:r>
        <w:t>Forschungszentrum</w:t>
      </w:r>
      <w:proofErr w:type="spellEnd"/>
      <w:r>
        <w:t xml:space="preserve"> </w:t>
      </w:r>
      <w:proofErr w:type="spellStart"/>
      <w:r>
        <w:t>Kulturwissenschaften</w:t>
      </w:r>
      <w:proofErr w:type="spellEnd"/>
      <w:r>
        <w:t>, Vienna, 1 March – 30 June 2012 (declined)</w:t>
      </w:r>
    </w:p>
    <w:p w14:paraId="70E23DEE" w14:textId="77777777" w:rsidR="002517AE" w:rsidRDefault="002517AE" w:rsidP="002517AE">
      <w:pPr>
        <w:tabs>
          <w:tab w:val="left" w:pos="720"/>
          <w:tab w:val="left" w:pos="1728"/>
        </w:tabs>
        <w:ind w:left="1720" w:hanging="1720"/>
      </w:pPr>
      <w:r>
        <w:tab/>
        <w:t>2011</w:t>
      </w:r>
      <w:r>
        <w:tab/>
      </w:r>
      <w:proofErr w:type="spellStart"/>
      <w:r>
        <w:t>Glarean-Preis</w:t>
      </w:r>
      <w:proofErr w:type="spellEnd"/>
      <w:r>
        <w:t xml:space="preserve">, </w:t>
      </w:r>
      <w:proofErr w:type="spellStart"/>
      <w:r>
        <w:t>Schweizerische</w:t>
      </w:r>
      <w:proofErr w:type="spellEnd"/>
      <w:r>
        <w:t xml:space="preserve"> </w:t>
      </w:r>
      <w:proofErr w:type="spellStart"/>
      <w:r>
        <w:t>Musikforschende</w:t>
      </w:r>
      <w:proofErr w:type="spellEnd"/>
      <w:r>
        <w:t xml:space="preserve"> Gesellschaft [</w:t>
      </w:r>
      <w:proofErr w:type="spellStart"/>
      <w:r>
        <w:t>Glarean</w:t>
      </w:r>
      <w:proofErr w:type="spellEnd"/>
      <w:r>
        <w:t xml:space="preserve"> Prize, Swiss Musicological Society]</w:t>
      </w:r>
    </w:p>
    <w:p w14:paraId="326EC3EE" w14:textId="77777777" w:rsidR="002517AE" w:rsidRDefault="002517AE" w:rsidP="002517AE">
      <w:pPr>
        <w:tabs>
          <w:tab w:val="left" w:pos="720"/>
          <w:tab w:val="left" w:pos="1728"/>
        </w:tabs>
        <w:ind w:left="1720" w:hanging="1720"/>
      </w:pPr>
      <w:r>
        <w:tab/>
        <w:t>2011</w:t>
      </w:r>
      <w:r>
        <w:tab/>
        <w:t>Medal “Veritate et Scientia” of the Poznan Society of Friends of Sciences [</w:t>
      </w:r>
      <w:proofErr w:type="spellStart"/>
      <w:r>
        <w:t>Poznanskie</w:t>
      </w:r>
      <w:proofErr w:type="spellEnd"/>
      <w:r>
        <w:t xml:space="preserve"> </w:t>
      </w:r>
      <w:proofErr w:type="spellStart"/>
      <w:r>
        <w:t>Towarzystwo</w:t>
      </w:r>
      <w:proofErr w:type="spellEnd"/>
      <w:r>
        <w:t xml:space="preserve"> </w:t>
      </w:r>
      <w:proofErr w:type="spellStart"/>
      <w:r>
        <w:t>Przyjaciol</w:t>
      </w:r>
      <w:proofErr w:type="spellEnd"/>
      <w:r>
        <w:t xml:space="preserve"> </w:t>
      </w:r>
      <w:proofErr w:type="spellStart"/>
      <w:r>
        <w:t>Nauk</w:t>
      </w:r>
      <w:proofErr w:type="spellEnd"/>
      <w:r>
        <w:t>]</w:t>
      </w:r>
    </w:p>
    <w:p w14:paraId="5E5F4DA9" w14:textId="77777777" w:rsidR="002517AE" w:rsidRDefault="002517AE">
      <w:pPr>
        <w:tabs>
          <w:tab w:val="left" w:pos="720"/>
          <w:tab w:val="left" w:pos="1728"/>
        </w:tabs>
        <w:ind w:left="1720" w:hanging="1720"/>
      </w:pPr>
      <w:r>
        <w:tab/>
        <w:t>2009</w:t>
      </w:r>
      <w:r>
        <w:tab/>
        <w:t>Foreign Member, Polish Academy of Sciences</w:t>
      </w:r>
      <w:r w:rsidR="00ED24B6">
        <w:t xml:space="preserve"> (Warsaw)</w:t>
      </w:r>
    </w:p>
    <w:p w14:paraId="0933422F" w14:textId="77777777" w:rsidR="002517AE" w:rsidRPr="003500A2" w:rsidRDefault="002517AE">
      <w:pPr>
        <w:tabs>
          <w:tab w:val="left" w:pos="720"/>
          <w:tab w:val="left" w:pos="1728"/>
        </w:tabs>
        <w:ind w:left="1720" w:hanging="1720"/>
      </w:pPr>
      <w:r>
        <w:tab/>
        <w:t>2008</w:t>
      </w:r>
      <w:r>
        <w:tab/>
        <w:t xml:space="preserve">The </w:t>
      </w:r>
      <w:r w:rsidRPr="003500A2">
        <w:t>Marjorie Weston Emerson Award</w:t>
      </w:r>
      <w:r>
        <w:t xml:space="preserve"> of the </w:t>
      </w:r>
      <w:r w:rsidRPr="003500A2">
        <w:t>Mozart Society of America (“for the best scholarly work on Mozart published in English in 2007”)</w:t>
      </w:r>
    </w:p>
    <w:p w14:paraId="0E7ECD3C" w14:textId="77777777" w:rsidR="002517AE" w:rsidRDefault="002517AE" w:rsidP="002517AE">
      <w:pPr>
        <w:tabs>
          <w:tab w:val="left" w:pos="720"/>
          <w:tab w:val="left" w:pos="1728"/>
        </w:tabs>
        <w:ind w:left="1710" w:hanging="1710"/>
      </w:pPr>
      <w:r>
        <w:tab/>
        <w:t>2005-06</w:t>
      </w:r>
      <w:r>
        <w:tab/>
        <w:t xml:space="preserve">Robert Lehman Visiting Professor, Villa I </w:t>
      </w:r>
      <w:proofErr w:type="spellStart"/>
      <w:r>
        <w:t>Tatti</w:t>
      </w:r>
      <w:proofErr w:type="spellEnd"/>
      <w:r>
        <w:t>, The Harvard University Center for Italian Renaissance Studies</w:t>
      </w:r>
    </w:p>
    <w:p w14:paraId="31942734" w14:textId="77777777" w:rsidR="002517AE" w:rsidRDefault="002517AE">
      <w:pPr>
        <w:tabs>
          <w:tab w:val="left" w:pos="720"/>
          <w:tab w:val="left" w:pos="1728"/>
        </w:tabs>
        <w:ind w:left="1720" w:hanging="1720"/>
      </w:pPr>
      <w:r>
        <w:tab/>
        <w:t>2005</w:t>
      </w:r>
      <w:r>
        <w:tab/>
        <w:t>Residency (7/7-8/5), the Rockefeller Foundation’s Bellagio Study and Conference Center</w:t>
      </w:r>
    </w:p>
    <w:p w14:paraId="1BB0B668" w14:textId="77777777" w:rsidR="002517AE" w:rsidRDefault="002517AE">
      <w:pPr>
        <w:tabs>
          <w:tab w:val="left" w:pos="720"/>
          <w:tab w:val="left" w:pos="1728"/>
        </w:tabs>
      </w:pPr>
      <w:r>
        <w:tab/>
        <w:t>2003-04</w:t>
      </w:r>
      <w:r>
        <w:tab/>
        <w:t>Fellowship, American Council of Learned Societies</w:t>
      </w:r>
    </w:p>
    <w:p w14:paraId="65527651" w14:textId="77777777" w:rsidR="002517AE" w:rsidRDefault="002517AE">
      <w:pPr>
        <w:tabs>
          <w:tab w:val="left" w:pos="720"/>
          <w:tab w:val="left" w:pos="1728"/>
        </w:tabs>
        <w:ind w:left="1720"/>
      </w:pPr>
      <w:r>
        <w:t>Donald Andrews Whittier Fellowship, Stanford Humanities Center</w:t>
      </w:r>
    </w:p>
    <w:p w14:paraId="2791E6A8" w14:textId="77777777" w:rsidR="002517AE" w:rsidRDefault="002517AE">
      <w:pPr>
        <w:tabs>
          <w:tab w:val="left" w:pos="720"/>
          <w:tab w:val="left" w:pos="1728"/>
          <w:tab w:val="left" w:pos="2160"/>
        </w:tabs>
        <w:ind w:left="1720" w:hanging="1720"/>
      </w:pPr>
      <w:r>
        <w:tab/>
        <w:t>1995</w:t>
      </w:r>
      <w:r>
        <w:tab/>
        <w:t xml:space="preserve">The Alfred </w:t>
      </w:r>
      <w:proofErr w:type="spellStart"/>
      <w:r>
        <w:t>Jurzykowski</w:t>
      </w:r>
      <w:proofErr w:type="spellEnd"/>
      <w:r>
        <w:t xml:space="preserve"> Foundation Award (“for outstanding creative achievement”)</w:t>
      </w:r>
    </w:p>
    <w:p w14:paraId="234A7DB8" w14:textId="77777777" w:rsidR="002517AE" w:rsidRDefault="002517AE">
      <w:pPr>
        <w:tabs>
          <w:tab w:val="left" w:pos="720"/>
          <w:tab w:val="left" w:pos="1728"/>
          <w:tab w:val="left" w:pos="2160"/>
        </w:tabs>
      </w:pPr>
      <w:r>
        <w:tab/>
        <w:t>1992-93</w:t>
      </w:r>
      <w:r>
        <w:tab/>
        <w:t>Fellowship, American Council of Learned Societies</w:t>
      </w:r>
    </w:p>
    <w:p w14:paraId="7BC5C8A4" w14:textId="77777777" w:rsidR="002517AE" w:rsidRDefault="002517AE">
      <w:pPr>
        <w:tabs>
          <w:tab w:val="left" w:pos="720"/>
          <w:tab w:val="left" w:pos="1728"/>
        </w:tabs>
      </w:pPr>
      <w:r>
        <w:tab/>
        <w:t>1988-89</w:t>
      </w:r>
      <w:r>
        <w:tab/>
        <w:t>Research Fellowship, Alexander von Humboldt Foundation</w:t>
      </w:r>
    </w:p>
    <w:p w14:paraId="6DAF42BF" w14:textId="77777777" w:rsidR="002517AE" w:rsidRDefault="002517AE">
      <w:pPr>
        <w:tabs>
          <w:tab w:val="left" w:pos="720"/>
          <w:tab w:val="left" w:pos="1728"/>
        </w:tabs>
      </w:pPr>
      <w:r>
        <w:tab/>
      </w:r>
      <w:r>
        <w:tab/>
        <w:t>Fellowship, Stanford Humanities Center (declined)</w:t>
      </w:r>
    </w:p>
    <w:p w14:paraId="77A08D4C" w14:textId="77777777" w:rsidR="002517AE" w:rsidRDefault="002517AE">
      <w:pPr>
        <w:tabs>
          <w:tab w:val="left" w:pos="720"/>
          <w:tab w:val="left" w:pos="1728"/>
          <w:tab w:val="left" w:pos="2160"/>
        </w:tabs>
        <w:ind w:left="1720" w:hanging="1720"/>
      </w:pPr>
      <w:r>
        <w:tab/>
        <w:t>1988</w:t>
      </w:r>
      <w:r>
        <w:tab/>
        <w:t xml:space="preserve">The Otto </w:t>
      </w:r>
      <w:proofErr w:type="spellStart"/>
      <w:r>
        <w:t>Kinkeldey</w:t>
      </w:r>
      <w:proofErr w:type="spellEnd"/>
      <w:r>
        <w:t xml:space="preserve"> Award of the American Musicological Society (“for the best musicological book published in 1987”)</w:t>
      </w:r>
    </w:p>
    <w:p w14:paraId="65599CCF" w14:textId="77777777" w:rsidR="002517AE" w:rsidRDefault="002517AE">
      <w:pPr>
        <w:tabs>
          <w:tab w:val="left" w:pos="720"/>
          <w:tab w:val="left" w:pos="1728"/>
          <w:tab w:val="left" w:pos="2160"/>
        </w:tabs>
      </w:pPr>
      <w:r>
        <w:tab/>
        <w:t>1987</w:t>
      </w:r>
      <w:r>
        <w:tab/>
        <w:t>Travel Grant, American Council of Learned Societies</w:t>
      </w:r>
    </w:p>
    <w:p w14:paraId="39E1A94F" w14:textId="77777777" w:rsidR="002517AE" w:rsidRDefault="002517AE">
      <w:pPr>
        <w:tabs>
          <w:tab w:val="left" w:pos="720"/>
          <w:tab w:val="left" w:pos="1728"/>
          <w:tab w:val="left" w:pos="2160"/>
        </w:tabs>
      </w:pPr>
      <w:r>
        <w:tab/>
      </w:r>
      <w:r>
        <w:tab/>
        <w:t xml:space="preserve">(Summer) Research Grant, Pew Memorial Trust </w:t>
      </w:r>
    </w:p>
    <w:p w14:paraId="21291C0F" w14:textId="77777777" w:rsidR="002517AE" w:rsidRDefault="002517AE">
      <w:pPr>
        <w:tabs>
          <w:tab w:val="left" w:pos="720"/>
          <w:tab w:val="left" w:pos="1728"/>
        </w:tabs>
      </w:pPr>
      <w:r>
        <w:tab/>
        <w:t>1980-81</w:t>
      </w:r>
      <w:r>
        <w:tab/>
        <w:t>Fellowship, National Endowment for the Humanities</w:t>
      </w:r>
    </w:p>
    <w:p w14:paraId="4126358E" w14:textId="77777777" w:rsidR="002517AE" w:rsidRDefault="002517AE">
      <w:pPr>
        <w:tabs>
          <w:tab w:val="left" w:pos="576"/>
          <w:tab w:val="left" w:pos="1620"/>
          <w:tab w:val="left" w:pos="1728"/>
          <w:tab w:val="left" w:pos="2160"/>
        </w:tabs>
      </w:pPr>
    </w:p>
    <w:p w14:paraId="71E154B6" w14:textId="77777777" w:rsidR="002517AE" w:rsidRDefault="002517AE"/>
    <w:sectPr w:rsidR="002517AE">
      <w:headerReference w:type="even" r:id="rId11"/>
      <w:headerReference w:type="default" r:id="rId12"/>
      <w:footerReference w:type="even" r:id="rId13"/>
      <w:footerReference w:type="default" r:id="rId14"/>
      <w:pgSz w:w="12240" w:h="15840"/>
      <w:pgMar w:top="1440" w:right="1800" w:bottom="1440" w:left="1800" w:header="240" w:footer="1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0E22D" w14:textId="77777777" w:rsidR="008267D6" w:rsidRDefault="008267D6">
      <w:r>
        <w:separator/>
      </w:r>
    </w:p>
  </w:endnote>
  <w:endnote w:type="continuationSeparator" w:id="0">
    <w:p w14:paraId="526F5A0F" w14:textId="77777777" w:rsidR="008267D6" w:rsidRDefault="00826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ew York">
    <w:altName w:val="Times New Roman"/>
    <w:panose1 w:val="020B0604020202020204"/>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rumpMediaeval-Roman">
    <w:altName w:val="Cambria"/>
    <w:panose1 w:val="020B0604020202020204"/>
    <w:charset w:val="4D"/>
    <w:family w:val="roman"/>
    <w:notTrueType/>
    <w:pitch w:val="default"/>
    <w:sig w:usb0="00000003" w:usb1="00000000" w:usb2="00000000" w:usb3="00000000" w:csb0="00000001" w:csb1="00000000"/>
  </w:font>
  <w:font w:name="LegacySansITCPro-Bold">
    <w:altName w:val="Cambria"/>
    <w:panose1 w:val="020B0604020202020204"/>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Palatino-Roman">
    <w:altName w:val="Palatino"/>
    <w:panose1 w:val="00000000000000000000"/>
    <w:charset w:val="4D"/>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F4856" w14:textId="77777777" w:rsidR="002517AE" w:rsidRDefault="002517AE">
    <w:pPr>
      <w:jc w:val="both"/>
    </w:pPr>
    <w:r>
      <w:t xml:space="preserve">                           </w:t>
    </w:r>
    <w:r>
      <w:fldChar w:fldCharType="begin"/>
    </w:r>
    <w:r>
      <w:instrText xml:space="preserve"> PAGE  </w:instrText>
    </w:r>
    <w:r>
      <w:fldChar w:fldCharType="separate"/>
    </w:r>
    <w:r>
      <w:t>9</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ED149" w14:textId="77777777" w:rsidR="002517AE" w:rsidRDefault="002517AE">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02C55" w14:textId="77777777" w:rsidR="008267D6" w:rsidRDefault="008267D6">
      <w:r>
        <w:separator/>
      </w:r>
    </w:p>
  </w:footnote>
  <w:footnote w:type="continuationSeparator" w:id="0">
    <w:p w14:paraId="481E2A2D" w14:textId="77777777" w:rsidR="008267D6" w:rsidRDefault="008267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33DDA" w14:textId="77777777" w:rsidR="002517AE" w:rsidRDefault="002517AE" w:rsidP="002517AE">
    <w:pPr>
      <w:pStyle w:val="Header"/>
      <w:framePr w:wrap="around"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A387D2F" w14:textId="77777777" w:rsidR="002517AE" w:rsidRDefault="002517AE" w:rsidP="002517A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32639" w14:textId="77777777" w:rsidR="002517AE" w:rsidRDefault="002517AE" w:rsidP="002517AE">
    <w:pPr>
      <w:pStyle w:val="Header"/>
      <w:framePr w:wrap="around" w:vAnchor="text" w:hAnchor="margin" w:xAlign="right" w:y="1"/>
      <w:jc w:val="right"/>
      <w:rPr>
        <w:rStyle w:val="PageNumber"/>
      </w:rPr>
    </w:pPr>
    <w:r>
      <w:rPr>
        <w:rStyle w:val="PageNumber"/>
      </w:rPr>
      <w:fldChar w:fldCharType="begin"/>
    </w:r>
    <w:r>
      <w:rPr>
        <w:rStyle w:val="PageNumber"/>
      </w:rPr>
      <w:instrText xml:space="preserve">PAGE  </w:instrText>
    </w:r>
    <w:r>
      <w:rPr>
        <w:rStyle w:val="PageNumber"/>
      </w:rPr>
      <w:fldChar w:fldCharType="separate"/>
    </w:r>
    <w:r w:rsidR="000870B8">
      <w:rPr>
        <w:rStyle w:val="PageNumber"/>
        <w:noProof/>
      </w:rPr>
      <w:t>7</w:t>
    </w:r>
    <w:r>
      <w:rPr>
        <w:rStyle w:val="PageNumber"/>
      </w:rPr>
      <w:fldChar w:fldCharType="end"/>
    </w:r>
  </w:p>
  <w:p w14:paraId="684E6592" w14:textId="77777777" w:rsidR="002517AE" w:rsidRDefault="002517AE" w:rsidP="002517AE">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footnotePr>
    <w:footnote w:id="-1"/>
    <w:footnote w:id="0"/>
  </w:footnotePr>
  <w:endnotePr>
    <w:endnote w:id="-1"/>
    <w:endnote w:id="0"/>
  </w:endnotePr>
  <w:compat>
    <w:useSingleBorderforContiguousCells/>
    <w:noLeading/>
    <w:spacingInWholePoints/>
    <w:showBreaksInFrames/>
    <w:suppressTopSpacing/>
    <w:suppressSpacingAtTopOfPage/>
    <w:mwSmallCaps/>
    <w:usePrinterMetrics/>
    <w:doNotSuppressParagraphBorders/>
    <w:footnoteLayoutLikeWW8/>
    <w:shapeLayoutLikeWW8/>
    <w:alignTablesRowByRow/>
    <w:forgetLastTabAlignment/>
    <w:doNotUseHTMLParagraphAutoSpacing/>
    <w:layoutRawTableWidth/>
    <w:layoutTableRowsApart/>
    <w:useWord97Line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595A"/>
    <w:rsid w:val="00001490"/>
    <w:rsid w:val="00007D29"/>
    <w:rsid w:val="00017F8B"/>
    <w:rsid w:val="00024F99"/>
    <w:rsid w:val="0004089C"/>
    <w:rsid w:val="000450A1"/>
    <w:rsid w:val="000624A7"/>
    <w:rsid w:val="00072F13"/>
    <w:rsid w:val="00081560"/>
    <w:rsid w:val="000870B8"/>
    <w:rsid w:val="000C6C2F"/>
    <w:rsid w:val="000E43C3"/>
    <w:rsid w:val="00122CC6"/>
    <w:rsid w:val="0012707D"/>
    <w:rsid w:val="0013138F"/>
    <w:rsid w:val="00132E97"/>
    <w:rsid w:val="001702AC"/>
    <w:rsid w:val="0017400B"/>
    <w:rsid w:val="001850F4"/>
    <w:rsid w:val="001A6F5A"/>
    <w:rsid w:val="001A740F"/>
    <w:rsid w:val="001B27DD"/>
    <w:rsid w:val="001B5999"/>
    <w:rsid w:val="001C2F94"/>
    <w:rsid w:val="001C6B57"/>
    <w:rsid w:val="001D63A2"/>
    <w:rsid w:val="001E074D"/>
    <w:rsid w:val="00231023"/>
    <w:rsid w:val="0023550E"/>
    <w:rsid w:val="002517AE"/>
    <w:rsid w:val="002544D2"/>
    <w:rsid w:val="00255D35"/>
    <w:rsid w:val="00262C77"/>
    <w:rsid w:val="0026770F"/>
    <w:rsid w:val="00267B3E"/>
    <w:rsid w:val="002702C7"/>
    <w:rsid w:val="002738D2"/>
    <w:rsid w:val="00277FAC"/>
    <w:rsid w:val="00297867"/>
    <w:rsid w:val="002B0B1B"/>
    <w:rsid w:val="002B5BF8"/>
    <w:rsid w:val="002B6576"/>
    <w:rsid w:val="002D1EE1"/>
    <w:rsid w:val="002E134D"/>
    <w:rsid w:val="00304CBB"/>
    <w:rsid w:val="0031273E"/>
    <w:rsid w:val="003658BD"/>
    <w:rsid w:val="00370F29"/>
    <w:rsid w:val="00391B87"/>
    <w:rsid w:val="00391E73"/>
    <w:rsid w:val="00394390"/>
    <w:rsid w:val="00394601"/>
    <w:rsid w:val="00397511"/>
    <w:rsid w:val="003B28FF"/>
    <w:rsid w:val="003B3533"/>
    <w:rsid w:val="003E26F8"/>
    <w:rsid w:val="00406A55"/>
    <w:rsid w:val="0041078F"/>
    <w:rsid w:val="00421C3F"/>
    <w:rsid w:val="004258A9"/>
    <w:rsid w:val="00430C28"/>
    <w:rsid w:val="00450D20"/>
    <w:rsid w:val="0045665C"/>
    <w:rsid w:val="00456EAD"/>
    <w:rsid w:val="00487735"/>
    <w:rsid w:val="004940D8"/>
    <w:rsid w:val="004C368E"/>
    <w:rsid w:val="004D6D3E"/>
    <w:rsid w:val="004F2419"/>
    <w:rsid w:val="004F2807"/>
    <w:rsid w:val="00507AA9"/>
    <w:rsid w:val="00546F98"/>
    <w:rsid w:val="00547ECB"/>
    <w:rsid w:val="00583197"/>
    <w:rsid w:val="00587DA3"/>
    <w:rsid w:val="005A1EEB"/>
    <w:rsid w:val="005A3570"/>
    <w:rsid w:val="005A5188"/>
    <w:rsid w:val="005B02DE"/>
    <w:rsid w:val="005B20A4"/>
    <w:rsid w:val="005E5CC0"/>
    <w:rsid w:val="005F265F"/>
    <w:rsid w:val="00603939"/>
    <w:rsid w:val="006043E3"/>
    <w:rsid w:val="00621C2D"/>
    <w:rsid w:val="006258C6"/>
    <w:rsid w:val="00640A4E"/>
    <w:rsid w:val="00655BE0"/>
    <w:rsid w:val="00664699"/>
    <w:rsid w:val="00691C85"/>
    <w:rsid w:val="006A6A1E"/>
    <w:rsid w:val="006D1907"/>
    <w:rsid w:val="006E7702"/>
    <w:rsid w:val="006F1122"/>
    <w:rsid w:val="0070447B"/>
    <w:rsid w:val="0073584E"/>
    <w:rsid w:val="00740AD9"/>
    <w:rsid w:val="007462C6"/>
    <w:rsid w:val="00751F01"/>
    <w:rsid w:val="00753946"/>
    <w:rsid w:val="007715C1"/>
    <w:rsid w:val="007861EC"/>
    <w:rsid w:val="007A0BF7"/>
    <w:rsid w:val="007A2C38"/>
    <w:rsid w:val="007A69C2"/>
    <w:rsid w:val="007A77C4"/>
    <w:rsid w:val="007E2C29"/>
    <w:rsid w:val="007F52F6"/>
    <w:rsid w:val="008146BD"/>
    <w:rsid w:val="008156BB"/>
    <w:rsid w:val="008267D6"/>
    <w:rsid w:val="008324FA"/>
    <w:rsid w:val="0085705D"/>
    <w:rsid w:val="008729F0"/>
    <w:rsid w:val="008A39CC"/>
    <w:rsid w:val="008B4AA1"/>
    <w:rsid w:val="008D440A"/>
    <w:rsid w:val="00902143"/>
    <w:rsid w:val="0091257D"/>
    <w:rsid w:val="00921BA5"/>
    <w:rsid w:val="00941065"/>
    <w:rsid w:val="00960AFF"/>
    <w:rsid w:val="0096689F"/>
    <w:rsid w:val="00971F22"/>
    <w:rsid w:val="00980CD4"/>
    <w:rsid w:val="00982296"/>
    <w:rsid w:val="00983802"/>
    <w:rsid w:val="0098574B"/>
    <w:rsid w:val="00986EB9"/>
    <w:rsid w:val="009C3540"/>
    <w:rsid w:val="009D7777"/>
    <w:rsid w:val="009E0862"/>
    <w:rsid w:val="009E108D"/>
    <w:rsid w:val="00A12145"/>
    <w:rsid w:val="00A1736D"/>
    <w:rsid w:val="00A451A1"/>
    <w:rsid w:val="00A5435A"/>
    <w:rsid w:val="00A77878"/>
    <w:rsid w:val="00A83BE1"/>
    <w:rsid w:val="00A8459B"/>
    <w:rsid w:val="00A90FB5"/>
    <w:rsid w:val="00AA0296"/>
    <w:rsid w:val="00AA3C38"/>
    <w:rsid w:val="00AC7394"/>
    <w:rsid w:val="00AE1DCB"/>
    <w:rsid w:val="00AF7A40"/>
    <w:rsid w:val="00B10B25"/>
    <w:rsid w:val="00B22BA2"/>
    <w:rsid w:val="00B3451E"/>
    <w:rsid w:val="00B77227"/>
    <w:rsid w:val="00B86526"/>
    <w:rsid w:val="00BA0552"/>
    <w:rsid w:val="00BA307E"/>
    <w:rsid w:val="00BB1C13"/>
    <w:rsid w:val="00BD1776"/>
    <w:rsid w:val="00BD62E0"/>
    <w:rsid w:val="00BD6D4E"/>
    <w:rsid w:val="00BE40DB"/>
    <w:rsid w:val="00BF2999"/>
    <w:rsid w:val="00C113EA"/>
    <w:rsid w:val="00C2022D"/>
    <w:rsid w:val="00C86CD8"/>
    <w:rsid w:val="00CB07D8"/>
    <w:rsid w:val="00CB757E"/>
    <w:rsid w:val="00CC03A0"/>
    <w:rsid w:val="00CE4AE0"/>
    <w:rsid w:val="00CF6F21"/>
    <w:rsid w:val="00D448A6"/>
    <w:rsid w:val="00D4595A"/>
    <w:rsid w:val="00D50045"/>
    <w:rsid w:val="00D50819"/>
    <w:rsid w:val="00D73312"/>
    <w:rsid w:val="00D74877"/>
    <w:rsid w:val="00D8017D"/>
    <w:rsid w:val="00D812B9"/>
    <w:rsid w:val="00D81480"/>
    <w:rsid w:val="00D833C9"/>
    <w:rsid w:val="00DE2AC9"/>
    <w:rsid w:val="00DE2EF2"/>
    <w:rsid w:val="00DE5570"/>
    <w:rsid w:val="00DF40DD"/>
    <w:rsid w:val="00E06841"/>
    <w:rsid w:val="00E1391B"/>
    <w:rsid w:val="00E14566"/>
    <w:rsid w:val="00E43D31"/>
    <w:rsid w:val="00E53AA4"/>
    <w:rsid w:val="00E7200D"/>
    <w:rsid w:val="00E920A2"/>
    <w:rsid w:val="00E950C6"/>
    <w:rsid w:val="00EB56C6"/>
    <w:rsid w:val="00EC418D"/>
    <w:rsid w:val="00EC52D5"/>
    <w:rsid w:val="00ED24B6"/>
    <w:rsid w:val="00ED6935"/>
    <w:rsid w:val="00EE2456"/>
    <w:rsid w:val="00EF0C0A"/>
    <w:rsid w:val="00EF18D0"/>
    <w:rsid w:val="00EF26A6"/>
    <w:rsid w:val="00F11632"/>
    <w:rsid w:val="00F14F84"/>
    <w:rsid w:val="00F3629D"/>
    <w:rsid w:val="00F4729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oNotEmbedSmartTags/>
  <w:decimalSymbol w:val="."/>
  <w:listSeparator w:val=","/>
  <w14:docId w14:val="57A9FACB"/>
  <w14:defaultImageDpi w14:val="300"/>
  <w15:chartTrackingRefBased/>
  <w15:docId w15:val="{5DEBD4D2-7ED3-CE4E-B799-335781622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New York" w:eastAsia="Times New Roman" w:hAnsi="New York"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alatino" w:hAnsi="Palatino"/>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pPr>
      <w:tabs>
        <w:tab w:val="center" w:pos="4320"/>
        <w:tab w:val="right" w:pos="8640"/>
      </w:tabs>
    </w:p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customStyle="1" w:styleId="Junk">
    <w:name w:val="Junk"/>
    <w:basedOn w:val="Normal"/>
    <w:pPr>
      <w:tabs>
        <w:tab w:val="left" w:pos="288"/>
        <w:tab w:val="left" w:pos="720"/>
        <w:tab w:val="left" w:pos="1620"/>
        <w:tab w:val="left" w:pos="3664"/>
      </w:tabs>
      <w:ind w:left="1620" w:hanging="1620"/>
      <w:jc w:val="both"/>
    </w:pPr>
  </w:style>
  <w:style w:type="paragraph" w:styleId="BodyTextIndent">
    <w:name w:val="Body Text Indent"/>
    <w:basedOn w:val="Normal"/>
    <w:pPr>
      <w:tabs>
        <w:tab w:val="left" w:pos="720"/>
        <w:tab w:val="left" w:pos="1728"/>
      </w:tabs>
      <w:ind w:left="1710" w:hanging="1710"/>
    </w:pPr>
  </w:style>
  <w:style w:type="character" w:styleId="Hyperlink">
    <w:name w:val="Hyperlink"/>
    <w:uiPriority w:val="99"/>
    <w:unhideWhenUsed/>
    <w:rsid w:val="003658AF"/>
    <w:rPr>
      <w:color w:val="0000FF"/>
      <w:u w:val="single"/>
    </w:rPr>
  </w:style>
  <w:style w:type="character" w:customStyle="1" w:styleId="FooterChar">
    <w:name w:val="Footer Char"/>
    <w:link w:val="Footer"/>
    <w:rsid w:val="000619C4"/>
    <w:rPr>
      <w:rFonts w:ascii="Palatino" w:hAnsi="Palatino"/>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ford.edu/dept/fren-ital/opinions/"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www.demusica.pl/?Krytyka_muzyczna" TargetMode="External"/><Relationship Id="rId12"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emusica.pl/cmsimple/images/file/berger_muzykalia_8_2.pdf"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youtu.be/hWSkH59hEG0" TargetMode="External"/><Relationship Id="rId4" Type="http://schemas.openxmlformats.org/officeDocument/2006/relationships/footnotes" Target="footnotes.xml"/><Relationship Id="rId9" Type="http://schemas.openxmlformats.org/officeDocument/2006/relationships/hyperlink" Target="http://wyborcza.pl/7,75517,21165406,stanislaw-baranczak-slucha-muzyki-i-slyszy-poezje-w-rocznice.html"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14</Pages>
  <Words>4443</Words>
  <Characters>25328</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cv2</vt:lpstr>
    </vt:vector>
  </TitlesOfParts>
  <Company/>
  <LinksUpToDate>false</LinksUpToDate>
  <CharactersWithSpaces>29712</CharactersWithSpaces>
  <SharedDoc>false</SharedDoc>
  <HLinks>
    <vt:vector size="24" baseType="variant">
      <vt:variant>
        <vt:i4>4259871</vt:i4>
      </vt:variant>
      <vt:variant>
        <vt:i4>9</vt:i4>
      </vt:variant>
      <vt:variant>
        <vt:i4>0</vt:i4>
      </vt:variant>
      <vt:variant>
        <vt:i4>5</vt:i4>
      </vt:variant>
      <vt:variant>
        <vt:lpwstr>http://wyborcza.pl/7,75517,21165406,stanislaw-baranczak-slucha-muzyki-i-slyszy-poezje-w-rocznice.html</vt:lpwstr>
      </vt:variant>
      <vt:variant>
        <vt:lpwstr/>
      </vt:variant>
      <vt:variant>
        <vt:i4>4259923</vt:i4>
      </vt:variant>
      <vt:variant>
        <vt:i4>6</vt:i4>
      </vt:variant>
      <vt:variant>
        <vt:i4>0</vt:i4>
      </vt:variant>
      <vt:variant>
        <vt:i4>5</vt:i4>
      </vt:variant>
      <vt:variant>
        <vt:lpwstr>http://www.stanford.edu/dept/fren-ital/opinions/</vt:lpwstr>
      </vt:variant>
      <vt:variant>
        <vt:lpwstr/>
      </vt:variant>
      <vt:variant>
        <vt:i4>6946823</vt:i4>
      </vt:variant>
      <vt:variant>
        <vt:i4>3</vt:i4>
      </vt:variant>
      <vt:variant>
        <vt:i4>0</vt:i4>
      </vt:variant>
      <vt:variant>
        <vt:i4>5</vt:i4>
      </vt:variant>
      <vt:variant>
        <vt:lpwstr>http://www.demusica.pl/?Krytyka_muzyczna</vt:lpwstr>
      </vt:variant>
      <vt:variant>
        <vt:lpwstr/>
      </vt:variant>
      <vt:variant>
        <vt:i4>983157</vt:i4>
      </vt:variant>
      <vt:variant>
        <vt:i4>0</vt:i4>
      </vt:variant>
      <vt:variant>
        <vt:i4>0</vt:i4>
      </vt:variant>
      <vt:variant>
        <vt:i4>5</vt:i4>
      </vt:variant>
      <vt:variant>
        <vt:lpwstr>http://demusica.pl/cmsimple/images/file/berger_muzykalia_8_2.pdf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cv2</dc:title>
  <dc:subject/>
  <dc:creator>Karol Berger</dc:creator>
  <cp:keywords/>
  <cp:lastModifiedBy>Karol Berger</cp:lastModifiedBy>
  <cp:revision>38</cp:revision>
  <cp:lastPrinted>2018-11-09T15:51:00Z</cp:lastPrinted>
  <dcterms:created xsi:type="dcterms:W3CDTF">2019-07-31T15:39:00Z</dcterms:created>
  <dcterms:modified xsi:type="dcterms:W3CDTF">2023-12-13T23:09:00Z</dcterms:modified>
</cp:coreProperties>
</file>