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450248" w14:textId="77777777" w:rsidR="00822C6E" w:rsidRDefault="00822C6E" w:rsidP="00B82587">
      <w:pPr>
        <w:tabs>
          <w:tab w:val="center" w:pos="180"/>
          <w:tab w:val="left" w:pos="6480"/>
        </w:tabs>
        <w:ind w:left="6480" w:hanging="6480"/>
        <w:rPr>
          <w:rFonts w:ascii="Times New Roman" w:hAnsi="Times New Roman"/>
          <w:b/>
          <w:szCs w:val="24"/>
        </w:rPr>
      </w:pPr>
    </w:p>
    <w:p w14:paraId="07A79BFA" w14:textId="77777777" w:rsidR="0019476A" w:rsidRDefault="0019476A" w:rsidP="00B82587">
      <w:pPr>
        <w:tabs>
          <w:tab w:val="center" w:pos="180"/>
          <w:tab w:val="left" w:pos="6480"/>
        </w:tabs>
        <w:ind w:left="6480" w:hanging="6480"/>
        <w:rPr>
          <w:rFonts w:ascii="Times New Roman" w:hAnsi="Times New Roman"/>
          <w:b/>
          <w:szCs w:val="24"/>
        </w:rPr>
      </w:pPr>
    </w:p>
    <w:p w14:paraId="44178D01" w14:textId="77777777" w:rsidR="0019476A" w:rsidRDefault="0019476A" w:rsidP="00B82587">
      <w:pPr>
        <w:tabs>
          <w:tab w:val="center" w:pos="180"/>
          <w:tab w:val="left" w:pos="6480"/>
        </w:tabs>
        <w:ind w:left="6480" w:hanging="6480"/>
        <w:rPr>
          <w:rFonts w:ascii="Times New Roman" w:hAnsi="Times New Roman"/>
          <w:b/>
          <w:szCs w:val="24"/>
        </w:rPr>
      </w:pPr>
    </w:p>
    <w:p w14:paraId="68F319CD" w14:textId="091A4D3D" w:rsidR="00A003B6" w:rsidRPr="00C317AE" w:rsidRDefault="007324D8" w:rsidP="00B82587">
      <w:pPr>
        <w:tabs>
          <w:tab w:val="center" w:pos="180"/>
          <w:tab w:val="left" w:pos="6480"/>
        </w:tabs>
        <w:ind w:left="6480" w:hanging="6480"/>
        <w:rPr>
          <w:rFonts w:ascii="Times New Roman" w:hAnsi="Times New Roman"/>
          <w:b/>
          <w:szCs w:val="24"/>
        </w:rPr>
      </w:pPr>
      <w:r>
        <w:rPr>
          <w:rFonts w:ascii="Times New Roman" w:hAnsi="Times New Roman"/>
          <w:b/>
          <w:szCs w:val="24"/>
        </w:rPr>
        <w:t>1/21/2021</w:t>
      </w:r>
    </w:p>
    <w:p w14:paraId="17BAFAFE" w14:textId="77777777" w:rsidR="000B6622" w:rsidRPr="00C317AE" w:rsidRDefault="000B6622">
      <w:pPr>
        <w:tabs>
          <w:tab w:val="center" w:pos="180"/>
        </w:tabs>
        <w:ind w:left="2520" w:hanging="2520"/>
        <w:jc w:val="center"/>
        <w:outlineLvl w:val="0"/>
        <w:rPr>
          <w:rFonts w:ascii="Times New Roman" w:hAnsi="Times New Roman"/>
          <w:b/>
          <w:szCs w:val="24"/>
        </w:rPr>
      </w:pPr>
      <w:r w:rsidRPr="00C317AE">
        <w:rPr>
          <w:rFonts w:ascii="Times New Roman" w:hAnsi="Times New Roman"/>
          <w:b/>
          <w:szCs w:val="24"/>
        </w:rPr>
        <w:t>Curriculum Vitae</w:t>
      </w:r>
    </w:p>
    <w:p w14:paraId="7B3B98BE" w14:textId="77777777" w:rsidR="000B6622" w:rsidRPr="00C317AE" w:rsidRDefault="000B6622">
      <w:pPr>
        <w:tabs>
          <w:tab w:val="center" w:pos="180"/>
        </w:tabs>
        <w:ind w:left="2520" w:hanging="2520"/>
        <w:jc w:val="center"/>
        <w:rPr>
          <w:rFonts w:ascii="Times New Roman" w:hAnsi="Times New Roman"/>
          <w:b/>
          <w:szCs w:val="24"/>
        </w:rPr>
      </w:pPr>
    </w:p>
    <w:p w14:paraId="385FB340" w14:textId="77777777" w:rsidR="000B6622" w:rsidRPr="00C317AE" w:rsidRDefault="000B6622">
      <w:pPr>
        <w:tabs>
          <w:tab w:val="center" w:pos="180"/>
        </w:tabs>
        <w:ind w:left="2520" w:hanging="2520"/>
        <w:jc w:val="center"/>
        <w:outlineLvl w:val="0"/>
        <w:rPr>
          <w:rFonts w:ascii="Times New Roman" w:hAnsi="Times New Roman"/>
          <w:b/>
          <w:szCs w:val="24"/>
        </w:rPr>
      </w:pPr>
      <w:r w:rsidRPr="00C317AE">
        <w:rPr>
          <w:rFonts w:ascii="Times New Roman" w:hAnsi="Times New Roman"/>
          <w:b/>
          <w:szCs w:val="24"/>
        </w:rPr>
        <w:t>CRAIG BARR TAYLOR</w:t>
      </w:r>
    </w:p>
    <w:p w14:paraId="4A6C6C66" w14:textId="77777777" w:rsidR="000B6622" w:rsidRPr="00C317AE" w:rsidRDefault="000B6622">
      <w:pPr>
        <w:tabs>
          <w:tab w:val="center" w:pos="180"/>
        </w:tabs>
        <w:ind w:left="2520" w:hanging="2520"/>
        <w:jc w:val="center"/>
        <w:rPr>
          <w:rFonts w:ascii="Times New Roman" w:hAnsi="Times New Roman"/>
          <w:b/>
          <w:szCs w:val="24"/>
        </w:rPr>
      </w:pPr>
    </w:p>
    <w:p w14:paraId="3C877034" w14:textId="77777777" w:rsidR="000B6622" w:rsidRPr="00C317AE" w:rsidRDefault="000B6622">
      <w:pPr>
        <w:tabs>
          <w:tab w:val="center" w:pos="180"/>
        </w:tabs>
        <w:ind w:left="2520" w:hanging="2520"/>
        <w:rPr>
          <w:rFonts w:ascii="Times New Roman" w:hAnsi="Times New Roman"/>
          <w:szCs w:val="24"/>
        </w:rPr>
      </w:pPr>
    </w:p>
    <w:p w14:paraId="32E84AFD" w14:textId="77777777" w:rsidR="000B6622" w:rsidRPr="00C317AE" w:rsidRDefault="000B6622">
      <w:pPr>
        <w:tabs>
          <w:tab w:val="center" w:pos="180"/>
        </w:tabs>
        <w:ind w:left="2520" w:hanging="2520"/>
        <w:outlineLvl w:val="0"/>
        <w:rPr>
          <w:rFonts w:ascii="Times New Roman" w:hAnsi="Times New Roman"/>
          <w:szCs w:val="24"/>
        </w:rPr>
      </w:pPr>
      <w:r w:rsidRPr="00C317AE">
        <w:rPr>
          <w:rFonts w:ascii="Times New Roman" w:hAnsi="Times New Roman"/>
          <w:szCs w:val="24"/>
        </w:rPr>
        <w:t>Born:</w:t>
      </w:r>
      <w:r w:rsidRPr="00C317AE">
        <w:rPr>
          <w:rFonts w:ascii="Times New Roman" w:hAnsi="Times New Roman"/>
          <w:szCs w:val="24"/>
        </w:rPr>
        <w:tab/>
        <w:t>June 8, 1945, Salt Lake City, Utah</w:t>
      </w:r>
    </w:p>
    <w:p w14:paraId="1491AC6C" w14:textId="77777777" w:rsidR="000B6622" w:rsidRPr="00C317AE" w:rsidRDefault="000B6622">
      <w:pPr>
        <w:tabs>
          <w:tab w:val="center" w:pos="180"/>
        </w:tabs>
        <w:ind w:left="2520" w:hanging="2520"/>
        <w:rPr>
          <w:rFonts w:ascii="Times New Roman" w:hAnsi="Times New Roman"/>
          <w:szCs w:val="24"/>
        </w:rPr>
      </w:pPr>
    </w:p>
    <w:p w14:paraId="33905CEA"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Marital Status:</w:t>
      </w:r>
      <w:r w:rsidRPr="00C317AE">
        <w:rPr>
          <w:rFonts w:ascii="Times New Roman" w:hAnsi="Times New Roman"/>
          <w:szCs w:val="24"/>
        </w:rPr>
        <w:tab/>
        <w:t>Married, Suesan Westwood</w:t>
      </w:r>
    </w:p>
    <w:p w14:paraId="444940E5" w14:textId="77777777" w:rsidR="000B6622" w:rsidRPr="00C317AE" w:rsidRDefault="000B6622">
      <w:pPr>
        <w:tabs>
          <w:tab w:val="center" w:pos="180"/>
        </w:tabs>
        <w:ind w:left="2520" w:hanging="2520"/>
        <w:rPr>
          <w:rFonts w:ascii="Times New Roman" w:hAnsi="Times New Roman"/>
          <w:szCs w:val="24"/>
        </w:rPr>
      </w:pPr>
    </w:p>
    <w:p w14:paraId="494B5A65" w14:textId="77777777" w:rsidR="000B6622" w:rsidRPr="00C317AE" w:rsidRDefault="000B6622">
      <w:pPr>
        <w:tabs>
          <w:tab w:val="center" w:pos="180"/>
        </w:tabs>
        <w:ind w:left="2520" w:hanging="2520"/>
        <w:outlineLvl w:val="0"/>
        <w:rPr>
          <w:rFonts w:ascii="Times New Roman" w:hAnsi="Times New Roman"/>
          <w:szCs w:val="24"/>
        </w:rPr>
      </w:pPr>
      <w:r w:rsidRPr="00C317AE">
        <w:rPr>
          <w:rFonts w:ascii="Times New Roman" w:hAnsi="Times New Roman"/>
          <w:b/>
          <w:szCs w:val="24"/>
        </w:rPr>
        <w:t>EDUCATION</w:t>
      </w:r>
    </w:p>
    <w:p w14:paraId="6AD7C049" w14:textId="77777777" w:rsidR="000B6622" w:rsidRPr="00C317AE" w:rsidRDefault="000B6622">
      <w:pPr>
        <w:tabs>
          <w:tab w:val="center" w:pos="180"/>
        </w:tabs>
        <w:ind w:left="2520" w:hanging="2520"/>
        <w:rPr>
          <w:rFonts w:ascii="Times New Roman" w:hAnsi="Times New Roman"/>
          <w:szCs w:val="24"/>
        </w:rPr>
      </w:pPr>
    </w:p>
    <w:p w14:paraId="71F8AA6D"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1973-75</w:t>
      </w:r>
      <w:r w:rsidRPr="00C317AE">
        <w:rPr>
          <w:rFonts w:ascii="Times New Roman" w:hAnsi="Times New Roman"/>
          <w:szCs w:val="24"/>
        </w:rPr>
        <w:tab/>
        <w:t>Residency, Department of Psychiatry and Behavioral Sciences, Stanford University School of Medicine</w:t>
      </w:r>
    </w:p>
    <w:p w14:paraId="6BAF05D1" w14:textId="77777777" w:rsidR="000B6622" w:rsidRPr="00C317AE" w:rsidRDefault="000B6622">
      <w:pPr>
        <w:tabs>
          <w:tab w:val="center" w:pos="180"/>
        </w:tabs>
        <w:ind w:left="2520" w:hanging="2520"/>
        <w:rPr>
          <w:rFonts w:ascii="Times New Roman" w:hAnsi="Times New Roman"/>
          <w:szCs w:val="24"/>
        </w:rPr>
      </w:pPr>
    </w:p>
    <w:p w14:paraId="347F0442"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1970-71</w:t>
      </w:r>
      <w:r w:rsidRPr="00C317AE">
        <w:rPr>
          <w:rFonts w:ascii="Times New Roman" w:hAnsi="Times New Roman"/>
          <w:szCs w:val="24"/>
        </w:rPr>
        <w:tab/>
        <w:t>First-year psychiatry residency, University of Utah</w:t>
      </w:r>
    </w:p>
    <w:p w14:paraId="07D33005" w14:textId="77777777" w:rsidR="000B6622" w:rsidRPr="00C317AE" w:rsidRDefault="000B6622">
      <w:pPr>
        <w:tabs>
          <w:tab w:val="center" w:pos="180"/>
        </w:tabs>
        <w:ind w:left="2520" w:hanging="2520"/>
        <w:rPr>
          <w:rFonts w:ascii="Times New Roman" w:hAnsi="Times New Roman"/>
          <w:szCs w:val="24"/>
        </w:rPr>
      </w:pPr>
    </w:p>
    <w:p w14:paraId="4BE5F3B3"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1970</w:t>
      </w:r>
      <w:r w:rsidRPr="00C317AE">
        <w:rPr>
          <w:rFonts w:ascii="Times New Roman" w:hAnsi="Times New Roman"/>
          <w:szCs w:val="24"/>
        </w:rPr>
        <w:tab/>
        <w:t>M.D., University of Utah College of Medicine</w:t>
      </w:r>
    </w:p>
    <w:p w14:paraId="4FC30998" w14:textId="77777777" w:rsidR="000B6622" w:rsidRPr="00C317AE" w:rsidRDefault="000B6622">
      <w:pPr>
        <w:tabs>
          <w:tab w:val="center" w:pos="180"/>
        </w:tabs>
        <w:ind w:left="2520" w:hanging="2520"/>
        <w:rPr>
          <w:rFonts w:ascii="Times New Roman" w:hAnsi="Times New Roman"/>
          <w:szCs w:val="24"/>
        </w:rPr>
      </w:pPr>
    </w:p>
    <w:p w14:paraId="0853F7D2"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1963-66</w:t>
      </w:r>
      <w:r w:rsidRPr="00C317AE">
        <w:rPr>
          <w:rFonts w:ascii="Times New Roman" w:hAnsi="Times New Roman"/>
          <w:szCs w:val="24"/>
        </w:rPr>
        <w:tab/>
        <w:t>A.B., Columbia College, New York</w:t>
      </w:r>
    </w:p>
    <w:p w14:paraId="1856E079" w14:textId="77777777" w:rsidR="000B6622" w:rsidRPr="00C317AE" w:rsidRDefault="000B6622">
      <w:pPr>
        <w:tabs>
          <w:tab w:val="center" w:pos="180"/>
        </w:tabs>
        <w:ind w:left="2520" w:hanging="2520"/>
        <w:rPr>
          <w:rFonts w:ascii="Times New Roman" w:hAnsi="Times New Roman"/>
          <w:szCs w:val="24"/>
        </w:rPr>
      </w:pPr>
    </w:p>
    <w:p w14:paraId="57EE49BD" w14:textId="77777777" w:rsidR="000B6622" w:rsidRPr="00C317AE" w:rsidRDefault="000B6622">
      <w:pPr>
        <w:tabs>
          <w:tab w:val="center" w:pos="180"/>
        </w:tabs>
        <w:ind w:left="2520" w:hanging="2520"/>
        <w:outlineLvl w:val="0"/>
        <w:rPr>
          <w:rFonts w:ascii="Times New Roman" w:hAnsi="Times New Roman"/>
          <w:b/>
          <w:szCs w:val="24"/>
        </w:rPr>
      </w:pPr>
      <w:r w:rsidRPr="00C317AE">
        <w:rPr>
          <w:rFonts w:ascii="Times New Roman" w:hAnsi="Times New Roman"/>
          <w:b/>
          <w:szCs w:val="24"/>
        </w:rPr>
        <w:t>PROFESSIONAL EXPERIENCE</w:t>
      </w:r>
    </w:p>
    <w:p w14:paraId="6B8FB1F2" w14:textId="77777777" w:rsidR="00B74547" w:rsidRPr="00C317AE" w:rsidRDefault="00B74547">
      <w:pPr>
        <w:tabs>
          <w:tab w:val="center" w:pos="180"/>
        </w:tabs>
        <w:ind w:left="2520" w:hanging="2520"/>
        <w:outlineLvl w:val="0"/>
        <w:rPr>
          <w:rFonts w:ascii="Times New Roman" w:hAnsi="Times New Roman"/>
          <w:szCs w:val="24"/>
        </w:rPr>
      </w:pPr>
    </w:p>
    <w:p w14:paraId="02AA8C66" w14:textId="77777777" w:rsidR="00B74547" w:rsidRPr="00C317AE" w:rsidRDefault="00B74547">
      <w:pPr>
        <w:tabs>
          <w:tab w:val="center" w:pos="180"/>
        </w:tabs>
        <w:ind w:left="2520" w:hanging="2520"/>
        <w:outlineLvl w:val="0"/>
        <w:rPr>
          <w:rFonts w:ascii="Times New Roman" w:hAnsi="Times New Roman"/>
          <w:szCs w:val="24"/>
        </w:rPr>
      </w:pPr>
      <w:r w:rsidRPr="00C317AE">
        <w:rPr>
          <w:rFonts w:ascii="Times New Roman" w:hAnsi="Times New Roman"/>
          <w:szCs w:val="24"/>
        </w:rPr>
        <w:t>2015-</w:t>
      </w:r>
      <w:r w:rsidRPr="00C317AE">
        <w:rPr>
          <w:rFonts w:ascii="Times New Roman" w:hAnsi="Times New Roman"/>
          <w:szCs w:val="24"/>
        </w:rPr>
        <w:tab/>
        <w:t>Research Professor, Palo Alto University, Palo Alto, Ca</w:t>
      </w:r>
    </w:p>
    <w:p w14:paraId="63D8E5B7" w14:textId="77777777" w:rsidR="000B6622" w:rsidRPr="00C317AE" w:rsidRDefault="000B6622">
      <w:pPr>
        <w:tabs>
          <w:tab w:val="center" w:pos="180"/>
        </w:tabs>
        <w:ind w:left="2520" w:hanging="2520"/>
        <w:outlineLvl w:val="0"/>
        <w:rPr>
          <w:rFonts w:ascii="Times New Roman" w:hAnsi="Times New Roman"/>
          <w:b/>
          <w:szCs w:val="24"/>
        </w:rPr>
      </w:pPr>
    </w:p>
    <w:p w14:paraId="12F19452" w14:textId="77777777" w:rsidR="000B6622" w:rsidRPr="00C317AE" w:rsidRDefault="000B6622" w:rsidP="000B6622">
      <w:pPr>
        <w:tabs>
          <w:tab w:val="center" w:pos="180"/>
        </w:tabs>
        <w:ind w:left="2520" w:hanging="2520"/>
        <w:rPr>
          <w:rFonts w:ascii="Times New Roman" w:hAnsi="Times New Roman"/>
          <w:szCs w:val="24"/>
        </w:rPr>
      </w:pPr>
      <w:r w:rsidRPr="00C317AE">
        <w:rPr>
          <w:rFonts w:ascii="Times New Roman" w:hAnsi="Times New Roman"/>
          <w:szCs w:val="24"/>
        </w:rPr>
        <w:t>2013-</w:t>
      </w:r>
      <w:r w:rsidRPr="00C317AE">
        <w:rPr>
          <w:rFonts w:ascii="Times New Roman" w:hAnsi="Times New Roman"/>
          <w:szCs w:val="24"/>
        </w:rPr>
        <w:tab/>
        <w:t>Professor of Psychia</w:t>
      </w:r>
      <w:r w:rsidR="00C317AE" w:rsidRPr="00C317AE">
        <w:rPr>
          <w:rFonts w:ascii="Times New Roman" w:hAnsi="Times New Roman"/>
          <w:szCs w:val="24"/>
        </w:rPr>
        <w:t>try (Emeritus</w:t>
      </w:r>
      <w:r w:rsidRPr="00C317AE">
        <w:rPr>
          <w:rFonts w:ascii="Times New Roman" w:hAnsi="Times New Roman"/>
          <w:szCs w:val="24"/>
        </w:rPr>
        <w:t>)</w:t>
      </w:r>
      <w:r w:rsidR="00C317AE" w:rsidRPr="00C317AE">
        <w:rPr>
          <w:rFonts w:ascii="Times New Roman" w:hAnsi="Times New Roman"/>
          <w:szCs w:val="24"/>
        </w:rPr>
        <w:t xml:space="preserve">, </w:t>
      </w:r>
      <w:r w:rsidRPr="00C317AE">
        <w:rPr>
          <w:rFonts w:ascii="Times New Roman" w:hAnsi="Times New Roman"/>
          <w:szCs w:val="24"/>
        </w:rPr>
        <w:t>Department of Psychiatry and Behavioral Sciences, Stanford University School of Medicine</w:t>
      </w:r>
    </w:p>
    <w:p w14:paraId="58D3DB6A" w14:textId="77777777" w:rsidR="000B6622" w:rsidRPr="00C317AE" w:rsidRDefault="000B6622">
      <w:pPr>
        <w:tabs>
          <w:tab w:val="center" w:pos="180"/>
        </w:tabs>
        <w:ind w:left="2520" w:hanging="2520"/>
        <w:outlineLvl w:val="0"/>
        <w:rPr>
          <w:rFonts w:ascii="Times New Roman" w:hAnsi="Times New Roman"/>
          <w:b/>
          <w:szCs w:val="24"/>
        </w:rPr>
      </w:pPr>
    </w:p>
    <w:p w14:paraId="5295523D" w14:textId="77777777" w:rsidR="000B6622" w:rsidRPr="00C317AE" w:rsidRDefault="000B6622">
      <w:pPr>
        <w:tabs>
          <w:tab w:val="center" w:pos="180"/>
        </w:tabs>
        <w:ind w:left="2520" w:hanging="2520"/>
        <w:outlineLvl w:val="0"/>
        <w:rPr>
          <w:rFonts w:ascii="Times New Roman" w:hAnsi="Times New Roman"/>
          <w:szCs w:val="24"/>
        </w:rPr>
      </w:pPr>
      <w:r w:rsidRPr="00C317AE">
        <w:rPr>
          <w:rFonts w:ascii="Times New Roman" w:hAnsi="Times New Roman"/>
          <w:szCs w:val="24"/>
        </w:rPr>
        <w:t>2010-</w:t>
      </w:r>
      <w:r w:rsidR="00C317AE" w:rsidRPr="00C317AE">
        <w:rPr>
          <w:rFonts w:ascii="Times New Roman" w:hAnsi="Times New Roman"/>
          <w:szCs w:val="24"/>
        </w:rPr>
        <w:t>2015</w:t>
      </w:r>
      <w:r w:rsidRPr="00C317AE">
        <w:rPr>
          <w:rFonts w:ascii="Times New Roman" w:hAnsi="Times New Roman"/>
          <w:szCs w:val="24"/>
        </w:rPr>
        <w:tab/>
        <w:t>Director,  Anxiety Disorders Clinic</w:t>
      </w:r>
      <w:r w:rsidR="00C317AE" w:rsidRPr="00C317AE">
        <w:rPr>
          <w:rFonts w:ascii="Times New Roman" w:hAnsi="Times New Roman"/>
          <w:szCs w:val="24"/>
        </w:rPr>
        <w:t>, Department of Psychiatry</w:t>
      </w:r>
    </w:p>
    <w:p w14:paraId="4580DB1B" w14:textId="77777777" w:rsidR="00C317AE" w:rsidRPr="00C317AE" w:rsidRDefault="00C317AE">
      <w:pPr>
        <w:tabs>
          <w:tab w:val="center" w:pos="180"/>
        </w:tabs>
        <w:ind w:left="2520" w:hanging="2520"/>
        <w:outlineLvl w:val="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Stanford Medical Center</w:t>
      </w:r>
    </w:p>
    <w:p w14:paraId="7B6278B1" w14:textId="77777777" w:rsidR="000B6622" w:rsidRPr="00C317AE" w:rsidRDefault="000B6622">
      <w:pPr>
        <w:tabs>
          <w:tab w:val="center" w:pos="180"/>
        </w:tabs>
        <w:ind w:left="2520" w:hanging="2520"/>
        <w:outlineLvl w:val="0"/>
        <w:rPr>
          <w:rFonts w:ascii="Times New Roman" w:hAnsi="Times New Roman"/>
          <w:b/>
          <w:szCs w:val="24"/>
        </w:rPr>
      </w:pPr>
    </w:p>
    <w:p w14:paraId="0BBD0EFF" w14:textId="77777777" w:rsidR="000B6622" w:rsidRPr="00C317AE" w:rsidRDefault="000B6622">
      <w:pPr>
        <w:tabs>
          <w:tab w:val="center" w:pos="180"/>
        </w:tabs>
        <w:ind w:left="2520" w:hanging="2520"/>
        <w:outlineLvl w:val="0"/>
        <w:rPr>
          <w:rFonts w:ascii="Times New Roman" w:hAnsi="Times New Roman"/>
          <w:szCs w:val="24"/>
        </w:rPr>
      </w:pPr>
      <w:r w:rsidRPr="00C317AE">
        <w:rPr>
          <w:rFonts w:ascii="Times New Roman" w:hAnsi="Times New Roman"/>
          <w:szCs w:val="24"/>
        </w:rPr>
        <w:t>2001-2007</w:t>
      </w:r>
      <w:r w:rsidRPr="00C317AE">
        <w:rPr>
          <w:rFonts w:ascii="Times New Roman" w:hAnsi="Times New Roman"/>
          <w:szCs w:val="24"/>
        </w:rPr>
        <w:tab/>
        <w:t>Medical Director, Kinetics Foundation</w:t>
      </w:r>
    </w:p>
    <w:p w14:paraId="6EF5074E" w14:textId="77777777" w:rsidR="000B6622" w:rsidRPr="00C317AE" w:rsidRDefault="000B6622">
      <w:pPr>
        <w:tabs>
          <w:tab w:val="center" w:pos="180"/>
        </w:tabs>
        <w:ind w:left="2520" w:hanging="2520"/>
        <w:outlineLvl w:val="0"/>
        <w:rPr>
          <w:rFonts w:ascii="Times New Roman" w:hAnsi="Times New Roman"/>
          <w:szCs w:val="24"/>
        </w:rPr>
      </w:pPr>
    </w:p>
    <w:p w14:paraId="49261DCB" w14:textId="77777777" w:rsidR="000B6622" w:rsidRPr="00C317AE" w:rsidRDefault="000B6622">
      <w:pPr>
        <w:tabs>
          <w:tab w:val="center" w:pos="180"/>
        </w:tabs>
        <w:ind w:left="2520" w:hanging="2520"/>
        <w:outlineLvl w:val="0"/>
        <w:rPr>
          <w:rFonts w:ascii="Times New Roman" w:hAnsi="Times New Roman"/>
          <w:szCs w:val="24"/>
        </w:rPr>
      </w:pPr>
      <w:r w:rsidRPr="00C317AE">
        <w:rPr>
          <w:rFonts w:ascii="Times New Roman" w:hAnsi="Times New Roman"/>
          <w:szCs w:val="24"/>
        </w:rPr>
        <w:t>2000-</w:t>
      </w:r>
      <w:r w:rsidR="00C317AE" w:rsidRPr="00C317AE">
        <w:rPr>
          <w:rFonts w:ascii="Times New Roman" w:hAnsi="Times New Roman"/>
          <w:szCs w:val="24"/>
        </w:rPr>
        <w:t>2015</w:t>
      </w:r>
      <w:r w:rsidRPr="00C317AE">
        <w:rPr>
          <w:rFonts w:ascii="Times New Roman" w:hAnsi="Times New Roman"/>
          <w:szCs w:val="24"/>
        </w:rPr>
        <w:tab/>
        <w:t>Director, Laboratory for the Study of Behavioral Medicine</w:t>
      </w:r>
    </w:p>
    <w:p w14:paraId="5651C24C" w14:textId="77777777" w:rsidR="000B6622" w:rsidRPr="00C317AE" w:rsidRDefault="000B6622">
      <w:pPr>
        <w:tabs>
          <w:tab w:val="center" w:pos="180"/>
        </w:tabs>
        <w:ind w:left="2520" w:hanging="2520"/>
        <w:rPr>
          <w:rFonts w:ascii="Times New Roman" w:hAnsi="Times New Roman"/>
          <w:szCs w:val="24"/>
        </w:rPr>
      </w:pPr>
    </w:p>
    <w:p w14:paraId="1997B760"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1995-2010</w:t>
      </w:r>
      <w:r w:rsidRPr="00C317AE">
        <w:rPr>
          <w:rFonts w:ascii="Times New Roman" w:hAnsi="Times New Roman"/>
          <w:szCs w:val="24"/>
        </w:rPr>
        <w:tab/>
        <w:t>Director, Stanford Psychiatry Residency Training Program</w:t>
      </w:r>
    </w:p>
    <w:p w14:paraId="6C62A893" w14:textId="77777777" w:rsidR="000B6622" w:rsidRPr="00C317AE" w:rsidRDefault="000B6622">
      <w:pPr>
        <w:tabs>
          <w:tab w:val="center" w:pos="180"/>
        </w:tabs>
        <w:ind w:left="2520" w:hanging="2520"/>
        <w:rPr>
          <w:rFonts w:ascii="Times New Roman" w:hAnsi="Times New Roman"/>
          <w:szCs w:val="24"/>
        </w:rPr>
      </w:pPr>
    </w:p>
    <w:p w14:paraId="1FEA1347"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1991-2013</w:t>
      </w:r>
      <w:r w:rsidRPr="00C317AE">
        <w:rPr>
          <w:rFonts w:ascii="Times New Roman" w:hAnsi="Times New Roman"/>
          <w:szCs w:val="24"/>
        </w:rPr>
        <w:tab/>
        <w:t>Professor of Psychiatry, (with tenure) Department of Psychiatry and Behavioral Sciences, Stanford University School of Medicine</w:t>
      </w:r>
    </w:p>
    <w:p w14:paraId="71F258A4" w14:textId="77777777" w:rsidR="000B6622" w:rsidRPr="00C317AE" w:rsidRDefault="000B6622">
      <w:pPr>
        <w:tabs>
          <w:tab w:val="center" w:pos="180"/>
        </w:tabs>
        <w:ind w:left="2520" w:hanging="2520"/>
        <w:rPr>
          <w:rFonts w:ascii="Times New Roman" w:hAnsi="Times New Roman"/>
          <w:szCs w:val="24"/>
        </w:rPr>
      </w:pPr>
    </w:p>
    <w:p w14:paraId="793F8136"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1984-91</w:t>
      </w:r>
      <w:r w:rsidRPr="00C317AE">
        <w:rPr>
          <w:rFonts w:ascii="Times New Roman" w:hAnsi="Times New Roman"/>
          <w:szCs w:val="24"/>
        </w:rPr>
        <w:tab/>
        <w:t>Associate Professor of Psychiatry (Clinical), Department of Psychiatry and Behavioral Sciences, Stanford University School of Medicine;</w:t>
      </w:r>
    </w:p>
    <w:p w14:paraId="144CFBB7" w14:textId="77777777" w:rsidR="000B6622" w:rsidRPr="00C317AE" w:rsidRDefault="000B6622">
      <w:pPr>
        <w:tabs>
          <w:tab w:val="center" w:pos="180"/>
        </w:tabs>
        <w:ind w:left="2520" w:hanging="2520"/>
        <w:rPr>
          <w:rFonts w:ascii="Times New Roman" w:hAnsi="Times New Roman"/>
          <w:szCs w:val="24"/>
        </w:rPr>
      </w:pPr>
    </w:p>
    <w:p w14:paraId="68616223"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1982-present</w:t>
      </w:r>
      <w:r w:rsidRPr="00C317AE">
        <w:rPr>
          <w:rFonts w:ascii="Times New Roman" w:hAnsi="Times New Roman"/>
          <w:szCs w:val="24"/>
        </w:rPr>
        <w:tab/>
        <w:t>Behavioral Scientist, Stanford Heart Disease Prevention Program</w:t>
      </w:r>
    </w:p>
    <w:p w14:paraId="7AFEBD91" w14:textId="77777777" w:rsidR="000B6622" w:rsidRPr="00C317AE" w:rsidRDefault="000B6622">
      <w:pPr>
        <w:tabs>
          <w:tab w:val="center" w:pos="180"/>
        </w:tabs>
        <w:ind w:left="2520" w:hanging="2520"/>
        <w:rPr>
          <w:rFonts w:ascii="Times New Roman" w:hAnsi="Times New Roman"/>
          <w:szCs w:val="24"/>
        </w:rPr>
      </w:pPr>
    </w:p>
    <w:p w14:paraId="19BB5040"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1982 (Jun-Sep)</w:t>
      </w:r>
      <w:r w:rsidRPr="00C317AE">
        <w:rPr>
          <w:rFonts w:ascii="Times New Roman" w:hAnsi="Times New Roman"/>
          <w:szCs w:val="24"/>
        </w:rPr>
        <w:tab/>
        <w:t>Sabbatical, Oxford University (Department of Psychiatry)</w:t>
      </w:r>
    </w:p>
    <w:p w14:paraId="4202625E" w14:textId="77777777" w:rsidR="000B6622" w:rsidRPr="00C317AE" w:rsidRDefault="000B6622">
      <w:pPr>
        <w:tabs>
          <w:tab w:val="center" w:pos="180"/>
        </w:tabs>
        <w:ind w:left="2520" w:hanging="2520"/>
        <w:rPr>
          <w:rFonts w:ascii="Times New Roman" w:hAnsi="Times New Roman"/>
          <w:szCs w:val="24"/>
        </w:rPr>
      </w:pPr>
    </w:p>
    <w:p w14:paraId="7084960C"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1981-82</w:t>
      </w:r>
      <w:r w:rsidRPr="00C317AE">
        <w:rPr>
          <w:rFonts w:ascii="Times New Roman" w:hAnsi="Times New Roman"/>
          <w:szCs w:val="24"/>
        </w:rPr>
        <w:tab/>
        <w:t>Director of Community Health Education, Stanford Heart Disease Prevention Program</w:t>
      </w:r>
    </w:p>
    <w:p w14:paraId="297D4BC3" w14:textId="77777777" w:rsidR="000B6622" w:rsidRPr="00C317AE" w:rsidRDefault="000B6622">
      <w:pPr>
        <w:tabs>
          <w:tab w:val="center" w:pos="180"/>
        </w:tabs>
        <w:ind w:left="2520" w:hanging="2520"/>
        <w:rPr>
          <w:rFonts w:ascii="Times New Roman" w:hAnsi="Times New Roman"/>
          <w:szCs w:val="24"/>
        </w:rPr>
      </w:pPr>
    </w:p>
    <w:p w14:paraId="46D045FD"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1978-2010</w:t>
      </w:r>
      <w:r w:rsidRPr="00C317AE">
        <w:rPr>
          <w:rFonts w:ascii="Times New Roman" w:hAnsi="Times New Roman"/>
          <w:szCs w:val="24"/>
        </w:rPr>
        <w:tab/>
        <w:t>Associate Director, Laboratory for the Study of Behavioral Medicine, Stanford University School of Medicine</w:t>
      </w:r>
    </w:p>
    <w:p w14:paraId="3F19E60F" w14:textId="77777777" w:rsidR="000B6622" w:rsidRPr="00C317AE" w:rsidRDefault="000B6622">
      <w:pPr>
        <w:tabs>
          <w:tab w:val="center" w:pos="180"/>
        </w:tabs>
        <w:ind w:left="2520" w:hanging="2520"/>
        <w:rPr>
          <w:rFonts w:ascii="Times New Roman" w:hAnsi="Times New Roman"/>
          <w:szCs w:val="24"/>
        </w:rPr>
      </w:pPr>
    </w:p>
    <w:p w14:paraId="5F9B9D8C"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1978-81</w:t>
      </w:r>
      <w:r w:rsidRPr="00C317AE">
        <w:rPr>
          <w:rFonts w:ascii="Times New Roman" w:hAnsi="Times New Roman"/>
          <w:szCs w:val="24"/>
        </w:rPr>
        <w:tab/>
        <w:t>Director, Stanford Consultation-Liaison Service</w:t>
      </w:r>
    </w:p>
    <w:p w14:paraId="6FF7E45D" w14:textId="77777777" w:rsidR="000B6622" w:rsidRPr="00C317AE" w:rsidRDefault="000B6622">
      <w:pPr>
        <w:tabs>
          <w:tab w:val="center" w:pos="180"/>
        </w:tabs>
        <w:ind w:left="2520" w:hanging="2520"/>
        <w:rPr>
          <w:rFonts w:ascii="Times New Roman" w:hAnsi="Times New Roman"/>
          <w:szCs w:val="24"/>
        </w:rPr>
      </w:pPr>
    </w:p>
    <w:p w14:paraId="1400C231"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1978-80</w:t>
      </w:r>
      <w:r w:rsidRPr="00C317AE">
        <w:rPr>
          <w:rFonts w:ascii="Times New Roman" w:hAnsi="Times New Roman"/>
          <w:szCs w:val="24"/>
        </w:rPr>
        <w:tab/>
        <w:t>Director, Adult Psychiatry Outpatient Clinic, Stanford University Medical Center</w:t>
      </w:r>
    </w:p>
    <w:p w14:paraId="7C2695C2" w14:textId="77777777" w:rsidR="000B6622" w:rsidRPr="00C317AE" w:rsidRDefault="000B6622">
      <w:pPr>
        <w:tabs>
          <w:tab w:val="center" w:pos="180"/>
        </w:tabs>
        <w:ind w:left="2520" w:hanging="2520"/>
        <w:rPr>
          <w:rFonts w:ascii="Times New Roman" w:hAnsi="Times New Roman"/>
          <w:szCs w:val="24"/>
        </w:rPr>
      </w:pPr>
    </w:p>
    <w:p w14:paraId="6F4C2A03"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1977-84</w:t>
      </w:r>
      <w:r w:rsidRPr="00C317AE">
        <w:rPr>
          <w:rFonts w:ascii="Times New Roman" w:hAnsi="Times New Roman"/>
          <w:szCs w:val="24"/>
        </w:rPr>
        <w:tab/>
        <w:t>Assistant Professor of Psychiatry, Department of Psychiatry and Behavioral Sciences, Stanford University School of Medicine</w:t>
      </w:r>
    </w:p>
    <w:p w14:paraId="57F49CB7" w14:textId="77777777" w:rsidR="000B6622" w:rsidRPr="00C317AE" w:rsidRDefault="000B6622">
      <w:pPr>
        <w:tabs>
          <w:tab w:val="center" w:pos="180"/>
        </w:tabs>
        <w:ind w:left="2520" w:hanging="2520"/>
        <w:rPr>
          <w:rFonts w:ascii="Times New Roman" w:hAnsi="Times New Roman"/>
          <w:szCs w:val="24"/>
        </w:rPr>
      </w:pPr>
    </w:p>
    <w:p w14:paraId="5E2CFA69"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1975-77</w:t>
      </w:r>
      <w:r w:rsidRPr="00C317AE">
        <w:rPr>
          <w:rFonts w:ascii="Times New Roman" w:hAnsi="Times New Roman"/>
          <w:szCs w:val="24"/>
        </w:rPr>
        <w:tab/>
        <w:t>Assistant Professor, Departments of Psychiatry and Family and Community Medicine, University of Utah College of Medicine, Salt Lake City</w:t>
      </w:r>
    </w:p>
    <w:p w14:paraId="7E8F777D" w14:textId="77777777" w:rsidR="000B6622" w:rsidRPr="00C317AE" w:rsidRDefault="000B6622">
      <w:pPr>
        <w:tabs>
          <w:tab w:val="center" w:pos="180"/>
        </w:tabs>
        <w:ind w:left="2520" w:hanging="2520"/>
        <w:rPr>
          <w:rFonts w:ascii="Times New Roman" w:hAnsi="Times New Roman"/>
          <w:szCs w:val="24"/>
        </w:rPr>
      </w:pPr>
    </w:p>
    <w:p w14:paraId="60E80572"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1973-75</w:t>
      </w:r>
      <w:r w:rsidRPr="00C317AE">
        <w:rPr>
          <w:rFonts w:ascii="Times New Roman" w:hAnsi="Times New Roman"/>
          <w:szCs w:val="24"/>
        </w:rPr>
        <w:tab/>
        <w:t>Resident, Department of Psychiatry and Behavioral Sciences, Stanford University Medical Center</w:t>
      </w:r>
    </w:p>
    <w:p w14:paraId="4025DD2D" w14:textId="77777777" w:rsidR="000B6622" w:rsidRPr="00C317AE" w:rsidRDefault="000B6622">
      <w:pPr>
        <w:tabs>
          <w:tab w:val="center" w:pos="180"/>
        </w:tabs>
        <w:ind w:left="2520" w:hanging="2520"/>
        <w:rPr>
          <w:rFonts w:ascii="Times New Roman" w:hAnsi="Times New Roman"/>
          <w:szCs w:val="24"/>
        </w:rPr>
      </w:pPr>
    </w:p>
    <w:p w14:paraId="07A2DD5E"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1971-73</w:t>
      </w:r>
      <w:r w:rsidRPr="00C317AE">
        <w:rPr>
          <w:rFonts w:ascii="Times New Roman" w:hAnsi="Times New Roman"/>
          <w:szCs w:val="24"/>
        </w:rPr>
        <w:tab/>
        <w:t>Clinical Director, Southern Unit, Four Corners Mental Health Center, Moab, Utah.  Center won American Psychiatric Association Golden Services Award in 1973</w:t>
      </w:r>
    </w:p>
    <w:p w14:paraId="0E1326B5" w14:textId="77777777" w:rsidR="000B6622" w:rsidRPr="00C317AE" w:rsidRDefault="000B6622">
      <w:pPr>
        <w:tabs>
          <w:tab w:val="center" w:pos="180"/>
        </w:tabs>
        <w:ind w:left="2520" w:hanging="2520"/>
        <w:rPr>
          <w:rFonts w:ascii="Times New Roman" w:hAnsi="Times New Roman"/>
          <w:szCs w:val="24"/>
        </w:rPr>
      </w:pPr>
    </w:p>
    <w:p w14:paraId="0FC0B324"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1970-1971</w:t>
      </w:r>
      <w:r w:rsidRPr="00C317AE">
        <w:rPr>
          <w:rFonts w:ascii="Times New Roman" w:hAnsi="Times New Roman"/>
          <w:szCs w:val="24"/>
        </w:rPr>
        <w:tab/>
        <w:t>Resident, Department of Psychiatry, University of Utah College of Medicine</w:t>
      </w:r>
    </w:p>
    <w:p w14:paraId="6EA52732" w14:textId="77777777" w:rsidR="000B6622" w:rsidRPr="00C317AE" w:rsidRDefault="000B6622">
      <w:pPr>
        <w:tabs>
          <w:tab w:val="center" w:pos="180"/>
        </w:tabs>
        <w:ind w:left="2520" w:hanging="2520"/>
        <w:rPr>
          <w:rFonts w:ascii="Times New Roman" w:hAnsi="Times New Roman"/>
          <w:szCs w:val="24"/>
        </w:rPr>
      </w:pPr>
    </w:p>
    <w:p w14:paraId="50DD8F11"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1966-70</w:t>
      </w:r>
      <w:r w:rsidRPr="00C317AE">
        <w:rPr>
          <w:rFonts w:ascii="Times New Roman" w:hAnsi="Times New Roman"/>
          <w:szCs w:val="24"/>
        </w:rPr>
        <w:tab/>
        <w:t>Medical Student, University of Utah Medical Center</w:t>
      </w:r>
    </w:p>
    <w:p w14:paraId="5EC65A36" w14:textId="77777777" w:rsidR="000B6622" w:rsidRPr="00C317AE" w:rsidRDefault="000B6622">
      <w:pPr>
        <w:tabs>
          <w:tab w:val="center" w:pos="180"/>
        </w:tabs>
        <w:ind w:left="2520" w:hanging="2520"/>
        <w:rPr>
          <w:rFonts w:ascii="Times New Roman" w:hAnsi="Times New Roman"/>
          <w:szCs w:val="24"/>
        </w:rPr>
      </w:pPr>
    </w:p>
    <w:p w14:paraId="7A7FBE0D"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b/>
          <w:szCs w:val="24"/>
        </w:rPr>
        <w:t>SPECIALTY</w:t>
      </w:r>
      <w:r w:rsidRPr="00C317AE">
        <w:rPr>
          <w:rFonts w:ascii="Times New Roman" w:hAnsi="Times New Roman"/>
          <w:szCs w:val="24"/>
        </w:rPr>
        <w:tab/>
        <w:t>Psychiatry, Board Certified, 1978</w:t>
      </w:r>
    </w:p>
    <w:p w14:paraId="11AB0345" w14:textId="77777777" w:rsidR="000B6622" w:rsidRPr="00C317AE" w:rsidRDefault="000B6622">
      <w:pPr>
        <w:tabs>
          <w:tab w:val="center" w:pos="180"/>
        </w:tabs>
        <w:ind w:left="2520" w:hanging="2520"/>
        <w:rPr>
          <w:rFonts w:ascii="Times New Roman" w:hAnsi="Times New Roman"/>
          <w:szCs w:val="24"/>
        </w:rPr>
      </w:pPr>
    </w:p>
    <w:p w14:paraId="68A91BFF" w14:textId="77777777" w:rsidR="000B6622" w:rsidRPr="00C317AE" w:rsidRDefault="000B6622">
      <w:pPr>
        <w:tabs>
          <w:tab w:val="center" w:pos="180"/>
        </w:tabs>
        <w:ind w:left="2520" w:right="-180" w:hanging="2520"/>
        <w:rPr>
          <w:rFonts w:ascii="Times New Roman" w:hAnsi="Times New Roman"/>
          <w:szCs w:val="24"/>
        </w:rPr>
      </w:pPr>
      <w:r w:rsidRPr="00C317AE">
        <w:rPr>
          <w:rFonts w:ascii="Times New Roman" w:hAnsi="Times New Roman"/>
          <w:b/>
          <w:szCs w:val="24"/>
        </w:rPr>
        <w:t>AWARDS/HONORS</w:t>
      </w:r>
      <w:r w:rsidRPr="00C317AE">
        <w:rPr>
          <w:rFonts w:ascii="Times New Roman" w:hAnsi="Times New Roman"/>
          <w:szCs w:val="24"/>
        </w:rPr>
        <w:tab/>
        <w:t>Sol Ginsburg Fellow in Community Psychiatry, Stanford, 1974-75</w:t>
      </w:r>
    </w:p>
    <w:p w14:paraId="3AA3ECBD"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Roche Research Fellow Award, University of Utah College of Medicine, 1976</w:t>
      </w:r>
    </w:p>
    <w:p w14:paraId="3DBDE61A"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r>
    </w:p>
    <w:p w14:paraId="39314C50"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Elected to The Royal Norwegian Society of Sciences and Letters (natural sciences), 2002</w:t>
      </w:r>
    </w:p>
    <w:p w14:paraId="33495CE0" w14:textId="77777777" w:rsidR="000B6622" w:rsidRPr="00C317AE" w:rsidRDefault="000B6622">
      <w:pPr>
        <w:tabs>
          <w:tab w:val="center" w:pos="180"/>
        </w:tabs>
        <w:ind w:left="2520" w:hanging="2520"/>
        <w:rPr>
          <w:rFonts w:ascii="Times New Roman" w:hAnsi="Times New Roman"/>
          <w:szCs w:val="24"/>
        </w:rPr>
      </w:pPr>
    </w:p>
    <w:p w14:paraId="207CBF9D" w14:textId="77777777" w:rsidR="000B6622"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Nominated for the Anneliese-Maier Award, 2014</w:t>
      </w:r>
    </w:p>
    <w:p w14:paraId="6CCFB363" w14:textId="77777777" w:rsidR="00D5058D" w:rsidRDefault="00D5058D">
      <w:pPr>
        <w:tabs>
          <w:tab w:val="center" w:pos="180"/>
        </w:tabs>
        <w:ind w:left="2520" w:hanging="2520"/>
        <w:rPr>
          <w:rFonts w:ascii="Times New Roman" w:hAnsi="Times New Roman"/>
          <w:szCs w:val="24"/>
        </w:rPr>
      </w:pPr>
    </w:p>
    <w:p w14:paraId="7721D67F" w14:textId="77777777" w:rsidR="00194240" w:rsidRDefault="00D5058D" w:rsidP="00194240">
      <w:pPr>
        <w:tabs>
          <w:tab w:val="center" w:pos="180"/>
        </w:tabs>
        <w:ind w:left="2520" w:hanging="2520"/>
        <w:rPr>
          <w:rFonts w:ascii="Times New Roman" w:hAnsi="Times New Roman"/>
          <w:color w:val="191919"/>
          <w:szCs w:val="24"/>
        </w:rPr>
      </w:pPr>
      <w:r>
        <w:rPr>
          <w:rFonts w:ascii="Times New Roman" w:hAnsi="Times New Roman"/>
          <w:szCs w:val="24"/>
        </w:rPr>
        <w:tab/>
      </w:r>
      <w:r>
        <w:rPr>
          <w:rFonts w:ascii="Times New Roman" w:hAnsi="Times New Roman"/>
          <w:szCs w:val="24"/>
        </w:rPr>
        <w:tab/>
      </w:r>
      <w:r w:rsidR="007528E1">
        <w:rPr>
          <w:rFonts w:ascii="Times New Roman" w:hAnsi="Times New Roman"/>
          <w:color w:val="191919"/>
          <w:szCs w:val="24"/>
        </w:rPr>
        <w:t>National Eating Disorders Association Lori Irving Award for Excellence in Eating Disorders Prevention and awareness, 2016.</w:t>
      </w:r>
    </w:p>
    <w:p w14:paraId="682EB7F3" w14:textId="77777777" w:rsidR="00194240" w:rsidRDefault="00194240" w:rsidP="00194240">
      <w:pPr>
        <w:tabs>
          <w:tab w:val="center" w:pos="180"/>
        </w:tabs>
        <w:ind w:left="2520" w:hanging="2520"/>
        <w:rPr>
          <w:rFonts w:ascii="Times New Roman" w:hAnsi="Times New Roman"/>
          <w:color w:val="191919"/>
          <w:szCs w:val="24"/>
        </w:rPr>
      </w:pPr>
    </w:p>
    <w:p w14:paraId="6353E22E" w14:textId="77777777" w:rsidR="00194240" w:rsidRPr="00827866" w:rsidRDefault="00194240" w:rsidP="00194240">
      <w:pPr>
        <w:tabs>
          <w:tab w:val="center" w:pos="180"/>
        </w:tabs>
        <w:ind w:left="2520" w:hanging="2520"/>
        <w:rPr>
          <w:rFonts w:ascii="Times New Roman" w:hAnsi="Times New Roman"/>
        </w:rPr>
      </w:pPr>
      <w:r>
        <w:rPr>
          <w:rFonts w:ascii="Times New Roman" w:hAnsi="Times New Roman"/>
        </w:rPr>
        <w:tab/>
      </w:r>
      <w:r>
        <w:rPr>
          <w:rFonts w:ascii="Times New Roman" w:hAnsi="Times New Roman"/>
        </w:rPr>
        <w:tab/>
      </w:r>
      <w:r w:rsidRPr="00827866">
        <w:rPr>
          <w:rFonts w:ascii="Times New Roman" w:hAnsi="Times New Roman"/>
        </w:rPr>
        <w:t xml:space="preserve">Academy for Eating Disorders Leadership Award in Research, “In Recognition of an Internationally Respected </w:t>
      </w:r>
    </w:p>
    <w:p w14:paraId="2418F70C" w14:textId="77777777" w:rsidR="00194240" w:rsidRPr="00827866" w:rsidRDefault="00194240" w:rsidP="00194240">
      <w:pPr>
        <w:tabs>
          <w:tab w:val="center" w:pos="180"/>
        </w:tabs>
        <w:ind w:left="2520" w:hanging="2520"/>
        <w:rPr>
          <w:rFonts w:ascii="Times New Roman" w:hAnsi="Times New Roman"/>
          <w:szCs w:val="24"/>
        </w:rPr>
      </w:pPr>
      <w:r w:rsidRPr="00827866">
        <w:rPr>
          <w:rFonts w:ascii="Times New Roman" w:hAnsi="Times New Roman"/>
        </w:rPr>
        <w:tab/>
      </w:r>
      <w:r w:rsidRPr="00827866">
        <w:rPr>
          <w:rFonts w:ascii="Times New Roman" w:hAnsi="Times New Roman"/>
        </w:rPr>
        <w:tab/>
        <w:t>Body of Research Yielding New Knowledge About Eating Disorders and Measurably Advancing the Field.” 2017</w:t>
      </w:r>
    </w:p>
    <w:p w14:paraId="6CCA5642" w14:textId="77777777" w:rsidR="00194240" w:rsidRPr="00194240" w:rsidRDefault="00194240" w:rsidP="00194240">
      <w:pPr>
        <w:tabs>
          <w:tab w:val="center" w:pos="180"/>
        </w:tabs>
        <w:ind w:left="2520" w:hanging="2520"/>
        <w:rPr>
          <w:rFonts w:ascii="Times New Roman" w:hAnsi="Times New Roman"/>
          <w:color w:val="191919"/>
          <w:szCs w:val="24"/>
        </w:rPr>
      </w:pPr>
    </w:p>
    <w:p w14:paraId="295C0615" w14:textId="77777777" w:rsidR="00D5058D" w:rsidRDefault="00D5058D">
      <w:pPr>
        <w:tabs>
          <w:tab w:val="center" w:pos="180"/>
        </w:tabs>
        <w:ind w:left="2520" w:hanging="2520"/>
        <w:rPr>
          <w:rFonts w:ascii="Times New Roman" w:hAnsi="Times New Roman"/>
          <w:szCs w:val="24"/>
        </w:rPr>
      </w:pPr>
    </w:p>
    <w:p w14:paraId="4A6220E1" w14:textId="77777777" w:rsidR="00D5058D" w:rsidRPr="00C317AE" w:rsidRDefault="00D5058D">
      <w:pPr>
        <w:tabs>
          <w:tab w:val="center" w:pos="180"/>
        </w:tabs>
        <w:ind w:left="2520" w:hanging="2520"/>
        <w:rPr>
          <w:rFonts w:ascii="Times New Roman" w:hAnsi="Times New Roman"/>
          <w:szCs w:val="24"/>
        </w:rPr>
      </w:pPr>
      <w:r>
        <w:rPr>
          <w:rFonts w:ascii="Times New Roman" w:hAnsi="Times New Roman"/>
          <w:szCs w:val="24"/>
        </w:rPr>
        <w:tab/>
      </w:r>
      <w:r>
        <w:rPr>
          <w:rFonts w:ascii="Times New Roman" w:hAnsi="Times New Roman"/>
          <w:szCs w:val="24"/>
        </w:rPr>
        <w:tab/>
      </w:r>
    </w:p>
    <w:p w14:paraId="31943BFE" w14:textId="77777777" w:rsidR="000B6622" w:rsidRPr="00C317AE" w:rsidRDefault="000B6622">
      <w:pPr>
        <w:tabs>
          <w:tab w:val="center" w:pos="180"/>
        </w:tabs>
        <w:ind w:left="2520" w:hanging="2520"/>
        <w:rPr>
          <w:rFonts w:ascii="Times New Roman" w:hAnsi="Times New Roman"/>
          <w:szCs w:val="24"/>
        </w:rPr>
      </w:pPr>
    </w:p>
    <w:p w14:paraId="1ECE5A77"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b/>
          <w:szCs w:val="24"/>
        </w:rPr>
        <w:t>SOCIETIES</w:t>
      </w:r>
      <w:r w:rsidRPr="00C317AE">
        <w:rPr>
          <w:rFonts w:ascii="Times New Roman" w:hAnsi="Times New Roman"/>
          <w:szCs w:val="24"/>
        </w:rPr>
        <w:tab/>
        <w:t xml:space="preserve">Association for the Advancement of Behavior Therapy:  Local arrangements chairman, 1977; </w:t>
      </w:r>
    </w:p>
    <w:p w14:paraId="6D713CE0"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Chairman of the ad hoc committee of Behavior Therapy in Psychiatry, 1978-82</w:t>
      </w:r>
    </w:p>
    <w:p w14:paraId="2C395FAD" w14:textId="77777777" w:rsidR="000B6622" w:rsidRPr="00C317AE" w:rsidRDefault="000B6622">
      <w:pPr>
        <w:tabs>
          <w:tab w:val="center" w:pos="180"/>
        </w:tabs>
        <w:ind w:left="2520" w:right="-18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Society of Behavioral Medicine:  Publications board member, 1980-82, Publications Committee Chairman, 1986-88, Nominations Committee Chairman, 1991-92; President l995-l996.</w:t>
      </w:r>
    </w:p>
    <w:p w14:paraId="301844E4" w14:textId="77777777" w:rsidR="000B6622" w:rsidRPr="00C317AE" w:rsidRDefault="000B6622">
      <w:pPr>
        <w:tabs>
          <w:tab w:val="center" w:pos="180"/>
        </w:tabs>
        <w:ind w:left="2520" w:right="-18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American Association of Cardiovascular and Pulmonary Rehabilitation:  Board of Directors, 1987-88</w:t>
      </w:r>
    </w:p>
    <w:p w14:paraId="2E17BEE3" w14:textId="77777777" w:rsidR="000B6622" w:rsidRDefault="000B6622">
      <w:pPr>
        <w:tabs>
          <w:tab w:val="center" w:pos="180"/>
        </w:tabs>
        <w:ind w:left="2520" w:right="-18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American Psychiatry Association, l997-</w:t>
      </w:r>
      <w:r w:rsidR="00D13D2C">
        <w:rPr>
          <w:rFonts w:ascii="Times New Roman" w:hAnsi="Times New Roman"/>
          <w:szCs w:val="24"/>
        </w:rPr>
        <w:t>2015</w:t>
      </w:r>
    </w:p>
    <w:p w14:paraId="6002DF0F" w14:textId="77777777" w:rsidR="00D13D2C" w:rsidRPr="00C317AE" w:rsidRDefault="00D13D2C">
      <w:pPr>
        <w:tabs>
          <w:tab w:val="center" w:pos="180"/>
        </w:tabs>
        <w:ind w:left="2520" w:right="-180" w:hanging="2520"/>
        <w:rPr>
          <w:rFonts w:ascii="Times New Roman" w:hAnsi="Times New Roman"/>
          <w:szCs w:val="24"/>
        </w:rPr>
      </w:pPr>
      <w:r>
        <w:rPr>
          <w:rFonts w:ascii="Times New Roman" w:hAnsi="Times New Roman"/>
          <w:szCs w:val="24"/>
        </w:rPr>
        <w:tab/>
      </w:r>
      <w:r>
        <w:rPr>
          <w:rFonts w:ascii="Times New Roman" w:hAnsi="Times New Roman"/>
          <w:szCs w:val="24"/>
        </w:rPr>
        <w:tab/>
        <w:t xml:space="preserve">International Society for Research on Internet Interventions, 2012- </w:t>
      </w:r>
    </w:p>
    <w:p w14:paraId="69341F0F" w14:textId="77777777" w:rsidR="000B6622" w:rsidRPr="00C317AE" w:rsidRDefault="000B6622">
      <w:pPr>
        <w:tabs>
          <w:tab w:val="center" w:pos="180"/>
        </w:tabs>
        <w:ind w:left="2520" w:right="-18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r>
      <w:r w:rsidRPr="00C317AE">
        <w:rPr>
          <w:rFonts w:ascii="Times New Roman" w:hAnsi="Times New Roman"/>
          <w:szCs w:val="24"/>
        </w:rPr>
        <w:tab/>
      </w:r>
    </w:p>
    <w:p w14:paraId="0F986FC6" w14:textId="77777777" w:rsidR="000B6622" w:rsidRPr="00C317AE" w:rsidRDefault="000B6622">
      <w:pPr>
        <w:tabs>
          <w:tab w:val="center" w:pos="180"/>
        </w:tabs>
        <w:ind w:left="2520" w:hanging="2520"/>
        <w:rPr>
          <w:rFonts w:ascii="Times New Roman" w:hAnsi="Times New Roman"/>
          <w:szCs w:val="24"/>
        </w:rPr>
      </w:pPr>
    </w:p>
    <w:p w14:paraId="6604B2EE"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b/>
          <w:szCs w:val="24"/>
        </w:rPr>
        <w:t>PROFESSIONAL</w:t>
      </w:r>
      <w:r w:rsidRPr="00C317AE">
        <w:rPr>
          <w:rFonts w:ascii="Times New Roman" w:hAnsi="Times New Roman"/>
          <w:szCs w:val="24"/>
        </w:rPr>
        <w:tab/>
        <w:t xml:space="preserve">World Health Organization, Community Cardiovascular Disease: Prevention Studies in Shanghai and Beijing, consultant, 1987 </w:t>
      </w:r>
    </w:p>
    <w:p w14:paraId="5D51308C"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b/>
          <w:szCs w:val="24"/>
        </w:rPr>
        <w:t>ACTIVITIES</w:t>
      </w:r>
      <w:r w:rsidRPr="00C317AE">
        <w:rPr>
          <w:rFonts w:ascii="Times New Roman" w:hAnsi="Times New Roman"/>
          <w:b/>
          <w:szCs w:val="24"/>
        </w:rPr>
        <w:tab/>
      </w:r>
    </w:p>
    <w:p w14:paraId="0EC04DC5" w14:textId="77777777" w:rsidR="000B6622" w:rsidRPr="00C317AE" w:rsidRDefault="000B6622">
      <w:pPr>
        <w:tabs>
          <w:tab w:val="center" w:pos="180"/>
        </w:tabs>
        <w:spacing w:before="240"/>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American College of Cardiology, Bethesda Conference #20, Insurability and Employability of the Patient with Ischemic Heart Disease, advisor, 1988</w:t>
      </w:r>
    </w:p>
    <w:p w14:paraId="0274290E" w14:textId="77777777" w:rsidR="000B6622" w:rsidRPr="00C317AE" w:rsidRDefault="000B6622">
      <w:pPr>
        <w:tabs>
          <w:tab w:val="center" w:pos="180"/>
        </w:tabs>
        <w:spacing w:before="240"/>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Australian Behavior Modification Society, keynote speaker, 1988</w:t>
      </w:r>
    </w:p>
    <w:p w14:paraId="3D57B130" w14:textId="77777777" w:rsidR="000B6622" w:rsidRPr="00C317AE" w:rsidRDefault="000B6622">
      <w:pPr>
        <w:tabs>
          <w:tab w:val="center" w:pos="180"/>
        </w:tabs>
        <w:spacing w:before="240"/>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MacArthur Foundation, New Directions in Health and Behavior Research, advisor, 1988</w:t>
      </w:r>
    </w:p>
    <w:p w14:paraId="683553A2" w14:textId="77777777" w:rsidR="000B6622" w:rsidRPr="00C317AE" w:rsidRDefault="000B6622">
      <w:pPr>
        <w:tabs>
          <w:tab w:val="center" w:pos="180"/>
        </w:tabs>
        <w:spacing w:before="240"/>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American Society of Cardiopulmonary Rehabilitation, keynote speaker, Washington, 1988</w:t>
      </w:r>
    </w:p>
    <w:p w14:paraId="60D64C7C" w14:textId="77777777" w:rsidR="000B6622" w:rsidRPr="00C317AE" w:rsidRDefault="000B6622">
      <w:pPr>
        <w:tabs>
          <w:tab w:val="center" w:pos="180"/>
        </w:tabs>
        <w:spacing w:before="240"/>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 xml:space="preserve">American Cancer Society, Inc., Working Conference to Identify the Priority Unmet Research Needs Related to the </w:t>
      </w:r>
      <w:r w:rsidRPr="00C317AE">
        <w:rPr>
          <w:rFonts w:ascii="Times New Roman" w:hAnsi="Times New Roman"/>
          <w:szCs w:val="24"/>
        </w:rPr>
        <w:lastRenderedPageBreak/>
        <w:t>Role of Human Behavior in Cancer Risk Reduction, advisor, 1989</w:t>
      </w:r>
    </w:p>
    <w:p w14:paraId="18411AB3" w14:textId="77777777" w:rsidR="000B6622" w:rsidRPr="00C317AE" w:rsidRDefault="000B6622">
      <w:pPr>
        <w:tabs>
          <w:tab w:val="center" w:pos="180"/>
        </w:tabs>
        <w:ind w:left="2520" w:hanging="2520"/>
        <w:rPr>
          <w:rFonts w:ascii="Times New Roman" w:hAnsi="Times New Roman"/>
          <w:szCs w:val="24"/>
        </w:rPr>
      </w:pPr>
    </w:p>
    <w:p w14:paraId="14A9FCDA"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World Health Organization, background paper on the education needs of the cardiac rehabilitation patient for the 21st century, 1990</w:t>
      </w:r>
    </w:p>
    <w:p w14:paraId="5855F708" w14:textId="77777777" w:rsidR="000B6622" w:rsidRPr="00C317AE" w:rsidRDefault="000B6622">
      <w:pPr>
        <w:tabs>
          <w:tab w:val="center" w:pos="180"/>
        </w:tabs>
        <w:ind w:left="2520" w:hanging="2520"/>
        <w:rPr>
          <w:rFonts w:ascii="Times New Roman" w:hAnsi="Times New Roman"/>
          <w:szCs w:val="24"/>
        </w:rPr>
      </w:pPr>
    </w:p>
    <w:p w14:paraId="74F2E4D1"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Nordic Postgraduate Course in Behavioral Medicine, keynote speaker, Trondheim, Norway, 1990</w:t>
      </w:r>
    </w:p>
    <w:p w14:paraId="254109E2" w14:textId="77777777" w:rsidR="000B6622" w:rsidRPr="00C317AE" w:rsidRDefault="000B6622">
      <w:pPr>
        <w:tabs>
          <w:tab w:val="center" w:pos="180"/>
        </w:tabs>
        <w:ind w:left="2520" w:hanging="2520"/>
        <w:rPr>
          <w:rFonts w:ascii="Times New Roman" w:hAnsi="Times New Roman"/>
          <w:szCs w:val="24"/>
        </w:rPr>
      </w:pPr>
    </w:p>
    <w:p w14:paraId="4B24E291"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Australian Cardiac Rehabilitation Society, Keynote Speaker, Sydney, 1991</w:t>
      </w:r>
    </w:p>
    <w:p w14:paraId="6114A8BE" w14:textId="77777777" w:rsidR="000B6622" w:rsidRPr="00C317AE" w:rsidRDefault="000B6622">
      <w:pPr>
        <w:tabs>
          <w:tab w:val="center" w:pos="180"/>
        </w:tabs>
        <w:ind w:left="2520" w:hanging="2520"/>
        <w:rPr>
          <w:rFonts w:ascii="Times New Roman" w:hAnsi="Times New Roman"/>
          <w:szCs w:val="24"/>
        </w:rPr>
      </w:pPr>
    </w:p>
    <w:p w14:paraId="709A7995"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Australian Cardiac Rehabilitation Trust Fund Lecturer, Australia Heart Association, Perth, 1991</w:t>
      </w:r>
    </w:p>
    <w:p w14:paraId="71372CEE" w14:textId="77777777" w:rsidR="000B6622" w:rsidRPr="00C317AE" w:rsidRDefault="000B6622">
      <w:pPr>
        <w:ind w:left="2520" w:hanging="2520"/>
        <w:rPr>
          <w:rFonts w:ascii="Times New Roman" w:hAnsi="Times New Roman"/>
          <w:szCs w:val="24"/>
        </w:rPr>
      </w:pPr>
    </w:p>
    <w:p w14:paraId="6CC3A490"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Asian Symposium on Cardiac Rehabilitation, Keynote Speaker, Singapore, 1991</w:t>
      </w:r>
    </w:p>
    <w:p w14:paraId="288D1D21" w14:textId="77777777" w:rsidR="000B6622" w:rsidRPr="00C317AE" w:rsidRDefault="000B6622">
      <w:pPr>
        <w:ind w:left="2520" w:hanging="2520"/>
        <w:rPr>
          <w:rFonts w:ascii="Times New Roman" w:hAnsi="Times New Roman"/>
          <w:szCs w:val="24"/>
        </w:rPr>
      </w:pPr>
    </w:p>
    <w:p w14:paraId="48A3355B" w14:textId="77777777" w:rsidR="000B6622" w:rsidRPr="00C317AE" w:rsidRDefault="000B6622">
      <w:pPr>
        <w:ind w:left="2520" w:right="-80" w:hanging="2520"/>
        <w:rPr>
          <w:rFonts w:ascii="Times New Roman" w:hAnsi="Times New Roman"/>
          <w:szCs w:val="24"/>
        </w:rPr>
      </w:pPr>
      <w:r w:rsidRPr="00C317AE">
        <w:rPr>
          <w:rFonts w:ascii="Times New Roman" w:hAnsi="Times New Roman"/>
          <w:szCs w:val="24"/>
        </w:rPr>
        <w:tab/>
        <w:t>Nomination Chairman, Society of Behavioral Medicine, 1991-93</w:t>
      </w:r>
    </w:p>
    <w:p w14:paraId="3842D101" w14:textId="77777777" w:rsidR="000B6622" w:rsidRPr="00C317AE" w:rsidRDefault="000B6622">
      <w:pPr>
        <w:ind w:left="2520" w:hanging="2520"/>
        <w:rPr>
          <w:rFonts w:ascii="Times New Roman" w:hAnsi="Times New Roman"/>
          <w:szCs w:val="24"/>
        </w:rPr>
      </w:pPr>
    </w:p>
    <w:p w14:paraId="7658F13F"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NHLI Conference on Cardiovascular Health and Disease in Women, Speaker, 1992</w:t>
      </w:r>
    </w:p>
    <w:p w14:paraId="4D2BEE94" w14:textId="77777777" w:rsidR="000B6622" w:rsidRPr="00C317AE" w:rsidRDefault="000B6622">
      <w:pPr>
        <w:ind w:left="2520" w:hanging="2520"/>
        <w:rPr>
          <w:rFonts w:ascii="Times New Roman" w:hAnsi="Times New Roman"/>
          <w:szCs w:val="24"/>
        </w:rPr>
      </w:pPr>
    </w:p>
    <w:p w14:paraId="296C84CD"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NIDDK Special Review Committee on Obesity/Nutrition Centers, 1992</w:t>
      </w:r>
    </w:p>
    <w:p w14:paraId="432F6891" w14:textId="77777777" w:rsidR="000B6622" w:rsidRPr="00C317AE" w:rsidRDefault="000B6622">
      <w:pPr>
        <w:ind w:left="2520" w:hanging="2520"/>
        <w:rPr>
          <w:rFonts w:ascii="Times New Roman" w:hAnsi="Times New Roman"/>
          <w:szCs w:val="24"/>
        </w:rPr>
      </w:pPr>
    </w:p>
    <w:p w14:paraId="0CCB5015"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Ostmarka Lecturer, University of Trondheim Medical School, Trondhim Norway, l993</w:t>
      </w:r>
    </w:p>
    <w:p w14:paraId="6ECBDB17" w14:textId="77777777" w:rsidR="000B6622" w:rsidRPr="00C317AE" w:rsidRDefault="000B6622">
      <w:pPr>
        <w:ind w:left="2520" w:hanging="2520"/>
        <w:rPr>
          <w:rFonts w:ascii="Times New Roman" w:hAnsi="Times New Roman"/>
          <w:szCs w:val="24"/>
        </w:rPr>
      </w:pPr>
    </w:p>
    <w:p w14:paraId="1DA0FAAB"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AHA Study Section of Epidemiology and Behavioral Science, 1992-94</w:t>
      </w:r>
    </w:p>
    <w:p w14:paraId="43BD2898" w14:textId="77777777" w:rsidR="000B6622" w:rsidRPr="00C317AE" w:rsidRDefault="000B6622">
      <w:pPr>
        <w:ind w:left="2520" w:hanging="2520"/>
        <w:rPr>
          <w:rFonts w:ascii="Times New Roman" w:hAnsi="Times New Roman"/>
          <w:szCs w:val="24"/>
        </w:rPr>
      </w:pPr>
    </w:p>
    <w:p w14:paraId="4ACB2B15"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AHA Writing Group on Cardiac Rehabilitation, 1993-1994</w:t>
      </w:r>
    </w:p>
    <w:p w14:paraId="6F4092A0" w14:textId="77777777" w:rsidR="000B6622" w:rsidRPr="00C317AE" w:rsidRDefault="000B6622">
      <w:pPr>
        <w:ind w:left="2520" w:hanging="2520"/>
        <w:rPr>
          <w:rFonts w:ascii="Times New Roman" w:hAnsi="Times New Roman"/>
          <w:szCs w:val="24"/>
        </w:rPr>
      </w:pPr>
    </w:p>
    <w:p w14:paraId="1B4607B4"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Reviewer, AHCPR Cardiac Rehabilitation Guidelines, l994</w:t>
      </w:r>
    </w:p>
    <w:p w14:paraId="68A2365E" w14:textId="77777777" w:rsidR="000B6622" w:rsidRPr="00C317AE" w:rsidRDefault="000B6622">
      <w:pPr>
        <w:ind w:left="2520" w:hanging="2520"/>
        <w:rPr>
          <w:rFonts w:ascii="Times New Roman" w:hAnsi="Times New Roman"/>
          <w:szCs w:val="24"/>
        </w:rPr>
      </w:pPr>
    </w:p>
    <w:p w14:paraId="320C93E8"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DHHS/McKnight Conference on Dissemination of Information on Eating Disorders, speaker, Washington, DC, l994</w:t>
      </w:r>
    </w:p>
    <w:p w14:paraId="27930A5E" w14:textId="77777777" w:rsidR="000B6622" w:rsidRPr="00C317AE" w:rsidRDefault="000B6622">
      <w:pPr>
        <w:ind w:left="2520" w:hanging="2520"/>
        <w:rPr>
          <w:rFonts w:ascii="Times New Roman" w:hAnsi="Times New Roman"/>
          <w:szCs w:val="24"/>
        </w:rPr>
      </w:pPr>
    </w:p>
    <w:p w14:paraId="4F017EE1"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Reviewer, Surgeon  General's Report on Physical Activity and</w:t>
      </w:r>
    </w:p>
    <w:p w14:paraId="076D6990"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Health, l995</w:t>
      </w:r>
    </w:p>
    <w:p w14:paraId="0B777B67" w14:textId="77777777" w:rsidR="000B6622" w:rsidRPr="00C317AE" w:rsidRDefault="000B6622">
      <w:pPr>
        <w:ind w:left="2520" w:hanging="2520"/>
        <w:rPr>
          <w:rFonts w:ascii="Times New Roman" w:hAnsi="Times New Roman"/>
          <w:szCs w:val="24"/>
        </w:rPr>
      </w:pPr>
    </w:p>
    <w:p w14:paraId="01C5D9D7"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Society of Behavioral Medicine, President, 1995-1996</w:t>
      </w:r>
    </w:p>
    <w:p w14:paraId="1E42C228" w14:textId="77777777" w:rsidR="000B6622" w:rsidRPr="00C317AE" w:rsidRDefault="000B6622">
      <w:pPr>
        <w:ind w:left="2520" w:hanging="2520"/>
        <w:rPr>
          <w:rFonts w:ascii="Times New Roman" w:hAnsi="Times New Roman"/>
          <w:szCs w:val="24"/>
        </w:rPr>
      </w:pPr>
    </w:p>
    <w:p w14:paraId="021F4317"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AACPR/AHCPR Guidelines for Cardiac Rehabilitation,</w:t>
      </w:r>
    </w:p>
    <w:p w14:paraId="045D8993"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Criteria Development Review panel, 1995</w:t>
      </w:r>
    </w:p>
    <w:p w14:paraId="13737312" w14:textId="77777777" w:rsidR="000B6622" w:rsidRPr="00C317AE" w:rsidRDefault="000B6622">
      <w:pPr>
        <w:ind w:left="2520" w:hanging="2520"/>
        <w:rPr>
          <w:rFonts w:ascii="Times New Roman" w:hAnsi="Times New Roman"/>
          <w:szCs w:val="24"/>
        </w:rPr>
      </w:pPr>
    </w:p>
    <w:p w14:paraId="4F123985"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AHA, 68th Scientific Session, invited speaker, 1995</w:t>
      </w:r>
    </w:p>
    <w:p w14:paraId="0935728F" w14:textId="77777777" w:rsidR="000B6622" w:rsidRPr="00C317AE" w:rsidRDefault="000B6622">
      <w:pPr>
        <w:ind w:left="2520" w:hanging="2520"/>
        <w:rPr>
          <w:rFonts w:ascii="Times New Roman" w:hAnsi="Times New Roman"/>
          <w:szCs w:val="24"/>
        </w:rPr>
      </w:pPr>
    </w:p>
    <w:p w14:paraId="62787B77"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AHCPR Guidelines for Smoking Cessation, reviewer, 1995</w:t>
      </w:r>
    </w:p>
    <w:p w14:paraId="432561D1" w14:textId="77777777" w:rsidR="000B6622" w:rsidRPr="00C317AE" w:rsidRDefault="000B6622">
      <w:pPr>
        <w:ind w:left="2520" w:hanging="2520"/>
        <w:rPr>
          <w:rFonts w:ascii="Times New Roman" w:hAnsi="Times New Roman"/>
          <w:szCs w:val="24"/>
        </w:rPr>
      </w:pPr>
    </w:p>
    <w:p w14:paraId="0C2663C0"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ISBM/SBM, Presidential Speech, 1996</w:t>
      </w:r>
    </w:p>
    <w:p w14:paraId="37CD618A"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r>
    </w:p>
    <w:p w14:paraId="5D23CC17"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NIMH  Conference on Priorities in Eating Disorders Research, moderator, l996</w:t>
      </w:r>
    </w:p>
    <w:p w14:paraId="415969D8" w14:textId="77777777" w:rsidR="000B6622" w:rsidRPr="00C317AE" w:rsidRDefault="000B6622">
      <w:pPr>
        <w:ind w:left="2520" w:hanging="2520"/>
        <w:rPr>
          <w:rFonts w:ascii="Times New Roman" w:hAnsi="Times New Roman"/>
          <w:szCs w:val="24"/>
        </w:rPr>
      </w:pPr>
    </w:p>
    <w:p w14:paraId="1E3E54FE"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NIMH/APA Women's Health Conference.  New Technologies to prevent eating disorders, invited speaker 1996</w:t>
      </w:r>
    </w:p>
    <w:p w14:paraId="584F5FBA" w14:textId="77777777" w:rsidR="000B6622" w:rsidRPr="00C317AE" w:rsidRDefault="000B6622">
      <w:pPr>
        <w:ind w:left="2520" w:hanging="2520"/>
        <w:rPr>
          <w:rFonts w:ascii="Times New Roman" w:hAnsi="Times New Roman"/>
          <w:szCs w:val="24"/>
        </w:rPr>
      </w:pPr>
    </w:p>
    <w:p w14:paraId="78183909" w14:textId="77777777" w:rsidR="000B6622" w:rsidRPr="00C317AE" w:rsidRDefault="000B6622">
      <w:pPr>
        <w:ind w:left="2520" w:hanging="2520"/>
        <w:rPr>
          <w:rFonts w:ascii="Times New Roman" w:hAnsi="Times New Roman"/>
          <w:szCs w:val="24"/>
        </w:rPr>
      </w:pPr>
      <w:r w:rsidRPr="00C317AE">
        <w:rPr>
          <w:rFonts w:ascii="Times New Roman" w:hAnsi="Times New Roman"/>
          <w:szCs w:val="24"/>
        </w:rPr>
        <w:tab/>
        <w:t>Swiss National Science Foundation, outside reviewer, 1996</w:t>
      </w:r>
    </w:p>
    <w:p w14:paraId="5450FFA3" w14:textId="77777777" w:rsidR="000B6622" w:rsidRPr="00C317AE" w:rsidRDefault="000B6622">
      <w:pPr>
        <w:ind w:left="2520" w:hanging="2520"/>
        <w:rPr>
          <w:rFonts w:ascii="Times New Roman" w:hAnsi="Times New Roman"/>
          <w:szCs w:val="24"/>
        </w:rPr>
      </w:pPr>
    </w:p>
    <w:p w14:paraId="426BE34F"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b/>
          <w:szCs w:val="24"/>
        </w:rPr>
        <w:tab/>
      </w:r>
      <w:r w:rsidRPr="00C317AE">
        <w:rPr>
          <w:rFonts w:ascii="Times New Roman" w:hAnsi="Times New Roman"/>
          <w:b/>
          <w:szCs w:val="24"/>
        </w:rPr>
        <w:tab/>
      </w:r>
      <w:r w:rsidRPr="00C317AE">
        <w:rPr>
          <w:rFonts w:ascii="Times New Roman" w:hAnsi="Times New Roman"/>
          <w:szCs w:val="24"/>
        </w:rPr>
        <w:t>United Nations Development Project, Strengthening Social Cohesion Through Voluntary Mutual Organizations/Prevention of Depression/suicide Project, subcontractor, Budapest,  1997.</w:t>
      </w:r>
    </w:p>
    <w:p w14:paraId="3FFC3866" w14:textId="77777777" w:rsidR="000B6622" w:rsidRPr="00C317AE" w:rsidRDefault="000B6622">
      <w:pPr>
        <w:tabs>
          <w:tab w:val="center" w:pos="180"/>
        </w:tabs>
        <w:ind w:left="2520" w:hanging="2520"/>
        <w:rPr>
          <w:rFonts w:ascii="Times New Roman" w:hAnsi="Times New Roman"/>
          <w:szCs w:val="24"/>
        </w:rPr>
      </w:pPr>
    </w:p>
    <w:p w14:paraId="4A0C6DB5"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American Academy of Child and Adolescent Psychiatry,  invited speaker, 1997</w:t>
      </w:r>
    </w:p>
    <w:p w14:paraId="59D98BA0" w14:textId="77777777" w:rsidR="000B6622" w:rsidRPr="00C317AE" w:rsidRDefault="000B6622">
      <w:pPr>
        <w:tabs>
          <w:tab w:val="center" w:pos="180"/>
        </w:tabs>
        <w:ind w:left="2520" w:hanging="2520"/>
        <w:rPr>
          <w:rFonts w:ascii="Times New Roman" w:hAnsi="Times New Roman"/>
          <w:szCs w:val="24"/>
        </w:rPr>
      </w:pPr>
    </w:p>
    <w:p w14:paraId="09CE4EEC"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Swiss National Science Foundation, outside reviewer, 1997</w:t>
      </w:r>
    </w:p>
    <w:p w14:paraId="4AB66663" w14:textId="77777777" w:rsidR="000B6622" w:rsidRPr="00C317AE" w:rsidRDefault="000B6622">
      <w:pPr>
        <w:tabs>
          <w:tab w:val="center" w:pos="180"/>
        </w:tabs>
        <w:ind w:left="2520" w:hanging="2520"/>
        <w:rPr>
          <w:rFonts w:ascii="Times New Roman" w:hAnsi="Times New Roman"/>
          <w:szCs w:val="24"/>
        </w:rPr>
      </w:pPr>
    </w:p>
    <w:p w14:paraId="5282B5B6"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Cardiovascular Health: Coming Together for the 21st Century , A National Conference, invited speaker, 1998</w:t>
      </w:r>
    </w:p>
    <w:p w14:paraId="7B81E779" w14:textId="77777777" w:rsidR="000B6622" w:rsidRPr="00C317AE" w:rsidRDefault="000B6622">
      <w:pPr>
        <w:tabs>
          <w:tab w:val="center" w:pos="180"/>
        </w:tabs>
        <w:ind w:left="2520" w:hanging="2520"/>
        <w:rPr>
          <w:rFonts w:ascii="Times New Roman" w:hAnsi="Times New Roman"/>
          <w:szCs w:val="24"/>
        </w:rPr>
      </w:pPr>
    </w:p>
    <w:p w14:paraId="4199FD6D"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Plenary speaker, Second National Conference for Educators of Eating Disorders, 1999</w:t>
      </w:r>
    </w:p>
    <w:p w14:paraId="4B9C0ACD" w14:textId="77777777" w:rsidR="000B6622" w:rsidRPr="00C317AE" w:rsidRDefault="000B6622">
      <w:pPr>
        <w:tabs>
          <w:tab w:val="center" w:pos="180"/>
        </w:tabs>
        <w:ind w:left="2520" w:hanging="2520"/>
        <w:rPr>
          <w:rFonts w:ascii="Times New Roman" w:hAnsi="Times New Roman"/>
          <w:szCs w:val="24"/>
        </w:rPr>
      </w:pPr>
    </w:p>
    <w:p w14:paraId="3C5729E6"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Plenary speaker, European Congress of Cognitive Therapy, Dresden,1999</w:t>
      </w:r>
    </w:p>
    <w:p w14:paraId="76EF24B5" w14:textId="77777777" w:rsidR="000B6622" w:rsidRPr="00C317AE" w:rsidRDefault="000B6622">
      <w:pPr>
        <w:tabs>
          <w:tab w:val="center" w:pos="180"/>
        </w:tabs>
        <w:ind w:left="2520" w:hanging="2520"/>
        <w:rPr>
          <w:rFonts w:ascii="Times New Roman" w:hAnsi="Times New Roman"/>
          <w:szCs w:val="24"/>
        </w:rPr>
      </w:pPr>
    </w:p>
    <w:p w14:paraId="4F6030E2"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External reviewer, National Cancer Institute of Canada, 1999</w:t>
      </w:r>
    </w:p>
    <w:p w14:paraId="38403521" w14:textId="77777777" w:rsidR="000B6622" w:rsidRPr="00C317AE" w:rsidRDefault="000B6622">
      <w:pPr>
        <w:tabs>
          <w:tab w:val="center" w:pos="180"/>
        </w:tabs>
        <w:ind w:left="2520" w:hanging="2520"/>
        <w:rPr>
          <w:rFonts w:ascii="Times New Roman" w:hAnsi="Times New Roman"/>
          <w:szCs w:val="24"/>
        </w:rPr>
      </w:pPr>
    </w:p>
    <w:p w14:paraId="12430377"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Speaker, NIDDK, NIH, Behavioral Science Research in Diabetes, Bethesda, 1999</w:t>
      </w:r>
    </w:p>
    <w:p w14:paraId="2FE8A2DB" w14:textId="77777777" w:rsidR="000B6622" w:rsidRPr="00C317AE" w:rsidRDefault="000B6622">
      <w:pPr>
        <w:tabs>
          <w:tab w:val="center" w:pos="180"/>
        </w:tabs>
        <w:ind w:left="2520" w:hanging="2520"/>
        <w:rPr>
          <w:rFonts w:ascii="Times New Roman" w:hAnsi="Times New Roman"/>
          <w:szCs w:val="24"/>
        </w:rPr>
      </w:pPr>
    </w:p>
    <w:p w14:paraId="0ABC6EFF"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External reviewer, Alberta Heritage Foundation, 1999</w:t>
      </w:r>
    </w:p>
    <w:p w14:paraId="79FAF264"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r>
    </w:p>
    <w:p w14:paraId="2B31EAA7"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Plenary Debate, speaker, Academy of Eating Disorders, New York, 2000</w:t>
      </w:r>
    </w:p>
    <w:p w14:paraId="3503DA1E" w14:textId="77777777" w:rsidR="000B6622" w:rsidRPr="00C317AE" w:rsidRDefault="000B6622">
      <w:pPr>
        <w:tabs>
          <w:tab w:val="center" w:pos="180"/>
        </w:tabs>
        <w:ind w:left="2520" w:hanging="2520"/>
        <w:rPr>
          <w:rFonts w:ascii="Times New Roman" w:hAnsi="Times New Roman"/>
          <w:szCs w:val="24"/>
        </w:rPr>
      </w:pPr>
    </w:p>
    <w:p w14:paraId="6FD37561"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Eating Disorders Roundtable, speaker, NIMH, 2000</w:t>
      </w:r>
    </w:p>
    <w:p w14:paraId="1E4B0B31"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p>
    <w:p w14:paraId="3FF92181"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Mental Health Interventions Over the Internet: Ethical Considerations, speaker, NIMH, 2000</w:t>
      </w:r>
    </w:p>
    <w:p w14:paraId="53872F5F" w14:textId="77777777" w:rsidR="000B6622" w:rsidRPr="00C317AE" w:rsidRDefault="000B6622">
      <w:pPr>
        <w:tabs>
          <w:tab w:val="center" w:pos="180"/>
        </w:tabs>
        <w:ind w:left="2520" w:hanging="2520"/>
        <w:rPr>
          <w:rFonts w:ascii="Times New Roman" w:hAnsi="Times New Roman"/>
          <w:szCs w:val="24"/>
        </w:rPr>
      </w:pPr>
    </w:p>
    <w:p w14:paraId="043143BB"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lastRenderedPageBreak/>
        <w:tab/>
      </w:r>
      <w:r w:rsidRPr="00C317AE">
        <w:rPr>
          <w:rFonts w:ascii="Times New Roman" w:hAnsi="Times New Roman"/>
          <w:szCs w:val="24"/>
        </w:rPr>
        <w:tab/>
        <w:t>Invited speaker, Division 36, American Psychology Association,</w:t>
      </w:r>
    </w:p>
    <w:p w14:paraId="710005D7"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San Francisco, 2001</w:t>
      </w:r>
    </w:p>
    <w:p w14:paraId="28ED100E" w14:textId="77777777" w:rsidR="000B6622" w:rsidRPr="00C317AE" w:rsidRDefault="000B6622">
      <w:pPr>
        <w:tabs>
          <w:tab w:val="center" w:pos="180"/>
        </w:tabs>
        <w:ind w:left="2520" w:hanging="2520"/>
        <w:rPr>
          <w:rFonts w:ascii="Times New Roman" w:hAnsi="Times New Roman"/>
          <w:szCs w:val="24"/>
        </w:rPr>
      </w:pPr>
    </w:p>
    <w:p w14:paraId="298DA1CF"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External reviewer, Hong Kong Research Grants council, 2001</w:t>
      </w:r>
    </w:p>
    <w:p w14:paraId="398548EF" w14:textId="77777777" w:rsidR="000B6622" w:rsidRPr="00C317AE" w:rsidRDefault="000B6622">
      <w:pPr>
        <w:tabs>
          <w:tab w:val="center" w:pos="180"/>
        </w:tabs>
        <w:ind w:left="2520" w:hanging="2520"/>
        <w:rPr>
          <w:rFonts w:ascii="Times New Roman" w:hAnsi="Times New Roman"/>
          <w:szCs w:val="24"/>
        </w:rPr>
      </w:pPr>
    </w:p>
    <w:p w14:paraId="494BBE48"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Member, AHA Advisory Council Writing Group on Cardiac Rehabilitation and Secondary Prevention of Coronary Heart Disease in the Elderly, 2001.</w:t>
      </w:r>
    </w:p>
    <w:p w14:paraId="79CFB89A" w14:textId="77777777" w:rsidR="000B6622" w:rsidRPr="00C317AE" w:rsidRDefault="000B6622">
      <w:pPr>
        <w:tabs>
          <w:tab w:val="center" w:pos="180"/>
        </w:tabs>
        <w:ind w:left="2520" w:hanging="2520"/>
        <w:rPr>
          <w:rFonts w:ascii="Times New Roman" w:hAnsi="Times New Roman"/>
          <w:szCs w:val="24"/>
        </w:rPr>
      </w:pPr>
    </w:p>
    <w:p w14:paraId="30E9F417"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NIMH, SBIR reviewer, 2001.</w:t>
      </w:r>
    </w:p>
    <w:p w14:paraId="1A45F1D8" w14:textId="77777777" w:rsidR="000B6622" w:rsidRPr="00C317AE" w:rsidRDefault="000B6622">
      <w:pPr>
        <w:tabs>
          <w:tab w:val="center" w:pos="180"/>
        </w:tabs>
        <w:ind w:left="2520" w:hanging="2520"/>
        <w:rPr>
          <w:rFonts w:ascii="Times New Roman" w:hAnsi="Times New Roman"/>
          <w:szCs w:val="24"/>
        </w:rPr>
      </w:pPr>
    </w:p>
    <w:p w14:paraId="085BBCFF"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Kaiser-Permanente e-care Project for treating bipolar illness,</w:t>
      </w:r>
    </w:p>
    <w:p w14:paraId="426E27BA"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Consultant, 2001-</w:t>
      </w:r>
    </w:p>
    <w:p w14:paraId="16F6E10A"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p>
    <w:p w14:paraId="182407A4"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American Psychological Association, invited speaker, 2001</w:t>
      </w:r>
    </w:p>
    <w:p w14:paraId="3945CB3C" w14:textId="77777777" w:rsidR="000B6622" w:rsidRPr="00C317AE" w:rsidRDefault="000B6622">
      <w:pPr>
        <w:tabs>
          <w:tab w:val="center" w:pos="180"/>
        </w:tabs>
        <w:ind w:left="2520" w:hanging="2520"/>
        <w:rPr>
          <w:rFonts w:ascii="Times New Roman" w:hAnsi="Times New Roman"/>
          <w:szCs w:val="24"/>
        </w:rPr>
      </w:pPr>
    </w:p>
    <w:p w14:paraId="4592A087"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External reviewer, Hong Kong Research Grants council, 2002</w:t>
      </w:r>
    </w:p>
    <w:p w14:paraId="25252BD1" w14:textId="77777777" w:rsidR="000B6622" w:rsidRPr="00C317AE" w:rsidRDefault="000B6622">
      <w:pPr>
        <w:tabs>
          <w:tab w:val="center" w:pos="180"/>
        </w:tabs>
        <w:ind w:left="2520" w:hanging="2520"/>
        <w:rPr>
          <w:rFonts w:ascii="Times New Roman" w:hAnsi="Times New Roman"/>
          <w:szCs w:val="24"/>
        </w:rPr>
      </w:pPr>
    </w:p>
    <w:p w14:paraId="1E0EC36D"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International Society of Behavioral Medicine, Helsinki, 2002, plenary speaker</w:t>
      </w:r>
    </w:p>
    <w:p w14:paraId="376BDF8D" w14:textId="77777777" w:rsidR="000B6622" w:rsidRPr="00C317AE" w:rsidRDefault="000B6622">
      <w:pPr>
        <w:tabs>
          <w:tab w:val="center" w:pos="180"/>
        </w:tabs>
        <w:ind w:left="2520" w:hanging="2520"/>
        <w:rPr>
          <w:rFonts w:ascii="Times New Roman" w:hAnsi="Times New Roman"/>
          <w:szCs w:val="24"/>
        </w:rPr>
      </w:pPr>
    </w:p>
    <w:p w14:paraId="406BEB7B"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 xml:space="preserve">Academy of Eating Disorders, plenary speaker, </w:t>
      </w:r>
    </w:p>
    <w:p w14:paraId="07359D90" w14:textId="77777777" w:rsidR="000B6622" w:rsidRPr="00C317AE" w:rsidRDefault="000B6622">
      <w:pPr>
        <w:tabs>
          <w:tab w:val="center" w:pos="180"/>
        </w:tabs>
        <w:ind w:left="2520" w:hanging="2520"/>
        <w:rPr>
          <w:rFonts w:ascii="Times New Roman" w:hAnsi="Times New Roman"/>
          <w:szCs w:val="24"/>
        </w:rPr>
      </w:pPr>
    </w:p>
    <w:p w14:paraId="2EEA428E"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Member, Annenberg Foundation Trust at Sunnyland's Commission on Adolescent Eating Disorders, New York,</w:t>
      </w:r>
    </w:p>
    <w:p w14:paraId="6C07FFA0"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 xml:space="preserve"> 2003</w:t>
      </w:r>
    </w:p>
    <w:p w14:paraId="09E68641" w14:textId="77777777" w:rsidR="000B6622" w:rsidRPr="00C317AE" w:rsidRDefault="000B6622">
      <w:pPr>
        <w:tabs>
          <w:tab w:val="center" w:pos="180"/>
        </w:tabs>
        <w:ind w:left="2520" w:hanging="2520"/>
        <w:rPr>
          <w:rFonts w:ascii="Times New Roman" w:hAnsi="Times New Roman"/>
          <w:szCs w:val="24"/>
        </w:rPr>
      </w:pPr>
    </w:p>
    <w:p w14:paraId="6BB91918"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NIMH reviewer, 2003</w:t>
      </w:r>
    </w:p>
    <w:p w14:paraId="37049160"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r>
    </w:p>
    <w:p w14:paraId="4549D9D4"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Participant, NIH, conference on Ethical Issues of Internet Studies, NIH, 2003</w:t>
      </w:r>
    </w:p>
    <w:p w14:paraId="3D367E92" w14:textId="77777777" w:rsidR="000B6622" w:rsidRPr="00C317AE" w:rsidRDefault="000B6622">
      <w:pPr>
        <w:tabs>
          <w:tab w:val="center" w:pos="180"/>
        </w:tabs>
        <w:ind w:left="2520" w:hanging="2520"/>
        <w:rPr>
          <w:rFonts w:ascii="Times New Roman" w:hAnsi="Times New Roman"/>
          <w:szCs w:val="24"/>
        </w:rPr>
      </w:pPr>
    </w:p>
    <w:p w14:paraId="6EA277BC" w14:textId="77777777" w:rsidR="000B6622" w:rsidRPr="00C317AE" w:rsidRDefault="000B6622">
      <w:pPr>
        <w:ind w:left="2520"/>
        <w:rPr>
          <w:rFonts w:ascii="Times New Roman" w:hAnsi="Times New Roman"/>
          <w:szCs w:val="24"/>
        </w:rPr>
      </w:pPr>
      <w:r w:rsidRPr="00C317AE">
        <w:rPr>
          <w:rFonts w:ascii="Times New Roman" w:hAnsi="Times New Roman"/>
          <w:szCs w:val="24"/>
        </w:rPr>
        <w:t>Member, Annenberg Foundation Trust at Sunnyland's Commission, 2004</w:t>
      </w:r>
    </w:p>
    <w:p w14:paraId="69D85930" w14:textId="77777777" w:rsidR="000B6622" w:rsidRPr="00C317AE" w:rsidRDefault="000B6622">
      <w:pPr>
        <w:ind w:left="2520"/>
        <w:rPr>
          <w:rFonts w:ascii="Times New Roman" w:hAnsi="Times New Roman"/>
          <w:szCs w:val="24"/>
        </w:rPr>
      </w:pPr>
    </w:p>
    <w:p w14:paraId="2BE263E0" w14:textId="77777777" w:rsidR="000B6622" w:rsidRPr="00C317AE" w:rsidRDefault="000B6622">
      <w:pPr>
        <w:ind w:left="2520"/>
        <w:rPr>
          <w:rFonts w:ascii="Times New Roman" w:hAnsi="Times New Roman"/>
          <w:szCs w:val="24"/>
        </w:rPr>
      </w:pPr>
      <w:r w:rsidRPr="00C317AE">
        <w:rPr>
          <w:rFonts w:ascii="Times New Roman" w:hAnsi="Times New Roman"/>
          <w:szCs w:val="24"/>
        </w:rPr>
        <w:t>Consultant, New York State Eating Disorder Guidelines Development Committee, 2005</w:t>
      </w:r>
    </w:p>
    <w:p w14:paraId="271E4F42" w14:textId="77777777" w:rsidR="000B6622" w:rsidRPr="00C317AE" w:rsidRDefault="000B6622">
      <w:pPr>
        <w:ind w:left="2520"/>
        <w:rPr>
          <w:rFonts w:ascii="Times New Roman" w:hAnsi="Times New Roman"/>
          <w:szCs w:val="24"/>
        </w:rPr>
      </w:pPr>
    </w:p>
    <w:p w14:paraId="50D36A5F" w14:textId="77777777" w:rsidR="000B6622" w:rsidRPr="00C317AE" w:rsidRDefault="000B6622">
      <w:pPr>
        <w:ind w:left="2520"/>
        <w:rPr>
          <w:rFonts w:ascii="Times New Roman" w:hAnsi="Times New Roman"/>
          <w:szCs w:val="24"/>
        </w:rPr>
      </w:pPr>
      <w:r w:rsidRPr="00C317AE">
        <w:rPr>
          <w:rFonts w:ascii="Times New Roman" w:hAnsi="Times New Roman"/>
          <w:szCs w:val="24"/>
        </w:rPr>
        <w:t xml:space="preserve">Speaker, NIMH conference on eating disorders in children and adolescents, 2005. </w:t>
      </w:r>
    </w:p>
    <w:p w14:paraId="59A49EB8" w14:textId="77777777" w:rsidR="000B6622" w:rsidRPr="00C317AE" w:rsidRDefault="000B6622">
      <w:pPr>
        <w:ind w:left="2520"/>
        <w:rPr>
          <w:rFonts w:ascii="Times New Roman" w:hAnsi="Times New Roman"/>
          <w:szCs w:val="24"/>
        </w:rPr>
      </w:pPr>
      <w:r w:rsidRPr="00C317AE">
        <w:rPr>
          <w:rFonts w:ascii="Times New Roman" w:hAnsi="Times New Roman"/>
          <w:szCs w:val="24"/>
        </w:rPr>
        <w:t xml:space="preserve"> </w:t>
      </w:r>
    </w:p>
    <w:p w14:paraId="1B69DB61" w14:textId="77777777" w:rsidR="000B6622" w:rsidRPr="00C317AE" w:rsidRDefault="000B6622">
      <w:pPr>
        <w:ind w:left="2520"/>
        <w:rPr>
          <w:rFonts w:ascii="Times New Roman" w:hAnsi="Times New Roman"/>
          <w:szCs w:val="24"/>
        </w:rPr>
      </w:pPr>
      <w:r w:rsidRPr="00C317AE">
        <w:rPr>
          <w:rFonts w:ascii="Times New Roman" w:hAnsi="Times New Roman"/>
          <w:szCs w:val="24"/>
        </w:rPr>
        <w:t>American Academy of Child and Adolescent Psychiatry, invited speaker, 2005</w:t>
      </w:r>
    </w:p>
    <w:p w14:paraId="4711C63F" w14:textId="77777777" w:rsidR="000B6622" w:rsidRPr="00C317AE" w:rsidRDefault="000B6622">
      <w:pPr>
        <w:ind w:left="2520"/>
        <w:rPr>
          <w:rFonts w:ascii="Times New Roman" w:hAnsi="Times New Roman"/>
          <w:szCs w:val="24"/>
        </w:rPr>
      </w:pPr>
    </w:p>
    <w:p w14:paraId="0FEF2699" w14:textId="77777777" w:rsidR="000B6622" w:rsidRPr="00C317AE" w:rsidRDefault="000B6622">
      <w:pPr>
        <w:ind w:left="2520"/>
        <w:rPr>
          <w:rFonts w:ascii="Times New Roman" w:hAnsi="Times New Roman"/>
          <w:szCs w:val="24"/>
        </w:rPr>
      </w:pPr>
      <w:r w:rsidRPr="00C317AE">
        <w:rPr>
          <w:rFonts w:ascii="Times New Roman" w:hAnsi="Times New Roman"/>
          <w:szCs w:val="24"/>
        </w:rPr>
        <w:t>Australian and New Zealand Society of Behavioral Medicine, keynote speaker, Auckland, 2006.</w:t>
      </w:r>
    </w:p>
    <w:p w14:paraId="64A86889" w14:textId="77777777" w:rsidR="000B6622" w:rsidRPr="00C317AE" w:rsidRDefault="000B6622">
      <w:pPr>
        <w:ind w:left="2520"/>
        <w:rPr>
          <w:rFonts w:ascii="Times New Roman" w:hAnsi="Times New Roman"/>
          <w:szCs w:val="24"/>
        </w:rPr>
      </w:pPr>
    </w:p>
    <w:p w14:paraId="2BBF4F60" w14:textId="77777777" w:rsidR="000B6622" w:rsidRPr="00C317AE" w:rsidRDefault="000B6622">
      <w:pPr>
        <w:ind w:left="2520"/>
        <w:rPr>
          <w:rFonts w:ascii="Times New Roman" w:hAnsi="Times New Roman"/>
          <w:szCs w:val="24"/>
        </w:rPr>
      </w:pPr>
      <w:r w:rsidRPr="00C317AE">
        <w:rPr>
          <w:rFonts w:ascii="Times New Roman" w:hAnsi="Times New Roman"/>
          <w:szCs w:val="24"/>
        </w:rPr>
        <w:lastRenderedPageBreak/>
        <w:t xml:space="preserve">Medical Research Council, UK, reviewer, 2006. </w:t>
      </w:r>
    </w:p>
    <w:p w14:paraId="6554D629" w14:textId="77777777" w:rsidR="000B6622" w:rsidRPr="00C317AE" w:rsidRDefault="000B6622">
      <w:pPr>
        <w:ind w:left="2520"/>
        <w:rPr>
          <w:rFonts w:ascii="Times New Roman" w:hAnsi="Times New Roman"/>
          <w:szCs w:val="24"/>
        </w:rPr>
      </w:pPr>
    </w:p>
    <w:p w14:paraId="02A8DD42" w14:textId="77777777" w:rsidR="000B6622" w:rsidRPr="00C317AE" w:rsidRDefault="000B6622">
      <w:pPr>
        <w:ind w:left="2520"/>
        <w:rPr>
          <w:rFonts w:ascii="Times New Roman" w:hAnsi="Times New Roman"/>
          <w:szCs w:val="24"/>
        </w:rPr>
      </w:pPr>
      <w:r w:rsidRPr="00C317AE">
        <w:rPr>
          <w:rFonts w:ascii="Times New Roman" w:hAnsi="Times New Roman"/>
          <w:szCs w:val="24"/>
        </w:rPr>
        <w:t>Hong Kong Research Grants council, reviewer, 2006</w:t>
      </w:r>
    </w:p>
    <w:p w14:paraId="233CD1D8" w14:textId="77777777" w:rsidR="000B6622" w:rsidRPr="00C317AE" w:rsidRDefault="000B6622">
      <w:pPr>
        <w:ind w:left="2520"/>
        <w:rPr>
          <w:rFonts w:ascii="Times New Roman" w:hAnsi="Times New Roman"/>
          <w:szCs w:val="24"/>
        </w:rPr>
      </w:pPr>
    </w:p>
    <w:p w14:paraId="6F4B0D08" w14:textId="77777777" w:rsidR="000B6622" w:rsidRPr="00C317AE" w:rsidRDefault="000B6622">
      <w:pPr>
        <w:ind w:left="2520"/>
        <w:rPr>
          <w:rFonts w:ascii="Times New Roman" w:hAnsi="Times New Roman"/>
          <w:szCs w:val="24"/>
        </w:rPr>
      </w:pPr>
      <w:r w:rsidRPr="00C317AE">
        <w:rPr>
          <w:rFonts w:ascii="Times New Roman" w:hAnsi="Times New Roman"/>
          <w:szCs w:val="24"/>
        </w:rPr>
        <w:t>Deutsche Forschungsgemeinschaft (German Clinical Trials Program), reviewer, 2006</w:t>
      </w:r>
    </w:p>
    <w:p w14:paraId="2D3FDA47" w14:textId="77777777" w:rsidR="000B6622" w:rsidRPr="00C317AE" w:rsidRDefault="000B6622">
      <w:pPr>
        <w:ind w:left="2520"/>
        <w:rPr>
          <w:rFonts w:ascii="Times New Roman" w:hAnsi="Times New Roman"/>
          <w:szCs w:val="24"/>
        </w:rPr>
      </w:pPr>
    </w:p>
    <w:p w14:paraId="05A59EB4" w14:textId="77777777" w:rsidR="000B6622" w:rsidRPr="00C317AE" w:rsidRDefault="000B6622">
      <w:pPr>
        <w:ind w:left="2520"/>
        <w:rPr>
          <w:rFonts w:ascii="Times New Roman" w:hAnsi="Times New Roman"/>
          <w:szCs w:val="24"/>
        </w:rPr>
      </w:pPr>
      <w:r w:rsidRPr="00C317AE">
        <w:rPr>
          <w:rFonts w:ascii="Times New Roman" w:hAnsi="Times New Roman"/>
          <w:szCs w:val="24"/>
        </w:rPr>
        <w:t xml:space="preserve">Northern Cancer Research Foundation, Canada, reviewer, 2006 </w:t>
      </w:r>
    </w:p>
    <w:p w14:paraId="3DC608C0" w14:textId="77777777" w:rsidR="000B6622" w:rsidRPr="00C317AE" w:rsidRDefault="000B6622">
      <w:pPr>
        <w:ind w:left="2520"/>
        <w:rPr>
          <w:rFonts w:ascii="Times New Roman" w:hAnsi="Times New Roman"/>
          <w:szCs w:val="24"/>
        </w:rPr>
      </w:pPr>
    </w:p>
    <w:p w14:paraId="714A91C7" w14:textId="77777777" w:rsidR="000B6622" w:rsidRPr="00C317AE" w:rsidRDefault="000B6622">
      <w:pPr>
        <w:ind w:left="2520"/>
        <w:rPr>
          <w:rFonts w:ascii="Times New Roman" w:hAnsi="Times New Roman"/>
          <w:szCs w:val="24"/>
        </w:rPr>
      </w:pPr>
      <w:r w:rsidRPr="00C317AE">
        <w:rPr>
          <w:rFonts w:ascii="Times New Roman" w:hAnsi="Times New Roman"/>
          <w:szCs w:val="24"/>
        </w:rPr>
        <w:t>American Heart Association Advisory Panel on Treating Depression in Patients with Coronary Heart Disease, 2007</w:t>
      </w:r>
    </w:p>
    <w:p w14:paraId="54C76BF0" w14:textId="77777777" w:rsidR="000B6622" w:rsidRPr="00C317AE" w:rsidRDefault="000B6622">
      <w:pPr>
        <w:ind w:left="2520"/>
        <w:rPr>
          <w:rFonts w:ascii="Times New Roman" w:hAnsi="Times New Roman"/>
          <w:szCs w:val="24"/>
        </w:rPr>
      </w:pPr>
    </w:p>
    <w:p w14:paraId="0184BEB7" w14:textId="77777777" w:rsidR="000B6622" w:rsidRPr="00C317AE" w:rsidRDefault="000B6622">
      <w:pPr>
        <w:ind w:left="2520"/>
        <w:rPr>
          <w:rFonts w:ascii="Times New Roman" w:hAnsi="Times New Roman"/>
          <w:szCs w:val="24"/>
        </w:rPr>
      </w:pPr>
      <w:r w:rsidRPr="00C317AE">
        <w:rPr>
          <w:rFonts w:ascii="Times New Roman" w:hAnsi="Times New Roman"/>
          <w:szCs w:val="24"/>
        </w:rPr>
        <w:t>National Institute of Mental Health, grant reviewer, 2007.</w:t>
      </w:r>
    </w:p>
    <w:p w14:paraId="5C9534DE" w14:textId="77777777" w:rsidR="000B6622" w:rsidRPr="00C317AE" w:rsidRDefault="000B6622">
      <w:pPr>
        <w:ind w:left="2520"/>
        <w:rPr>
          <w:rFonts w:ascii="Times New Roman" w:hAnsi="Times New Roman"/>
          <w:szCs w:val="24"/>
        </w:rPr>
      </w:pPr>
    </w:p>
    <w:p w14:paraId="6319FFF0" w14:textId="77777777" w:rsidR="000B6622" w:rsidRPr="00C317AE" w:rsidRDefault="000B6622">
      <w:pPr>
        <w:ind w:left="2520"/>
        <w:rPr>
          <w:rFonts w:ascii="Times New Roman" w:hAnsi="Times New Roman"/>
          <w:i/>
          <w:color w:val="000000"/>
          <w:szCs w:val="24"/>
        </w:rPr>
      </w:pPr>
      <w:r w:rsidRPr="00C317AE">
        <w:rPr>
          <w:rFonts w:ascii="Times New Roman" w:hAnsi="Times New Roman"/>
          <w:szCs w:val="24"/>
        </w:rPr>
        <w:t xml:space="preserve">CDC and Partnership for Prevention. </w:t>
      </w:r>
      <w:r w:rsidRPr="00C317AE">
        <w:rPr>
          <w:rFonts w:ascii="Times New Roman" w:hAnsi="Times New Roman"/>
          <w:color w:val="000000"/>
          <w:szCs w:val="24"/>
        </w:rPr>
        <w:t>Partnership for Prevention and the CDC are pleased to announce that “Provider Reminder Systems, Provider Education, and Patient Education: Working with Healthcare Delivery Systems to Improve the Delivery of Cessation Interventions to </w:t>
      </w:r>
      <w:r w:rsidRPr="00C317AE">
        <w:rPr>
          <w:rFonts w:ascii="Times New Roman" w:hAnsi="Times New Roman"/>
          <w:color w:val="0000FF"/>
          <w:szCs w:val="24"/>
        </w:rPr>
        <w:t> </w:t>
      </w:r>
      <w:r w:rsidRPr="00C317AE">
        <w:rPr>
          <w:rFonts w:ascii="Times New Roman" w:hAnsi="Times New Roman"/>
          <w:color w:val="000000"/>
          <w:szCs w:val="24"/>
        </w:rPr>
        <w:t>Patients</w:t>
      </w:r>
      <w:r w:rsidRPr="00C317AE">
        <w:rPr>
          <w:rFonts w:ascii="Times New Roman" w:hAnsi="Times New Roman"/>
          <w:color w:val="0000FF"/>
          <w:szCs w:val="24"/>
        </w:rPr>
        <w:t> </w:t>
      </w:r>
      <w:r w:rsidRPr="00C317AE">
        <w:rPr>
          <w:rFonts w:ascii="Times New Roman" w:hAnsi="Times New Roman"/>
          <w:color w:val="000000"/>
          <w:szCs w:val="24"/>
        </w:rPr>
        <w:t xml:space="preserve"> Who Use Tobacco—An Action Guide”  in </w:t>
      </w:r>
      <w:r w:rsidRPr="00C317AE">
        <w:rPr>
          <w:rFonts w:ascii="Times New Roman" w:hAnsi="Times New Roman"/>
          <w:i/>
          <w:color w:val="000000"/>
          <w:szCs w:val="24"/>
        </w:rPr>
        <w:t>The Community Health Promotion Handbook: Action Guides to Improve Community Health</w:t>
      </w:r>
      <w:r w:rsidRPr="00C317AE">
        <w:rPr>
          <w:rFonts w:ascii="Times New Roman" w:hAnsi="Times New Roman"/>
          <w:color w:val="000000"/>
          <w:szCs w:val="24"/>
        </w:rPr>
        <w:t>.  Consultant, 2008</w:t>
      </w:r>
      <w:r w:rsidRPr="00C317AE">
        <w:rPr>
          <w:rFonts w:ascii="Times New Roman" w:hAnsi="Times New Roman"/>
          <w:i/>
          <w:color w:val="000000"/>
          <w:szCs w:val="24"/>
        </w:rPr>
        <w:t>.</w:t>
      </w:r>
    </w:p>
    <w:p w14:paraId="777C96F1" w14:textId="77777777" w:rsidR="000B6622" w:rsidRPr="00C317AE" w:rsidRDefault="000B6622">
      <w:pPr>
        <w:ind w:left="2520"/>
        <w:rPr>
          <w:rFonts w:ascii="Times New Roman" w:hAnsi="Times New Roman"/>
          <w:i/>
          <w:color w:val="000000"/>
          <w:szCs w:val="24"/>
        </w:rPr>
      </w:pPr>
    </w:p>
    <w:p w14:paraId="01B785F4"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Monash Medical Center. What Do We Really Know about the relationship of depression and cardiovascular disease.? Speaker. Melbourne, 2008.</w:t>
      </w:r>
    </w:p>
    <w:p w14:paraId="789A926A" w14:textId="77777777" w:rsidR="000B6622" w:rsidRPr="00C317AE" w:rsidRDefault="000B6622">
      <w:pPr>
        <w:ind w:left="2520"/>
        <w:rPr>
          <w:rFonts w:ascii="Times New Roman" w:hAnsi="Times New Roman"/>
          <w:color w:val="000000"/>
          <w:szCs w:val="24"/>
        </w:rPr>
      </w:pPr>
    </w:p>
    <w:p w14:paraId="5CEFF63A"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Australian National University.  Internet Interventions. Canberra, 2008.</w:t>
      </w:r>
    </w:p>
    <w:p w14:paraId="7CC5FA70" w14:textId="77777777" w:rsidR="000B6622" w:rsidRPr="00C317AE" w:rsidRDefault="000B6622">
      <w:pPr>
        <w:ind w:left="2520"/>
        <w:rPr>
          <w:rFonts w:ascii="Times New Roman" w:hAnsi="Times New Roman"/>
          <w:color w:val="000000"/>
          <w:szCs w:val="24"/>
        </w:rPr>
      </w:pPr>
    </w:p>
    <w:p w14:paraId="5225A60E"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 xml:space="preserve">Trondheim Technological University.  40 years  of progress in Behavioral Therapy.  Speaker, conference organizer. Trondheim, Norway, 2008. </w:t>
      </w:r>
    </w:p>
    <w:p w14:paraId="09603B3C" w14:textId="77777777" w:rsidR="000B6622" w:rsidRPr="00C317AE" w:rsidRDefault="000B6622">
      <w:pPr>
        <w:ind w:left="2520"/>
        <w:rPr>
          <w:rFonts w:ascii="Times New Roman" w:hAnsi="Times New Roman"/>
          <w:color w:val="000000"/>
          <w:szCs w:val="24"/>
        </w:rPr>
      </w:pPr>
    </w:p>
    <w:p w14:paraId="4BCD1F99"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VA CBT Dissemination Initiative.  Consultant/Evaluation  2008-</w:t>
      </w:r>
    </w:p>
    <w:p w14:paraId="17421045" w14:textId="77777777" w:rsidR="000B6622" w:rsidRPr="00C317AE" w:rsidRDefault="000B6622">
      <w:pPr>
        <w:ind w:left="2520"/>
        <w:rPr>
          <w:rFonts w:ascii="Times New Roman" w:hAnsi="Times New Roman"/>
          <w:color w:val="000000"/>
          <w:szCs w:val="24"/>
        </w:rPr>
      </w:pPr>
    </w:p>
    <w:p w14:paraId="5C76D8D1"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UCSD Resident Reserch Track, external advisory board, 2009-2011</w:t>
      </w:r>
    </w:p>
    <w:p w14:paraId="5668BB24" w14:textId="77777777" w:rsidR="000B6622" w:rsidRPr="00C317AE" w:rsidRDefault="000B6622">
      <w:pPr>
        <w:ind w:left="2520"/>
        <w:rPr>
          <w:rFonts w:ascii="Times New Roman" w:hAnsi="Times New Roman"/>
          <w:color w:val="000000"/>
          <w:szCs w:val="24"/>
        </w:rPr>
      </w:pPr>
    </w:p>
    <w:p w14:paraId="0AE03F87" w14:textId="77777777" w:rsidR="000B6622" w:rsidRPr="00C317AE" w:rsidRDefault="000B6622">
      <w:pPr>
        <w:tabs>
          <w:tab w:val="left" w:pos="2520"/>
        </w:tabs>
        <w:rPr>
          <w:rFonts w:ascii="Times New Roman" w:hAnsi="Times New Roman"/>
          <w:szCs w:val="24"/>
        </w:rPr>
      </w:pPr>
      <w:r w:rsidRPr="00C317AE">
        <w:rPr>
          <w:rFonts w:ascii="Times New Roman" w:hAnsi="Times New Roman"/>
          <w:szCs w:val="24"/>
        </w:rPr>
        <w:tab/>
        <w:t xml:space="preserve">UC. Davis Conference on Psychotic Disorders, Visiting </w:t>
      </w:r>
      <w:r w:rsidRPr="00C317AE">
        <w:rPr>
          <w:rFonts w:ascii="Times New Roman" w:hAnsi="Times New Roman"/>
          <w:szCs w:val="24"/>
        </w:rPr>
        <w:tab/>
      </w:r>
      <w:r w:rsidRPr="00C317AE">
        <w:rPr>
          <w:rFonts w:ascii="Times New Roman" w:hAnsi="Times New Roman"/>
          <w:szCs w:val="24"/>
        </w:rPr>
        <w:tab/>
      </w:r>
      <w:r w:rsidRPr="00C317AE">
        <w:rPr>
          <w:rFonts w:ascii="Times New Roman" w:hAnsi="Times New Roman"/>
          <w:szCs w:val="24"/>
        </w:rPr>
        <w:tab/>
        <w:t>Professor Sept 10, 2009</w:t>
      </w:r>
    </w:p>
    <w:p w14:paraId="57F1E3A6" w14:textId="77777777" w:rsidR="000B6622" w:rsidRPr="00C317AE" w:rsidRDefault="000B6622">
      <w:pPr>
        <w:ind w:left="2520"/>
        <w:rPr>
          <w:rFonts w:ascii="Times New Roman" w:hAnsi="Times New Roman"/>
          <w:color w:val="000000"/>
          <w:szCs w:val="24"/>
        </w:rPr>
      </w:pPr>
    </w:p>
    <w:p w14:paraId="75B74DB0"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American Psychiatric Association, invited course, How to Practice Evidence Based Psychiatry, New Orleans, 2010</w:t>
      </w:r>
    </w:p>
    <w:p w14:paraId="142C58D8" w14:textId="77777777" w:rsidR="000B6622" w:rsidRPr="00C317AE" w:rsidRDefault="000B6622">
      <w:pPr>
        <w:ind w:left="2520"/>
        <w:rPr>
          <w:rFonts w:ascii="Times New Roman" w:hAnsi="Times New Roman"/>
          <w:color w:val="000000"/>
          <w:szCs w:val="24"/>
        </w:rPr>
      </w:pPr>
    </w:p>
    <w:p w14:paraId="04590C59"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Disney Corporation, Invited presentation on Standards and Practices for Body Image, 2010</w:t>
      </w:r>
    </w:p>
    <w:p w14:paraId="673B5672" w14:textId="77777777" w:rsidR="000B6622" w:rsidRPr="00C317AE" w:rsidRDefault="000B6622">
      <w:pPr>
        <w:ind w:left="2520"/>
        <w:rPr>
          <w:rFonts w:ascii="Times New Roman" w:hAnsi="Times New Roman"/>
          <w:color w:val="000000"/>
          <w:szCs w:val="24"/>
        </w:rPr>
      </w:pPr>
    </w:p>
    <w:p w14:paraId="6A704261"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Ireland, Health Research Board, grant reviewer, 2010</w:t>
      </w:r>
    </w:p>
    <w:p w14:paraId="6FAF83D0" w14:textId="77777777" w:rsidR="000B6622" w:rsidRPr="00C317AE" w:rsidRDefault="000B6622">
      <w:pPr>
        <w:ind w:left="2520"/>
        <w:rPr>
          <w:rFonts w:ascii="Times New Roman" w:hAnsi="Times New Roman"/>
          <w:color w:val="000000"/>
          <w:szCs w:val="24"/>
        </w:rPr>
      </w:pPr>
    </w:p>
    <w:p w14:paraId="3B60B714"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Staying Free, the program developed and evaluated by Dr. Taylor and others was cited as a top tier evidence based program by the Congressionally mandated Coalition for Evidence-Based Policy, 2010. http://evidencebasedprograms.org/wordpress/?page_id=910</w:t>
      </w:r>
    </w:p>
    <w:p w14:paraId="085C3F21" w14:textId="77777777" w:rsidR="000B6622" w:rsidRPr="00C317AE" w:rsidRDefault="000B6622">
      <w:pPr>
        <w:ind w:left="2520"/>
        <w:rPr>
          <w:rFonts w:ascii="Times New Roman" w:hAnsi="Times New Roman"/>
          <w:color w:val="000000"/>
          <w:szCs w:val="24"/>
        </w:rPr>
      </w:pPr>
    </w:p>
    <w:p w14:paraId="55EE85B1" w14:textId="77777777" w:rsidR="000B6622" w:rsidRPr="00C317AE" w:rsidRDefault="000B6622">
      <w:pPr>
        <w:ind w:left="2520"/>
        <w:rPr>
          <w:rFonts w:ascii="Times New Roman" w:hAnsi="Times New Roman"/>
          <w:color w:val="000000"/>
          <w:szCs w:val="24"/>
        </w:rPr>
      </w:pPr>
      <w:r w:rsidRPr="00C317AE">
        <w:rPr>
          <w:rFonts w:ascii="Times New Roman" w:hAnsi="Times New Roman"/>
          <w:color w:val="000000"/>
          <w:szCs w:val="24"/>
        </w:rPr>
        <w:t>Australian Heart Association, keynote speaker, 2011</w:t>
      </w:r>
    </w:p>
    <w:p w14:paraId="3A8BB3B0" w14:textId="77777777" w:rsidR="000B6622" w:rsidRPr="00C317AE" w:rsidRDefault="000B6622">
      <w:pPr>
        <w:ind w:left="2520"/>
        <w:rPr>
          <w:rFonts w:ascii="Times New Roman" w:hAnsi="Times New Roman"/>
          <w:szCs w:val="24"/>
        </w:rPr>
      </w:pPr>
    </w:p>
    <w:p w14:paraId="1C793F5B" w14:textId="77777777" w:rsidR="000B6622" w:rsidRPr="00C317AE" w:rsidRDefault="000B6622">
      <w:pPr>
        <w:ind w:left="2520"/>
        <w:rPr>
          <w:rFonts w:ascii="Times New Roman" w:hAnsi="Times New Roman"/>
          <w:szCs w:val="24"/>
        </w:rPr>
      </w:pPr>
      <w:r w:rsidRPr="00C317AE">
        <w:rPr>
          <w:rFonts w:ascii="Times New Roman" w:hAnsi="Times New Roman"/>
          <w:szCs w:val="24"/>
        </w:rPr>
        <w:t xml:space="preserve">UK Medical Research, BCT (Behaviour Change Technique) Taxonomy Project, Content Expert, 2011-2013 </w:t>
      </w:r>
    </w:p>
    <w:p w14:paraId="7280466B" w14:textId="77777777" w:rsidR="000B6622" w:rsidRPr="00C317AE" w:rsidRDefault="000B6622">
      <w:pPr>
        <w:ind w:left="2520"/>
        <w:rPr>
          <w:rFonts w:ascii="Times New Roman" w:hAnsi="Times New Roman"/>
          <w:szCs w:val="24"/>
        </w:rPr>
      </w:pPr>
    </w:p>
    <w:p w14:paraId="3E1A7833" w14:textId="77777777" w:rsidR="000B6622" w:rsidRPr="00C317AE" w:rsidRDefault="000B6622">
      <w:pPr>
        <w:ind w:left="2520"/>
        <w:rPr>
          <w:rFonts w:ascii="Times New Roman" w:hAnsi="Times New Roman"/>
          <w:szCs w:val="24"/>
        </w:rPr>
      </w:pPr>
      <w:r w:rsidRPr="00C317AE">
        <w:rPr>
          <w:rFonts w:ascii="Times New Roman" w:hAnsi="Times New Roman"/>
          <w:szCs w:val="24"/>
        </w:rPr>
        <w:t>McMaster University Health Forum,  Inpatient Tobacco Use Cessation for the Ontario Province, consultant, 2011</w:t>
      </w:r>
    </w:p>
    <w:p w14:paraId="188203C9" w14:textId="77777777" w:rsidR="000B6622" w:rsidRPr="00C317AE" w:rsidRDefault="000B6622">
      <w:pPr>
        <w:ind w:left="2520"/>
        <w:rPr>
          <w:rFonts w:ascii="Times New Roman" w:hAnsi="Times New Roman"/>
          <w:szCs w:val="24"/>
        </w:rPr>
      </w:pPr>
    </w:p>
    <w:p w14:paraId="4ED805E4" w14:textId="77777777" w:rsidR="000B6622" w:rsidRPr="00C317AE" w:rsidRDefault="000B6622">
      <w:pPr>
        <w:ind w:left="2520"/>
        <w:rPr>
          <w:rFonts w:ascii="Times New Roman" w:hAnsi="Times New Roman"/>
          <w:szCs w:val="24"/>
        </w:rPr>
      </w:pPr>
      <w:r w:rsidRPr="00C317AE">
        <w:rPr>
          <w:rFonts w:ascii="Times New Roman" w:hAnsi="Times New Roman"/>
          <w:szCs w:val="24"/>
        </w:rPr>
        <w:t>Australian Government National Medical Research Council,</w:t>
      </w:r>
    </w:p>
    <w:p w14:paraId="5066EDCB" w14:textId="77777777" w:rsidR="000B6622" w:rsidRPr="00C317AE" w:rsidRDefault="000B6622">
      <w:pPr>
        <w:ind w:left="2520"/>
        <w:rPr>
          <w:rFonts w:ascii="Times New Roman" w:hAnsi="Times New Roman"/>
          <w:szCs w:val="24"/>
        </w:rPr>
      </w:pPr>
      <w:r w:rsidRPr="00C317AE">
        <w:rPr>
          <w:rFonts w:ascii="Times New Roman" w:hAnsi="Times New Roman"/>
          <w:szCs w:val="24"/>
        </w:rPr>
        <w:t>Research Translation Faculty (by special invitation), 2012</w:t>
      </w:r>
    </w:p>
    <w:p w14:paraId="17BD6927" w14:textId="77777777" w:rsidR="000B6622" w:rsidRPr="00C317AE" w:rsidRDefault="000B6622">
      <w:pPr>
        <w:ind w:left="2520"/>
        <w:rPr>
          <w:rFonts w:ascii="Times New Roman" w:hAnsi="Times New Roman"/>
          <w:szCs w:val="24"/>
        </w:rPr>
      </w:pPr>
    </w:p>
    <w:p w14:paraId="5877BFEE" w14:textId="77777777" w:rsidR="000B6622" w:rsidRPr="00C317AE" w:rsidRDefault="000B6622">
      <w:pPr>
        <w:ind w:left="2520"/>
        <w:rPr>
          <w:rFonts w:ascii="Times New Roman" w:hAnsi="Times New Roman"/>
          <w:szCs w:val="24"/>
        </w:rPr>
      </w:pPr>
      <w:r w:rsidRPr="00C317AE">
        <w:rPr>
          <w:rFonts w:ascii="Times New Roman" w:hAnsi="Times New Roman"/>
          <w:szCs w:val="24"/>
        </w:rPr>
        <w:t>Rapporteur for the UK Economic &amp; Social Research Council, 2012</w:t>
      </w:r>
    </w:p>
    <w:p w14:paraId="050AE13C" w14:textId="77777777" w:rsidR="000B6622" w:rsidRPr="00C317AE" w:rsidRDefault="000B6622">
      <w:pPr>
        <w:ind w:left="2520"/>
        <w:rPr>
          <w:rFonts w:ascii="Times New Roman" w:hAnsi="Times New Roman"/>
          <w:szCs w:val="24"/>
        </w:rPr>
      </w:pPr>
    </w:p>
    <w:p w14:paraId="0D6F7120" w14:textId="77777777" w:rsidR="000B6622" w:rsidRPr="00C317AE" w:rsidRDefault="000B6622">
      <w:pPr>
        <w:ind w:left="2520"/>
        <w:rPr>
          <w:rFonts w:ascii="Times New Roman" w:hAnsi="Times New Roman"/>
          <w:szCs w:val="24"/>
        </w:rPr>
      </w:pPr>
      <w:r w:rsidRPr="00C317AE">
        <w:rPr>
          <w:rFonts w:ascii="Times New Roman" w:hAnsi="Times New Roman"/>
          <w:szCs w:val="24"/>
        </w:rPr>
        <w:t>Master Lecture, Society of Behavioral Medicine, San Francisco, 2013</w:t>
      </w:r>
    </w:p>
    <w:p w14:paraId="07538031" w14:textId="77777777" w:rsidR="000B6622" w:rsidRPr="00C317AE" w:rsidRDefault="000B6622">
      <w:pPr>
        <w:ind w:left="2520"/>
        <w:rPr>
          <w:rFonts w:ascii="Times New Roman" w:hAnsi="Times New Roman"/>
          <w:szCs w:val="24"/>
        </w:rPr>
      </w:pPr>
    </w:p>
    <w:p w14:paraId="296987AF" w14:textId="77777777" w:rsidR="000B6622" w:rsidRPr="00C317AE" w:rsidRDefault="000B6622">
      <w:pPr>
        <w:ind w:left="2520"/>
        <w:rPr>
          <w:rFonts w:ascii="Times New Roman" w:hAnsi="Times New Roman"/>
          <w:szCs w:val="24"/>
        </w:rPr>
      </w:pPr>
      <w:r w:rsidRPr="00C317AE">
        <w:rPr>
          <w:rFonts w:ascii="Times New Roman" w:hAnsi="Times New Roman"/>
          <w:szCs w:val="24"/>
        </w:rPr>
        <w:t>Plenary Lecture, EDRS, San Diego, 2014</w:t>
      </w:r>
    </w:p>
    <w:p w14:paraId="5086FAAC" w14:textId="77777777" w:rsidR="000B6622" w:rsidRPr="00C317AE" w:rsidRDefault="000B6622">
      <w:pPr>
        <w:ind w:left="2520"/>
        <w:rPr>
          <w:rFonts w:ascii="Times New Roman" w:hAnsi="Times New Roman"/>
          <w:szCs w:val="24"/>
        </w:rPr>
      </w:pPr>
    </w:p>
    <w:p w14:paraId="654B77DE" w14:textId="77777777" w:rsidR="000B6622" w:rsidRPr="00C317AE" w:rsidRDefault="000B6622">
      <w:pPr>
        <w:ind w:left="2520"/>
        <w:rPr>
          <w:rFonts w:ascii="Times New Roman" w:hAnsi="Times New Roman"/>
          <w:szCs w:val="24"/>
        </w:rPr>
      </w:pPr>
      <w:r w:rsidRPr="00C317AE">
        <w:rPr>
          <w:rFonts w:ascii="Times New Roman" w:hAnsi="Times New Roman"/>
          <w:szCs w:val="24"/>
        </w:rPr>
        <w:t>Plenary Panel Discussion, NEDA, San Antonio, 2014</w:t>
      </w:r>
    </w:p>
    <w:p w14:paraId="1B426242" w14:textId="77777777" w:rsidR="002E14BC" w:rsidRPr="00C317AE" w:rsidRDefault="002E14BC">
      <w:pPr>
        <w:ind w:left="2520"/>
        <w:rPr>
          <w:rFonts w:ascii="Times New Roman" w:hAnsi="Times New Roman"/>
          <w:szCs w:val="24"/>
        </w:rPr>
      </w:pPr>
    </w:p>
    <w:p w14:paraId="5CC032F3" w14:textId="77777777" w:rsidR="002E14BC" w:rsidRDefault="002E14BC">
      <w:pPr>
        <w:ind w:left="2520"/>
        <w:rPr>
          <w:rFonts w:ascii="Times New Roman" w:hAnsi="Times New Roman"/>
          <w:szCs w:val="24"/>
        </w:rPr>
      </w:pPr>
      <w:r w:rsidRPr="00C317AE">
        <w:rPr>
          <w:rFonts w:ascii="Times New Roman" w:hAnsi="Times New Roman"/>
          <w:szCs w:val="24"/>
        </w:rPr>
        <w:t>Sen</w:t>
      </w:r>
      <w:r w:rsidR="000F7C5F">
        <w:rPr>
          <w:rFonts w:ascii="Times New Roman" w:hAnsi="Times New Roman"/>
          <w:szCs w:val="24"/>
        </w:rPr>
        <w:t>ior Advisor, European Commons i</w:t>
      </w:r>
      <w:r w:rsidRPr="00C317AE">
        <w:rPr>
          <w:rFonts w:ascii="Times New Roman" w:hAnsi="Times New Roman"/>
          <w:szCs w:val="24"/>
        </w:rPr>
        <w:t>Care project, 2015-</w:t>
      </w:r>
    </w:p>
    <w:p w14:paraId="546F7E3A" w14:textId="77777777" w:rsidR="007A0666" w:rsidRDefault="007A0666">
      <w:pPr>
        <w:ind w:left="2520"/>
        <w:rPr>
          <w:rFonts w:ascii="Times New Roman" w:hAnsi="Times New Roman"/>
          <w:szCs w:val="24"/>
        </w:rPr>
      </w:pPr>
    </w:p>
    <w:p w14:paraId="544A4AC4" w14:textId="77777777" w:rsidR="007A0666" w:rsidRDefault="007A0666">
      <w:pPr>
        <w:ind w:left="2520"/>
        <w:rPr>
          <w:rFonts w:ascii="Times New Roman" w:hAnsi="Times New Roman"/>
          <w:color w:val="191919"/>
          <w:szCs w:val="24"/>
        </w:rPr>
      </w:pPr>
      <w:r>
        <w:rPr>
          <w:rFonts w:ascii="Times New Roman" w:hAnsi="Times New Roman"/>
          <w:szCs w:val="24"/>
        </w:rPr>
        <w:t xml:space="preserve">Reviewer, </w:t>
      </w:r>
      <w:r>
        <w:rPr>
          <w:rFonts w:ascii="Times New Roman" w:hAnsi="Times New Roman"/>
          <w:color w:val="191919"/>
          <w:szCs w:val="24"/>
        </w:rPr>
        <w:t>Netherlands Organis</w:t>
      </w:r>
      <w:r w:rsidRPr="007A0666">
        <w:rPr>
          <w:rFonts w:ascii="Times New Roman" w:hAnsi="Times New Roman"/>
          <w:color w:val="191919"/>
          <w:szCs w:val="24"/>
        </w:rPr>
        <w:t>ation for Health Research and Development, 2017</w:t>
      </w:r>
    </w:p>
    <w:p w14:paraId="412316EC" w14:textId="77777777" w:rsidR="00350563" w:rsidRDefault="00350563">
      <w:pPr>
        <w:ind w:left="2520"/>
        <w:rPr>
          <w:rFonts w:ascii="Times New Roman" w:hAnsi="Times New Roman"/>
          <w:color w:val="191919"/>
          <w:szCs w:val="24"/>
        </w:rPr>
      </w:pPr>
    </w:p>
    <w:p w14:paraId="7A332DC7" w14:textId="77777777" w:rsidR="00350563" w:rsidRDefault="00350563">
      <w:pPr>
        <w:ind w:left="2520"/>
        <w:rPr>
          <w:rFonts w:ascii="Times New Roman" w:hAnsi="Times New Roman"/>
          <w:color w:val="191919"/>
          <w:szCs w:val="24"/>
        </w:rPr>
      </w:pPr>
      <w:r>
        <w:rPr>
          <w:rFonts w:ascii="Times New Roman" w:hAnsi="Times New Roman"/>
          <w:color w:val="191919"/>
          <w:szCs w:val="24"/>
        </w:rPr>
        <w:t>Distinguished Series Workshop Presenter, American Psychological Association, San Francisco, 2018</w:t>
      </w:r>
    </w:p>
    <w:p w14:paraId="0567DF20" w14:textId="77777777" w:rsidR="002048E9" w:rsidRDefault="002048E9">
      <w:pPr>
        <w:ind w:left="2520"/>
        <w:rPr>
          <w:rFonts w:ascii="Times New Roman" w:hAnsi="Times New Roman"/>
          <w:color w:val="191919"/>
          <w:szCs w:val="24"/>
        </w:rPr>
      </w:pPr>
    </w:p>
    <w:p w14:paraId="2B43DB85" w14:textId="4EF1D96E" w:rsidR="002048E9" w:rsidRDefault="002048E9">
      <w:pPr>
        <w:ind w:left="2520"/>
        <w:rPr>
          <w:rFonts w:ascii="Times New Roman" w:hAnsi="Times New Roman"/>
          <w:color w:val="191919"/>
          <w:szCs w:val="24"/>
        </w:rPr>
      </w:pPr>
      <w:r>
        <w:rPr>
          <w:rFonts w:ascii="Times New Roman" w:hAnsi="Times New Roman"/>
          <w:color w:val="191919"/>
          <w:szCs w:val="24"/>
        </w:rPr>
        <w:t>Reviewer, Diabetes UK, 2020</w:t>
      </w:r>
    </w:p>
    <w:p w14:paraId="10AEC39D" w14:textId="77777777" w:rsidR="00582C13" w:rsidRDefault="00582C13">
      <w:pPr>
        <w:ind w:left="2520"/>
        <w:rPr>
          <w:rFonts w:ascii="Times New Roman" w:hAnsi="Times New Roman"/>
          <w:color w:val="191919"/>
          <w:szCs w:val="24"/>
        </w:rPr>
      </w:pPr>
    </w:p>
    <w:p w14:paraId="54E7DD67" w14:textId="7B011D76" w:rsidR="00582C13" w:rsidRDefault="0099264D">
      <w:pPr>
        <w:ind w:left="2520"/>
        <w:rPr>
          <w:rFonts w:ascii="Times New Roman" w:hAnsi="Times New Roman"/>
          <w:color w:val="191919"/>
          <w:szCs w:val="24"/>
        </w:rPr>
      </w:pPr>
      <w:r>
        <w:rPr>
          <w:rFonts w:ascii="Times New Roman" w:hAnsi="Times New Roman"/>
          <w:color w:val="191919"/>
          <w:szCs w:val="24"/>
        </w:rPr>
        <w:t>Scientif</w:t>
      </w:r>
      <w:r w:rsidR="00582C13">
        <w:rPr>
          <w:rFonts w:ascii="Times New Roman" w:hAnsi="Times New Roman"/>
          <w:color w:val="191919"/>
          <w:szCs w:val="24"/>
        </w:rPr>
        <w:t>ic advisor Board, HelloBetter, 2020 ff</w:t>
      </w:r>
    </w:p>
    <w:p w14:paraId="65D85813" w14:textId="77777777" w:rsidR="00582C13" w:rsidRDefault="00582C13">
      <w:pPr>
        <w:ind w:left="2520"/>
        <w:rPr>
          <w:rFonts w:ascii="Times New Roman" w:hAnsi="Times New Roman"/>
          <w:color w:val="191919"/>
          <w:szCs w:val="24"/>
        </w:rPr>
      </w:pPr>
    </w:p>
    <w:p w14:paraId="73DFE296" w14:textId="1CCA84F0" w:rsidR="00582C13" w:rsidRDefault="00582C13">
      <w:pPr>
        <w:ind w:left="2520"/>
        <w:rPr>
          <w:rFonts w:ascii="Times New Roman" w:hAnsi="Times New Roman"/>
          <w:color w:val="191919"/>
          <w:szCs w:val="24"/>
        </w:rPr>
      </w:pPr>
      <w:r>
        <w:rPr>
          <w:rFonts w:ascii="Times New Roman" w:hAnsi="Times New Roman"/>
          <w:color w:val="191919"/>
          <w:szCs w:val="24"/>
        </w:rPr>
        <w:t>Scientific Advisory Board, SilverCloud, 2020 ff</w:t>
      </w:r>
    </w:p>
    <w:p w14:paraId="7EBB091B" w14:textId="77777777" w:rsidR="00582C13" w:rsidRDefault="00582C13">
      <w:pPr>
        <w:ind w:left="2520"/>
        <w:rPr>
          <w:rFonts w:ascii="Times New Roman" w:hAnsi="Times New Roman"/>
          <w:color w:val="191919"/>
          <w:szCs w:val="24"/>
        </w:rPr>
      </w:pPr>
    </w:p>
    <w:p w14:paraId="12050AF4" w14:textId="6681F4BA" w:rsidR="00582C13" w:rsidRDefault="00582C13">
      <w:pPr>
        <w:ind w:left="2520"/>
        <w:rPr>
          <w:rFonts w:ascii="Times New Roman" w:hAnsi="Times New Roman"/>
          <w:color w:val="191919"/>
          <w:szCs w:val="24"/>
        </w:rPr>
      </w:pPr>
      <w:r>
        <w:rPr>
          <w:rFonts w:ascii="Times New Roman" w:hAnsi="Times New Roman"/>
          <w:color w:val="191919"/>
          <w:szCs w:val="24"/>
        </w:rPr>
        <w:t>Community Board Member, Koko.ai</w:t>
      </w:r>
    </w:p>
    <w:p w14:paraId="3D6C28BF" w14:textId="77777777" w:rsidR="006203B7" w:rsidRDefault="006203B7">
      <w:pPr>
        <w:ind w:left="2520"/>
        <w:rPr>
          <w:rFonts w:ascii="Times New Roman" w:hAnsi="Times New Roman"/>
          <w:color w:val="191919"/>
          <w:szCs w:val="24"/>
        </w:rPr>
      </w:pPr>
    </w:p>
    <w:p w14:paraId="44553F0E" w14:textId="33D41484" w:rsidR="006203B7" w:rsidRDefault="006203B7">
      <w:pPr>
        <w:ind w:left="2520"/>
        <w:rPr>
          <w:rFonts w:ascii="Times New Roman" w:hAnsi="Times New Roman"/>
        </w:rPr>
      </w:pPr>
      <w:r w:rsidRPr="006203B7">
        <w:rPr>
          <w:rFonts w:ascii="Times New Roman" w:hAnsi="Times New Roman"/>
          <w:color w:val="191919"/>
          <w:szCs w:val="24"/>
        </w:rPr>
        <w:t>Chair, DSMB</w:t>
      </w:r>
      <w:r w:rsidRPr="006203B7">
        <w:rPr>
          <w:rFonts w:ascii="Times New Roman" w:hAnsi="Times New Roman"/>
        </w:rPr>
        <w:t xml:space="preserve">: ACTRN12621000387820, Evaluating the effectiveness of telehealth lifestyle therapy versus telehealth </w:t>
      </w:r>
      <w:r w:rsidRPr="006203B7">
        <w:rPr>
          <w:rFonts w:ascii="Times New Roman" w:hAnsi="Times New Roman"/>
        </w:rPr>
        <w:lastRenderedPageBreak/>
        <w:t>psychotherapy for reducing depression in adults with COVID-19 related distress: 2021-2022</w:t>
      </w:r>
    </w:p>
    <w:p w14:paraId="3BF7E322" w14:textId="77777777" w:rsidR="00582C13" w:rsidRDefault="00582C13">
      <w:pPr>
        <w:ind w:left="2520"/>
        <w:rPr>
          <w:rStyle w:val="15gqbtuta5zvwkgntkvx90"/>
        </w:rPr>
      </w:pPr>
    </w:p>
    <w:p w14:paraId="092C1D5E" w14:textId="2FD16F7C" w:rsidR="00582C13" w:rsidRDefault="00582C13">
      <w:pPr>
        <w:ind w:left="2520"/>
        <w:rPr>
          <w:rStyle w:val="15gqbtuta5zvwkgntkvx90"/>
          <w:rFonts w:ascii="Times New Roman" w:hAnsi="Times New Roman"/>
        </w:rPr>
      </w:pPr>
      <w:r w:rsidRPr="00582C13">
        <w:rPr>
          <w:rStyle w:val="15gqbtuta5zvwkgntkvx90"/>
          <w:rFonts w:ascii="Times New Roman" w:hAnsi="Times New Roman"/>
        </w:rPr>
        <w:t>Reviewer, NIHR Maudsley Biomedical Research Centre, Eating Disorders &amp; Obesity, UK 2021</w:t>
      </w:r>
    </w:p>
    <w:p w14:paraId="74D434FF" w14:textId="77777777" w:rsidR="0099264D" w:rsidRDefault="0099264D">
      <w:pPr>
        <w:ind w:left="2520"/>
        <w:rPr>
          <w:rStyle w:val="15gqbtuta5zvwkgntkvx90"/>
          <w:rFonts w:ascii="Times New Roman" w:hAnsi="Times New Roman"/>
        </w:rPr>
      </w:pPr>
    </w:p>
    <w:p w14:paraId="21A91FD1" w14:textId="70E41E7D" w:rsidR="000B6622" w:rsidRPr="00C317AE" w:rsidRDefault="0099264D">
      <w:pPr>
        <w:ind w:left="2520"/>
        <w:rPr>
          <w:rFonts w:ascii="Times New Roman" w:hAnsi="Times New Roman"/>
          <w:szCs w:val="24"/>
        </w:rPr>
      </w:pPr>
      <w:r>
        <w:rPr>
          <w:rStyle w:val="15gqbtuta5zvwkgntkvx90"/>
          <w:rFonts w:ascii="Times New Roman" w:hAnsi="Times New Roman"/>
        </w:rPr>
        <w:t>Consultant, Google Mental Health, 2021=2022</w:t>
      </w:r>
      <w:bookmarkStart w:id="0" w:name="_GoBack"/>
      <w:bookmarkEnd w:id="0"/>
    </w:p>
    <w:p w14:paraId="70364A1F" w14:textId="77777777" w:rsidR="000B6622" w:rsidRPr="00C317AE" w:rsidRDefault="000B6622">
      <w:pPr>
        <w:tabs>
          <w:tab w:val="center" w:pos="180"/>
        </w:tabs>
        <w:ind w:left="2520" w:hanging="2520"/>
        <w:rPr>
          <w:rFonts w:ascii="Times New Roman" w:hAnsi="Times New Roman"/>
          <w:szCs w:val="24"/>
        </w:rPr>
      </w:pPr>
    </w:p>
    <w:p w14:paraId="6DC6861D" w14:textId="77777777" w:rsidR="000B6622" w:rsidRPr="00C317AE" w:rsidRDefault="000B6622">
      <w:pPr>
        <w:rPr>
          <w:rFonts w:ascii="Times New Roman" w:hAnsi="Times New Roman"/>
          <w:szCs w:val="24"/>
        </w:rPr>
      </w:pPr>
      <w:r w:rsidRPr="00C317AE">
        <w:rPr>
          <w:rFonts w:ascii="Times New Roman" w:hAnsi="Times New Roman"/>
          <w:b/>
          <w:szCs w:val="24"/>
        </w:rPr>
        <w:t>EDITOR</w:t>
      </w:r>
      <w:r w:rsidRPr="00C317AE">
        <w:rPr>
          <w:rFonts w:ascii="Times New Roman" w:hAnsi="Times New Roman"/>
          <w:szCs w:val="24"/>
        </w:rPr>
        <w:tab/>
      </w:r>
      <w:r w:rsidRPr="00C317AE">
        <w:rPr>
          <w:rFonts w:ascii="Times New Roman" w:hAnsi="Times New Roman"/>
          <w:szCs w:val="24"/>
        </w:rPr>
        <w:tab/>
        <w:t xml:space="preserve">       Behavioral Medicine Abstracts, 1979-82</w:t>
      </w:r>
    </w:p>
    <w:p w14:paraId="7413F44D" w14:textId="77777777" w:rsidR="000B6622" w:rsidRPr="00C317AE" w:rsidRDefault="000B6622">
      <w:pPr>
        <w:tabs>
          <w:tab w:val="center" w:pos="180"/>
        </w:tabs>
        <w:ind w:left="2520" w:hanging="2520"/>
        <w:rPr>
          <w:rFonts w:ascii="Times New Roman" w:hAnsi="Times New Roman"/>
          <w:szCs w:val="24"/>
        </w:rPr>
      </w:pPr>
    </w:p>
    <w:p w14:paraId="3C903239"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b/>
          <w:szCs w:val="24"/>
        </w:rPr>
        <w:t>EDITORIAL BOARD</w:t>
      </w:r>
      <w:r w:rsidRPr="00C317AE">
        <w:rPr>
          <w:rFonts w:ascii="Times New Roman" w:hAnsi="Times New Roman"/>
          <w:szCs w:val="24"/>
        </w:rPr>
        <w:tab/>
        <w:t xml:space="preserve">Journal of Applied Behavioral Analysis 1976-80; </w:t>
      </w:r>
    </w:p>
    <w:p w14:paraId="02E37F1D"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Behavioral Medicine Abstracts, 1982-86;</w:t>
      </w:r>
    </w:p>
    <w:p w14:paraId="6C903D2C"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Behavior Therapy, 1984-87</w:t>
      </w:r>
    </w:p>
    <w:p w14:paraId="74879F52"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Health Psychology, 1985-90</w:t>
      </w:r>
    </w:p>
    <w:p w14:paraId="11F7F192"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American College of Sports Medicine, Guidelines for Graded Exercise Testing and Exercise Prescription, revision, 1988</w:t>
      </w:r>
    </w:p>
    <w:p w14:paraId="6FFB2D5A"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Journal of Cardiac and Pulmonary Rehabilitation, 1990-</w:t>
      </w:r>
      <w:r w:rsidR="001C4C5A">
        <w:rPr>
          <w:rFonts w:ascii="Times New Roman" w:hAnsi="Times New Roman"/>
          <w:szCs w:val="24"/>
        </w:rPr>
        <w:t>2004</w:t>
      </w:r>
    </w:p>
    <w:p w14:paraId="1207C232" w14:textId="77777777" w:rsidR="000B6622"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Oxford Press, Treatments That Work, 2007</w:t>
      </w:r>
      <w:r w:rsidR="001C4C5A">
        <w:rPr>
          <w:rFonts w:ascii="Times New Roman" w:hAnsi="Times New Roman"/>
          <w:szCs w:val="24"/>
        </w:rPr>
        <w:t>—</w:t>
      </w:r>
      <w:r w:rsidRPr="00C317AE">
        <w:rPr>
          <w:rFonts w:ascii="Times New Roman" w:hAnsi="Times New Roman"/>
          <w:szCs w:val="24"/>
        </w:rPr>
        <w:t>2009</w:t>
      </w:r>
    </w:p>
    <w:p w14:paraId="4EB1AC3D" w14:textId="77777777" w:rsidR="001C4C5A" w:rsidRPr="00C317AE" w:rsidRDefault="001C4C5A">
      <w:pPr>
        <w:tabs>
          <w:tab w:val="center" w:pos="180"/>
        </w:tabs>
        <w:ind w:left="2520" w:hanging="2520"/>
        <w:rPr>
          <w:rFonts w:ascii="Times New Roman" w:hAnsi="Times New Roman"/>
          <w:szCs w:val="24"/>
        </w:rPr>
      </w:pPr>
      <w:r>
        <w:rPr>
          <w:rFonts w:ascii="Times New Roman" w:hAnsi="Times New Roman"/>
          <w:szCs w:val="24"/>
        </w:rPr>
        <w:tab/>
      </w:r>
      <w:r>
        <w:rPr>
          <w:rFonts w:ascii="Times New Roman" w:hAnsi="Times New Roman"/>
          <w:szCs w:val="24"/>
        </w:rPr>
        <w:tab/>
        <w:t>International Journal of Eating Disorder, 2017-</w:t>
      </w:r>
    </w:p>
    <w:p w14:paraId="11298338" w14:textId="77777777" w:rsidR="000B6622" w:rsidRPr="00C317AE" w:rsidRDefault="000B6622">
      <w:pPr>
        <w:tabs>
          <w:tab w:val="center" w:pos="180"/>
        </w:tabs>
        <w:ind w:left="2520" w:hanging="2520"/>
        <w:rPr>
          <w:rFonts w:ascii="Times New Roman" w:hAnsi="Times New Roman"/>
          <w:szCs w:val="24"/>
        </w:rPr>
      </w:pPr>
    </w:p>
    <w:p w14:paraId="009BB3C5"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tab/>
      </w:r>
      <w:r w:rsidRPr="00C317AE">
        <w:rPr>
          <w:rFonts w:ascii="Times New Roman" w:hAnsi="Times New Roman"/>
          <w:szCs w:val="24"/>
        </w:rPr>
        <w:tab/>
        <w:t>Guest reviewer:  Addiction, American Journal of Cardiology, American Journal of Medicine, American Journal of Preventive Medicine, American Journal of Psychiatry, American Journal of Public Health, American Psychologist, Annals of Behavioral Medicine, Annals of Internal Medicine, Archives of General Psychiatry, Behavioral Assessment,  Behaviour Research and Therapy, Behavior Therapy, Behavior Modification, British Journal of Clinical Psychology,  British Medical Journal, Circulation, Contemporary Psychology, Consultant, Depression and Anxiety, General Hosital Psychiatry, Health Education and Behavior, Journal of Abnormal Psychology, Journal of Adolescent Health, Journal of Anxiety Disorders, Journal of Experimental Psychology and Behavior Therapy, Journal of Be</w:t>
      </w:r>
      <w:r w:rsidR="00020BF0">
        <w:rPr>
          <w:rFonts w:ascii="Times New Roman" w:hAnsi="Times New Roman"/>
          <w:szCs w:val="24"/>
        </w:rPr>
        <w:t>havioral Assessment, Journal o</w:t>
      </w:r>
      <w:r w:rsidRPr="00C317AE">
        <w:rPr>
          <w:rFonts w:ascii="Times New Roman" w:hAnsi="Times New Roman"/>
          <w:szCs w:val="24"/>
        </w:rPr>
        <w:t>and Clinical Psychology, Journal of Clinical Psychology Reviews, Journal of Clinical Psychopharmacology, Journal of Behavioral Medicine, Journal of Cardiac and Pulmonary Rehabilitation, Journal of the American Medical Association, Journal of Psychiatric Research, Lancet, Obesity,  Obesity Research, Preventive Medicine, Psychological Assessment, Psychosomatic Medicine, Psychosomatics, Public Health Reports, Social Science in Medicine, Science, Sleep etc</w:t>
      </w:r>
    </w:p>
    <w:p w14:paraId="704C376C" w14:textId="77777777" w:rsidR="000B6622" w:rsidRPr="00C317AE" w:rsidRDefault="000B6622">
      <w:pPr>
        <w:tabs>
          <w:tab w:val="center" w:pos="180"/>
        </w:tabs>
        <w:ind w:left="2520" w:hanging="2520"/>
        <w:rPr>
          <w:rFonts w:ascii="Times New Roman" w:hAnsi="Times New Roman"/>
          <w:szCs w:val="24"/>
        </w:rPr>
      </w:pPr>
      <w:r w:rsidRPr="00C317AE">
        <w:rPr>
          <w:rFonts w:ascii="Times New Roman" w:hAnsi="Times New Roman"/>
          <w:szCs w:val="24"/>
        </w:rPr>
        <w:br w:type="page"/>
      </w:r>
    </w:p>
    <w:p w14:paraId="36F7268B" w14:textId="77777777" w:rsidR="000B6622" w:rsidRPr="00C317AE" w:rsidRDefault="000B6622">
      <w:pPr>
        <w:tabs>
          <w:tab w:val="center" w:pos="180"/>
        </w:tabs>
        <w:ind w:left="1080" w:hanging="1080"/>
        <w:outlineLvl w:val="0"/>
        <w:rPr>
          <w:rFonts w:ascii="Times New Roman" w:hAnsi="Times New Roman"/>
          <w:b/>
          <w:szCs w:val="24"/>
        </w:rPr>
      </w:pPr>
      <w:r w:rsidRPr="00C317AE">
        <w:rPr>
          <w:rFonts w:ascii="Times New Roman" w:hAnsi="Times New Roman"/>
          <w:szCs w:val="24"/>
        </w:rPr>
        <w:lastRenderedPageBreak/>
        <w:t xml:space="preserve"> </w:t>
      </w:r>
      <w:r w:rsidRPr="00C317AE">
        <w:rPr>
          <w:rFonts w:ascii="Times New Roman" w:hAnsi="Times New Roman"/>
          <w:b/>
          <w:szCs w:val="24"/>
        </w:rPr>
        <w:t>BIBLIOGRAPHY</w:t>
      </w:r>
    </w:p>
    <w:p w14:paraId="428E6EB3" w14:textId="77777777" w:rsidR="000B6622" w:rsidRPr="00C317AE" w:rsidRDefault="000B6622">
      <w:pPr>
        <w:tabs>
          <w:tab w:val="center" w:pos="180"/>
        </w:tabs>
        <w:ind w:left="1080" w:hanging="1080"/>
        <w:rPr>
          <w:rFonts w:ascii="Times New Roman" w:hAnsi="Times New Roman"/>
          <w:szCs w:val="24"/>
        </w:rPr>
      </w:pPr>
    </w:p>
    <w:p w14:paraId="6D399873" w14:textId="77777777" w:rsidR="000B6622" w:rsidRPr="00C317AE" w:rsidRDefault="000B6622">
      <w:pPr>
        <w:tabs>
          <w:tab w:val="center" w:pos="180"/>
        </w:tabs>
        <w:ind w:left="1080" w:hanging="1080"/>
        <w:outlineLvl w:val="0"/>
        <w:rPr>
          <w:rFonts w:ascii="Times New Roman" w:hAnsi="Times New Roman"/>
          <w:szCs w:val="24"/>
          <w:u w:val="single"/>
        </w:rPr>
      </w:pPr>
      <w:r w:rsidRPr="00C317AE">
        <w:rPr>
          <w:rFonts w:ascii="Times New Roman" w:hAnsi="Times New Roman"/>
          <w:b/>
          <w:szCs w:val="24"/>
          <w:u w:val="single"/>
        </w:rPr>
        <w:t xml:space="preserve">Refereed Articles </w:t>
      </w:r>
    </w:p>
    <w:p w14:paraId="559A624C" w14:textId="77777777" w:rsidR="000B6622" w:rsidRPr="00C317AE" w:rsidRDefault="000B6622">
      <w:pPr>
        <w:tabs>
          <w:tab w:val="center" w:pos="180"/>
        </w:tabs>
        <w:rPr>
          <w:rFonts w:ascii="Times New Roman" w:hAnsi="Times New Roman"/>
          <w:szCs w:val="24"/>
        </w:rPr>
      </w:pPr>
    </w:p>
    <w:p w14:paraId="1EB9D47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1. Bessou P, Burgess PR, Perl ER, Taylor CB:  Dynamic properties of mechanoreceptors with unmyelinated (C) fibers.  </w:t>
      </w:r>
      <w:r w:rsidRPr="00C317AE">
        <w:rPr>
          <w:rFonts w:ascii="Times New Roman" w:hAnsi="Times New Roman"/>
          <w:szCs w:val="24"/>
          <w:u w:val="single"/>
        </w:rPr>
        <w:t>Journal of Neurophysiology</w:t>
      </w:r>
      <w:r w:rsidRPr="00C317AE">
        <w:rPr>
          <w:rFonts w:ascii="Times New Roman" w:hAnsi="Times New Roman"/>
          <w:szCs w:val="24"/>
        </w:rPr>
        <w:t xml:space="preserve">, </w:t>
      </w:r>
      <w:r w:rsidRPr="00C317AE">
        <w:rPr>
          <w:rFonts w:ascii="Times New Roman" w:hAnsi="Times New Roman"/>
          <w:szCs w:val="24"/>
          <w:u w:val="single"/>
        </w:rPr>
        <w:t>34</w:t>
      </w:r>
      <w:r w:rsidRPr="00C317AE">
        <w:rPr>
          <w:rFonts w:ascii="Times New Roman" w:hAnsi="Times New Roman"/>
          <w:szCs w:val="24"/>
        </w:rPr>
        <w:t>, 116-131, 1971.</w:t>
      </w:r>
    </w:p>
    <w:p w14:paraId="5A182D9F" w14:textId="77777777" w:rsidR="000B6622" w:rsidRPr="00C317AE" w:rsidRDefault="000B6622">
      <w:pPr>
        <w:tabs>
          <w:tab w:val="center" w:pos="180"/>
        </w:tabs>
        <w:ind w:left="540" w:hanging="540"/>
        <w:rPr>
          <w:rFonts w:ascii="Times New Roman" w:hAnsi="Times New Roman"/>
          <w:szCs w:val="24"/>
        </w:rPr>
      </w:pPr>
    </w:p>
    <w:p w14:paraId="6C9B118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2. Ferguson JM, Wermuth B, Taylor CB:  Rapid desensitization of a needle phobia:  By participant modeling.  </w:t>
      </w:r>
      <w:r w:rsidRPr="00C317AE">
        <w:rPr>
          <w:rFonts w:ascii="Times New Roman" w:hAnsi="Times New Roman"/>
          <w:szCs w:val="24"/>
          <w:u w:val="single"/>
        </w:rPr>
        <w:t>Western Journal of Medicine</w:t>
      </w:r>
      <w:r w:rsidRPr="00C317AE">
        <w:rPr>
          <w:rFonts w:ascii="Times New Roman" w:hAnsi="Times New Roman"/>
          <w:szCs w:val="24"/>
        </w:rPr>
        <w:t xml:space="preserve">, </w:t>
      </w:r>
      <w:r w:rsidRPr="00C317AE">
        <w:rPr>
          <w:rFonts w:ascii="Times New Roman" w:hAnsi="Times New Roman"/>
          <w:szCs w:val="24"/>
          <w:u w:val="single"/>
        </w:rPr>
        <w:t>124</w:t>
      </w:r>
      <w:r w:rsidRPr="00C317AE">
        <w:rPr>
          <w:rFonts w:ascii="Times New Roman" w:hAnsi="Times New Roman"/>
          <w:szCs w:val="24"/>
        </w:rPr>
        <w:t>, 174-176, 1976.</w:t>
      </w:r>
    </w:p>
    <w:p w14:paraId="13FCC0BD" w14:textId="77777777" w:rsidR="000B6622" w:rsidRPr="00C317AE" w:rsidRDefault="000B6622">
      <w:pPr>
        <w:tabs>
          <w:tab w:val="center" w:pos="180"/>
        </w:tabs>
        <w:ind w:left="540" w:hanging="540"/>
        <w:rPr>
          <w:rFonts w:ascii="Times New Roman" w:hAnsi="Times New Roman"/>
          <w:szCs w:val="24"/>
        </w:rPr>
      </w:pPr>
    </w:p>
    <w:p w14:paraId="627AD1D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3. Taylor CB, Farquhar JW, Nelson E, Agras WS:  Relaxation therapy and high blood pressure.  </w:t>
      </w:r>
      <w:r w:rsidRPr="00C317AE">
        <w:rPr>
          <w:rFonts w:ascii="Times New Roman" w:hAnsi="Times New Roman"/>
          <w:szCs w:val="24"/>
          <w:u w:val="single"/>
        </w:rPr>
        <w:t>Archives of General Psychiatry</w:t>
      </w:r>
      <w:r w:rsidRPr="00C317AE">
        <w:rPr>
          <w:rFonts w:ascii="Times New Roman" w:hAnsi="Times New Roman"/>
          <w:szCs w:val="24"/>
        </w:rPr>
        <w:t xml:space="preserve">, </w:t>
      </w:r>
      <w:r w:rsidRPr="00C317AE">
        <w:rPr>
          <w:rFonts w:ascii="Times New Roman" w:hAnsi="Times New Roman"/>
          <w:szCs w:val="24"/>
          <w:u w:val="single"/>
        </w:rPr>
        <w:t>34</w:t>
      </w:r>
      <w:r w:rsidRPr="00C317AE">
        <w:rPr>
          <w:rFonts w:ascii="Times New Roman" w:hAnsi="Times New Roman"/>
          <w:szCs w:val="24"/>
        </w:rPr>
        <w:t>, 339-342, 1977.</w:t>
      </w:r>
    </w:p>
    <w:p w14:paraId="1CD06A37" w14:textId="77777777" w:rsidR="000B6622" w:rsidRPr="00C317AE" w:rsidRDefault="000B6622">
      <w:pPr>
        <w:tabs>
          <w:tab w:val="center" w:pos="180"/>
        </w:tabs>
        <w:ind w:left="540" w:hanging="540"/>
        <w:rPr>
          <w:rFonts w:ascii="Times New Roman" w:hAnsi="Times New Roman"/>
          <w:szCs w:val="24"/>
        </w:rPr>
      </w:pPr>
    </w:p>
    <w:p w14:paraId="02877C4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4. Taylor CB, Ferguson JM, Wermuth B:  Simple techniques to treat medical phobias.  </w:t>
      </w:r>
      <w:r w:rsidRPr="00C317AE">
        <w:rPr>
          <w:rFonts w:ascii="Times New Roman" w:hAnsi="Times New Roman"/>
          <w:szCs w:val="24"/>
          <w:u w:val="single"/>
        </w:rPr>
        <w:t>Postgraduate Medical Journal</w:t>
      </w:r>
      <w:r w:rsidRPr="00C317AE">
        <w:rPr>
          <w:rFonts w:ascii="Times New Roman" w:hAnsi="Times New Roman"/>
          <w:szCs w:val="24"/>
        </w:rPr>
        <w:t xml:space="preserve">, </w:t>
      </w:r>
      <w:r w:rsidRPr="00C317AE">
        <w:rPr>
          <w:rFonts w:ascii="Times New Roman" w:hAnsi="Times New Roman"/>
          <w:szCs w:val="24"/>
          <w:u w:val="single"/>
        </w:rPr>
        <w:t>53</w:t>
      </w:r>
      <w:r w:rsidRPr="00C317AE">
        <w:rPr>
          <w:rFonts w:ascii="Times New Roman" w:hAnsi="Times New Roman"/>
          <w:szCs w:val="24"/>
        </w:rPr>
        <w:t>, 28-32, 1977.</w:t>
      </w:r>
    </w:p>
    <w:p w14:paraId="22B851EB" w14:textId="77777777" w:rsidR="000B6622" w:rsidRPr="00C317AE" w:rsidRDefault="000B6622">
      <w:pPr>
        <w:tabs>
          <w:tab w:val="center" w:pos="180"/>
        </w:tabs>
        <w:ind w:left="540" w:hanging="540"/>
        <w:rPr>
          <w:rFonts w:ascii="Times New Roman" w:hAnsi="Times New Roman"/>
          <w:szCs w:val="24"/>
        </w:rPr>
      </w:pPr>
    </w:p>
    <w:p w14:paraId="142B63D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5. Ferguson JM, Marquis J, Taylor CB:  A script for deep muscle relaxation.  </w:t>
      </w:r>
      <w:r w:rsidRPr="00C317AE">
        <w:rPr>
          <w:rFonts w:ascii="Times New Roman" w:hAnsi="Times New Roman"/>
          <w:szCs w:val="24"/>
          <w:u w:val="single"/>
        </w:rPr>
        <w:t>Diseases of the Nervous System</w:t>
      </w:r>
      <w:r w:rsidRPr="00C317AE">
        <w:rPr>
          <w:rFonts w:ascii="Times New Roman" w:hAnsi="Times New Roman"/>
          <w:szCs w:val="24"/>
        </w:rPr>
        <w:t xml:space="preserve">, </w:t>
      </w:r>
      <w:r w:rsidRPr="00C317AE">
        <w:rPr>
          <w:rFonts w:ascii="Times New Roman" w:hAnsi="Times New Roman"/>
          <w:szCs w:val="24"/>
          <w:u w:val="single"/>
        </w:rPr>
        <w:t>38</w:t>
      </w:r>
      <w:r w:rsidRPr="00C317AE">
        <w:rPr>
          <w:rFonts w:ascii="Times New Roman" w:hAnsi="Times New Roman"/>
          <w:szCs w:val="24"/>
        </w:rPr>
        <w:t>, 703-708, 1977.</w:t>
      </w:r>
    </w:p>
    <w:p w14:paraId="5FA1F3D0" w14:textId="77777777" w:rsidR="000B6622" w:rsidRPr="00C317AE" w:rsidRDefault="000B6622">
      <w:pPr>
        <w:tabs>
          <w:tab w:val="center" w:pos="180"/>
        </w:tabs>
        <w:ind w:left="540" w:hanging="540"/>
        <w:rPr>
          <w:rFonts w:ascii="Times New Roman" w:hAnsi="Times New Roman"/>
          <w:szCs w:val="24"/>
        </w:rPr>
      </w:pPr>
    </w:p>
    <w:p w14:paraId="6313620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6. Taylor CB:  Heart rate changes in improved spider phobic patients.  </w:t>
      </w:r>
      <w:r w:rsidRPr="00C317AE">
        <w:rPr>
          <w:rFonts w:ascii="Times New Roman" w:hAnsi="Times New Roman"/>
          <w:szCs w:val="24"/>
          <w:u w:val="single"/>
        </w:rPr>
        <w:t>Psychology Reports</w:t>
      </w:r>
      <w:r w:rsidRPr="00C317AE">
        <w:rPr>
          <w:rFonts w:ascii="Times New Roman" w:hAnsi="Times New Roman"/>
          <w:szCs w:val="24"/>
        </w:rPr>
        <w:t xml:space="preserve">, </w:t>
      </w:r>
      <w:r w:rsidRPr="00C317AE">
        <w:rPr>
          <w:rFonts w:ascii="Times New Roman" w:hAnsi="Times New Roman"/>
          <w:szCs w:val="24"/>
          <w:u w:val="single"/>
        </w:rPr>
        <w:t>41</w:t>
      </w:r>
      <w:r w:rsidRPr="00C317AE">
        <w:rPr>
          <w:rFonts w:ascii="Times New Roman" w:hAnsi="Times New Roman"/>
          <w:szCs w:val="24"/>
        </w:rPr>
        <w:t>, 667-671, 1977.</w:t>
      </w:r>
    </w:p>
    <w:p w14:paraId="79A597B6" w14:textId="77777777" w:rsidR="000B6622" w:rsidRPr="00C317AE" w:rsidRDefault="000B6622">
      <w:pPr>
        <w:tabs>
          <w:tab w:val="center" w:pos="180"/>
        </w:tabs>
        <w:ind w:left="540" w:hanging="540"/>
        <w:rPr>
          <w:rFonts w:ascii="Times New Roman" w:hAnsi="Times New Roman"/>
          <w:szCs w:val="24"/>
        </w:rPr>
      </w:pPr>
    </w:p>
    <w:p w14:paraId="60BA1F2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7. Taylor CB, Ferguson JM, Reading J:  Gradual weight loss and depression.  </w:t>
      </w:r>
      <w:r w:rsidRPr="00C317AE">
        <w:rPr>
          <w:rFonts w:ascii="Times New Roman" w:hAnsi="Times New Roman"/>
          <w:szCs w:val="24"/>
          <w:u w:val="single"/>
        </w:rPr>
        <w:t>Behavior</w:t>
      </w:r>
      <w:r w:rsidRPr="00C317AE">
        <w:rPr>
          <w:rFonts w:ascii="Times New Roman" w:hAnsi="Times New Roman"/>
          <w:szCs w:val="24"/>
        </w:rPr>
        <w:t xml:space="preserve"> </w:t>
      </w:r>
      <w:r w:rsidRPr="00C317AE">
        <w:rPr>
          <w:rFonts w:ascii="Times New Roman" w:hAnsi="Times New Roman"/>
          <w:szCs w:val="24"/>
          <w:u w:val="single"/>
        </w:rPr>
        <w:t>Therapy</w:t>
      </w:r>
      <w:r w:rsidRPr="00C317AE">
        <w:rPr>
          <w:rFonts w:ascii="Times New Roman" w:hAnsi="Times New Roman"/>
          <w:szCs w:val="24"/>
        </w:rPr>
        <w:t xml:space="preserve">, </w:t>
      </w:r>
      <w:r w:rsidRPr="00C317AE">
        <w:rPr>
          <w:rFonts w:ascii="Times New Roman" w:hAnsi="Times New Roman"/>
          <w:szCs w:val="24"/>
          <w:u w:val="single"/>
        </w:rPr>
        <w:t>9</w:t>
      </w:r>
      <w:r w:rsidRPr="00C317AE">
        <w:rPr>
          <w:rFonts w:ascii="Times New Roman" w:hAnsi="Times New Roman"/>
          <w:szCs w:val="24"/>
        </w:rPr>
        <w:t>, 622-625, 1978.</w:t>
      </w:r>
    </w:p>
    <w:p w14:paraId="5F49BC5C" w14:textId="77777777" w:rsidR="000B6622" w:rsidRPr="00C317AE" w:rsidRDefault="000B6622">
      <w:pPr>
        <w:tabs>
          <w:tab w:val="center" w:pos="180"/>
        </w:tabs>
        <w:ind w:left="540" w:hanging="540"/>
        <w:rPr>
          <w:rFonts w:ascii="Times New Roman" w:hAnsi="Times New Roman"/>
          <w:szCs w:val="24"/>
        </w:rPr>
      </w:pPr>
    </w:p>
    <w:p w14:paraId="2ACC012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 8. Petrusa ER, Taylor CB, Cabe W, Simmons R:  A three component course in psychiatry for primary care physician assistants.  </w:t>
      </w:r>
      <w:r w:rsidRPr="00C317AE">
        <w:rPr>
          <w:rFonts w:ascii="Times New Roman" w:hAnsi="Times New Roman"/>
          <w:szCs w:val="24"/>
          <w:u w:val="single"/>
        </w:rPr>
        <w:t>Journal of Medical Education</w:t>
      </w:r>
      <w:r w:rsidRPr="00C317AE">
        <w:rPr>
          <w:rFonts w:ascii="Times New Roman" w:hAnsi="Times New Roman"/>
          <w:szCs w:val="24"/>
        </w:rPr>
        <w:t xml:space="preserve">, </w:t>
      </w:r>
      <w:r w:rsidRPr="00C317AE">
        <w:rPr>
          <w:rFonts w:ascii="Times New Roman" w:hAnsi="Times New Roman"/>
          <w:szCs w:val="24"/>
          <w:u w:val="single"/>
        </w:rPr>
        <w:t>53</w:t>
      </w:r>
      <w:r w:rsidRPr="00C317AE">
        <w:rPr>
          <w:rFonts w:ascii="Times New Roman" w:hAnsi="Times New Roman"/>
          <w:szCs w:val="24"/>
        </w:rPr>
        <w:t>, 770-772, 1978.</w:t>
      </w:r>
    </w:p>
    <w:p w14:paraId="6F55B01A" w14:textId="77777777" w:rsidR="000B6622" w:rsidRPr="00C317AE" w:rsidRDefault="000B6622">
      <w:pPr>
        <w:tabs>
          <w:tab w:val="center" w:pos="180"/>
        </w:tabs>
        <w:ind w:left="540" w:hanging="540"/>
        <w:rPr>
          <w:rFonts w:ascii="Times New Roman" w:hAnsi="Times New Roman"/>
          <w:szCs w:val="24"/>
        </w:rPr>
      </w:pPr>
    </w:p>
    <w:p w14:paraId="4551BB59"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 9. Ferguson JM, Taylor CB, Wermuth B:  Rapid behavioral treatment for needle phobics.  </w:t>
      </w:r>
      <w:r w:rsidRPr="00C317AE">
        <w:rPr>
          <w:rFonts w:ascii="Times New Roman" w:hAnsi="Times New Roman"/>
          <w:szCs w:val="24"/>
          <w:u w:val="single"/>
        </w:rPr>
        <w:t>Journal of Nervous and Mental Diseases</w:t>
      </w:r>
      <w:r w:rsidRPr="00C317AE">
        <w:rPr>
          <w:rFonts w:ascii="Times New Roman" w:hAnsi="Times New Roman"/>
          <w:szCs w:val="24"/>
        </w:rPr>
        <w:t xml:space="preserve">, </w:t>
      </w:r>
      <w:r w:rsidRPr="00C317AE">
        <w:rPr>
          <w:rFonts w:ascii="Times New Roman" w:hAnsi="Times New Roman"/>
          <w:szCs w:val="24"/>
          <w:u w:val="single"/>
        </w:rPr>
        <w:t>166</w:t>
      </w:r>
      <w:r w:rsidRPr="00C317AE">
        <w:rPr>
          <w:rFonts w:ascii="Times New Roman" w:hAnsi="Times New Roman"/>
          <w:szCs w:val="24"/>
        </w:rPr>
        <w:t>, 294-298, 1978.</w:t>
      </w:r>
    </w:p>
    <w:p w14:paraId="6B8D205E" w14:textId="77777777" w:rsidR="000B6622" w:rsidRPr="00C317AE" w:rsidRDefault="000B6622">
      <w:pPr>
        <w:tabs>
          <w:tab w:val="center" w:pos="180"/>
        </w:tabs>
        <w:ind w:left="540" w:hanging="540"/>
        <w:rPr>
          <w:rFonts w:ascii="Times New Roman" w:hAnsi="Times New Roman"/>
          <w:szCs w:val="24"/>
        </w:rPr>
      </w:pPr>
    </w:p>
    <w:p w14:paraId="201FAA9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 Petrusa ER, Taylor CB:  A self-instruction course in psychiatric diagnosis (RDC).  </w:t>
      </w:r>
      <w:r w:rsidRPr="00C317AE">
        <w:rPr>
          <w:rFonts w:ascii="Times New Roman" w:hAnsi="Times New Roman"/>
          <w:szCs w:val="24"/>
          <w:u w:val="single"/>
        </w:rPr>
        <w:t>Journal of Personalized Instruction</w:t>
      </w:r>
      <w:r w:rsidRPr="00C317AE">
        <w:rPr>
          <w:rFonts w:ascii="Times New Roman" w:hAnsi="Times New Roman"/>
          <w:szCs w:val="24"/>
        </w:rPr>
        <w:t xml:space="preserve">, </w:t>
      </w:r>
      <w:r w:rsidRPr="00C317AE">
        <w:rPr>
          <w:rFonts w:ascii="Times New Roman" w:hAnsi="Times New Roman"/>
          <w:szCs w:val="24"/>
          <w:u w:val="single"/>
        </w:rPr>
        <w:t>3</w:t>
      </w:r>
      <w:r w:rsidRPr="00C317AE">
        <w:rPr>
          <w:rFonts w:ascii="Times New Roman" w:hAnsi="Times New Roman"/>
          <w:szCs w:val="24"/>
        </w:rPr>
        <w:t>, 219-221, 1978.</w:t>
      </w:r>
    </w:p>
    <w:p w14:paraId="79E020D1" w14:textId="77777777" w:rsidR="000B6622" w:rsidRPr="00C317AE" w:rsidRDefault="000B6622">
      <w:pPr>
        <w:tabs>
          <w:tab w:val="center" w:pos="180"/>
        </w:tabs>
        <w:ind w:left="540" w:hanging="540"/>
        <w:rPr>
          <w:rFonts w:ascii="Times New Roman" w:hAnsi="Times New Roman"/>
          <w:szCs w:val="24"/>
        </w:rPr>
      </w:pPr>
    </w:p>
    <w:p w14:paraId="2657FA72"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 Taylor CB, Zlutnick S, Hoehle W:  The effects of behavioral procedures on tardive dyskinesias.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10</w:t>
      </w:r>
      <w:r w:rsidRPr="00C317AE">
        <w:rPr>
          <w:rFonts w:ascii="Times New Roman" w:hAnsi="Times New Roman"/>
          <w:szCs w:val="24"/>
        </w:rPr>
        <w:t>, 37-45, 1979.</w:t>
      </w:r>
    </w:p>
    <w:p w14:paraId="182FBF75" w14:textId="77777777" w:rsidR="000B6622" w:rsidRPr="00C317AE" w:rsidRDefault="000B6622">
      <w:pPr>
        <w:tabs>
          <w:tab w:val="center" w:pos="180"/>
        </w:tabs>
        <w:ind w:left="540" w:hanging="540"/>
        <w:rPr>
          <w:rFonts w:ascii="Times New Roman" w:hAnsi="Times New Roman"/>
          <w:szCs w:val="24"/>
        </w:rPr>
      </w:pPr>
    </w:p>
    <w:p w14:paraId="7AD0AF6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 DeBusk RF, Taylor CB, Agras WS:  Comparison of treadmill exercise testing and psychologic stress testing soon after myocardial infarction.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43</w:t>
      </w:r>
      <w:r w:rsidRPr="00C317AE">
        <w:rPr>
          <w:rFonts w:ascii="Times New Roman" w:hAnsi="Times New Roman"/>
          <w:szCs w:val="24"/>
        </w:rPr>
        <w:t>, 907-912, 1979.</w:t>
      </w:r>
    </w:p>
    <w:p w14:paraId="32E55889" w14:textId="77777777" w:rsidR="000B6622" w:rsidRPr="00C317AE" w:rsidRDefault="000B6622">
      <w:pPr>
        <w:tabs>
          <w:tab w:val="center" w:pos="180"/>
        </w:tabs>
        <w:ind w:left="540" w:hanging="540"/>
        <w:rPr>
          <w:rFonts w:ascii="Times New Roman" w:hAnsi="Times New Roman"/>
          <w:szCs w:val="24"/>
        </w:rPr>
      </w:pPr>
    </w:p>
    <w:p w14:paraId="2382451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 Davidson D, Taylor CB, DeBusk RF:  Factors influencing return to work after major infarction or coronary artery disease.  </w:t>
      </w:r>
      <w:r w:rsidRPr="00C317AE">
        <w:rPr>
          <w:rFonts w:ascii="Times New Roman" w:hAnsi="Times New Roman"/>
          <w:szCs w:val="24"/>
          <w:u w:val="single"/>
        </w:rPr>
        <w:t>Cardiac Rehabilitation</w:t>
      </w:r>
      <w:r w:rsidRPr="00C317AE">
        <w:rPr>
          <w:rFonts w:ascii="Times New Roman" w:hAnsi="Times New Roman"/>
          <w:szCs w:val="24"/>
        </w:rPr>
        <w:t xml:space="preserve">, </w:t>
      </w:r>
      <w:r w:rsidRPr="00C317AE">
        <w:rPr>
          <w:rFonts w:ascii="Times New Roman" w:hAnsi="Times New Roman"/>
          <w:szCs w:val="24"/>
          <w:u w:val="single"/>
        </w:rPr>
        <w:t>10</w:t>
      </w:r>
      <w:r w:rsidRPr="00C317AE">
        <w:rPr>
          <w:rFonts w:ascii="Times New Roman" w:hAnsi="Times New Roman"/>
          <w:szCs w:val="24"/>
        </w:rPr>
        <w:t>, 1-4, 1979.</w:t>
      </w:r>
    </w:p>
    <w:p w14:paraId="57A0EAC7" w14:textId="77777777" w:rsidR="000B6622" w:rsidRPr="00C317AE" w:rsidRDefault="000B6622">
      <w:pPr>
        <w:tabs>
          <w:tab w:val="center" w:pos="180"/>
        </w:tabs>
        <w:ind w:left="540" w:hanging="540"/>
        <w:rPr>
          <w:rFonts w:ascii="Times New Roman" w:hAnsi="Times New Roman"/>
          <w:szCs w:val="24"/>
        </w:rPr>
      </w:pPr>
    </w:p>
    <w:p w14:paraId="535BBE5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 Davidson DM, Winchester MA, Taylor CB, Alderman EA, Ingels NB Jr:  Effects of relaxation therapy on cardiac performance and sympathetic activity in patients with organic heart disease.  </w:t>
      </w:r>
      <w:r w:rsidRPr="00C317AE">
        <w:rPr>
          <w:rFonts w:ascii="Times New Roman" w:hAnsi="Times New Roman"/>
          <w:szCs w:val="24"/>
          <w:u w:val="single"/>
        </w:rPr>
        <w:t>Psychosomatic Medicine</w:t>
      </w:r>
      <w:r w:rsidRPr="00C317AE">
        <w:rPr>
          <w:rFonts w:ascii="Times New Roman" w:hAnsi="Times New Roman"/>
          <w:szCs w:val="24"/>
        </w:rPr>
        <w:t xml:space="preserve">, </w:t>
      </w:r>
      <w:r w:rsidRPr="00C317AE">
        <w:rPr>
          <w:rFonts w:ascii="Times New Roman" w:hAnsi="Times New Roman"/>
          <w:szCs w:val="24"/>
          <w:u w:val="single"/>
        </w:rPr>
        <w:t>41</w:t>
      </w:r>
      <w:r w:rsidRPr="00C317AE">
        <w:rPr>
          <w:rFonts w:ascii="Times New Roman" w:hAnsi="Times New Roman"/>
          <w:szCs w:val="24"/>
        </w:rPr>
        <w:t>, 303-309, 1979.</w:t>
      </w:r>
    </w:p>
    <w:p w14:paraId="01A10418" w14:textId="77777777" w:rsidR="000B6622" w:rsidRPr="00C317AE" w:rsidRDefault="000B6622">
      <w:pPr>
        <w:tabs>
          <w:tab w:val="center" w:pos="180"/>
        </w:tabs>
        <w:ind w:left="540" w:hanging="540"/>
        <w:rPr>
          <w:rFonts w:ascii="Times New Roman" w:hAnsi="Times New Roman"/>
          <w:szCs w:val="24"/>
        </w:rPr>
      </w:pPr>
    </w:p>
    <w:p w14:paraId="1926B7F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15. Taylor CB, Pfenninger J, Candelaria T:  The use of treatment contracts to reduce Medicare costs of a difficult patient.  </w:t>
      </w:r>
      <w:r w:rsidRPr="00C317AE">
        <w:rPr>
          <w:rFonts w:ascii="Times New Roman" w:hAnsi="Times New Roman"/>
          <w:szCs w:val="24"/>
          <w:u w:val="single"/>
        </w:rPr>
        <w:t>Journal of Behavior Therapy and Experimental Psychiatry</w:t>
      </w:r>
      <w:r w:rsidRPr="00C317AE">
        <w:rPr>
          <w:rFonts w:ascii="Times New Roman" w:hAnsi="Times New Roman"/>
          <w:szCs w:val="24"/>
        </w:rPr>
        <w:t xml:space="preserve">, </w:t>
      </w:r>
      <w:r w:rsidRPr="00C317AE">
        <w:rPr>
          <w:rFonts w:ascii="Times New Roman" w:hAnsi="Times New Roman"/>
          <w:szCs w:val="24"/>
          <w:u w:val="single"/>
        </w:rPr>
        <w:t>11</w:t>
      </w:r>
      <w:r w:rsidRPr="00C317AE">
        <w:rPr>
          <w:rFonts w:ascii="Times New Roman" w:hAnsi="Times New Roman"/>
          <w:szCs w:val="24"/>
        </w:rPr>
        <w:t>, 77, 1980.</w:t>
      </w:r>
    </w:p>
    <w:p w14:paraId="7D6BDE0F" w14:textId="77777777" w:rsidR="000B6622" w:rsidRPr="00C317AE" w:rsidRDefault="000B6622">
      <w:pPr>
        <w:tabs>
          <w:tab w:val="center" w:pos="180"/>
        </w:tabs>
        <w:ind w:left="540" w:hanging="540"/>
        <w:rPr>
          <w:rFonts w:ascii="Times New Roman" w:hAnsi="Times New Roman"/>
          <w:szCs w:val="24"/>
        </w:rPr>
      </w:pPr>
    </w:p>
    <w:p w14:paraId="2E32E9A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 Agras WS, Taylor CB, Kraemer HC, Allen RA, Schneider JA:  Relaxation training: Twenty-four-hour blood pressure reductions.  </w:t>
      </w:r>
      <w:r w:rsidRPr="00C317AE">
        <w:rPr>
          <w:rFonts w:ascii="Times New Roman" w:hAnsi="Times New Roman"/>
          <w:szCs w:val="24"/>
          <w:u w:val="single"/>
        </w:rPr>
        <w:t>Archives of General Psychiatry</w:t>
      </w:r>
      <w:r w:rsidRPr="00C317AE">
        <w:rPr>
          <w:rFonts w:ascii="Times New Roman" w:hAnsi="Times New Roman"/>
          <w:szCs w:val="24"/>
        </w:rPr>
        <w:t xml:space="preserve">, </w:t>
      </w:r>
      <w:r w:rsidRPr="00C317AE">
        <w:rPr>
          <w:rFonts w:ascii="Times New Roman" w:hAnsi="Times New Roman"/>
          <w:szCs w:val="24"/>
          <w:u w:val="single"/>
        </w:rPr>
        <w:t>37</w:t>
      </w:r>
      <w:r w:rsidRPr="00C317AE">
        <w:rPr>
          <w:rFonts w:ascii="Times New Roman" w:hAnsi="Times New Roman"/>
          <w:szCs w:val="24"/>
        </w:rPr>
        <w:t>, 859-863, 1980.</w:t>
      </w:r>
    </w:p>
    <w:p w14:paraId="723AD288" w14:textId="77777777" w:rsidR="000B6622" w:rsidRPr="00C317AE" w:rsidRDefault="000B6622">
      <w:pPr>
        <w:tabs>
          <w:tab w:val="center" w:pos="180"/>
        </w:tabs>
        <w:ind w:left="540" w:hanging="540"/>
        <w:rPr>
          <w:rFonts w:ascii="Times New Roman" w:hAnsi="Times New Roman"/>
          <w:szCs w:val="24"/>
        </w:rPr>
      </w:pPr>
    </w:p>
    <w:p w14:paraId="55AB98F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17. Taylor CB, Zlutnick SI, Corley MJ, Flora J:  The effects of detoxification, relaxation and brief supportive therapy on pain.  </w:t>
      </w:r>
      <w:r w:rsidRPr="00C317AE">
        <w:rPr>
          <w:rFonts w:ascii="Times New Roman" w:hAnsi="Times New Roman"/>
          <w:szCs w:val="24"/>
          <w:u w:val="single"/>
        </w:rPr>
        <w:t>Pain</w:t>
      </w:r>
      <w:r w:rsidRPr="00C317AE">
        <w:rPr>
          <w:rFonts w:ascii="Times New Roman" w:hAnsi="Times New Roman"/>
          <w:szCs w:val="24"/>
        </w:rPr>
        <w:t xml:space="preserve">, </w:t>
      </w:r>
      <w:r w:rsidRPr="00C317AE">
        <w:rPr>
          <w:rFonts w:ascii="Times New Roman" w:hAnsi="Times New Roman"/>
          <w:szCs w:val="24"/>
          <w:u w:val="single"/>
        </w:rPr>
        <w:t>8</w:t>
      </w:r>
      <w:r w:rsidRPr="00C317AE">
        <w:rPr>
          <w:rFonts w:ascii="Times New Roman" w:hAnsi="Times New Roman"/>
          <w:szCs w:val="24"/>
        </w:rPr>
        <w:t>, 319-329, 1980.</w:t>
      </w:r>
    </w:p>
    <w:p w14:paraId="331791B2" w14:textId="77777777" w:rsidR="000B6622" w:rsidRPr="00C317AE" w:rsidRDefault="000B6622">
      <w:pPr>
        <w:tabs>
          <w:tab w:val="center" w:pos="180"/>
        </w:tabs>
        <w:ind w:left="540" w:hanging="540"/>
        <w:rPr>
          <w:rFonts w:ascii="Times New Roman" w:hAnsi="Times New Roman"/>
          <w:szCs w:val="24"/>
        </w:rPr>
      </w:pPr>
    </w:p>
    <w:p w14:paraId="2A3D375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 Marquis J, Ferguson JM, Taylor CB:  Generalization of relaxation skills.  </w:t>
      </w:r>
      <w:r w:rsidRPr="00C317AE">
        <w:rPr>
          <w:rFonts w:ascii="Times New Roman" w:hAnsi="Times New Roman"/>
          <w:szCs w:val="24"/>
          <w:u w:val="single"/>
        </w:rPr>
        <w:t>Journal of Experimental Psychiatry and Behavior Therapy</w:t>
      </w:r>
      <w:r w:rsidRPr="00C317AE">
        <w:rPr>
          <w:rFonts w:ascii="Times New Roman" w:hAnsi="Times New Roman"/>
          <w:szCs w:val="24"/>
        </w:rPr>
        <w:t xml:space="preserve">, </w:t>
      </w:r>
      <w:r w:rsidRPr="00C317AE">
        <w:rPr>
          <w:rFonts w:ascii="Times New Roman" w:hAnsi="Times New Roman"/>
          <w:szCs w:val="24"/>
          <w:u w:val="single"/>
        </w:rPr>
        <w:t>11,</w:t>
      </w:r>
      <w:r w:rsidRPr="00C317AE">
        <w:rPr>
          <w:rFonts w:ascii="Times New Roman" w:hAnsi="Times New Roman"/>
          <w:szCs w:val="24"/>
        </w:rPr>
        <w:t xml:space="preserve"> 45-49, 1980.</w:t>
      </w:r>
    </w:p>
    <w:p w14:paraId="098046F1" w14:textId="77777777" w:rsidR="000B6622" w:rsidRPr="00C317AE" w:rsidRDefault="000B6622">
      <w:pPr>
        <w:tabs>
          <w:tab w:val="center" w:pos="180"/>
        </w:tabs>
        <w:ind w:left="540" w:hanging="540"/>
        <w:rPr>
          <w:rFonts w:ascii="Times New Roman" w:hAnsi="Times New Roman"/>
          <w:szCs w:val="24"/>
        </w:rPr>
      </w:pPr>
    </w:p>
    <w:p w14:paraId="192E529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19. Mefford IN, Ward NM, Miles L, Taylor CB, Chesney MA, Keegan DL, Barchas JD:  Determination of plasma catecholamines and free 3,4-dihydroxyphenylacetic acid in continuously collected human plasma by high performance liquid chromatography with electrochemical detection.  </w:t>
      </w:r>
      <w:r w:rsidRPr="00C317AE">
        <w:rPr>
          <w:rFonts w:ascii="Times New Roman" w:hAnsi="Times New Roman"/>
          <w:szCs w:val="24"/>
          <w:u w:val="single"/>
        </w:rPr>
        <w:t>Life Sciences</w:t>
      </w:r>
      <w:r w:rsidRPr="00C317AE">
        <w:rPr>
          <w:rFonts w:ascii="Times New Roman" w:hAnsi="Times New Roman"/>
          <w:szCs w:val="24"/>
        </w:rPr>
        <w:t xml:space="preserve">, </w:t>
      </w:r>
      <w:r w:rsidRPr="00C317AE">
        <w:rPr>
          <w:rFonts w:ascii="Times New Roman" w:hAnsi="Times New Roman"/>
          <w:szCs w:val="24"/>
          <w:u w:val="single"/>
        </w:rPr>
        <w:t>28</w:t>
      </w:r>
      <w:r w:rsidRPr="00C317AE">
        <w:rPr>
          <w:rFonts w:ascii="Times New Roman" w:hAnsi="Times New Roman"/>
          <w:szCs w:val="24"/>
        </w:rPr>
        <w:t>, 477-483, 1981.</w:t>
      </w:r>
    </w:p>
    <w:p w14:paraId="2122FF77" w14:textId="77777777" w:rsidR="000B6622" w:rsidRPr="00C317AE" w:rsidRDefault="000B6622">
      <w:pPr>
        <w:tabs>
          <w:tab w:val="center" w:pos="180"/>
        </w:tabs>
        <w:ind w:left="540" w:hanging="540"/>
        <w:rPr>
          <w:rFonts w:ascii="Times New Roman" w:hAnsi="Times New Roman"/>
          <w:szCs w:val="24"/>
        </w:rPr>
      </w:pPr>
    </w:p>
    <w:p w14:paraId="56AF29D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20. Allen RA, Schneider JA, Davidson DM, Winchester MA, Taylor CB:  The covariation of blood pressure and pulse transit time in hypertensive patients.  </w:t>
      </w:r>
      <w:r w:rsidRPr="00C317AE">
        <w:rPr>
          <w:rFonts w:ascii="Times New Roman" w:hAnsi="Times New Roman"/>
          <w:szCs w:val="24"/>
          <w:u w:val="single"/>
        </w:rPr>
        <w:t>Psychophysiology</w:t>
      </w:r>
      <w:r w:rsidRPr="00C317AE">
        <w:rPr>
          <w:rFonts w:ascii="Times New Roman" w:hAnsi="Times New Roman"/>
          <w:szCs w:val="24"/>
        </w:rPr>
        <w:t xml:space="preserve">, </w:t>
      </w:r>
      <w:r w:rsidRPr="00C317AE">
        <w:rPr>
          <w:rFonts w:ascii="Times New Roman" w:hAnsi="Times New Roman"/>
          <w:szCs w:val="24"/>
          <w:u w:val="single"/>
        </w:rPr>
        <w:t>18</w:t>
      </w:r>
      <w:r w:rsidRPr="00C317AE">
        <w:rPr>
          <w:rFonts w:ascii="Times New Roman" w:hAnsi="Times New Roman"/>
          <w:szCs w:val="24"/>
        </w:rPr>
        <w:t>, 301-306, 1981.</w:t>
      </w:r>
    </w:p>
    <w:p w14:paraId="18E4B3A9" w14:textId="77777777" w:rsidR="000B6622" w:rsidRPr="00C317AE" w:rsidRDefault="000B6622">
      <w:pPr>
        <w:tabs>
          <w:tab w:val="center" w:pos="180"/>
        </w:tabs>
        <w:ind w:left="540" w:hanging="540"/>
        <w:rPr>
          <w:rFonts w:ascii="Times New Roman" w:hAnsi="Times New Roman"/>
          <w:szCs w:val="24"/>
        </w:rPr>
      </w:pPr>
    </w:p>
    <w:p w14:paraId="490CD946" w14:textId="77777777" w:rsidR="0066548C" w:rsidRDefault="000B6622" w:rsidP="0066548C">
      <w:pPr>
        <w:tabs>
          <w:tab w:val="center" w:pos="180"/>
        </w:tabs>
        <w:ind w:left="540" w:hanging="540"/>
        <w:rPr>
          <w:rFonts w:ascii="Times New Roman" w:hAnsi="Times New Roman"/>
          <w:szCs w:val="24"/>
        </w:rPr>
      </w:pPr>
      <w:r w:rsidRPr="00C317AE">
        <w:rPr>
          <w:rFonts w:ascii="Times New Roman" w:hAnsi="Times New Roman"/>
          <w:szCs w:val="24"/>
        </w:rPr>
        <w:t xml:space="preserve">21. Taylor CB, DeBusk RF, Davidson DM, Houston N, Burnett K:  Optimal methods for identifying depression following hospitalization for myocardial infarction.  </w:t>
      </w:r>
      <w:r w:rsidRPr="00C317AE">
        <w:rPr>
          <w:rFonts w:ascii="Times New Roman" w:hAnsi="Times New Roman"/>
          <w:szCs w:val="24"/>
          <w:u w:val="single"/>
        </w:rPr>
        <w:t>Journal of Chronic Diseases</w:t>
      </w:r>
      <w:r w:rsidRPr="00C317AE">
        <w:rPr>
          <w:rFonts w:ascii="Times New Roman" w:hAnsi="Times New Roman"/>
          <w:szCs w:val="24"/>
        </w:rPr>
        <w:t xml:space="preserve">, </w:t>
      </w:r>
      <w:r w:rsidRPr="00C317AE">
        <w:rPr>
          <w:rFonts w:ascii="Times New Roman" w:hAnsi="Times New Roman"/>
          <w:szCs w:val="24"/>
          <w:u w:val="single"/>
        </w:rPr>
        <w:t>34</w:t>
      </w:r>
      <w:r w:rsidRPr="00C317AE">
        <w:rPr>
          <w:rFonts w:ascii="Times New Roman" w:hAnsi="Times New Roman"/>
          <w:szCs w:val="24"/>
        </w:rPr>
        <w:t>, 1-7, 1981.</w:t>
      </w:r>
    </w:p>
    <w:p w14:paraId="2AEC0087" w14:textId="77777777" w:rsidR="0066548C" w:rsidRDefault="0066548C" w:rsidP="0066548C">
      <w:pPr>
        <w:tabs>
          <w:tab w:val="center" w:pos="180"/>
        </w:tabs>
        <w:ind w:left="540" w:hanging="540"/>
        <w:rPr>
          <w:rFonts w:ascii="Times New Roman" w:hAnsi="Times New Roman"/>
          <w:szCs w:val="24"/>
        </w:rPr>
      </w:pPr>
    </w:p>
    <w:p w14:paraId="25A9CBF8" w14:textId="75FAB5A8" w:rsidR="0066548C" w:rsidRPr="0066548C" w:rsidRDefault="0066548C" w:rsidP="0066548C">
      <w:pPr>
        <w:tabs>
          <w:tab w:val="center" w:pos="180"/>
        </w:tabs>
        <w:ind w:left="540" w:hanging="540"/>
        <w:rPr>
          <w:rFonts w:ascii="Times New Roman" w:hAnsi="Times New Roman"/>
          <w:szCs w:val="24"/>
        </w:rPr>
      </w:pPr>
      <w:r>
        <w:rPr>
          <w:rFonts w:ascii="Times New Roman" w:hAnsi="Times New Roman"/>
          <w:szCs w:val="24"/>
        </w:rPr>
        <w:t>21a</w:t>
      </w:r>
      <w:r>
        <w:t xml:space="preserve">. </w:t>
      </w:r>
      <w:r>
        <w:rPr>
          <w:rFonts w:ascii="Times New Roman" w:hAnsi="Times New Roman"/>
        </w:rPr>
        <w:t xml:space="preserve">Rudd P, Marshall G, </w:t>
      </w:r>
      <w:r w:rsidRPr="0066548C">
        <w:rPr>
          <w:rFonts w:ascii="Times New Roman" w:hAnsi="Times New Roman"/>
        </w:rPr>
        <w:t>Taylor</w:t>
      </w:r>
      <w:r>
        <w:rPr>
          <w:rFonts w:ascii="Times New Roman" w:hAnsi="Times New Roman"/>
        </w:rPr>
        <w:t xml:space="preserve"> CB, </w:t>
      </w:r>
      <w:r w:rsidRPr="0066548C">
        <w:rPr>
          <w:rFonts w:ascii="Times New Roman" w:hAnsi="Times New Roman"/>
        </w:rPr>
        <w:t>Agras</w:t>
      </w:r>
      <w:r>
        <w:rPr>
          <w:rFonts w:ascii="Times New Roman" w:hAnsi="Times New Roman"/>
        </w:rPr>
        <w:t xml:space="preserve"> WS</w:t>
      </w:r>
      <w:r w:rsidRPr="0066548C">
        <w:rPr>
          <w:rFonts w:ascii="Times New Roman" w:hAnsi="Times New Roman"/>
        </w:rPr>
        <w:t xml:space="preserve">. </w:t>
      </w:r>
      <w:r w:rsidRPr="0066548C">
        <w:rPr>
          <w:rFonts w:ascii="Times New Roman" w:hAnsi="Times New Roman"/>
          <w:szCs w:val="24"/>
        </w:rPr>
        <w:t xml:space="preserve"> </w:t>
      </w:r>
      <w:hyperlink r:id="rId8" w:history="1">
        <w:r w:rsidRPr="0066548C">
          <w:rPr>
            <w:rStyle w:val="Hyperlink"/>
            <w:rFonts w:ascii="Times New Roman" w:hAnsi="Times New Roman"/>
            <w:color w:val="auto"/>
            <w:u w:val="none"/>
          </w:rPr>
          <w:t>Medication monitor-dispenser for pharmacological and compliance research</w:t>
        </w:r>
      </w:hyperlink>
      <w:r w:rsidRPr="0066548C">
        <w:rPr>
          <w:rFonts w:ascii="Times New Roman" w:hAnsi="Times New Roman"/>
          <w:szCs w:val="24"/>
        </w:rPr>
        <w:t xml:space="preserve">. </w:t>
      </w:r>
      <w:r w:rsidRPr="0066548C">
        <w:rPr>
          <w:rFonts w:ascii="Times New Roman" w:hAnsi="Times New Roman"/>
        </w:rPr>
        <w:t>Clinical Pharmacology &amp; Therapeutics. 29, 278-278.</w:t>
      </w:r>
    </w:p>
    <w:p w14:paraId="1179A912" w14:textId="77777777" w:rsidR="000B6622" w:rsidRPr="00C317AE" w:rsidRDefault="000B6622">
      <w:pPr>
        <w:tabs>
          <w:tab w:val="center" w:pos="180"/>
        </w:tabs>
        <w:ind w:left="540" w:hanging="540"/>
        <w:rPr>
          <w:rFonts w:ascii="Times New Roman" w:hAnsi="Times New Roman"/>
          <w:szCs w:val="24"/>
        </w:rPr>
      </w:pPr>
    </w:p>
    <w:p w14:paraId="0357C83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22. Taylor CB, Kraemer HC, Bragg DA, Miles LE, Rule B, Savin WM, DeBusk RF:  A new system for long-term recording and processing of heart rate and physical activity in outpatients.  </w:t>
      </w:r>
      <w:r w:rsidRPr="00C317AE">
        <w:rPr>
          <w:rFonts w:ascii="Times New Roman" w:hAnsi="Times New Roman"/>
          <w:szCs w:val="24"/>
          <w:u w:val="single"/>
        </w:rPr>
        <w:t>Computers and Biomedical Research</w:t>
      </w:r>
      <w:r w:rsidRPr="00C317AE">
        <w:rPr>
          <w:rFonts w:ascii="Times New Roman" w:hAnsi="Times New Roman"/>
          <w:szCs w:val="24"/>
        </w:rPr>
        <w:t xml:space="preserve">, </w:t>
      </w:r>
      <w:r w:rsidRPr="00C317AE">
        <w:rPr>
          <w:rFonts w:ascii="Times New Roman" w:hAnsi="Times New Roman"/>
          <w:szCs w:val="24"/>
          <w:u w:val="single"/>
        </w:rPr>
        <w:t>15</w:t>
      </w:r>
      <w:r w:rsidRPr="00C317AE">
        <w:rPr>
          <w:rFonts w:ascii="Times New Roman" w:hAnsi="Times New Roman"/>
          <w:szCs w:val="24"/>
        </w:rPr>
        <w:t>, 7-17, 1982.</w:t>
      </w:r>
    </w:p>
    <w:p w14:paraId="59A9CEE9" w14:textId="77777777" w:rsidR="000B6622" w:rsidRPr="00C317AE" w:rsidRDefault="000B6622">
      <w:pPr>
        <w:tabs>
          <w:tab w:val="center" w:pos="180"/>
        </w:tabs>
        <w:ind w:left="540" w:hanging="540"/>
        <w:rPr>
          <w:rFonts w:ascii="Times New Roman" w:hAnsi="Times New Roman"/>
          <w:szCs w:val="24"/>
        </w:rPr>
      </w:pPr>
    </w:p>
    <w:p w14:paraId="6273990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23. Taylor CB, Kenigsberg M, Robinson J:  A controlled comparison of relaxation in panic disorder.  </w:t>
      </w:r>
      <w:r w:rsidRPr="00C317AE">
        <w:rPr>
          <w:rFonts w:ascii="Times New Roman" w:hAnsi="Times New Roman"/>
          <w:szCs w:val="24"/>
          <w:u w:val="single"/>
        </w:rPr>
        <w:t>Journal of Clinical Psychiatry</w:t>
      </w:r>
      <w:r w:rsidRPr="00C317AE">
        <w:rPr>
          <w:rFonts w:ascii="Times New Roman" w:hAnsi="Times New Roman"/>
          <w:szCs w:val="24"/>
        </w:rPr>
        <w:t xml:space="preserve">, </w:t>
      </w:r>
      <w:r w:rsidRPr="00C317AE">
        <w:rPr>
          <w:rFonts w:ascii="Times New Roman" w:hAnsi="Times New Roman"/>
          <w:szCs w:val="24"/>
          <w:u w:val="single"/>
        </w:rPr>
        <w:t>43</w:t>
      </w:r>
      <w:r w:rsidRPr="00C317AE">
        <w:rPr>
          <w:rFonts w:ascii="Times New Roman" w:hAnsi="Times New Roman"/>
          <w:szCs w:val="24"/>
        </w:rPr>
        <w:t>, 423-425, 1982.</w:t>
      </w:r>
    </w:p>
    <w:p w14:paraId="07C3BB2E" w14:textId="77777777" w:rsidR="000B6622" w:rsidRPr="00C317AE" w:rsidRDefault="000B6622">
      <w:pPr>
        <w:tabs>
          <w:tab w:val="center" w:pos="180"/>
        </w:tabs>
        <w:ind w:left="540" w:hanging="540"/>
        <w:rPr>
          <w:rFonts w:ascii="Times New Roman" w:hAnsi="Times New Roman"/>
          <w:szCs w:val="24"/>
        </w:rPr>
      </w:pPr>
    </w:p>
    <w:p w14:paraId="7AF0884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24. Taylor CB, Davidson DM, Houston N, Agras WS, DeBusk RF:  The effect of psychological stress on the cardiovascular response to physical effort soon after uncomplicated myocardial infarction.  </w:t>
      </w:r>
      <w:r w:rsidRPr="00C317AE">
        <w:rPr>
          <w:rFonts w:ascii="Times New Roman" w:hAnsi="Times New Roman"/>
          <w:szCs w:val="24"/>
          <w:u w:val="single"/>
        </w:rPr>
        <w:t>Journal of Psychosomatic Research</w:t>
      </w:r>
      <w:r w:rsidRPr="00C317AE">
        <w:rPr>
          <w:rFonts w:ascii="Times New Roman" w:hAnsi="Times New Roman"/>
          <w:szCs w:val="24"/>
        </w:rPr>
        <w:t xml:space="preserve">, </w:t>
      </w:r>
      <w:r w:rsidRPr="00C317AE">
        <w:rPr>
          <w:rFonts w:ascii="Times New Roman" w:hAnsi="Times New Roman"/>
          <w:szCs w:val="24"/>
          <w:u w:val="single"/>
        </w:rPr>
        <w:t>26</w:t>
      </w:r>
      <w:r w:rsidRPr="00C317AE">
        <w:rPr>
          <w:rFonts w:ascii="Times New Roman" w:hAnsi="Times New Roman"/>
          <w:szCs w:val="24"/>
        </w:rPr>
        <w:t>, 263-268, 1982.</w:t>
      </w:r>
    </w:p>
    <w:p w14:paraId="78AA2C2B" w14:textId="77777777" w:rsidR="000B6622" w:rsidRPr="00C317AE" w:rsidRDefault="000B6622">
      <w:pPr>
        <w:tabs>
          <w:tab w:val="center" w:pos="180"/>
        </w:tabs>
        <w:ind w:left="540" w:hanging="540"/>
        <w:rPr>
          <w:rFonts w:ascii="Times New Roman" w:hAnsi="Times New Roman"/>
          <w:szCs w:val="24"/>
        </w:rPr>
      </w:pPr>
    </w:p>
    <w:p w14:paraId="336D55F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25. Southam MA, Agras WS, Taylor CB, Kraemer HC:  Relaxation training:  Blood pressure lowering during the working day.  </w:t>
      </w:r>
      <w:r w:rsidRPr="00C317AE">
        <w:rPr>
          <w:rFonts w:ascii="Times New Roman" w:hAnsi="Times New Roman"/>
          <w:szCs w:val="24"/>
          <w:u w:val="single"/>
        </w:rPr>
        <w:t>Archives of General Psychiatry</w:t>
      </w:r>
      <w:r w:rsidRPr="00C317AE">
        <w:rPr>
          <w:rFonts w:ascii="Times New Roman" w:hAnsi="Times New Roman"/>
          <w:szCs w:val="24"/>
        </w:rPr>
        <w:t xml:space="preserve">, </w:t>
      </w:r>
      <w:r w:rsidRPr="00C317AE">
        <w:rPr>
          <w:rFonts w:ascii="Times New Roman" w:hAnsi="Times New Roman"/>
          <w:szCs w:val="24"/>
          <w:u w:val="single"/>
        </w:rPr>
        <w:t>39</w:t>
      </w:r>
      <w:r w:rsidRPr="00C317AE">
        <w:rPr>
          <w:rFonts w:ascii="Times New Roman" w:hAnsi="Times New Roman"/>
          <w:szCs w:val="24"/>
        </w:rPr>
        <w:t>, 715-717, 1982.</w:t>
      </w:r>
    </w:p>
    <w:p w14:paraId="0488F287" w14:textId="77777777" w:rsidR="000B6622" w:rsidRPr="00C317AE" w:rsidRDefault="000B6622">
      <w:pPr>
        <w:tabs>
          <w:tab w:val="center" w:pos="180"/>
        </w:tabs>
        <w:ind w:left="540" w:hanging="540"/>
        <w:rPr>
          <w:rFonts w:ascii="Times New Roman" w:hAnsi="Times New Roman"/>
          <w:szCs w:val="24"/>
        </w:rPr>
      </w:pPr>
    </w:p>
    <w:p w14:paraId="14CCE52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26. Agras WS, Horne M, Taylor CB:  Expectation and the blood pressure lowering effects of relaxation.  </w:t>
      </w:r>
      <w:r w:rsidRPr="00C317AE">
        <w:rPr>
          <w:rFonts w:ascii="Times New Roman" w:hAnsi="Times New Roman"/>
          <w:szCs w:val="24"/>
          <w:u w:val="single"/>
        </w:rPr>
        <w:t>Psychosomatic Medicine</w:t>
      </w:r>
      <w:r w:rsidRPr="00C317AE">
        <w:rPr>
          <w:rFonts w:ascii="Times New Roman" w:hAnsi="Times New Roman"/>
          <w:szCs w:val="24"/>
        </w:rPr>
        <w:t xml:space="preserve">, </w:t>
      </w:r>
      <w:r w:rsidRPr="00C317AE">
        <w:rPr>
          <w:rFonts w:ascii="Times New Roman" w:hAnsi="Times New Roman"/>
          <w:szCs w:val="24"/>
          <w:u w:val="single"/>
        </w:rPr>
        <w:t>44</w:t>
      </w:r>
      <w:r w:rsidRPr="00C317AE">
        <w:rPr>
          <w:rFonts w:ascii="Times New Roman" w:hAnsi="Times New Roman"/>
          <w:szCs w:val="24"/>
        </w:rPr>
        <w:t>, 389-395, 1982.</w:t>
      </w:r>
    </w:p>
    <w:p w14:paraId="13810223" w14:textId="77777777" w:rsidR="000B6622" w:rsidRPr="00C317AE" w:rsidRDefault="000B6622">
      <w:pPr>
        <w:tabs>
          <w:tab w:val="center" w:pos="180"/>
        </w:tabs>
        <w:ind w:left="540" w:hanging="540"/>
        <w:rPr>
          <w:rFonts w:ascii="Times New Roman" w:hAnsi="Times New Roman"/>
          <w:szCs w:val="24"/>
        </w:rPr>
      </w:pPr>
    </w:p>
    <w:p w14:paraId="573BA5D2"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27. Taylor CB:  DSM-III and behavioral assessment.  </w:t>
      </w:r>
      <w:r w:rsidRPr="00C317AE">
        <w:rPr>
          <w:rFonts w:ascii="Times New Roman" w:hAnsi="Times New Roman"/>
          <w:szCs w:val="24"/>
          <w:u w:val="single"/>
        </w:rPr>
        <w:t>Behavioral Assessment</w:t>
      </w:r>
      <w:r w:rsidRPr="00C317AE">
        <w:rPr>
          <w:rFonts w:ascii="Times New Roman" w:hAnsi="Times New Roman"/>
          <w:szCs w:val="24"/>
        </w:rPr>
        <w:t xml:space="preserve">, </w:t>
      </w:r>
      <w:r w:rsidRPr="00C317AE">
        <w:rPr>
          <w:rFonts w:ascii="Times New Roman" w:hAnsi="Times New Roman"/>
          <w:szCs w:val="24"/>
          <w:u w:val="single"/>
        </w:rPr>
        <w:t>5</w:t>
      </w:r>
      <w:r w:rsidRPr="00C317AE">
        <w:rPr>
          <w:rFonts w:ascii="Times New Roman" w:hAnsi="Times New Roman"/>
          <w:szCs w:val="24"/>
        </w:rPr>
        <w:t>, 5-14, 1982.</w:t>
      </w:r>
    </w:p>
    <w:p w14:paraId="26555078" w14:textId="77777777" w:rsidR="000B6622" w:rsidRPr="00C317AE" w:rsidRDefault="000B6622">
      <w:pPr>
        <w:tabs>
          <w:tab w:val="center" w:pos="180"/>
        </w:tabs>
        <w:ind w:left="540" w:hanging="540"/>
        <w:rPr>
          <w:rFonts w:ascii="Times New Roman" w:hAnsi="Times New Roman"/>
          <w:szCs w:val="24"/>
        </w:rPr>
      </w:pPr>
    </w:p>
    <w:p w14:paraId="31FCC3A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28. Graham LE, Taylor CB, Hovell MF, Siegel W:  Five-year follow-up to a behavioral weight loss program.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w:t>
      </w:r>
      <w:r w:rsidRPr="00C317AE">
        <w:rPr>
          <w:rFonts w:ascii="Times New Roman" w:hAnsi="Times New Roman"/>
          <w:szCs w:val="24"/>
          <w:u w:val="single"/>
        </w:rPr>
        <w:t>51</w:t>
      </w:r>
      <w:r w:rsidRPr="00C317AE">
        <w:rPr>
          <w:rFonts w:ascii="Times New Roman" w:hAnsi="Times New Roman"/>
          <w:szCs w:val="24"/>
        </w:rPr>
        <w:t>, 322-323, 1983.</w:t>
      </w:r>
    </w:p>
    <w:p w14:paraId="48EA3F52" w14:textId="77777777" w:rsidR="000B6622" w:rsidRPr="00C317AE" w:rsidRDefault="000B6622">
      <w:pPr>
        <w:tabs>
          <w:tab w:val="center" w:pos="180"/>
        </w:tabs>
        <w:ind w:left="540" w:hanging="540"/>
        <w:rPr>
          <w:rFonts w:ascii="Times New Roman" w:hAnsi="Times New Roman"/>
          <w:szCs w:val="24"/>
        </w:rPr>
      </w:pPr>
    </w:p>
    <w:p w14:paraId="5D8C175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29. Ewart CK, Taylor CB, Reese LB, DeBusk RF:  Effects of early postmyocardial infarction exercise testing on self-perception and subsequent physical activity.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51</w:t>
      </w:r>
      <w:r w:rsidRPr="00C317AE">
        <w:rPr>
          <w:rFonts w:ascii="Times New Roman" w:hAnsi="Times New Roman"/>
          <w:szCs w:val="24"/>
        </w:rPr>
        <w:t>, 1076-1080, 1983.</w:t>
      </w:r>
    </w:p>
    <w:p w14:paraId="62682352" w14:textId="77777777" w:rsidR="000B6622" w:rsidRPr="00C317AE" w:rsidRDefault="000B6622">
      <w:pPr>
        <w:tabs>
          <w:tab w:val="center" w:pos="180"/>
        </w:tabs>
        <w:ind w:left="540" w:hanging="540"/>
        <w:rPr>
          <w:rFonts w:ascii="Times New Roman" w:hAnsi="Times New Roman"/>
          <w:szCs w:val="24"/>
        </w:rPr>
      </w:pPr>
    </w:p>
    <w:p w14:paraId="501FDBE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30. Taylor CB, Telch MJ, Haavik D:  Ambulatory heart rate changes during panic attacks.  </w:t>
      </w:r>
      <w:r w:rsidRPr="00C317AE">
        <w:rPr>
          <w:rFonts w:ascii="Times New Roman" w:hAnsi="Times New Roman"/>
          <w:szCs w:val="24"/>
          <w:u w:val="single"/>
        </w:rPr>
        <w:t>Journal of Psychiatric Research</w:t>
      </w:r>
      <w:r w:rsidRPr="00C317AE">
        <w:rPr>
          <w:rFonts w:ascii="Times New Roman" w:hAnsi="Times New Roman"/>
          <w:szCs w:val="24"/>
        </w:rPr>
        <w:t xml:space="preserve">, </w:t>
      </w:r>
      <w:r w:rsidRPr="00C317AE">
        <w:rPr>
          <w:rFonts w:ascii="Times New Roman" w:hAnsi="Times New Roman"/>
          <w:szCs w:val="24"/>
          <w:u w:val="single"/>
        </w:rPr>
        <w:t>17</w:t>
      </w:r>
      <w:r w:rsidRPr="00C317AE">
        <w:rPr>
          <w:rFonts w:ascii="Times New Roman" w:hAnsi="Times New Roman"/>
          <w:szCs w:val="24"/>
        </w:rPr>
        <w:t>, 201-266, 1983.</w:t>
      </w:r>
    </w:p>
    <w:p w14:paraId="714401F5" w14:textId="77777777" w:rsidR="000B6622" w:rsidRPr="00C317AE" w:rsidRDefault="000B6622">
      <w:pPr>
        <w:tabs>
          <w:tab w:val="center" w:pos="180"/>
        </w:tabs>
        <w:ind w:left="540" w:hanging="540"/>
        <w:rPr>
          <w:rFonts w:ascii="Times New Roman" w:hAnsi="Times New Roman"/>
          <w:szCs w:val="24"/>
        </w:rPr>
      </w:pPr>
    </w:p>
    <w:p w14:paraId="590C1A6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31. Agras WS, Southam MA, Taylor CB:  Long-term persistence of relaxation induced blood pressure lowering during the working day.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w:t>
      </w:r>
      <w:r w:rsidRPr="00C317AE">
        <w:rPr>
          <w:rFonts w:ascii="Times New Roman" w:hAnsi="Times New Roman"/>
          <w:szCs w:val="24"/>
          <w:u w:val="single"/>
        </w:rPr>
        <w:t>51</w:t>
      </w:r>
      <w:r w:rsidRPr="00C317AE">
        <w:rPr>
          <w:rFonts w:ascii="Times New Roman" w:hAnsi="Times New Roman"/>
          <w:szCs w:val="24"/>
        </w:rPr>
        <w:t>, 791-794, 1983.</w:t>
      </w:r>
    </w:p>
    <w:p w14:paraId="405E9C58" w14:textId="77777777" w:rsidR="000B6622" w:rsidRPr="00C317AE" w:rsidRDefault="000B6622">
      <w:pPr>
        <w:tabs>
          <w:tab w:val="center" w:pos="180"/>
        </w:tabs>
        <w:ind w:left="540" w:hanging="540"/>
        <w:rPr>
          <w:rFonts w:ascii="Times New Roman" w:hAnsi="Times New Roman"/>
          <w:szCs w:val="24"/>
        </w:rPr>
      </w:pPr>
    </w:p>
    <w:p w14:paraId="08A0A02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32. Taylor CB, Agras WS, Schneider JA, Allen RA:  Adherence to instructions to practice relaxation exercises.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w:t>
      </w:r>
      <w:r w:rsidRPr="00C317AE">
        <w:rPr>
          <w:rFonts w:ascii="Times New Roman" w:hAnsi="Times New Roman"/>
          <w:szCs w:val="24"/>
          <w:u w:val="single"/>
        </w:rPr>
        <w:t>51</w:t>
      </w:r>
      <w:r w:rsidRPr="00C317AE">
        <w:rPr>
          <w:rFonts w:ascii="Times New Roman" w:hAnsi="Times New Roman"/>
          <w:szCs w:val="24"/>
        </w:rPr>
        <w:t>, 940-941, 1983.</w:t>
      </w:r>
    </w:p>
    <w:p w14:paraId="152CDD40" w14:textId="77777777" w:rsidR="000B6622" w:rsidRPr="00C317AE" w:rsidRDefault="000B6622">
      <w:pPr>
        <w:tabs>
          <w:tab w:val="center" w:pos="180"/>
        </w:tabs>
        <w:ind w:left="540" w:hanging="540"/>
        <w:rPr>
          <w:rFonts w:ascii="Times New Roman" w:hAnsi="Times New Roman"/>
          <w:szCs w:val="24"/>
        </w:rPr>
      </w:pPr>
    </w:p>
    <w:p w14:paraId="753094F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33. Ewart C, Burnett KF, Taylor CB:  Communication behaviors that affect blood pressure:  An A-B-A-B analysis of marital interaction.  </w:t>
      </w:r>
      <w:r w:rsidRPr="00C317AE">
        <w:rPr>
          <w:rFonts w:ascii="Times New Roman" w:hAnsi="Times New Roman"/>
          <w:szCs w:val="24"/>
          <w:u w:val="single"/>
        </w:rPr>
        <w:t>Behavior Modification</w:t>
      </w:r>
      <w:r w:rsidRPr="00C317AE">
        <w:rPr>
          <w:rFonts w:ascii="Times New Roman" w:hAnsi="Times New Roman"/>
          <w:szCs w:val="24"/>
        </w:rPr>
        <w:t xml:space="preserve">, </w:t>
      </w:r>
      <w:r w:rsidRPr="00C317AE">
        <w:rPr>
          <w:rFonts w:ascii="Times New Roman" w:hAnsi="Times New Roman"/>
          <w:szCs w:val="24"/>
          <w:u w:val="single"/>
        </w:rPr>
        <w:t>7</w:t>
      </w:r>
      <w:r w:rsidRPr="00C317AE">
        <w:rPr>
          <w:rFonts w:ascii="Times New Roman" w:hAnsi="Times New Roman"/>
          <w:szCs w:val="24"/>
        </w:rPr>
        <w:t>, 331-344, 1983.</w:t>
      </w:r>
    </w:p>
    <w:p w14:paraId="63D0F60B" w14:textId="77777777" w:rsidR="000B6622" w:rsidRPr="00C317AE" w:rsidRDefault="000B6622">
      <w:pPr>
        <w:tabs>
          <w:tab w:val="center" w:pos="180"/>
        </w:tabs>
        <w:ind w:left="540" w:hanging="540"/>
        <w:rPr>
          <w:rFonts w:ascii="Times New Roman" w:hAnsi="Times New Roman"/>
          <w:szCs w:val="24"/>
        </w:rPr>
      </w:pPr>
    </w:p>
    <w:p w14:paraId="627BE42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34. Katz RG, Stout A, Taylor CB, Horne M, Agras WS:  The contribution of arousal and performance in reducing spider avoidance.  </w:t>
      </w:r>
      <w:r w:rsidRPr="00C317AE">
        <w:rPr>
          <w:rFonts w:ascii="Times New Roman" w:hAnsi="Times New Roman"/>
          <w:szCs w:val="24"/>
          <w:u w:val="single"/>
        </w:rPr>
        <w:t>Behavioral Psychotherapy</w:t>
      </w:r>
      <w:r w:rsidRPr="00C317AE">
        <w:rPr>
          <w:rFonts w:ascii="Times New Roman" w:hAnsi="Times New Roman"/>
          <w:szCs w:val="24"/>
        </w:rPr>
        <w:t xml:space="preserve">, </w:t>
      </w:r>
      <w:r w:rsidRPr="00C317AE">
        <w:rPr>
          <w:rFonts w:ascii="Times New Roman" w:hAnsi="Times New Roman"/>
          <w:szCs w:val="24"/>
          <w:u w:val="single"/>
        </w:rPr>
        <w:t>11</w:t>
      </w:r>
      <w:r w:rsidRPr="00C317AE">
        <w:rPr>
          <w:rFonts w:ascii="Times New Roman" w:hAnsi="Times New Roman"/>
          <w:szCs w:val="24"/>
        </w:rPr>
        <w:t>, 127-138, 1983.</w:t>
      </w:r>
    </w:p>
    <w:p w14:paraId="45EBA18D" w14:textId="77777777" w:rsidR="000B6622" w:rsidRPr="00C317AE" w:rsidRDefault="000B6622">
      <w:pPr>
        <w:tabs>
          <w:tab w:val="center" w:pos="180"/>
        </w:tabs>
        <w:ind w:left="540" w:hanging="540"/>
        <w:rPr>
          <w:rFonts w:ascii="Times New Roman" w:hAnsi="Times New Roman"/>
          <w:szCs w:val="24"/>
        </w:rPr>
      </w:pPr>
    </w:p>
    <w:p w14:paraId="7BA176B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35. Ward M, Mefford I, Parker S, Chesney M, Taylor CB, Keegan D, Barchas J:  Epinephrine and norepinephrine responses in continuously collected human plasma to a series of stressors.  </w:t>
      </w:r>
      <w:r w:rsidRPr="00C317AE">
        <w:rPr>
          <w:rFonts w:ascii="Times New Roman" w:hAnsi="Times New Roman"/>
          <w:szCs w:val="24"/>
          <w:u w:val="single"/>
        </w:rPr>
        <w:t>Psychosomatic Medicine</w:t>
      </w:r>
      <w:r w:rsidRPr="00C317AE">
        <w:rPr>
          <w:rFonts w:ascii="Times New Roman" w:hAnsi="Times New Roman"/>
          <w:szCs w:val="24"/>
        </w:rPr>
        <w:t xml:space="preserve">, </w:t>
      </w:r>
      <w:r w:rsidRPr="00C317AE">
        <w:rPr>
          <w:rFonts w:ascii="Times New Roman" w:hAnsi="Times New Roman"/>
          <w:szCs w:val="24"/>
          <w:u w:val="single"/>
        </w:rPr>
        <w:t>45</w:t>
      </w:r>
      <w:r w:rsidRPr="00C317AE">
        <w:rPr>
          <w:rFonts w:ascii="Times New Roman" w:hAnsi="Times New Roman"/>
          <w:szCs w:val="24"/>
        </w:rPr>
        <w:t>, 471-486, 1983.</w:t>
      </w:r>
    </w:p>
    <w:p w14:paraId="7C5411CF" w14:textId="77777777" w:rsidR="000B6622" w:rsidRPr="00C317AE" w:rsidRDefault="000B6622">
      <w:pPr>
        <w:tabs>
          <w:tab w:val="center" w:pos="180"/>
        </w:tabs>
        <w:ind w:left="540" w:hanging="540"/>
        <w:rPr>
          <w:rFonts w:ascii="Times New Roman" w:hAnsi="Times New Roman"/>
          <w:szCs w:val="24"/>
        </w:rPr>
      </w:pPr>
    </w:p>
    <w:p w14:paraId="403C2F6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36. Telch MJ, Tearnan H, Taylor CB:  Antidepressant medication with treatment of agoraphobia:  A critical review.  </w:t>
      </w:r>
      <w:r w:rsidRPr="00C317AE">
        <w:rPr>
          <w:rFonts w:ascii="Times New Roman" w:hAnsi="Times New Roman"/>
          <w:szCs w:val="24"/>
          <w:u w:val="single"/>
        </w:rPr>
        <w:t>Behaviour Research and Therapy</w:t>
      </w:r>
      <w:r w:rsidRPr="00C317AE">
        <w:rPr>
          <w:rFonts w:ascii="Times New Roman" w:hAnsi="Times New Roman"/>
          <w:szCs w:val="24"/>
        </w:rPr>
        <w:t xml:space="preserve">, </w:t>
      </w:r>
      <w:r w:rsidRPr="00C317AE">
        <w:rPr>
          <w:rFonts w:ascii="Times New Roman" w:hAnsi="Times New Roman"/>
          <w:szCs w:val="24"/>
          <w:u w:val="single"/>
        </w:rPr>
        <w:t>21</w:t>
      </w:r>
      <w:r w:rsidRPr="00C317AE">
        <w:rPr>
          <w:rFonts w:ascii="Times New Roman" w:hAnsi="Times New Roman"/>
          <w:szCs w:val="24"/>
        </w:rPr>
        <w:t>, 505-517, 1983.</w:t>
      </w:r>
    </w:p>
    <w:p w14:paraId="5FF37056" w14:textId="77777777" w:rsidR="000B6622" w:rsidRPr="00C317AE" w:rsidRDefault="000B6622">
      <w:pPr>
        <w:tabs>
          <w:tab w:val="center" w:pos="180"/>
        </w:tabs>
        <w:ind w:left="540" w:hanging="540"/>
        <w:rPr>
          <w:rFonts w:ascii="Times New Roman" w:hAnsi="Times New Roman"/>
          <w:szCs w:val="24"/>
        </w:rPr>
      </w:pPr>
    </w:p>
    <w:p w14:paraId="19297EF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37. Taylor CB, Fortmann S:  Essential hypertension:  Current status.  </w:t>
      </w:r>
      <w:r w:rsidRPr="00C317AE">
        <w:rPr>
          <w:rFonts w:ascii="Times New Roman" w:hAnsi="Times New Roman"/>
          <w:szCs w:val="24"/>
          <w:u w:val="single"/>
        </w:rPr>
        <w:t>Psychosomatics</w:t>
      </w:r>
      <w:r w:rsidRPr="00C317AE">
        <w:rPr>
          <w:rFonts w:ascii="Times New Roman" w:hAnsi="Times New Roman"/>
          <w:szCs w:val="24"/>
        </w:rPr>
        <w:t xml:space="preserve">, </w:t>
      </w:r>
      <w:r w:rsidRPr="00C317AE">
        <w:rPr>
          <w:rFonts w:ascii="Times New Roman" w:hAnsi="Times New Roman"/>
          <w:szCs w:val="24"/>
          <w:u w:val="single"/>
        </w:rPr>
        <w:t>24</w:t>
      </w:r>
      <w:r w:rsidRPr="00C317AE">
        <w:rPr>
          <w:rFonts w:ascii="Times New Roman" w:hAnsi="Times New Roman"/>
          <w:szCs w:val="24"/>
        </w:rPr>
        <w:t>, 433-448, 1983.</w:t>
      </w:r>
    </w:p>
    <w:p w14:paraId="67F99164" w14:textId="77777777" w:rsidR="000B6622" w:rsidRPr="00C317AE" w:rsidRDefault="000B6622">
      <w:pPr>
        <w:tabs>
          <w:tab w:val="center" w:pos="180"/>
        </w:tabs>
        <w:ind w:left="540" w:hanging="540"/>
        <w:rPr>
          <w:rFonts w:ascii="Times New Roman" w:hAnsi="Times New Roman"/>
          <w:szCs w:val="24"/>
        </w:rPr>
      </w:pPr>
    </w:p>
    <w:p w14:paraId="6C4B8F3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38. Agras WS, Schneider JA, Taylor CB:  Relaxation training in essential hypertension:  </w:t>
      </w:r>
      <w:r w:rsidRPr="00C317AE">
        <w:rPr>
          <w:rFonts w:ascii="Times New Roman" w:hAnsi="Times New Roman"/>
          <w:szCs w:val="24"/>
        </w:rPr>
        <w:br/>
        <w:t xml:space="preserve">A failure of retraining in relaxation procedures.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15</w:t>
      </w:r>
      <w:r w:rsidRPr="00C317AE">
        <w:rPr>
          <w:rFonts w:ascii="Times New Roman" w:hAnsi="Times New Roman"/>
          <w:szCs w:val="24"/>
        </w:rPr>
        <w:t>, 191-196, 1984.</w:t>
      </w:r>
    </w:p>
    <w:p w14:paraId="29C2A579" w14:textId="77777777" w:rsidR="000B6622" w:rsidRPr="00C317AE" w:rsidRDefault="000B6622">
      <w:pPr>
        <w:tabs>
          <w:tab w:val="center" w:pos="180"/>
        </w:tabs>
        <w:ind w:left="540" w:hanging="540"/>
        <w:rPr>
          <w:rFonts w:ascii="Times New Roman" w:hAnsi="Times New Roman"/>
          <w:szCs w:val="24"/>
        </w:rPr>
      </w:pPr>
    </w:p>
    <w:p w14:paraId="2B52E11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39. Killen J, Maccoby N, Taylor CB:  Nicotine gum and self-regulation training in smoking relapse prevention.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15</w:t>
      </w:r>
      <w:r w:rsidRPr="00C317AE">
        <w:rPr>
          <w:rFonts w:ascii="Times New Roman" w:hAnsi="Times New Roman"/>
          <w:szCs w:val="24"/>
        </w:rPr>
        <w:t>, 234-248, 1984.</w:t>
      </w:r>
    </w:p>
    <w:p w14:paraId="2592B3F5" w14:textId="77777777" w:rsidR="000B6622" w:rsidRPr="00C317AE" w:rsidRDefault="000B6622">
      <w:pPr>
        <w:tabs>
          <w:tab w:val="center" w:pos="180"/>
        </w:tabs>
        <w:ind w:left="540" w:hanging="540"/>
        <w:rPr>
          <w:rFonts w:ascii="Times New Roman" w:hAnsi="Times New Roman"/>
          <w:szCs w:val="24"/>
        </w:rPr>
      </w:pPr>
    </w:p>
    <w:p w14:paraId="080E8E1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40. Dorian B, Taylor CB:  Stress factors in the development of coronary artery disease.  </w:t>
      </w:r>
      <w:r w:rsidRPr="00C317AE">
        <w:rPr>
          <w:rFonts w:ascii="Times New Roman" w:hAnsi="Times New Roman"/>
          <w:szCs w:val="24"/>
          <w:u w:val="single"/>
        </w:rPr>
        <w:t>Journal of Occupational Medicine</w:t>
      </w:r>
      <w:r w:rsidRPr="00C317AE">
        <w:rPr>
          <w:rFonts w:ascii="Times New Roman" w:hAnsi="Times New Roman"/>
          <w:szCs w:val="24"/>
        </w:rPr>
        <w:t xml:space="preserve">, </w:t>
      </w:r>
      <w:r w:rsidRPr="00C317AE">
        <w:rPr>
          <w:rFonts w:ascii="Times New Roman" w:hAnsi="Times New Roman"/>
          <w:szCs w:val="24"/>
          <w:u w:val="single"/>
        </w:rPr>
        <w:t>26</w:t>
      </w:r>
      <w:r w:rsidRPr="00C317AE">
        <w:rPr>
          <w:rFonts w:ascii="Times New Roman" w:hAnsi="Times New Roman"/>
          <w:szCs w:val="24"/>
        </w:rPr>
        <w:t>, 747-756, 1984.</w:t>
      </w:r>
    </w:p>
    <w:p w14:paraId="316E5BF4" w14:textId="77777777" w:rsidR="000B6622" w:rsidRPr="00C317AE" w:rsidRDefault="000B6622">
      <w:pPr>
        <w:tabs>
          <w:tab w:val="center" w:pos="180"/>
        </w:tabs>
        <w:ind w:left="540" w:hanging="540"/>
        <w:rPr>
          <w:rFonts w:ascii="Times New Roman" w:hAnsi="Times New Roman"/>
          <w:szCs w:val="24"/>
        </w:rPr>
      </w:pPr>
    </w:p>
    <w:p w14:paraId="71CA77A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41. Ewart CK, Taylor CB, Kraemer HC, Agras WS:  Reducing blood pressure reactivity during interpersonal conflict:  Effects of marital communications training.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15</w:t>
      </w:r>
      <w:r w:rsidRPr="00C317AE">
        <w:rPr>
          <w:rFonts w:ascii="Times New Roman" w:hAnsi="Times New Roman"/>
          <w:szCs w:val="24"/>
        </w:rPr>
        <w:t>, 473-484, 1984.</w:t>
      </w:r>
    </w:p>
    <w:p w14:paraId="7F5E3875" w14:textId="77777777" w:rsidR="000B6622" w:rsidRPr="00C317AE" w:rsidRDefault="000B6622">
      <w:pPr>
        <w:tabs>
          <w:tab w:val="center" w:pos="180"/>
        </w:tabs>
        <w:ind w:left="540" w:hanging="540"/>
        <w:rPr>
          <w:rFonts w:ascii="Times New Roman" w:hAnsi="Times New Roman"/>
          <w:szCs w:val="24"/>
        </w:rPr>
      </w:pPr>
    </w:p>
    <w:p w14:paraId="5CA8D03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42. Taylor CB, Coffey T, Berra K, Iaffaldano R, Casey K, Haskell WL:  Seven-day activity recall and self-report compared to a direct measure of physical activity.  </w:t>
      </w:r>
      <w:r w:rsidRPr="00C317AE">
        <w:rPr>
          <w:rFonts w:ascii="Times New Roman" w:hAnsi="Times New Roman"/>
          <w:szCs w:val="24"/>
          <w:u w:val="single"/>
        </w:rPr>
        <w:t>American Journal of Epidemiology</w:t>
      </w:r>
      <w:r w:rsidRPr="00C317AE">
        <w:rPr>
          <w:rFonts w:ascii="Times New Roman" w:hAnsi="Times New Roman"/>
          <w:szCs w:val="24"/>
        </w:rPr>
        <w:t xml:space="preserve">, </w:t>
      </w:r>
      <w:r w:rsidRPr="00C317AE">
        <w:rPr>
          <w:rFonts w:ascii="Times New Roman" w:hAnsi="Times New Roman"/>
          <w:szCs w:val="24"/>
          <w:u w:val="single"/>
        </w:rPr>
        <w:t>120</w:t>
      </w:r>
      <w:r w:rsidRPr="00C317AE">
        <w:rPr>
          <w:rFonts w:ascii="Times New Roman" w:hAnsi="Times New Roman"/>
          <w:szCs w:val="24"/>
        </w:rPr>
        <w:t>, 818-824, 1984.</w:t>
      </w:r>
    </w:p>
    <w:p w14:paraId="5348EDF4" w14:textId="77777777" w:rsidR="000B6622" w:rsidRPr="00C317AE" w:rsidRDefault="000B6622">
      <w:pPr>
        <w:tabs>
          <w:tab w:val="center" w:pos="180"/>
        </w:tabs>
        <w:ind w:left="540" w:hanging="540"/>
        <w:rPr>
          <w:rFonts w:ascii="Times New Roman" w:hAnsi="Times New Roman"/>
          <w:szCs w:val="24"/>
        </w:rPr>
      </w:pPr>
    </w:p>
    <w:p w14:paraId="2FDD7BE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43. Burnett KF, Taylor CB, Thoresen CE, Rosekind MR, Miles LE, DeBusk RF:  Toward computerized scoring of sleep using ambulatory recordings of heart rate and physical activity.  </w:t>
      </w:r>
      <w:r w:rsidRPr="00C317AE">
        <w:rPr>
          <w:rFonts w:ascii="Times New Roman" w:hAnsi="Times New Roman"/>
          <w:szCs w:val="24"/>
          <w:u w:val="single"/>
        </w:rPr>
        <w:t>Behavioral Assessment</w:t>
      </w:r>
      <w:r w:rsidRPr="00C317AE">
        <w:rPr>
          <w:rFonts w:ascii="Times New Roman" w:hAnsi="Times New Roman"/>
          <w:szCs w:val="24"/>
        </w:rPr>
        <w:t xml:space="preserve">, </w:t>
      </w:r>
      <w:r w:rsidRPr="00C317AE">
        <w:rPr>
          <w:rFonts w:ascii="Times New Roman" w:hAnsi="Times New Roman"/>
          <w:szCs w:val="24"/>
          <w:u w:val="single"/>
        </w:rPr>
        <w:t>7</w:t>
      </w:r>
      <w:r w:rsidRPr="00C317AE">
        <w:rPr>
          <w:rFonts w:ascii="Times New Roman" w:hAnsi="Times New Roman"/>
          <w:szCs w:val="24"/>
        </w:rPr>
        <w:t>, 261-271, 1985.</w:t>
      </w:r>
    </w:p>
    <w:p w14:paraId="5EE7846A" w14:textId="77777777" w:rsidR="000B6622" w:rsidRPr="00C317AE" w:rsidRDefault="000B6622">
      <w:pPr>
        <w:tabs>
          <w:tab w:val="center" w:pos="180"/>
        </w:tabs>
        <w:ind w:left="540" w:hanging="540"/>
        <w:rPr>
          <w:rFonts w:ascii="Times New Roman" w:hAnsi="Times New Roman"/>
          <w:szCs w:val="24"/>
        </w:rPr>
      </w:pPr>
    </w:p>
    <w:p w14:paraId="72CFD07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44. Sallis JF, Flora JA, Fortmann SP, Taylor CB, Maccoby N:  Mediated smoking cessation programs in the Stanford Five-City Project.  </w:t>
      </w:r>
      <w:r w:rsidRPr="00C317AE">
        <w:rPr>
          <w:rFonts w:ascii="Times New Roman" w:hAnsi="Times New Roman"/>
          <w:szCs w:val="24"/>
          <w:u w:val="single"/>
        </w:rPr>
        <w:t>Addictive Behaviors</w:t>
      </w:r>
      <w:r w:rsidRPr="00C317AE">
        <w:rPr>
          <w:rFonts w:ascii="Times New Roman" w:hAnsi="Times New Roman"/>
          <w:szCs w:val="24"/>
        </w:rPr>
        <w:t xml:space="preserve">, </w:t>
      </w:r>
      <w:r w:rsidRPr="00C317AE">
        <w:rPr>
          <w:rFonts w:ascii="Times New Roman" w:hAnsi="Times New Roman"/>
          <w:szCs w:val="24"/>
          <w:u w:val="single"/>
        </w:rPr>
        <w:t>10</w:t>
      </w:r>
      <w:r w:rsidRPr="00C317AE">
        <w:rPr>
          <w:rFonts w:ascii="Times New Roman" w:hAnsi="Times New Roman"/>
          <w:szCs w:val="24"/>
        </w:rPr>
        <w:t>, 441-443, 1985.</w:t>
      </w:r>
    </w:p>
    <w:p w14:paraId="297E4086" w14:textId="77777777" w:rsidR="000B6622" w:rsidRPr="00C317AE" w:rsidRDefault="000B6622">
      <w:pPr>
        <w:tabs>
          <w:tab w:val="center" w:pos="180"/>
        </w:tabs>
        <w:ind w:left="540" w:hanging="540"/>
        <w:rPr>
          <w:rFonts w:ascii="Times New Roman" w:hAnsi="Times New Roman"/>
          <w:szCs w:val="24"/>
        </w:rPr>
      </w:pPr>
    </w:p>
    <w:p w14:paraId="6B7E2AE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45. Williams PT, Wood PT, Vranizan KM, Alberts TJ, Taylor CB:  Associations of coffee intake with elevated apolipoprotein B, low-density lipoprotein, cholesterol, and total cholesterol concentrations.  </w:t>
      </w:r>
      <w:r w:rsidRPr="00C317AE">
        <w:rPr>
          <w:rFonts w:ascii="Times New Roman" w:hAnsi="Times New Roman"/>
          <w:szCs w:val="24"/>
          <w:u w:val="single"/>
        </w:rPr>
        <w:t>Journal of the American Medical Association</w:t>
      </w:r>
      <w:r w:rsidRPr="00C317AE">
        <w:rPr>
          <w:rFonts w:ascii="Times New Roman" w:hAnsi="Times New Roman"/>
          <w:szCs w:val="24"/>
        </w:rPr>
        <w:t xml:space="preserve">, </w:t>
      </w:r>
      <w:r w:rsidRPr="00C317AE">
        <w:rPr>
          <w:rFonts w:ascii="Times New Roman" w:hAnsi="Times New Roman"/>
          <w:szCs w:val="24"/>
          <w:u w:val="single"/>
        </w:rPr>
        <w:t>253</w:t>
      </w:r>
      <w:r w:rsidRPr="00C317AE">
        <w:rPr>
          <w:rFonts w:ascii="Times New Roman" w:hAnsi="Times New Roman"/>
          <w:szCs w:val="24"/>
        </w:rPr>
        <w:t>, 1407-1411, 1985.</w:t>
      </w:r>
    </w:p>
    <w:p w14:paraId="62417C32" w14:textId="77777777" w:rsidR="000B6622" w:rsidRPr="00C317AE" w:rsidRDefault="000B6622">
      <w:pPr>
        <w:tabs>
          <w:tab w:val="center" w:pos="180"/>
        </w:tabs>
        <w:ind w:left="540" w:hanging="540"/>
        <w:rPr>
          <w:rFonts w:ascii="Times New Roman" w:hAnsi="Times New Roman"/>
          <w:szCs w:val="24"/>
        </w:rPr>
      </w:pPr>
    </w:p>
    <w:p w14:paraId="054669B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46. Telch MJ, Agras WS, Taylor CB, Gallen CG, Roth W:  Combined pharmacological and behavioral treatment for agoraphobia.  </w:t>
      </w:r>
      <w:r w:rsidRPr="00C317AE">
        <w:rPr>
          <w:rFonts w:ascii="Times New Roman" w:hAnsi="Times New Roman"/>
          <w:szCs w:val="24"/>
          <w:u w:val="single"/>
        </w:rPr>
        <w:t>Behaviour Research and Therapy</w:t>
      </w:r>
      <w:r w:rsidRPr="00C317AE">
        <w:rPr>
          <w:rFonts w:ascii="Times New Roman" w:hAnsi="Times New Roman"/>
          <w:szCs w:val="24"/>
        </w:rPr>
        <w:t xml:space="preserve">, </w:t>
      </w:r>
      <w:r w:rsidRPr="00C317AE">
        <w:rPr>
          <w:rFonts w:ascii="Times New Roman" w:hAnsi="Times New Roman"/>
          <w:szCs w:val="24"/>
          <w:u w:val="single"/>
        </w:rPr>
        <w:t>23</w:t>
      </w:r>
      <w:r w:rsidRPr="00C317AE">
        <w:rPr>
          <w:rFonts w:ascii="Times New Roman" w:hAnsi="Times New Roman"/>
          <w:szCs w:val="24"/>
        </w:rPr>
        <w:t>, 325-335, 1985.</w:t>
      </w:r>
    </w:p>
    <w:p w14:paraId="7951C234" w14:textId="77777777" w:rsidR="000B6622" w:rsidRPr="00C317AE" w:rsidRDefault="000B6622">
      <w:pPr>
        <w:tabs>
          <w:tab w:val="center" w:pos="180"/>
        </w:tabs>
        <w:ind w:left="540" w:hanging="540"/>
        <w:rPr>
          <w:rFonts w:ascii="Times New Roman" w:hAnsi="Times New Roman"/>
          <w:szCs w:val="24"/>
        </w:rPr>
      </w:pPr>
    </w:p>
    <w:p w14:paraId="50943E5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47. Bandura A, Taylor CB, Williams SL, Mefford IY, Barchas JD:  Catecholamine secretion as a function of perceived coping self-efficacy.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w:t>
      </w:r>
      <w:r w:rsidRPr="00C317AE">
        <w:rPr>
          <w:rFonts w:ascii="Times New Roman" w:hAnsi="Times New Roman"/>
          <w:szCs w:val="24"/>
          <w:u w:val="single"/>
        </w:rPr>
        <w:t>53</w:t>
      </w:r>
      <w:r w:rsidRPr="00C317AE">
        <w:rPr>
          <w:rFonts w:ascii="Times New Roman" w:hAnsi="Times New Roman"/>
          <w:szCs w:val="24"/>
        </w:rPr>
        <w:t>, 406-414, 1985.</w:t>
      </w:r>
    </w:p>
    <w:p w14:paraId="6228C71A" w14:textId="77777777" w:rsidR="000B6622" w:rsidRPr="00C317AE" w:rsidRDefault="000B6622">
      <w:pPr>
        <w:tabs>
          <w:tab w:val="center" w:pos="180"/>
        </w:tabs>
        <w:ind w:left="540" w:hanging="540"/>
        <w:rPr>
          <w:rFonts w:ascii="Times New Roman" w:hAnsi="Times New Roman"/>
          <w:szCs w:val="24"/>
        </w:rPr>
      </w:pPr>
    </w:p>
    <w:p w14:paraId="516B2A6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48. DeBusk RF, Haskell WL, Miller NH, Berra K, Taylor CB:  Medically directed at-home rehabilitation soon after clinically uncomplicated myocardial infarction:  </w:t>
      </w:r>
      <w:r w:rsidRPr="00C317AE">
        <w:rPr>
          <w:rFonts w:ascii="Times New Roman" w:hAnsi="Times New Roman"/>
          <w:szCs w:val="24"/>
        </w:rPr>
        <w:br/>
        <w:t xml:space="preserve">A new model for patient care.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55</w:t>
      </w:r>
      <w:r w:rsidRPr="00C317AE">
        <w:rPr>
          <w:rFonts w:ascii="Times New Roman" w:hAnsi="Times New Roman"/>
          <w:szCs w:val="24"/>
        </w:rPr>
        <w:t>, 251-257, 1985.</w:t>
      </w:r>
    </w:p>
    <w:p w14:paraId="17478CB7" w14:textId="77777777" w:rsidR="000B6622" w:rsidRPr="00C317AE" w:rsidRDefault="000B6622">
      <w:pPr>
        <w:tabs>
          <w:tab w:val="center" w:pos="180"/>
        </w:tabs>
        <w:ind w:left="540" w:hanging="540"/>
        <w:rPr>
          <w:rFonts w:ascii="Times New Roman" w:hAnsi="Times New Roman"/>
          <w:szCs w:val="24"/>
        </w:rPr>
      </w:pPr>
    </w:p>
    <w:p w14:paraId="2EEDF84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49. Taylor CB, Bandura A, Ewart CK, Miller NH, DeBusk RF:  Exercise testing to enhance wives' confidence in their husbands' cardiac capability soon after clinically uncomplicated myocardial infarction.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55</w:t>
      </w:r>
      <w:r w:rsidRPr="00C317AE">
        <w:rPr>
          <w:rFonts w:ascii="Times New Roman" w:hAnsi="Times New Roman"/>
          <w:szCs w:val="24"/>
        </w:rPr>
        <w:t>, 635-638, 1985.</w:t>
      </w:r>
    </w:p>
    <w:p w14:paraId="7A5ADE02" w14:textId="77777777" w:rsidR="000B6622" w:rsidRPr="00C317AE" w:rsidRDefault="000B6622">
      <w:pPr>
        <w:tabs>
          <w:tab w:val="center" w:pos="180"/>
        </w:tabs>
        <w:ind w:left="540" w:hanging="540"/>
        <w:rPr>
          <w:rFonts w:ascii="Times New Roman" w:hAnsi="Times New Roman"/>
          <w:szCs w:val="24"/>
        </w:rPr>
      </w:pPr>
    </w:p>
    <w:p w14:paraId="0B03FC9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50. Burnett K, Taylor CB, Agras WS:  Ambulatory computer-assisted therapy for obesity:  A new frontier for behavior therapy.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w:t>
      </w:r>
      <w:r w:rsidRPr="00C317AE">
        <w:rPr>
          <w:rFonts w:ascii="Times New Roman" w:hAnsi="Times New Roman"/>
          <w:szCs w:val="24"/>
          <w:u w:val="single"/>
        </w:rPr>
        <w:t>53</w:t>
      </w:r>
      <w:r w:rsidRPr="00C317AE">
        <w:rPr>
          <w:rFonts w:ascii="Times New Roman" w:hAnsi="Times New Roman"/>
          <w:szCs w:val="24"/>
        </w:rPr>
        <w:t>, 698-703, 1985.</w:t>
      </w:r>
    </w:p>
    <w:p w14:paraId="32FE3573" w14:textId="77777777" w:rsidR="000B6622" w:rsidRPr="00C317AE" w:rsidRDefault="000B6622">
      <w:pPr>
        <w:tabs>
          <w:tab w:val="center" w:pos="180"/>
        </w:tabs>
        <w:ind w:left="540" w:hanging="540"/>
        <w:rPr>
          <w:rFonts w:ascii="Times New Roman" w:hAnsi="Times New Roman"/>
          <w:szCs w:val="24"/>
        </w:rPr>
      </w:pPr>
    </w:p>
    <w:p w14:paraId="5D555BA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51. Farquhar JW, Fortmann SP, Maccoby N, Haskell WL, Williams PT, Flora JA, Taylor CB et al:  The Stanford Five-City Project:  Design and Methods.  </w:t>
      </w:r>
      <w:r w:rsidRPr="00C317AE">
        <w:rPr>
          <w:rFonts w:ascii="Times New Roman" w:hAnsi="Times New Roman"/>
          <w:szCs w:val="24"/>
          <w:u w:val="single"/>
        </w:rPr>
        <w:t>American Journal of Epidemiology</w:t>
      </w:r>
      <w:r w:rsidRPr="00C317AE">
        <w:rPr>
          <w:rFonts w:ascii="Times New Roman" w:hAnsi="Times New Roman"/>
          <w:szCs w:val="24"/>
        </w:rPr>
        <w:t xml:space="preserve">, </w:t>
      </w:r>
      <w:r w:rsidRPr="00C317AE">
        <w:rPr>
          <w:rFonts w:ascii="Times New Roman" w:hAnsi="Times New Roman"/>
          <w:szCs w:val="24"/>
          <w:u w:val="single"/>
        </w:rPr>
        <w:t>122</w:t>
      </w:r>
      <w:r w:rsidRPr="00C317AE">
        <w:rPr>
          <w:rFonts w:ascii="Times New Roman" w:hAnsi="Times New Roman"/>
          <w:szCs w:val="24"/>
        </w:rPr>
        <w:t>, 323-334, 1985.</w:t>
      </w:r>
    </w:p>
    <w:p w14:paraId="2EA95468" w14:textId="77777777" w:rsidR="000B6622" w:rsidRPr="00C317AE" w:rsidRDefault="000B6622">
      <w:pPr>
        <w:tabs>
          <w:tab w:val="center" w:pos="180"/>
        </w:tabs>
        <w:ind w:left="540" w:hanging="540"/>
        <w:rPr>
          <w:rFonts w:ascii="Times New Roman" w:hAnsi="Times New Roman"/>
          <w:szCs w:val="24"/>
        </w:rPr>
      </w:pPr>
    </w:p>
    <w:p w14:paraId="3117EB9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52. Arnow BA, Taylor CB, Agras WS, Telch MJ:  Enhancing agoraphobia treatment outcome by changing couple communication patterns.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16</w:t>
      </w:r>
      <w:r w:rsidRPr="00C317AE">
        <w:rPr>
          <w:rFonts w:ascii="Times New Roman" w:hAnsi="Times New Roman"/>
          <w:szCs w:val="24"/>
        </w:rPr>
        <w:t>, 452-467, 1985.</w:t>
      </w:r>
    </w:p>
    <w:p w14:paraId="7DB65A45" w14:textId="77777777" w:rsidR="000B6622" w:rsidRPr="00C317AE" w:rsidRDefault="000B6622">
      <w:pPr>
        <w:tabs>
          <w:tab w:val="center" w:pos="180"/>
        </w:tabs>
        <w:ind w:left="540" w:hanging="540"/>
        <w:rPr>
          <w:rFonts w:ascii="Times New Roman" w:hAnsi="Times New Roman"/>
          <w:szCs w:val="24"/>
        </w:rPr>
      </w:pPr>
    </w:p>
    <w:p w14:paraId="57B1F56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53.  Ewart CK, Taylor CB:  The effects of early post-myocardial infarction exercise testing on subsequent quality of life.  </w:t>
      </w:r>
      <w:r w:rsidRPr="00C317AE">
        <w:rPr>
          <w:rFonts w:ascii="Times New Roman" w:hAnsi="Times New Roman"/>
          <w:szCs w:val="24"/>
          <w:u w:val="single"/>
        </w:rPr>
        <w:t>Quality of Life and Cardiovascular Care</w:t>
      </w:r>
      <w:r w:rsidRPr="00C317AE">
        <w:rPr>
          <w:rFonts w:ascii="Times New Roman" w:hAnsi="Times New Roman"/>
          <w:szCs w:val="24"/>
        </w:rPr>
        <w:t xml:space="preserve">, </w:t>
      </w:r>
      <w:r w:rsidRPr="00C317AE">
        <w:rPr>
          <w:rFonts w:ascii="Times New Roman" w:hAnsi="Times New Roman"/>
          <w:szCs w:val="24"/>
          <w:u w:val="single"/>
        </w:rPr>
        <w:t>1</w:t>
      </w:r>
      <w:r w:rsidRPr="00C317AE">
        <w:rPr>
          <w:rFonts w:ascii="Times New Roman" w:hAnsi="Times New Roman"/>
          <w:szCs w:val="24"/>
        </w:rPr>
        <w:t>, 162-175, 1985.</w:t>
      </w:r>
    </w:p>
    <w:p w14:paraId="6120B028" w14:textId="77777777" w:rsidR="000B6622" w:rsidRPr="00C317AE" w:rsidRDefault="000B6622">
      <w:pPr>
        <w:tabs>
          <w:tab w:val="center" w:pos="180"/>
        </w:tabs>
        <w:ind w:left="540" w:hanging="540"/>
        <w:rPr>
          <w:rFonts w:ascii="Times New Roman" w:hAnsi="Times New Roman"/>
          <w:szCs w:val="24"/>
        </w:rPr>
      </w:pPr>
    </w:p>
    <w:p w14:paraId="3E12E7C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54. Taylor CB, Sallis J, Needle R:  The relationship of exercise and physical activity to mental health.  </w:t>
      </w:r>
      <w:r w:rsidRPr="00C317AE">
        <w:rPr>
          <w:rFonts w:ascii="Times New Roman" w:hAnsi="Times New Roman"/>
          <w:szCs w:val="24"/>
          <w:u w:val="single"/>
        </w:rPr>
        <w:t>Public Health Reports</w:t>
      </w:r>
      <w:r w:rsidRPr="00C317AE">
        <w:rPr>
          <w:rFonts w:ascii="Times New Roman" w:hAnsi="Times New Roman"/>
          <w:szCs w:val="24"/>
        </w:rPr>
        <w:t xml:space="preserve">, </w:t>
      </w:r>
      <w:r w:rsidRPr="00C317AE">
        <w:rPr>
          <w:rFonts w:ascii="Times New Roman" w:hAnsi="Times New Roman"/>
          <w:szCs w:val="24"/>
          <w:u w:val="single"/>
        </w:rPr>
        <w:t>100</w:t>
      </w:r>
      <w:r w:rsidRPr="00C317AE">
        <w:rPr>
          <w:rFonts w:ascii="Times New Roman" w:hAnsi="Times New Roman"/>
          <w:szCs w:val="24"/>
        </w:rPr>
        <w:t>, 195-202, 1985.</w:t>
      </w:r>
    </w:p>
    <w:p w14:paraId="76521FFE" w14:textId="77777777" w:rsidR="000B6622" w:rsidRPr="00C317AE" w:rsidRDefault="000B6622">
      <w:pPr>
        <w:tabs>
          <w:tab w:val="center" w:pos="180"/>
        </w:tabs>
        <w:ind w:left="540" w:hanging="540"/>
        <w:rPr>
          <w:rFonts w:ascii="Times New Roman" w:hAnsi="Times New Roman"/>
          <w:szCs w:val="24"/>
        </w:rPr>
      </w:pPr>
    </w:p>
    <w:p w14:paraId="47A252A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55. Sallis JF, Hill JD, Killen JD, Telch MJ, Flora JA, Girard J, Taylor CB:  Self-help smoking cessation compared to no treatment control.  </w:t>
      </w:r>
      <w:r w:rsidRPr="00C317AE">
        <w:rPr>
          <w:rFonts w:ascii="Times New Roman" w:hAnsi="Times New Roman"/>
          <w:szCs w:val="24"/>
          <w:u w:val="single"/>
        </w:rPr>
        <w:t>American Journal of Preventive Medicine</w:t>
      </w:r>
      <w:r w:rsidRPr="00C317AE">
        <w:rPr>
          <w:rFonts w:ascii="Times New Roman" w:hAnsi="Times New Roman"/>
          <w:szCs w:val="24"/>
        </w:rPr>
        <w:t xml:space="preserve">, </w:t>
      </w:r>
      <w:r w:rsidRPr="00C317AE">
        <w:rPr>
          <w:rFonts w:ascii="Times New Roman" w:hAnsi="Times New Roman"/>
          <w:szCs w:val="24"/>
          <w:u w:val="single"/>
        </w:rPr>
        <w:t>2</w:t>
      </w:r>
      <w:r w:rsidRPr="00C317AE">
        <w:rPr>
          <w:rFonts w:ascii="Times New Roman" w:hAnsi="Times New Roman"/>
          <w:szCs w:val="24"/>
        </w:rPr>
        <w:t>, 342-344, 1986.</w:t>
      </w:r>
    </w:p>
    <w:p w14:paraId="3949A26A" w14:textId="77777777" w:rsidR="000B6622" w:rsidRPr="00C317AE" w:rsidRDefault="000B6622">
      <w:pPr>
        <w:tabs>
          <w:tab w:val="center" w:pos="180"/>
        </w:tabs>
        <w:ind w:left="540" w:hanging="540"/>
        <w:rPr>
          <w:rFonts w:ascii="Times New Roman" w:hAnsi="Times New Roman"/>
          <w:szCs w:val="24"/>
        </w:rPr>
      </w:pPr>
    </w:p>
    <w:p w14:paraId="58E89CD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56. Taylor CB, Sheikh J, Agras WS, Roth WT, Margraf J, Ehlers A, Maddock R, Gossard, D:  Ambulatory heart rate changes in patients with panic attacks.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szCs w:val="24"/>
          <w:u w:val="single"/>
        </w:rPr>
        <w:t>143</w:t>
      </w:r>
      <w:r w:rsidRPr="00C317AE">
        <w:rPr>
          <w:rFonts w:ascii="Times New Roman" w:hAnsi="Times New Roman"/>
          <w:szCs w:val="24"/>
        </w:rPr>
        <w:t>, 478-482, 1986.</w:t>
      </w:r>
    </w:p>
    <w:p w14:paraId="6ED6BAC0" w14:textId="77777777" w:rsidR="000B6622" w:rsidRPr="00C317AE" w:rsidRDefault="000B6622">
      <w:pPr>
        <w:tabs>
          <w:tab w:val="center" w:pos="180"/>
        </w:tabs>
        <w:ind w:left="540" w:hanging="540"/>
        <w:rPr>
          <w:rFonts w:ascii="Times New Roman" w:hAnsi="Times New Roman"/>
          <w:szCs w:val="24"/>
        </w:rPr>
      </w:pPr>
    </w:p>
    <w:p w14:paraId="3EC74A3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57. Ehlers A, Margraf J, Roth WT, Taylor CB, Maddock RJ, Sheikh J, Kopell ML, McClenahan KL, Gossard D, Blowers GH, Agras WS, Kopell BJ:  Lactate infusions and panic attacks:  Do patients and controls respond differently?  </w:t>
      </w:r>
      <w:r w:rsidRPr="00C317AE">
        <w:rPr>
          <w:rFonts w:ascii="Times New Roman" w:hAnsi="Times New Roman"/>
          <w:szCs w:val="24"/>
          <w:u w:val="single"/>
        </w:rPr>
        <w:t>Psychiatry Research</w:t>
      </w:r>
      <w:r w:rsidRPr="00C317AE">
        <w:rPr>
          <w:rFonts w:ascii="Times New Roman" w:hAnsi="Times New Roman"/>
          <w:szCs w:val="24"/>
        </w:rPr>
        <w:t xml:space="preserve">, </w:t>
      </w:r>
      <w:r w:rsidRPr="00C317AE">
        <w:rPr>
          <w:rFonts w:ascii="Times New Roman" w:hAnsi="Times New Roman"/>
          <w:szCs w:val="24"/>
          <w:u w:val="single"/>
        </w:rPr>
        <w:t>17</w:t>
      </w:r>
      <w:r w:rsidRPr="00C317AE">
        <w:rPr>
          <w:rFonts w:ascii="Times New Roman" w:hAnsi="Times New Roman"/>
          <w:szCs w:val="24"/>
        </w:rPr>
        <w:t>, 295-308, l986.</w:t>
      </w:r>
    </w:p>
    <w:p w14:paraId="7E77F4FA" w14:textId="77777777" w:rsidR="000B6622" w:rsidRPr="00C317AE" w:rsidRDefault="000B6622">
      <w:pPr>
        <w:tabs>
          <w:tab w:val="center" w:pos="180"/>
        </w:tabs>
        <w:ind w:left="540" w:hanging="540"/>
        <w:rPr>
          <w:rFonts w:ascii="Times New Roman" w:hAnsi="Times New Roman"/>
          <w:szCs w:val="24"/>
        </w:rPr>
      </w:pPr>
    </w:p>
    <w:p w14:paraId="5AFE0D7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58. Gossard D, Haskell WL, Taylor CB, Mueller KJ, Adams FR, Chandler M, Ahn DK, Miller NH, DeBusk RF:  Effects of low- and high-intensity home-based exercise training on functional capacity in healthy middle-aged men.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57</w:t>
      </w:r>
      <w:r w:rsidRPr="00C317AE">
        <w:rPr>
          <w:rFonts w:ascii="Times New Roman" w:hAnsi="Times New Roman"/>
          <w:szCs w:val="24"/>
        </w:rPr>
        <w:t>, 446-449, 1986.</w:t>
      </w:r>
    </w:p>
    <w:p w14:paraId="5F573E68" w14:textId="77777777" w:rsidR="000B6622" w:rsidRPr="00C317AE" w:rsidRDefault="000B6622">
      <w:pPr>
        <w:tabs>
          <w:tab w:val="center" w:pos="180"/>
        </w:tabs>
        <w:ind w:left="540" w:hanging="540"/>
        <w:rPr>
          <w:rFonts w:ascii="Times New Roman" w:hAnsi="Times New Roman"/>
          <w:szCs w:val="24"/>
        </w:rPr>
      </w:pPr>
    </w:p>
    <w:p w14:paraId="3102141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59. Mueller KR, Gossard D, Adams FR, Taylor CB, Haskell WL et al:  Assessment of prescribed increases in physical activity:  Application of a new method for microprocessor analysis of heart rate.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57</w:t>
      </w:r>
      <w:r w:rsidRPr="00C317AE">
        <w:rPr>
          <w:rFonts w:ascii="Times New Roman" w:hAnsi="Times New Roman"/>
          <w:szCs w:val="24"/>
        </w:rPr>
        <w:t>, 441-445, 1986.</w:t>
      </w:r>
    </w:p>
    <w:p w14:paraId="37CA91CC" w14:textId="77777777" w:rsidR="000B6622" w:rsidRPr="00C317AE" w:rsidRDefault="000B6622">
      <w:pPr>
        <w:tabs>
          <w:tab w:val="center" w:pos="180"/>
        </w:tabs>
        <w:ind w:left="540" w:hanging="540"/>
        <w:rPr>
          <w:rFonts w:ascii="Times New Roman" w:hAnsi="Times New Roman"/>
          <w:szCs w:val="24"/>
        </w:rPr>
      </w:pPr>
    </w:p>
    <w:p w14:paraId="7148233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60. Taylor CB, Houston-Miller N, Ahn DK, Haskell WL, DeBusk RF:  The effects of exercise training programs on psychosocial improvement in uncomplicated postmyocardial infarction patients.  </w:t>
      </w:r>
      <w:r w:rsidRPr="00C317AE">
        <w:rPr>
          <w:rFonts w:ascii="Times New Roman" w:hAnsi="Times New Roman"/>
          <w:szCs w:val="24"/>
          <w:u w:val="single"/>
        </w:rPr>
        <w:t>Journal of Psychosomatic Research</w:t>
      </w:r>
      <w:r w:rsidRPr="00C317AE">
        <w:rPr>
          <w:rFonts w:ascii="Times New Roman" w:hAnsi="Times New Roman"/>
          <w:szCs w:val="24"/>
        </w:rPr>
        <w:t xml:space="preserve">, </w:t>
      </w:r>
      <w:r w:rsidRPr="00C317AE">
        <w:rPr>
          <w:rFonts w:ascii="Times New Roman" w:hAnsi="Times New Roman"/>
          <w:szCs w:val="24"/>
          <w:u w:val="single"/>
        </w:rPr>
        <w:t>30</w:t>
      </w:r>
      <w:r w:rsidRPr="00C317AE">
        <w:rPr>
          <w:rFonts w:ascii="Times New Roman" w:hAnsi="Times New Roman"/>
          <w:szCs w:val="24"/>
        </w:rPr>
        <w:t>, 581-587, 1986.</w:t>
      </w:r>
    </w:p>
    <w:p w14:paraId="777BC23A" w14:textId="77777777" w:rsidR="000B6622" w:rsidRPr="00C317AE" w:rsidRDefault="000B6622">
      <w:pPr>
        <w:tabs>
          <w:tab w:val="center" w:pos="180"/>
        </w:tabs>
        <w:ind w:left="540" w:hanging="540"/>
        <w:rPr>
          <w:rFonts w:ascii="Times New Roman" w:hAnsi="Times New Roman"/>
          <w:szCs w:val="24"/>
        </w:rPr>
      </w:pPr>
    </w:p>
    <w:p w14:paraId="61D735C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61. Sallis JF, Haskell WL, Fortmann SP, Vranizan KM, Taylor CB, Solomon DS: Predictors of adoption and maintenance of physical activity in a community sample.  </w:t>
      </w:r>
      <w:r w:rsidRPr="00C317AE">
        <w:rPr>
          <w:rFonts w:ascii="Times New Roman" w:hAnsi="Times New Roman"/>
          <w:szCs w:val="24"/>
          <w:u w:val="single"/>
        </w:rPr>
        <w:t>Preventive Medicine</w:t>
      </w:r>
      <w:r w:rsidRPr="00C317AE">
        <w:rPr>
          <w:rFonts w:ascii="Times New Roman" w:hAnsi="Times New Roman"/>
          <w:szCs w:val="24"/>
        </w:rPr>
        <w:t xml:space="preserve">, </w:t>
      </w:r>
      <w:r w:rsidRPr="00C317AE">
        <w:rPr>
          <w:rFonts w:ascii="Times New Roman" w:hAnsi="Times New Roman"/>
          <w:szCs w:val="24"/>
          <w:u w:val="single"/>
        </w:rPr>
        <w:t>15</w:t>
      </w:r>
      <w:r w:rsidRPr="00C317AE">
        <w:rPr>
          <w:rFonts w:ascii="Times New Roman" w:hAnsi="Times New Roman"/>
          <w:szCs w:val="24"/>
        </w:rPr>
        <w:t>, 331-341, 1986.</w:t>
      </w:r>
    </w:p>
    <w:p w14:paraId="18365C13" w14:textId="77777777" w:rsidR="000B6622" w:rsidRPr="00C317AE" w:rsidRDefault="000B6622">
      <w:pPr>
        <w:tabs>
          <w:tab w:val="center" w:pos="180"/>
        </w:tabs>
        <w:ind w:left="540" w:hanging="540"/>
        <w:rPr>
          <w:rFonts w:ascii="Times New Roman" w:hAnsi="Times New Roman"/>
          <w:szCs w:val="24"/>
        </w:rPr>
      </w:pPr>
    </w:p>
    <w:p w14:paraId="7876FD6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62. Killen JD, Taylor CB, Telch MJ, Saylor KE, Maron DJ, Robinson TN:  Self-induced vomiting and laxative and diuretic use among teenagers:  Precursors of the binge-purge syndrome?  </w:t>
      </w:r>
      <w:r w:rsidRPr="00C317AE">
        <w:rPr>
          <w:rFonts w:ascii="Times New Roman" w:hAnsi="Times New Roman"/>
          <w:szCs w:val="24"/>
          <w:u w:val="single"/>
        </w:rPr>
        <w:t>Journal of the American Medical Association</w:t>
      </w:r>
      <w:r w:rsidRPr="00C317AE">
        <w:rPr>
          <w:rFonts w:ascii="Times New Roman" w:hAnsi="Times New Roman"/>
          <w:szCs w:val="24"/>
        </w:rPr>
        <w:t xml:space="preserve">, </w:t>
      </w:r>
      <w:r w:rsidRPr="00C317AE">
        <w:rPr>
          <w:rFonts w:ascii="Times New Roman" w:hAnsi="Times New Roman"/>
          <w:szCs w:val="24"/>
          <w:u w:val="single"/>
        </w:rPr>
        <w:t>255</w:t>
      </w:r>
      <w:r w:rsidRPr="00C317AE">
        <w:rPr>
          <w:rFonts w:ascii="Times New Roman" w:hAnsi="Times New Roman"/>
          <w:szCs w:val="24"/>
        </w:rPr>
        <w:t>, 1447-1449, 1986.</w:t>
      </w:r>
    </w:p>
    <w:p w14:paraId="07E40A40" w14:textId="77777777" w:rsidR="000B6622" w:rsidRPr="00C317AE" w:rsidRDefault="000B6622">
      <w:pPr>
        <w:tabs>
          <w:tab w:val="center" w:pos="180"/>
        </w:tabs>
        <w:ind w:left="540" w:hanging="540"/>
        <w:rPr>
          <w:rFonts w:ascii="Times New Roman" w:hAnsi="Times New Roman"/>
          <w:szCs w:val="24"/>
        </w:rPr>
      </w:pPr>
    </w:p>
    <w:p w14:paraId="5269E4C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63. Roth WT, Telch MJ, Taylor CB et al:  Autonomic characteristics of agoraphobia with panic attacks.  </w:t>
      </w:r>
      <w:r w:rsidRPr="00C317AE">
        <w:rPr>
          <w:rFonts w:ascii="Times New Roman" w:hAnsi="Times New Roman"/>
          <w:szCs w:val="24"/>
          <w:u w:val="single"/>
        </w:rPr>
        <w:t>Biological Psychiatry</w:t>
      </w:r>
      <w:r w:rsidRPr="00C317AE">
        <w:rPr>
          <w:rFonts w:ascii="Times New Roman" w:hAnsi="Times New Roman"/>
          <w:szCs w:val="24"/>
        </w:rPr>
        <w:t xml:space="preserve">, </w:t>
      </w:r>
      <w:r w:rsidRPr="00C317AE">
        <w:rPr>
          <w:rFonts w:ascii="Times New Roman" w:hAnsi="Times New Roman"/>
          <w:szCs w:val="24"/>
          <w:u w:val="single"/>
        </w:rPr>
        <w:t>21</w:t>
      </w:r>
      <w:r w:rsidRPr="00C317AE">
        <w:rPr>
          <w:rFonts w:ascii="Times New Roman" w:hAnsi="Times New Roman"/>
          <w:szCs w:val="24"/>
        </w:rPr>
        <w:t>, 1133-1154, 1986.</w:t>
      </w:r>
    </w:p>
    <w:p w14:paraId="437ABAF3" w14:textId="77777777" w:rsidR="000B6622" w:rsidRPr="00C317AE" w:rsidRDefault="000B6622">
      <w:pPr>
        <w:tabs>
          <w:tab w:val="center" w:pos="180"/>
        </w:tabs>
        <w:ind w:left="540" w:hanging="540"/>
        <w:rPr>
          <w:rFonts w:ascii="Times New Roman" w:hAnsi="Times New Roman"/>
          <w:szCs w:val="24"/>
        </w:rPr>
      </w:pPr>
    </w:p>
    <w:p w14:paraId="5662E48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64. Gottlieb AM, Killen JD, Marlatt GA, Taylor CB:  Psychological and pharmacological influences in cigarette smoking:  Effects of nicotine gum and expectancy on smoking withdrawal symptoms and relapse.  </w:t>
      </w:r>
      <w:r w:rsidRPr="00C317AE">
        <w:rPr>
          <w:rFonts w:ascii="Times New Roman" w:hAnsi="Times New Roman"/>
          <w:szCs w:val="24"/>
          <w:u w:val="single"/>
        </w:rPr>
        <w:t>Journal of Counseling and Clinical Psychology</w:t>
      </w:r>
      <w:r w:rsidRPr="00C317AE">
        <w:rPr>
          <w:rFonts w:ascii="Times New Roman" w:hAnsi="Times New Roman"/>
          <w:szCs w:val="24"/>
        </w:rPr>
        <w:t xml:space="preserve">, </w:t>
      </w:r>
      <w:r w:rsidRPr="00C317AE">
        <w:rPr>
          <w:rFonts w:ascii="Times New Roman" w:hAnsi="Times New Roman"/>
          <w:szCs w:val="24"/>
          <w:u w:val="single"/>
        </w:rPr>
        <w:t>55</w:t>
      </w:r>
      <w:r w:rsidRPr="00C317AE">
        <w:rPr>
          <w:rFonts w:ascii="Times New Roman" w:hAnsi="Times New Roman"/>
          <w:szCs w:val="24"/>
        </w:rPr>
        <w:t>, 606-608, 1987.</w:t>
      </w:r>
    </w:p>
    <w:p w14:paraId="2AE4F5BE" w14:textId="77777777" w:rsidR="000B6622" w:rsidRPr="00C317AE" w:rsidRDefault="000B6622">
      <w:pPr>
        <w:tabs>
          <w:tab w:val="center" w:pos="180"/>
        </w:tabs>
        <w:ind w:left="540" w:hanging="540"/>
        <w:rPr>
          <w:rFonts w:ascii="Times New Roman" w:hAnsi="Times New Roman"/>
          <w:szCs w:val="24"/>
        </w:rPr>
      </w:pPr>
    </w:p>
    <w:p w14:paraId="2CB43B7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65. Margraf J, Taylor CB, Ehlers A, Roth WT, Agras WS:  Panic attacks in the natural environment.  </w:t>
      </w:r>
      <w:r w:rsidRPr="00C317AE">
        <w:rPr>
          <w:rFonts w:ascii="Times New Roman" w:hAnsi="Times New Roman"/>
          <w:szCs w:val="24"/>
          <w:u w:val="single"/>
        </w:rPr>
        <w:t>Journal of Nervous and Mental Disorders</w:t>
      </w:r>
      <w:r w:rsidRPr="00C317AE">
        <w:rPr>
          <w:rFonts w:ascii="Times New Roman" w:hAnsi="Times New Roman"/>
          <w:szCs w:val="24"/>
        </w:rPr>
        <w:t xml:space="preserve">, </w:t>
      </w:r>
      <w:r w:rsidRPr="00C317AE">
        <w:rPr>
          <w:rFonts w:ascii="Times New Roman" w:hAnsi="Times New Roman"/>
          <w:szCs w:val="24"/>
          <w:u w:val="single"/>
        </w:rPr>
        <w:t>175</w:t>
      </w:r>
      <w:r w:rsidRPr="00C317AE">
        <w:rPr>
          <w:rFonts w:ascii="Times New Roman" w:hAnsi="Times New Roman"/>
          <w:szCs w:val="24"/>
        </w:rPr>
        <w:t>, 558-565, 1987.</w:t>
      </w:r>
    </w:p>
    <w:p w14:paraId="1959011F" w14:textId="77777777" w:rsidR="000B6622" w:rsidRPr="00C317AE" w:rsidRDefault="000B6622">
      <w:pPr>
        <w:tabs>
          <w:tab w:val="center" w:pos="180"/>
        </w:tabs>
        <w:ind w:left="540" w:hanging="540"/>
        <w:rPr>
          <w:rFonts w:ascii="Times New Roman" w:hAnsi="Times New Roman"/>
          <w:szCs w:val="24"/>
        </w:rPr>
      </w:pPr>
    </w:p>
    <w:p w14:paraId="068CB60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66. Killen JD, Taylor CB, Telch MJ et al:  Evidence for an alcohol-stress link among normal weight adolescents reporting purging behavior.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w:t>
      </w:r>
      <w:r w:rsidRPr="00C317AE">
        <w:rPr>
          <w:rFonts w:ascii="Times New Roman" w:hAnsi="Times New Roman"/>
          <w:szCs w:val="24"/>
          <w:u w:val="single"/>
        </w:rPr>
        <w:t>6</w:t>
      </w:r>
      <w:r w:rsidRPr="00C317AE">
        <w:rPr>
          <w:rFonts w:ascii="Times New Roman" w:hAnsi="Times New Roman"/>
          <w:szCs w:val="24"/>
        </w:rPr>
        <w:t>, 349-356, 1987.</w:t>
      </w:r>
    </w:p>
    <w:p w14:paraId="5F3064D0" w14:textId="77777777" w:rsidR="000B6622" w:rsidRPr="00C317AE" w:rsidRDefault="000B6622">
      <w:pPr>
        <w:tabs>
          <w:tab w:val="center" w:pos="180"/>
        </w:tabs>
        <w:ind w:left="540" w:hanging="540"/>
        <w:rPr>
          <w:rFonts w:ascii="Times New Roman" w:hAnsi="Times New Roman"/>
          <w:szCs w:val="24"/>
        </w:rPr>
      </w:pPr>
    </w:p>
    <w:p w14:paraId="5E986ED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67. Agras WS, Taylor CB, Kraemer HC, Southam MA, Schneider JA:  Relaxation training for essential hypertension at the worksite:  II. The poorly controlled hypertensive.  </w:t>
      </w:r>
      <w:r w:rsidRPr="00C317AE">
        <w:rPr>
          <w:rFonts w:ascii="Times New Roman" w:hAnsi="Times New Roman"/>
          <w:szCs w:val="24"/>
          <w:u w:val="single"/>
        </w:rPr>
        <w:t>Psychosomatic Medicine</w:t>
      </w:r>
      <w:r w:rsidRPr="00C317AE">
        <w:rPr>
          <w:rFonts w:ascii="Times New Roman" w:hAnsi="Times New Roman"/>
          <w:szCs w:val="24"/>
        </w:rPr>
        <w:t xml:space="preserve">, </w:t>
      </w:r>
      <w:r w:rsidRPr="00C317AE">
        <w:rPr>
          <w:rFonts w:ascii="Times New Roman" w:hAnsi="Times New Roman"/>
          <w:szCs w:val="24"/>
          <w:u w:val="single"/>
        </w:rPr>
        <w:t>49</w:t>
      </w:r>
      <w:r w:rsidRPr="00C317AE">
        <w:rPr>
          <w:rFonts w:ascii="Times New Roman" w:hAnsi="Times New Roman"/>
          <w:szCs w:val="24"/>
        </w:rPr>
        <w:t>, 264-273, 1987.</w:t>
      </w:r>
    </w:p>
    <w:p w14:paraId="18E0B11B" w14:textId="77777777" w:rsidR="000B6622" w:rsidRPr="00C317AE" w:rsidRDefault="000B6622">
      <w:pPr>
        <w:tabs>
          <w:tab w:val="center" w:pos="180"/>
        </w:tabs>
        <w:ind w:left="540" w:hanging="540"/>
        <w:rPr>
          <w:rFonts w:ascii="Times New Roman" w:hAnsi="Times New Roman"/>
          <w:szCs w:val="24"/>
        </w:rPr>
      </w:pPr>
    </w:p>
    <w:p w14:paraId="7EF7167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68. Bandura A, O'Leary A, Taylor CB, Gautheir J, Gossard D:  Perceived self-efficacy and pain control:  Opioid and nonopioid mechanisms.  </w:t>
      </w:r>
      <w:r w:rsidRPr="00C317AE">
        <w:rPr>
          <w:rFonts w:ascii="Times New Roman" w:hAnsi="Times New Roman"/>
          <w:szCs w:val="24"/>
          <w:u w:val="single"/>
        </w:rPr>
        <w:t>Journal of Personality and Social Psychology</w:t>
      </w:r>
      <w:r w:rsidRPr="00C317AE">
        <w:rPr>
          <w:rFonts w:ascii="Times New Roman" w:hAnsi="Times New Roman"/>
          <w:szCs w:val="24"/>
        </w:rPr>
        <w:t xml:space="preserve">, </w:t>
      </w:r>
      <w:r w:rsidRPr="00C317AE">
        <w:rPr>
          <w:rFonts w:ascii="Times New Roman" w:hAnsi="Times New Roman"/>
          <w:szCs w:val="24"/>
          <w:u w:val="single"/>
        </w:rPr>
        <w:t>53</w:t>
      </w:r>
      <w:r w:rsidRPr="00C317AE">
        <w:rPr>
          <w:rFonts w:ascii="Times New Roman" w:hAnsi="Times New Roman"/>
          <w:szCs w:val="24"/>
        </w:rPr>
        <w:t>, 563-571, 1987.</w:t>
      </w:r>
    </w:p>
    <w:p w14:paraId="68260C9A" w14:textId="77777777" w:rsidR="000B6622" w:rsidRPr="00C317AE" w:rsidRDefault="000B6622">
      <w:pPr>
        <w:tabs>
          <w:tab w:val="center" w:pos="180"/>
        </w:tabs>
        <w:ind w:left="540" w:hanging="540"/>
        <w:rPr>
          <w:rFonts w:ascii="Times New Roman" w:hAnsi="Times New Roman"/>
          <w:szCs w:val="24"/>
        </w:rPr>
      </w:pPr>
    </w:p>
    <w:p w14:paraId="16BE587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69. Killen J, Taylor CB, Telch MJ, Robinson TN, Maron DJ, Saylor KE:  Depressive symptomology in adolescent binge eaters and purgers.  </w:t>
      </w:r>
      <w:r w:rsidRPr="00C317AE">
        <w:rPr>
          <w:rFonts w:ascii="Times New Roman" w:hAnsi="Times New Roman"/>
          <w:szCs w:val="24"/>
          <w:u w:val="single"/>
        </w:rPr>
        <w:t>American Journal of Public Health</w:t>
      </w:r>
      <w:r w:rsidRPr="00C317AE">
        <w:rPr>
          <w:rFonts w:ascii="Times New Roman" w:hAnsi="Times New Roman"/>
          <w:szCs w:val="24"/>
        </w:rPr>
        <w:t xml:space="preserve">, </w:t>
      </w:r>
      <w:r w:rsidRPr="00C317AE">
        <w:rPr>
          <w:rFonts w:ascii="Times New Roman" w:hAnsi="Times New Roman"/>
          <w:szCs w:val="24"/>
          <w:u w:val="single"/>
        </w:rPr>
        <w:t>77</w:t>
      </w:r>
      <w:r w:rsidRPr="00C317AE">
        <w:rPr>
          <w:rFonts w:ascii="Times New Roman" w:hAnsi="Times New Roman"/>
          <w:szCs w:val="24"/>
        </w:rPr>
        <w:t>, 1539-1541, 1987.</w:t>
      </w:r>
    </w:p>
    <w:p w14:paraId="1F54DC59" w14:textId="77777777" w:rsidR="000B6622" w:rsidRPr="00C317AE" w:rsidRDefault="000B6622">
      <w:pPr>
        <w:tabs>
          <w:tab w:val="center" w:pos="180"/>
        </w:tabs>
        <w:ind w:left="540" w:hanging="540"/>
        <w:rPr>
          <w:rFonts w:ascii="Times New Roman" w:hAnsi="Times New Roman"/>
          <w:szCs w:val="24"/>
        </w:rPr>
      </w:pPr>
    </w:p>
    <w:p w14:paraId="1595F34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70. King AC, Flora JA, Fortmann SP, Taylor CB:  Smokers' Challenge:  Immediate and long-term findings of a community smoking cessation contest.  </w:t>
      </w:r>
      <w:r w:rsidRPr="00C317AE">
        <w:rPr>
          <w:rFonts w:ascii="Times New Roman" w:hAnsi="Times New Roman"/>
          <w:szCs w:val="24"/>
          <w:u w:val="single"/>
        </w:rPr>
        <w:t>American Journal of Public Health</w:t>
      </w:r>
      <w:r w:rsidRPr="00C317AE">
        <w:rPr>
          <w:rFonts w:ascii="Times New Roman" w:hAnsi="Times New Roman"/>
          <w:szCs w:val="24"/>
        </w:rPr>
        <w:t xml:space="preserve">, </w:t>
      </w:r>
      <w:r w:rsidRPr="00C317AE">
        <w:rPr>
          <w:rFonts w:ascii="Times New Roman" w:hAnsi="Times New Roman"/>
          <w:szCs w:val="24"/>
          <w:u w:val="single"/>
        </w:rPr>
        <w:t>77</w:t>
      </w:r>
      <w:r w:rsidRPr="00C317AE">
        <w:rPr>
          <w:rFonts w:ascii="Times New Roman" w:hAnsi="Times New Roman"/>
          <w:szCs w:val="24"/>
        </w:rPr>
        <w:t>, 1340-1341, 1987.</w:t>
      </w:r>
    </w:p>
    <w:p w14:paraId="34A21C45" w14:textId="77777777" w:rsidR="000B6622" w:rsidRPr="00C317AE" w:rsidRDefault="000B6622">
      <w:pPr>
        <w:tabs>
          <w:tab w:val="center" w:pos="180"/>
        </w:tabs>
        <w:ind w:left="540" w:hanging="540"/>
        <w:rPr>
          <w:rFonts w:ascii="Times New Roman" w:hAnsi="Times New Roman"/>
          <w:szCs w:val="24"/>
        </w:rPr>
      </w:pPr>
    </w:p>
    <w:p w14:paraId="4A234F1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71. Rogers F, Taylor CB, Haskell WL, Kraemer HC, Ahn DK, DeBusk RF:  Assessment by microprocessor of adherence to home-based moderate-intensity exercise training in healthy, sedentary middle-aged men and women.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60</w:t>
      </w:r>
      <w:r w:rsidRPr="00C317AE">
        <w:rPr>
          <w:rFonts w:ascii="Times New Roman" w:hAnsi="Times New Roman"/>
          <w:szCs w:val="24"/>
        </w:rPr>
        <w:t>, 71-75, 1987.</w:t>
      </w:r>
    </w:p>
    <w:p w14:paraId="479F19C0" w14:textId="77777777" w:rsidR="000B6622" w:rsidRPr="00C317AE" w:rsidRDefault="000B6622">
      <w:pPr>
        <w:tabs>
          <w:tab w:val="center" w:pos="180"/>
        </w:tabs>
        <w:ind w:left="540" w:hanging="540"/>
        <w:rPr>
          <w:rFonts w:ascii="Times New Roman" w:hAnsi="Times New Roman"/>
          <w:szCs w:val="24"/>
        </w:rPr>
      </w:pPr>
    </w:p>
    <w:p w14:paraId="3DABAB2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72. Juneau M, Rogers F, De Santos V, Yee M, Evans A, Bohn A, Haskell WL, Taylor CB, DeBusk RF:  Effectiveness of self-monitored home-based moderate-intensity exercise training in middle-aged men and women.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60</w:t>
      </w:r>
      <w:r w:rsidRPr="00C317AE">
        <w:rPr>
          <w:rFonts w:ascii="Times New Roman" w:hAnsi="Times New Roman"/>
          <w:szCs w:val="24"/>
        </w:rPr>
        <w:t>, 66-70, 1987.</w:t>
      </w:r>
    </w:p>
    <w:p w14:paraId="7DD1A6D2" w14:textId="77777777" w:rsidR="000B6622" w:rsidRPr="00C317AE" w:rsidRDefault="000B6622">
      <w:pPr>
        <w:tabs>
          <w:tab w:val="center" w:pos="180"/>
        </w:tabs>
        <w:ind w:left="540" w:hanging="540"/>
        <w:rPr>
          <w:rFonts w:ascii="Times New Roman" w:hAnsi="Times New Roman"/>
          <w:szCs w:val="24"/>
        </w:rPr>
      </w:pPr>
    </w:p>
    <w:p w14:paraId="6EF9B43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73. Robinson TN, Killen JD, Taylor CB, Telch MJ, Bryson SW, Saylor KE, Maron DJ, Maccoby N, Farquhar JW:  Perspectives on adolescent substance use:  A defined </w:t>
      </w:r>
      <w:r w:rsidRPr="00C317AE">
        <w:rPr>
          <w:rFonts w:ascii="Times New Roman" w:hAnsi="Times New Roman"/>
          <w:szCs w:val="24"/>
        </w:rPr>
        <w:lastRenderedPageBreak/>
        <w:t xml:space="preserve">population study.  </w:t>
      </w:r>
      <w:r w:rsidRPr="00C317AE">
        <w:rPr>
          <w:rFonts w:ascii="Times New Roman" w:hAnsi="Times New Roman"/>
          <w:szCs w:val="24"/>
          <w:u w:val="single"/>
        </w:rPr>
        <w:t>Journal of the American Medical Association</w:t>
      </w:r>
      <w:r w:rsidRPr="00C317AE">
        <w:rPr>
          <w:rFonts w:ascii="Times New Roman" w:hAnsi="Times New Roman"/>
          <w:szCs w:val="24"/>
        </w:rPr>
        <w:t xml:space="preserve">, </w:t>
      </w:r>
      <w:r w:rsidRPr="00C317AE">
        <w:rPr>
          <w:rFonts w:ascii="Times New Roman" w:hAnsi="Times New Roman"/>
          <w:szCs w:val="24"/>
          <w:u w:val="single"/>
        </w:rPr>
        <w:t>258(15)</w:t>
      </w:r>
      <w:r w:rsidRPr="00C317AE">
        <w:rPr>
          <w:rFonts w:ascii="Times New Roman" w:hAnsi="Times New Roman"/>
          <w:szCs w:val="24"/>
        </w:rPr>
        <w:t>, 2072-2076, 1987.</w:t>
      </w:r>
    </w:p>
    <w:p w14:paraId="7C834113" w14:textId="77777777" w:rsidR="000B6622" w:rsidRPr="00C317AE" w:rsidRDefault="000B6622">
      <w:pPr>
        <w:tabs>
          <w:tab w:val="center" w:pos="180"/>
        </w:tabs>
        <w:ind w:left="540" w:hanging="540"/>
        <w:rPr>
          <w:rFonts w:ascii="Times New Roman" w:hAnsi="Times New Roman"/>
          <w:szCs w:val="24"/>
        </w:rPr>
      </w:pPr>
    </w:p>
    <w:p w14:paraId="52645E6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74. Taylor CB, King R, Ehlers A, Margraf J, Clark D, Hayward C, Roth WT, Agras WS:  Treadmill exercise testing and ambulatory heart rate measures in patients with panic attacks.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60</w:t>
      </w:r>
      <w:r w:rsidRPr="00C317AE">
        <w:rPr>
          <w:rFonts w:ascii="Times New Roman" w:hAnsi="Times New Roman"/>
          <w:szCs w:val="24"/>
        </w:rPr>
        <w:t>, 48J-52J, 1987.</w:t>
      </w:r>
    </w:p>
    <w:p w14:paraId="6F87646B" w14:textId="77777777" w:rsidR="000B6622" w:rsidRPr="00C317AE" w:rsidRDefault="000B6622">
      <w:pPr>
        <w:tabs>
          <w:tab w:val="center" w:pos="180"/>
        </w:tabs>
        <w:ind w:left="540" w:hanging="540"/>
        <w:rPr>
          <w:rFonts w:ascii="Times New Roman" w:hAnsi="Times New Roman"/>
          <w:szCs w:val="24"/>
        </w:rPr>
      </w:pPr>
    </w:p>
    <w:p w14:paraId="3824617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75. Bandura A, Cioffi DM, Taylor CB, Brouillard ME:  Perceived self-efficacy in coping with cognitive stressors and opioid activation.  </w:t>
      </w:r>
      <w:r w:rsidRPr="00C317AE">
        <w:rPr>
          <w:rFonts w:ascii="Times New Roman" w:hAnsi="Times New Roman"/>
          <w:szCs w:val="24"/>
          <w:u w:val="single"/>
        </w:rPr>
        <w:t>Journal of Personality and Social Psychology</w:t>
      </w:r>
      <w:r w:rsidRPr="00C317AE">
        <w:rPr>
          <w:rFonts w:ascii="Times New Roman" w:hAnsi="Times New Roman"/>
          <w:szCs w:val="24"/>
        </w:rPr>
        <w:t xml:space="preserve">,  </w:t>
      </w:r>
      <w:r w:rsidRPr="00C317AE">
        <w:rPr>
          <w:rFonts w:ascii="Times New Roman" w:hAnsi="Times New Roman"/>
          <w:szCs w:val="24"/>
          <w:u w:val="single"/>
        </w:rPr>
        <w:t>55</w:t>
      </w:r>
      <w:r w:rsidRPr="00C317AE">
        <w:rPr>
          <w:rFonts w:ascii="Times New Roman" w:hAnsi="Times New Roman"/>
          <w:szCs w:val="24"/>
        </w:rPr>
        <w:t>, 479-488, 1988.</w:t>
      </w:r>
    </w:p>
    <w:p w14:paraId="66BD0C17" w14:textId="77777777" w:rsidR="000B6622" w:rsidRPr="00C317AE" w:rsidRDefault="000B6622">
      <w:pPr>
        <w:tabs>
          <w:tab w:val="center" w:pos="180"/>
        </w:tabs>
        <w:ind w:left="540" w:hanging="540"/>
        <w:rPr>
          <w:rFonts w:ascii="Times New Roman" w:hAnsi="Times New Roman"/>
          <w:szCs w:val="24"/>
        </w:rPr>
      </w:pPr>
    </w:p>
    <w:p w14:paraId="7D85CF1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76. King AC, Taylor CB, Haskell WL, DeBusk RF:  Strategies for increasing early adherence and long-term maintenance of home-based exercise training in healthy middle-aged men and women.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61</w:t>
      </w:r>
      <w:r w:rsidRPr="00C317AE">
        <w:rPr>
          <w:rFonts w:ascii="Times New Roman" w:hAnsi="Times New Roman"/>
          <w:szCs w:val="24"/>
        </w:rPr>
        <w:t>, 628-632, 1988.</w:t>
      </w:r>
    </w:p>
    <w:p w14:paraId="116634B8" w14:textId="77777777" w:rsidR="000B6622" w:rsidRPr="00C317AE" w:rsidRDefault="000B6622">
      <w:pPr>
        <w:tabs>
          <w:tab w:val="center" w:pos="180"/>
        </w:tabs>
        <w:ind w:left="540" w:hanging="540"/>
        <w:rPr>
          <w:rFonts w:ascii="Times New Roman" w:hAnsi="Times New Roman"/>
          <w:szCs w:val="24"/>
        </w:rPr>
      </w:pPr>
    </w:p>
    <w:p w14:paraId="1901337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77. Roth WT, Telch MJ, Taylor CB, Agras WS:  Autonomic changes after treatment of agoraphobia with panic attacks.  </w:t>
      </w:r>
      <w:r w:rsidRPr="00C317AE">
        <w:rPr>
          <w:rFonts w:ascii="Times New Roman" w:hAnsi="Times New Roman"/>
          <w:szCs w:val="24"/>
          <w:u w:val="single"/>
        </w:rPr>
        <w:t>Psychiatric Research</w:t>
      </w:r>
      <w:r w:rsidRPr="00C317AE">
        <w:rPr>
          <w:rFonts w:ascii="Times New Roman" w:hAnsi="Times New Roman"/>
          <w:szCs w:val="24"/>
        </w:rPr>
        <w:t xml:space="preserve">, </w:t>
      </w:r>
      <w:r w:rsidRPr="00C317AE">
        <w:rPr>
          <w:rFonts w:ascii="Times New Roman" w:hAnsi="Times New Roman"/>
          <w:szCs w:val="24"/>
          <w:u w:val="single"/>
        </w:rPr>
        <w:t>24</w:t>
      </w:r>
      <w:r w:rsidRPr="00C317AE">
        <w:rPr>
          <w:rFonts w:ascii="Times New Roman" w:hAnsi="Times New Roman"/>
          <w:szCs w:val="24"/>
        </w:rPr>
        <w:t>, 95-107, 1988.</w:t>
      </w:r>
    </w:p>
    <w:p w14:paraId="5E200DAE" w14:textId="77777777" w:rsidR="000B6622" w:rsidRPr="00C317AE" w:rsidRDefault="000B6622">
      <w:pPr>
        <w:tabs>
          <w:tab w:val="center" w:pos="180"/>
        </w:tabs>
        <w:ind w:left="540" w:hanging="540"/>
        <w:rPr>
          <w:rFonts w:ascii="Times New Roman" w:hAnsi="Times New Roman"/>
          <w:szCs w:val="24"/>
        </w:rPr>
      </w:pPr>
    </w:p>
    <w:p w14:paraId="0EB9C7E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78. Dennis C, Houston-Miller N, Schwartz RG, Ahn DK, Kraemer HC, Gossard D, Juneau M, Taylor CB, DeBusk RF:  Early return to work after uncomplicated myocardial infarction:  Results of a randomized trial.  </w:t>
      </w:r>
      <w:r w:rsidRPr="00C317AE">
        <w:rPr>
          <w:rFonts w:ascii="Times New Roman" w:hAnsi="Times New Roman"/>
          <w:szCs w:val="24"/>
          <w:u w:val="single"/>
        </w:rPr>
        <w:t>Journal of the American Medical Association</w:t>
      </w:r>
      <w:r w:rsidRPr="00C317AE">
        <w:rPr>
          <w:rFonts w:ascii="Times New Roman" w:hAnsi="Times New Roman"/>
          <w:szCs w:val="24"/>
        </w:rPr>
        <w:t xml:space="preserve">, </w:t>
      </w:r>
      <w:r w:rsidRPr="00C317AE">
        <w:rPr>
          <w:rFonts w:ascii="Times New Roman" w:hAnsi="Times New Roman"/>
          <w:szCs w:val="24"/>
          <w:u w:val="single"/>
        </w:rPr>
        <w:t>260</w:t>
      </w:r>
      <w:r w:rsidRPr="00C317AE">
        <w:rPr>
          <w:rFonts w:ascii="Times New Roman" w:hAnsi="Times New Roman"/>
          <w:szCs w:val="24"/>
        </w:rPr>
        <w:t>, 214-220, 1988.</w:t>
      </w:r>
    </w:p>
    <w:p w14:paraId="083757F1" w14:textId="77777777" w:rsidR="000B6622" w:rsidRPr="00C317AE" w:rsidRDefault="000B6622">
      <w:pPr>
        <w:tabs>
          <w:tab w:val="center" w:pos="180"/>
        </w:tabs>
        <w:ind w:left="540" w:hanging="540"/>
        <w:rPr>
          <w:rFonts w:ascii="Times New Roman" w:hAnsi="Times New Roman"/>
          <w:szCs w:val="24"/>
        </w:rPr>
      </w:pPr>
    </w:p>
    <w:p w14:paraId="4E357CA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79. Taylor CB, Houston-Miller N, Haskell WL, DeBusk RF:  Smoking cessation after acute myocardial infarction:  The effects of exercise training.  </w:t>
      </w:r>
      <w:r w:rsidRPr="00C317AE">
        <w:rPr>
          <w:rFonts w:ascii="Times New Roman" w:hAnsi="Times New Roman"/>
          <w:szCs w:val="24"/>
          <w:u w:val="single"/>
        </w:rPr>
        <w:t>Addictive Behaviors</w:t>
      </w:r>
      <w:r w:rsidRPr="00C317AE">
        <w:rPr>
          <w:rFonts w:ascii="Times New Roman" w:hAnsi="Times New Roman"/>
          <w:szCs w:val="24"/>
        </w:rPr>
        <w:t xml:space="preserve">, </w:t>
      </w:r>
      <w:r w:rsidRPr="00C317AE">
        <w:rPr>
          <w:rFonts w:ascii="Times New Roman" w:hAnsi="Times New Roman"/>
          <w:szCs w:val="24"/>
          <w:u w:val="single"/>
        </w:rPr>
        <w:t>13</w:t>
      </w:r>
      <w:r w:rsidRPr="00C317AE">
        <w:rPr>
          <w:rFonts w:ascii="Times New Roman" w:hAnsi="Times New Roman"/>
          <w:szCs w:val="24"/>
        </w:rPr>
        <w:t>, 1-5, 1988.</w:t>
      </w:r>
    </w:p>
    <w:p w14:paraId="74FC3D80" w14:textId="77777777" w:rsidR="000B6622" w:rsidRPr="00C317AE" w:rsidRDefault="000B6622">
      <w:pPr>
        <w:tabs>
          <w:tab w:val="center" w:pos="180"/>
        </w:tabs>
        <w:ind w:left="540" w:hanging="540"/>
        <w:rPr>
          <w:rFonts w:ascii="Times New Roman" w:hAnsi="Times New Roman"/>
          <w:szCs w:val="24"/>
        </w:rPr>
      </w:pPr>
    </w:p>
    <w:p w14:paraId="0BD05D1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80. King RJ, Bayon EP, Clark DB, Taylor CB:  Tonic arousal and activity:  Relationships to personality and personality disorder traits in panic patients.  </w:t>
      </w:r>
      <w:r w:rsidRPr="00C317AE">
        <w:rPr>
          <w:rFonts w:ascii="Times New Roman" w:hAnsi="Times New Roman"/>
          <w:szCs w:val="24"/>
          <w:u w:val="single"/>
        </w:rPr>
        <w:t>Psychiatry Research</w:t>
      </w:r>
      <w:r w:rsidRPr="00C317AE">
        <w:rPr>
          <w:rFonts w:ascii="Times New Roman" w:hAnsi="Times New Roman"/>
          <w:szCs w:val="24"/>
        </w:rPr>
        <w:t xml:space="preserve">, </w:t>
      </w:r>
      <w:r w:rsidRPr="00C317AE">
        <w:rPr>
          <w:rFonts w:ascii="Times New Roman" w:hAnsi="Times New Roman"/>
          <w:szCs w:val="24"/>
          <w:u w:val="single"/>
        </w:rPr>
        <w:t>25</w:t>
      </w:r>
      <w:r w:rsidRPr="00C317AE">
        <w:rPr>
          <w:rFonts w:ascii="Times New Roman" w:hAnsi="Times New Roman"/>
          <w:szCs w:val="24"/>
        </w:rPr>
        <w:t>, 65-72, 1988.</w:t>
      </w:r>
    </w:p>
    <w:p w14:paraId="53905CD3" w14:textId="77777777" w:rsidR="000B6622" w:rsidRPr="00C317AE" w:rsidRDefault="000B6622">
      <w:pPr>
        <w:tabs>
          <w:tab w:val="center" w:pos="180"/>
        </w:tabs>
        <w:ind w:left="540" w:hanging="540"/>
        <w:rPr>
          <w:rFonts w:ascii="Times New Roman" w:hAnsi="Times New Roman"/>
          <w:szCs w:val="24"/>
        </w:rPr>
      </w:pPr>
    </w:p>
    <w:p w14:paraId="6445F53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81. Killen JD, Telch MJ, Robinson TN, Maccoby N, Taylor CB, Farquhar JW:  Cardiovascular disease risk reduction for tenth graders:  A multiple factor school-based approach.  </w:t>
      </w:r>
      <w:r w:rsidRPr="00C317AE">
        <w:rPr>
          <w:rFonts w:ascii="Times New Roman" w:hAnsi="Times New Roman"/>
          <w:szCs w:val="24"/>
          <w:u w:val="single"/>
        </w:rPr>
        <w:t>Journal of the American Medical Association</w:t>
      </w:r>
      <w:r w:rsidRPr="00C317AE">
        <w:rPr>
          <w:rFonts w:ascii="Times New Roman" w:hAnsi="Times New Roman"/>
          <w:szCs w:val="24"/>
        </w:rPr>
        <w:t xml:space="preserve">, </w:t>
      </w:r>
      <w:r w:rsidRPr="00C317AE">
        <w:rPr>
          <w:rFonts w:ascii="Times New Roman" w:hAnsi="Times New Roman"/>
          <w:szCs w:val="24"/>
          <w:u w:val="single"/>
        </w:rPr>
        <w:t>260</w:t>
      </w:r>
      <w:r w:rsidRPr="00C317AE">
        <w:rPr>
          <w:rFonts w:ascii="Times New Roman" w:hAnsi="Times New Roman"/>
          <w:szCs w:val="24"/>
        </w:rPr>
        <w:t>, 1728-1733, 1988.</w:t>
      </w:r>
    </w:p>
    <w:p w14:paraId="6ADC8A9A" w14:textId="77777777" w:rsidR="000B6622" w:rsidRPr="00C317AE" w:rsidRDefault="000B6622">
      <w:pPr>
        <w:tabs>
          <w:tab w:val="center" w:pos="180"/>
        </w:tabs>
        <w:ind w:left="540" w:hanging="540"/>
        <w:rPr>
          <w:rFonts w:ascii="Times New Roman" w:hAnsi="Times New Roman"/>
          <w:szCs w:val="24"/>
        </w:rPr>
      </w:pPr>
    </w:p>
    <w:p w14:paraId="29BE376C"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82. Ehlers A, Margraf J, Roth WT, Taylor CB, Birbaumer N.  Anxiety induced by false heart rate feedback in patients with panic disorder.  </w:t>
      </w:r>
      <w:r w:rsidRPr="00C317AE">
        <w:rPr>
          <w:rFonts w:ascii="Times New Roman" w:hAnsi="Times New Roman"/>
          <w:szCs w:val="24"/>
          <w:u w:val="single"/>
        </w:rPr>
        <w:t>Behaviour Research and Therapy</w:t>
      </w:r>
      <w:r w:rsidRPr="00C317AE">
        <w:rPr>
          <w:rFonts w:ascii="Times New Roman" w:hAnsi="Times New Roman"/>
          <w:szCs w:val="24"/>
        </w:rPr>
        <w:t xml:space="preserve">, </w:t>
      </w:r>
      <w:r w:rsidRPr="00C317AE">
        <w:rPr>
          <w:rFonts w:ascii="Times New Roman" w:hAnsi="Times New Roman"/>
          <w:szCs w:val="24"/>
          <w:u w:val="single"/>
        </w:rPr>
        <w:t>16</w:t>
      </w:r>
      <w:r w:rsidRPr="00C317AE">
        <w:rPr>
          <w:rFonts w:ascii="Times New Roman" w:hAnsi="Times New Roman"/>
          <w:szCs w:val="24"/>
        </w:rPr>
        <w:t xml:space="preserve">, 1-11, 1988. </w:t>
      </w:r>
    </w:p>
    <w:p w14:paraId="0160FF48" w14:textId="77777777" w:rsidR="000B6622" w:rsidRPr="00C317AE" w:rsidRDefault="000B6622" w:rsidP="000B6622">
      <w:pPr>
        <w:tabs>
          <w:tab w:val="left" w:pos="540"/>
        </w:tabs>
        <w:ind w:left="540" w:hanging="540"/>
        <w:rPr>
          <w:rFonts w:ascii="Times New Roman" w:hAnsi="Times New Roman"/>
          <w:szCs w:val="24"/>
        </w:rPr>
      </w:pPr>
    </w:p>
    <w:p w14:paraId="012E26DB" w14:textId="77777777" w:rsidR="000B6622" w:rsidRPr="00C317AE" w:rsidRDefault="000B6622" w:rsidP="000B6622">
      <w:pPr>
        <w:tabs>
          <w:tab w:val="left" w:pos="540"/>
        </w:tabs>
        <w:ind w:left="540" w:hanging="540"/>
        <w:rPr>
          <w:rFonts w:ascii="Times New Roman" w:hAnsi="Times New Roman"/>
          <w:szCs w:val="24"/>
        </w:rPr>
      </w:pPr>
      <w:r w:rsidRPr="00C317AE">
        <w:rPr>
          <w:rFonts w:ascii="Times New Roman" w:hAnsi="Times New Roman"/>
          <w:szCs w:val="24"/>
        </w:rPr>
        <w:t xml:space="preserve">83. Burnett KF, Taylor CB, Agras WS:  Ambulatory computer-assisted therapy: Implications for clinical team management of weight, diet, and exercise in the treatment of Type II diabetes mellitus.  </w:t>
      </w:r>
      <w:r w:rsidRPr="00C317AE">
        <w:rPr>
          <w:rFonts w:ascii="Times New Roman" w:hAnsi="Times New Roman"/>
          <w:szCs w:val="24"/>
          <w:u w:val="single"/>
        </w:rPr>
        <w:t>Diabetes Educator</w:t>
      </w:r>
      <w:r w:rsidRPr="00C317AE">
        <w:rPr>
          <w:rFonts w:ascii="Times New Roman" w:hAnsi="Times New Roman"/>
          <w:szCs w:val="24"/>
        </w:rPr>
        <w:t xml:space="preserve">, </w:t>
      </w:r>
      <w:r w:rsidRPr="00C317AE">
        <w:rPr>
          <w:rFonts w:ascii="Times New Roman" w:hAnsi="Times New Roman"/>
          <w:szCs w:val="24"/>
          <w:u w:val="single"/>
        </w:rPr>
        <w:t>13</w:t>
      </w:r>
      <w:r w:rsidRPr="00C317AE">
        <w:rPr>
          <w:rFonts w:ascii="Times New Roman" w:hAnsi="Times New Roman"/>
          <w:szCs w:val="24"/>
        </w:rPr>
        <w:t>, 234-236, 1988.</w:t>
      </w:r>
    </w:p>
    <w:p w14:paraId="62954DCA" w14:textId="77777777" w:rsidR="000B6622" w:rsidRPr="00C317AE" w:rsidRDefault="000B6622">
      <w:pPr>
        <w:ind w:left="540" w:hanging="540"/>
        <w:rPr>
          <w:rFonts w:ascii="Times New Roman" w:hAnsi="Times New Roman"/>
          <w:szCs w:val="24"/>
        </w:rPr>
      </w:pPr>
    </w:p>
    <w:p w14:paraId="14D6267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84. Burnett KF, Magel PE, Harrington S, Taylor CB:  Computer-assisted behavioral health counseling for high school students.  </w:t>
      </w:r>
      <w:r w:rsidRPr="00C317AE">
        <w:rPr>
          <w:rFonts w:ascii="Times New Roman" w:hAnsi="Times New Roman"/>
          <w:szCs w:val="24"/>
          <w:u w:val="single"/>
        </w:rPr>
        <w:t>Journal of Counseling Psychology</w:t>
      </w:r>
      <w:r w:rsidRPr="00C317AE">
        <w:rPr>
          <w:rFonts w:ascii="Times New Roman" w:hAnsi="Times New Roman"/>
          <w:szCs w:val="24"/>
        </w:rPr>
        <w:t xml:space="preserve">, </w:t>
      </w:r>
      <w:r w:rsidRPr="00C317AE">
        <w:rPr>
          <w:rFonts w:ascii="Times New Roman" w:hAnsi="Times New Roman"/>
          <w:szCs w:val="24"/>
          <w:u w:val="single"/>
        </w:rPr>
        <w:t>36,</w:t>
      </w:r>
      <w:r w:rsidRPr="00C317AE">
        <w:rPr>
          <w:rFonts w:ascii="Times New Roman" w:hAnsi="Times New Roman"/>
          <w:szCs w:val="24"/>
        </w:rPr>
        <w:t xml:space="preserve"> </w:t>
      </w:r>
      <w:r w:rsidRPr="00C317AE">
        <w:rPr>
          <w:rFonts w:ascii="Times New Roman" w:hAnsi="Times New Roman"/>
          <w:szCs w:val="24"/>
        </w:rPr>
        <w:br/>
        <w:t>1-5, 1989.</w:t>
      </w:r>
    </w:p>
    <w:p w14:paraId="768F94C6" w14:textId="77777777" w:rsidR="000B6622" w:rsidRPr="00C317AE" w:rsidRDefault="000B6622">
      <w:pPr>
        <w:tabs>
          <w:tab w:val="center" w:pos="180"/>
        </w:tabs>
        <w:ind w:left="540" w:hanging="540"/>
        <w:rPr>
          <w:rFonts w:ascii="Times New Roman" w:hAnsi="Times New Roman"/>
          <w:szCs w:val="24"/>
        </w:rPr>
      </w:pPr>
    </w:p>
    <w:p w14:paraId="7D4B6A6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85. Zucker D, Taylor CB, Brouillard M, Margraf J, Ehlers A, Roth WT, Agras WS:  Cognitive aspects of panic attacks:  Content, course and relationship to laboratory stressors.  </w:t>
      </w:r>
      <w:r w:rsidRPr="00C317AE">
        <w:rPr>
          <w:rFonts w:ascii="Times New Roman" w:hAnsi="Times New Roman"/>
          <w:szCs w:val="24"/>
          <w:u w:val="single"/>
        </w:rPr>
        <w:t>British Journal of Psychiatry</w:t>
      </w:r>
      <w:r w:rsidRPr="00C317AE">
        <w:rPr>
          <w:rFonts w:ascii="Times New Roman" w:hAnsi="Times New Roman"/>
          <w:szCs w:val="24"/>
        </w:rPr>
        <w:t xml:space="preserve">, </w:t>
      </w:r>
      <w:r w:rsidRPr="00C317AE">
        <w:rPr>
          <w:rFonts w:ascii="Times New Roman" w:hAnsi="Times New Roman"/>
          <w:szCs w:val="24"/>
          <w:u w:val="single"/>
        </w:rPr>
        <w:t>155</w:t>
      </w:r>
      <w:r w:rsidRPr="00C317AE">
        <w:rPr>
          <w:rFonts w:ascii="Times New Roman" w:hAnsi="Times New Roman"/>
          <w:szCs w:val="24"/>
        </w:rPr>
        <w:t xml:space="preserve">, 86-91, 1989. </w:t>
      </w:r>
    </w:p>
    <w:p w14:paraId="513F23ED" w14:textId="77777777" w:rsidR="000B6622" w:rsidRPr="00C317AE" w:rsidRDefault="000B6622">
      <w:pPr>
        <w:tabs>
          <w:tab w:val="center" w:pos="180"/>
        </w:tabs>
        <w:ind w:left="540" w:hanging="540"/>
        <w:rPr>
          <w:rFonts w:ascii="Times New Roman" w:hAnsi="Times New Roman"/>
          <w:szCs w:val="24"/>
        </w:rPr>
      </w:pPr>
    </w:p>
    <w:p w14:paraId="7E5221D2"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86. Blumenthal JA, Bradley W, Dimsdale JE, Kasl SV, Powell LH, Taylor CB:  Task force III:  Assessment of psychological status in patients with ischemic heart disease.  </w:t>
      </w:r>
      <w:r w:rsidRPr="00C317AE">
        <w:rPr>
          <w:rFonts w:ascii="Times New Roman" w:hAnsi="Times New Roman"/>
          <w:szCs w:val="24"/>
          <w:u w:val="single"/>
        </w:rPr>
        <w:t>Journal of the American College of Cardiology,</w:t>
      </w:r>
      <w:r w:rsidRPr="00C317AE">
        <w:rPr>
          <w:rFonts w:ascii="Times New Roman" w:hAnsi="Times New Roman"/>
          <w:szCs w:val="24"/>
        </w:rPr>
        <w:t xml:space="preserve"> </w:t>
      </w:r>
      <w:r w:rsidRPr="00C317AE">
        <w:rPr>
          <w:rFonts w:ascii="Times New Roman" w:hAnsi="Times New Roman"/>
          <w:szCs w:val="24"/>
          <w:u w:val="single"/>
        </w:rPr>
        <w:t>14</w:t>
      </w:r>
      <w:r w:rsidRPr="00C317AE">
        <w:rPr>
          <w:rFonts w:ascii="Times New Roman" w:hAnsi="Times New Roman"/>
          <w:szCs w:val="24"/>
        </w:rPr>
        <w:t>, 1034-1042, 1989.</w:t>
      </w:r>
    </w:p>
    <w:p w14:paraId="2FE8769E" w14:textId="77777777" w:rsidR="000B6622" w:rsidRPr="00C317AE" w:rsidRDefault="000B6622">
      <w:pPr>
        <w:tabs>
          <w:tab w:val="center" w:pos="180"/>
        </w:tabs>
        <w:ind w:left="540" w:hanging="540"/>
        <w:rPr>
          <w:rFonts w:ascii="Times New Roman" w:hAnsi="Times New Roman"/>
          <w:szCs w:val="24"/>
        </w:rPr>
      </w:pPr>
    </w:p>
    <w:p w14:paraId="041B52A9" w14:textId="77777777" w:rsidR="000B6622" w:rsidRPr="00C317AE" w:rsidRDefault="000B6622" w:rsidP="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87. Taylor CB, Houston-Miller N:  Smoking cessation in patients with cardiovascular disease.  </w:t>
      </w:r>
      <w:r w:rsidRPr="00C317AE">
        <w:rPr>
          <w:rFonts w:ascii="Times New Roman" w:hAnsi="Times New Roman"/>
          <w:szCs w:val="24"/>
          <w:u w:val="single"/>
        </w:rPr>
        <w:t>Quality of Life and Cardiovascular Care</w:t>
      </w:r>
      <w:r w:rsidRPr="00C317AE">
        <w:rPr>
          <w:rFonts w:ascii="Times New Roman" w:hAnsi="Times New Roman"/>
          <w:szCs w:val="24"/>
        </w:rPr>
        <w:t xml:space="preserve">, </w:t>
      </w:r>
      <w:r w:rsidRPr="00C317AE">
        <w:rPr>
          <w:rFonts w:ascii="Times New Roman" w:hAnsi="Times New Roman"/>
          <w:szCs w:val="24"/>
          <w:u w:val="single"/>
        </w:rPr>
        <w:t>5</w:t>
      </w:r>
      <w:r w:rsidRPr="00C317AE">
        <w:rPr>
          <w:rFonts w:ascii="Times New Roman" w:hAnsi="Times New Roman"/>
          <w:szCs w:val="24"/>
        </w:rPr>
        <w:t>, 19-35, 1989.</w:t>
      </w:r>
    </w:p>
    <w:p w14:paraId="273EC6E8" w14:textId="77777777" w:rsidR="000B6622" w:rsidRPr="00C317AE" w:rsidRDefault="000B6622">
      <w:pPr>
        <w:tabs>
          <w:tab w:val="center" w:pos="180"/>
        </w:tabs>
        <w:ind w:left="540" w:hanging="540"/>
        <w:rPr>
          <w:rFonts w:ascii="Times New Roman" w:hAnsi="Times New Roman"/>
          <w:szCs w:val="24"/>
        </w:rPr>
      </w:pPr>
    </w:p>
    <w:p w14:paraId="2E617DE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88. Hayward CH, Taylor CB, Roth WT, King R, Agras WS:  Plasma lipid levels in patients with panic disorder or agoraphobia.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szCs w:val="24"/>
          <w:u w:val="single"/>
        </w:rPr>
        <w:t>146(7)</w:t>
      </w:r>
      <w:r w:rsidRPr="00C317AE">
        <w:rPr>
          <w:rFonts w:ascii="Times New Roman" w:hAnsi="Times New Roman"/>
          <w:szCs w:val="24"/>
        </w:rPr>
        <w:t>, 917-919, 1989.</w:t>
      </w:r>
    </w:p>
    <w:p w14:paraId="6D272B81" w14:textId="77777777" w:rsidR="000B6622" w:rsidRPr="00C317AE" w:rsidRDefault="000B6622">
      <w:pPr>
        <w:tabs>
          <w:tab w:val="center" w:pos="180"/>
        </w:tabs>
        <w:ind w:left="540" w:hanging="540"/>
        <w:rPr>
          <w:rFonts w:ascii="Times New Roman" w:hAnsi="Times New Roman"/>
          <w:szCs w:val="24"/>
        </w:rPr>
      </w:pPr>
    </w:p>
    <w:p w14:paraId="12BCDCF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89. King A, Taylor CB, Haskell, WL, DeBusk RF:  Influence of regular exercise on psychological health?  A randomized controlled trial of healthy, middle-aged adults.  </w:t>
      </w:r>
      <w:r w:rsidRPr="00C317AE">
        <w:rPr>
          <w:rFonts w:ascii="Times New Roman" w:hAnsi="Times New Roman"/>
          <w:szCs w:val="24"/>
          <w:u w:val="single"/>
        </w:rPr>
        <w:t>Health Psychology</w:t>
      </w:r>
      <w:r w:rsidRPr="00C317AE">
        <w:rPr>
          <w:rFonts w:ascii="Times New Roman" w:hAnsi="Times New Roman"/>
          <w:szCs w:val="24"/>
        </w:rPr>
        <w:t xml:space="preserve">, </w:t>
      </w:r>
      <w:r w:rsidRPr="00C317AE">
        <w:rPr>
          <w:rFonts w:ascii="Times New Roman" w:hAnsi="Times New Roman"/>
          <w:szCs w:val="24"/>
          <w:u w:val="single"/>
        </w:rPr>
        <w:t>8(3)</w:t>
      </w:r>
      <w:r w:rsidRPr="00C317AE">
        <w:rPr>
          <w:rFonts w:ascii="Times New Roman" w:hAnsi="Times New Roman"/>
          <w:szCs w:val="24"/>
        </w:rPr>
        <w:t>, 305-324, 1989.</w:t>
      </w:r>
    </w:p>
    <w:p w14:paraId="7276A9C1" w14:textId="77777777" w:rsidR="000B6622" w:rsidRPr="00C317AE" w:rsidRDefault="000B6622">
      <w:pPr>
        <w:tabs>
          <w:tab w:val="center" w:pos="180"/>
        </w:tabs>
        <w:ind w:left="540" w:hanging="540"/>
        <w:rPr>
          <w:rFonts w:ascii="Times New Roman" w:hAnsi="Times New Roman"/>
          <w:szCs w:val="24"/>
        </w:rPr>
      </w:pPr>
    </w:p>
    <w:p w14:paraId="4D5B34C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90. Taylor CB, King R, Margraf J, Ehlers A, Telch M, Roth WT, Agras WS:  Use of medication and in vivo exposure in volunteers for panic disorder research.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szCs w:val="24"/>
          <w:u w:val="single"/>
        </w:rPr>
        <w:t>146</w:t>
      </w:r>
      <w:r w:rsidRPr="00C317AE">
        <w:rPr>
          <w:rFonts w:ascii="Times New Roman" w:hAnsi="Times New Roman"/>
          <w:szCs w:val="24"/>
        </w:rPr>
        <w:t>, 1423-1426, 1989.</w:t>
      </w:r>
    </w:p>
    <w:p w14:paraId="3F043385" w14:textId="77777777" w:rsidR="000B6622" w:rsidRPr="00C317AE" w:rsidRDefault="000B6622">
      <w:pPr>
        <w:tabs>
          <w:tab w:val="center" w:pos="180"/>
        </w:tabs>
        <w:ind w:left="540" w:hanging="540"/>
        <w:rPr>
          <w:rFonts w:ascii="Times New Roman" w:hAnsi="Times New Roman"/>
          <w:szCs w:val="24"/>
        </w:rPr>
      </w:pPr>
    </w:p>
    <w:p w14:paraId="1F3959D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91. Delameter AM, Taylor CB, Schneider J, Allen R, Chesney M, Agras WS:  Interpersonal behavior and cardiovascular reactivity in pharmacologically-treated hypertensives.  </w:t>
      </w:r>
      <w:r w:rsidRPr="00C317AE">
        <w:rPr>
          <w:rFonts w:ascii="Times New Roman" w:hAnsi="Times New Roman"/>
          <w:szCs w:val="24"/>
          <w:u w:val="single"/>
        </w:rPr>
        <w:t>Journal of Psychosomatic Medicine</w:t>
      </w:r>
      <w:r w:rsidRPr="00C317AE">
        <w:rPr>
          <w:rFonts w:ascii="Times New Roman" w:hAnsi="Times New Roman"/>
          <w:szCs w:val="24"/>
        </w:rPr>
        <w:t xml:space="preserve">, </w:t>
      </w:r>
      <w:r w:rsidRPr="00C317AE">
        <w:rPr>
          <w:rFonts w:ascii="Times New Roman" w:hAnsi="Times New Roman"/>
          <w:szCs w:val="24"/>
          <w:u w:val="single"/>
        </w:rPr>
        <w:t>33</w:t>
      </w:r>
      <w:r w:rsidRPr="00C317AE">
        <w:rPr>
          <w:rFonts w:ascii="Times New Roman" w:hAnsi="Times New Roman"/>
          <w:szCs w:val="24"/>
        </w:rPr>
        <w:t>, 335-345, 1989.</w:t>
      </w:r>
    </w:p>
    <w:p w14:paraId="763990B5" w14:textId="77777777" w:rsidR="000B6622" w:rsidRPr="00C317AE" w:rsidRDefault="000B6622">
      <w:pPr>
        <w:tabs>
          <w:tab w:val="center" w:pos="180"/>
        </w:tabs>
        <w:ind w:left="540" w:hanging="540"/>
        <w:rPr>
          <w:rFonts w:ascii="Times New Roman" w:hAnsi="Times New Roman"/>
          <w:szCs w:val="24"/>
        </w:rPr>
      </w:pPr>
    </w:p>
    <w:p w14:paraId="197161A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92. Taylor CB, Owen N:  Behavioral medicine:  Research and development in disease prevention.  </w:t>
      </w:r>
      <w:r w:rsidRPr="00C317AE">
        <w:rPr>
          <w:rFonts w:ascii="Times New Roman" w:hAnsi="Times New Roman"/>
          <w:szCs w:val="24"/>
          <w:u w:val="single"/>
        </w:rPr>
        <w:t>Behaviour Change</w:t>
      </w:r>
      <w:r w:rsidRPr="00C317AE">
        <w:rPr>
          <w:rFonts w:ascii="Times New Roman" w:hAnsi="Times New Roman"/>
          <w:szCs w:val="24"/>
        </w:rPr>
        <w:t xml:space="preserve">, </w:t>
      </w:r>
      <w:r w:rsidRPr="00C317AE">
        <w:rPr>
          <w:rFonts w:ascii="Times New Roman" w:hAnsi="Times New Roman"/>
          <w:szCs w:val="24"/>
          <w:u w:val="single"/>
        </w:rPr>
        <w:t>6</w:t>
      </w:r>
      <w:r w:rsidRPr="00C317AE">
        <w:rPr>
          <w:rFonts w:ascii="Times New Roman" w:hAnsi="Times New Roman"/>
          <w:szCs w:val="24"/>
        </w:rPr>
        <w:t>, 3-11, 1989.</w:t>
      </w:r>
    </w:p>
    <w:p w14:paraId="2DBBD461" w14:textId="77777777" w:rsidR="000B6622" w:rsidRPr="00C317AE" w:rsidRDefault="000B6622">
      <w:pPr>
        <w:tabs>
          <w:tab w:val="center" w:pos="180"/>
        </w:tabs>
        <w:ind w:left="540" w:hanging="540"/>
        <w:rPr>
          <w:rFonts w:ascii="Times New Roman" w:hAnsi="Times New Roman"/>
          <w:szCs w:val="24"/>
        </w:rPr>
      </w:pPr>
    </w:p>
    <w:p w14:paraId="19CF542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93. Hayward C, Killen JD, Taylor CB:  Panic attacks in young adolescents.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szCs w:val="24"/>
          <w:u w:val="single"/>
        </w:rPr>
        <w:t>146(8)</w:t>
      </w:r>
      <w:r w:rsidRPr="00C317AE">
        <w:rPr>
          <w:rFonts w:ascii="Times New Roman" w:hAnsi="Times New Roman"/>
          <w:szCs w:val="24"/>
        </w:rPr>
        <w:t>, 1061-1062, 1989.</w:t>
      </w:r>
    </w:p>
    <w:p w14:paraId="41DAFCA8" w14:textId="77777777" w:rsidR="000B6622" w:rsidRPr="00C317AE" w:rsidRDefault="000B6622">
      <w:pPr>
        <w:tabs>
          <w:tab w:val="center" w:pos="180"/>
        </w:tabs>
        <w:ind w:left="540" w:hanging="540"/>
        <w:rPr>
          <w:rFonts w:ascii="Times New Roman" w:hAnsi="Times New Roman"/>
          <w:szCs w:val="24"/>
        </w:rPr>
      </w:pPr>
    </w:p>
    <w:p w14:paraId="091B993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94. Telch MJ, Brouillard M, Telch CF, Agras WS, Taylor CB:  Role of cognitive appraisal in panic-related avoidance.  </w:t>
      </w:r>
      <w:r w:rsidRPr="00C317AE">
        <w:rPr>
          <w:rFonts w:ascii="Times New Roman" w:hAnsi="Times New Roman"/>
          <w:szCs w:val="24"/>
          <w:u w:val="single"/>
        </w:rPr>
        <w:t>Behaviour Research and Therapy</w:t>
      </w:r>
      <w:r w:rsidRPr="00C317AE">
        <w:rPr>
          <w:rFonts w:ascii="Times New Roman" w:hAnsi="Times New Roman"/>
          <w:szCs w:val="24"/>
        </w:rPr>
        <w:t xml:space="preserve">, </w:t>
      </w:r>
      <w:r w:rsidRPr="00C317AE">
        <w:rPr>
          <w:rFonts w:ascii="Times New Roman" w:hAnsi="Times New Roman"/>
          <w:szCs w:val="24"/>
          <w:u w:val="single"/>
        </w:rPr>
        <w:t>27(4)</w:t>
      </w:r>
      <w:r w:rsidRPr="00C317AE">
        <w:rPr>
          <w:rFonts w:ascii="Times New Roman" w:hAnsi="Times New Roman"/>
          <w:szCs w:val="24"/>
        </w:rPr>
        <w:t>, 373-383, 1989.</w:t>
      </w:r>
    </w:p>
    <w:p w14:paraId="02D29BB2" w14:textId="77777777" w:rsidR="000B6622" w:rsidRPr="00C317AE" w:rsidRDefault="000B6622">
      <w:pPr>
        <w:tabs>
          <w:tab w:val="center" w:pos="180"/>
        </w:tabs>
        <w:ind w:left="540" w:hanging="540"/>
        <w:rPr>
          <w:rFonts w:ascii="Times New Roman" w:hAnsi="Times New Roman"/>
          <w:szCs w:val="24"/>
        </w:rPr>
      </w:pPr>
    </w:p>
    <w:p w14:paraId="64ABA9A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95. Taylor CB, Hayward C:  Cardiovascular considerations in selection of antipanic  pharmacotherapy.  </w:t>
      </w:r>
      <w:r w:rsidRPr="00C317AE">
        <w:rPr>
          <w:rFonts w:ascii="Times New Roman" w:hAnsi="Times New Roman"/>
          <w:szCs w:val="24"/>
          <w:u w:val="single"/>
        </w:rPr>
        <w:t>Journal of Psychiatry Research</w:t>
      </w:r>
      <w:r w:rsidRPr="00C317AE">
        <w:rPr>
          <w:rFonts w:ascii="Times New Roman" w:hAnsi="Times New Roman"/>
          <w:szCs w:val="24"/>
        </w:rPr>
        <w:t xml:space="preserve">, </w:t>
      </w:r>
      <w:r w:rsidRPr="00C317AE">
        <w:rPr>
          <w:rFonts w:ascii="Times New Roman" w:hAnsi="Times New Roman"/>
          <w:szCs w:val="24"/>
          <w:u w:val="single"/>
        </w:rPr>
        <w:t>24</w:t>
      </w:r>
      <w:r w:rsidRPr="00C317AE">
        <w:rPr>
          <w:rFonts w:ascii="Times New Roman" w:hAnsi="Times New Roman"/>
          <w:szCs w:val="24"/>
        </w:rPr>
        <w:t>(Suppl.2), 25-31, 1990.</w:t>
      </w:r>
    </w:p>
    <w:p w14:paraId="2898F332" w14:textId="77777777" w:rsidR="000B6622" w:rsidRPr="00C317AE" w:rsidRDefault="000B6622">
      <w:pPr>
        <w:tabs>
          <w:tab w:val="center" w:pos="180"/>
        </w:tabs>
        <w:ind w:left="540" w:hanging="540"/>
        <w:rPr>
          <w:rFonts w:ascii="Times New Roman" w:hAnsi="Times New Roman"/>
          <w:szCs w:val="24"/>
        </w:rPr>
      </w:pPr>
    </w:p>
    <w:p w14:paraId="0EB6892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96. Miller NH, Taylor CB, Davidson DM, Hill MN, Krantz DS:  Position paper of the American Association of Cardiovascular and Pulmonary Rehabilitation:  The efficacy of risk factor intervention and psychosomatic aspects of cardiac rehabilitation.  </w:t>
      </w:r>
      <w:r w:rsidRPr="00C317AE">
        <w:rPr>
          <w:rFonts w:ascii="Times New Roman" w:hAnsi="Times New Roman"/>
          <w:szCs w:val="24"/>
          <w:u w:val="single"/>
        </w:rPr>
        <w:t>Journal of Cardiopulmonary Rehabilitation</w:t>
      </w:r>
      <w:r w:rsidRPr="00C317AE">
        <w:rPr>
          <w:rFonts w:ascii="Times New Roman" w:hAnsi="Times New Roman"/>
          <w:szCs w:val="24"/>
        </w:rPr>
        <w:t xml:space="preserve">, </w:t>
      </w:r>
      <w:r w:rsidRPr="00C317AE">
        <w:rPr>
          <w:rFonts w:ascii="Times New Roman" w:hAnsi="Times New Roman"/>
          <w:szCs w:val="24"/>
          <w:u w:val="single"/>
        </w:rPr>
        <w:t>10</w:t>
      </w:r>
      <w:r w:rsidRPr="00C317AE">
        <w:rPr>
          <w:rFonts w:ascii="Times New Roman" w:hAnsi="Times New Roman"/>
          <w:szCs w:val="24"/>
        </w:rPr>
        <w:t>, 198-209, 1990.</w:t>
      </w:r>
    </w:p>
    <w:p w14:paraId="0BB760CD" w14:textId="77777777" w:rsidR="000B6622" w:rsidRPr="00C317AE" w:rsidRDefault="000B6622">
      <w:pPr>
        <w:tabs>
          <w:tab w:val="center" w:pos="180"/>
        </w:tabs>
        <w:ind w:left="540" w:hanging="540"/>
        <w:rPr>
          <w:rFonts w:ascii="Times New Roman" w:hAnsi="Times New Roman"/>
          <w:szCs w:val="24"/>
        </w:rPr>
      </w:pPr>
    </w:p>
    <w:p w14:paraId="1509599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97. Agras WS, Taylor CB, Feldman DE, Losch M, Burnett KF:  Developing computer-assisted therapy for the treatment of obesity.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212</w:t>
      </w:r>
      <w:r w:rsidRPr="00C317AE">
        <w:rPr>
          <w:rFonts w:ascii="Times New Roman" w:hAnsi="Times New Roman"/>
          <w:szCs w:val="24"/>
        </w:rPr>
        <w:t>, 99-109, 1990.</w:t>
      </w:r>
    </w:p>
    <w:p w14:paraId="22BEA36A" w14:textId="77777777" w:rsidR="000B6622" w:rsidRPr="00C317AE" w:rsidRDefault="000B6622">
      <w:pPr>
        <w:tabs>
          <w:tab w:val="center" w:pos="180"/>
        </w:tabs>
        <w:ind w:left="540" w:hanging="540"/>
        <w:rPr>
          <w:rFonts w:ascii="Times New Roman" w:hAnsi="Times New Roman"/>
          <w:szCs w:val="24"/>
        </w:rPr>
      </w:pPr>
    </w:p>
    <w:p w14:paraId="068FDDC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98. Margraf J, Taylor CB, Arnow BA, Ehlers A, Roth WT:  Guttman scaling in agoraphobia:  Cross-cultural replication and prediction of treatment response patterns.  </w:t>
      </w:r>
      <w:r w:rsidRPr="00C317AE">
        <w:rPr>
          <w:rFonts w:ascii="Times New Roman" w:hAnsi="Times New Roman"/>
          <w:szCs w:val="24"/>
          <w:u w:val="single"/>
        </w:rPr>
        <w:t>Behavioral Psychotherapy</w:t>
      </w:r>
      <w:r w:rsidRPr="00C317AE">
        <w:rPr>
          <w:rFonts w:ascii="Times New Roman" w:hAnsi="Times New Roman"/>
          <w:szCs w:val="24"/>
        </w:rPr>
        <w:t xml:space="preserve">, </w:t>
      </w:r>
      <w:r w:rsidRPr="00C317AE">
        <w:rPr>
          <w:rFonts w:ascii="Times New Roman" w:hAnsi="Times New Roman"/>
          <w:szCs w:val="24"/>
          <w:u w:val="single"/>
        </w:rPr>
        <w:t>29</w:t>
      </w:r>
      <w:r w:rsidRPr="00C317AE">
        <w:rPr>
          <w:rFonts w:ascii="Times New Roman" w:hAnsi="Times New Roman"/>
          <w:szCs w:val="24"/>
        </w:rPr>
        <w:t>, 37-41, 1990.</w:t>
      </w:r>
    </w:p>
    <w:p w14:paraId="583B9440" w14:textId="77777777" w:rsidR="000B6622" w:rsidRPr="00C317AE" w:rsidRDefault="000B6622">
      <w:pPr>
        <w:tabs>
          <w:tab w:val="center" w:pos="180"/>
        </w:tabs>
        <w:ind w:left="540" w:hanging="540"/>
        <w:rPr>
          <w:rFonts w:ascii="Times New Roman" w:hAnsi="Times New Roman"/>
          <w:szCs w:val="24"/>
        </w:rPr>
      </w:pPr>
    </w:p>
    <w:p w14:paraId="00B3323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99. Taylor CB, Hayward C, King R, Ehlers A, Margraf J, Maddock R, Clark D, Roth WT, Agras WS:  Cardiovascular and symptomatic reduction effects of alprazolam and imipramine in patients with panic disorder.  </w:t>
      </w:r>
      <w:r w:rsidRPr="00C317AE">
        <w:rPr>
          <w:rFonts w:ascii="Times New Roman" w:hAnsi="Times New Roman"/>
          <w:szCs w:val="24"/>
          <w:u w:val="single"/>
        </w:rPr>
        <w:t>Journal of Clinical Psychopharmacology</w:t>
      </w:r>
      <w:r w:rsidRPr="00C317AE">
        <w:rPr>
          <w:rFonts w:ascii="Times New Roman" w:hAnsi="Times New Roman"/>
          <w:szCs w:val="24"/>
        </w:rPr>
        <w:t xml:space="preserve">, </w:t>
      </w:r>
      <w:r w:rsidRPr="00C317AE">
        <w:rPr>
          <w:rFonts w:ascii="Times New Roman" w:hAnsi="Times New Roman"/>
          <w:szCs w:val="24"/>
          <w:u w:val="single"/>
        </w:rPr>
        <w:t>10(2)</w:t>
      </w:r>
      <w:r w:rsidRPr="00C317AE">
        <w:rPr>
          <w:rFonts w:ascii="Times New Roman" w:hAnsi="Times New Roman"/>
          <w:szCs w:val="24"/>
        </w:rPr>
        <w:t>, 112-118, 1990.</w:t>
      </w:r>
    </w:p>
    <w:p w14:paraId="759B49F0" w14:textId="77777777" w:rsidR="000B6622" w:rsidRPr="00C317AE" w:rsidRDefault="000B6622">
      <w:pPr>
        <w:tabs>
          <w:tab w:val="center" w:pos="180"/>
        </w:tabs>
        <w:ind w:left="540" w:hanging="540"/>
        <w:rPr>
          <w:rFonts w:ascii="Times New Roman" w:hAnsi="Times New Roman"/>
          <w:szCs w:val="24"/>
        </w:rPr>
      </w:pPr>
    </w:p>
    <w:p w14:paraId="61707F1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100. Taylor CB, Fried L, Kenardy J:  The use of a real-time computer diary for data acquisition and processing.  </w:t>
      </w:r>
      <w:r w:rsidRPr="00C317AE">
        <w:rPr>
          <w:rFonts w:ascii="Times New Roman" w:hAnsi="Times New Roman"/>
          <w:szCs w:val="24"/>
          <w:u w:val="single"/>
        </w:rPr>
        <w:t>Behaviour Research and Therapy</w:t>
      </w:r>
      <w:r w:rsidRPr="00C317AE">
        <w:rPr>
          <w:rFonts w:ascii="Times New Roman" w:hAnsi="Times New Roman"/>
          <w:szCs w:val="24"/>
        </w:rPr>
        <w:t xml:space="preserve">, </w:t>
      </w:r>
      <w:r w:rsidRPr="00C317AE">
        <w:rPr>
          <w:rFonts w:ascii="Times New Roman" w:hAnsi="Times New Roman"/>
          <w:szCs w:val="24"/>
          <w:u w:val="single"/>
        </w:rPr>
        <w:t>28(1)</w:t>
      </w:r>
      <w:r w:rsidRPr="00C317AE">
        <w:rPr>
          <w:rFonts w:ascii="Times New Roman" w:hAnsi="Times New Roman"/>
          <w:szCs w:val="24"/>
        </w:rPr>
        <w:t xml:space="preserve">, 93-97, 1990. </w:t>
      </w:r>
    </w:p>
    <w:p w14:paraId="33C860F6" w14:textId="77777777" w:rsidR="000B6622" w:rsidRPr="00C317AE" w:rsidRDefault="000B6622">
      <w:pPr>
        <w:tabs>
          <w:tab w:val="center" w:pos="180"/>
        </w:tabs>
        <w:ind w:left="540" w:hanging="540"/>
        <w:rPr>
          <w:rFonts w:ascii="Times New Roman" w:hAnsi="Times New Roman"/>
          <w:szCs w:val="24"/>
        </w:rPr>
      </w:pPr>
    </w:p>
    <w:p w14:paraId="293C7B6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101. Clark DB, Taylor CB, Roth WT, Hayward C, Ehlers A, Margraf J, Agras WS:  Surreptitious drug use in panic disorder research.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szCs w:val="24"/>
          <w:u w:val="single"/>
        </w:rPr>
        <w:t>147(4)</w:t>
      </w:r>
      <w:r w:rsidRPr="00C317AE">
        <w:rPr>
          <w:rFonts w:ascii="Times New Roman" w:hAnsi="Times New Roman"/>
          <w:szCs w:val="24"/>
        </w:rPr>
        <w:t>, 507-509, 1990.</w:t>
      </w:r>
    </w:p>
    <w:p w14:paraId="10572DE9" w14:textId="77777777" w:rsidR="000B6622" w:rsidRPr="00C317AE" w:rsidRDefault="000B6622">
      <w:pPr>
        <w:tabs>
          <w:tab w:val="center" w:pos="180"/>
        </w:tabs>
        <w:ind w:left="540" w:hanging="540"/>
        <w:rPr>
          <w:rFonts w:ascii="Times New Roman" w:hAnsi="Times New Roman"/>
          <w:szCs w:val="24"/>
        </w:rPr>
      </w:pPr>
    </w:p>
    <w:p w14:paraId="7B88F10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102. Taylor CB, Miller NH, Killen J, DeBusk RF:  Smoking cessation after acute myocardial infarction:  Effects of a nurse-managed intervention.  </w:t>
      </w:r>
      <w:r w:rsidRPr="00C317AE">
        <w:rPr>
          <w:rFonts w:ascii="Times New Roman" w:hAnsi="Times New Roman"/>
          <w:szCs w:val="24"/>
          <w:u w:val="single"/>
        </w:rPr>
        <w:t>Annals of Internal Medicine</w:t>
      </w:r>
      <w:r w:rsidRPr="00C317AE">
        <w:rPr>
          <w:rFonts w:ascii="Times New Roman" w:hAnsi="Times New Roman"/>
          <w:szCs w:val="24"/>
        </w:rPr>
        <w:t xml:space="preserve">, </w:t>
      </w:r>
      <w:r w:rsidRPr="00C317AE">
        <w:rPr>
          <w:rFonts w:ascii="Times New Roman" w:hAnsi="Times New Roman"/>
          <w:szCs w:val="24"/>
          <w:u w:val="single"/>
        </w:rPr>
        <w:t>113(3)</w:t>
      </w:r>
      <w:r w:rsidRPr="00C317AE">
        <w:rPr>
          <w:rFonts w:ascii="Times New Roman" w:hAnsi="Times New Roman"/>
          <w:szCs w:val="24"/>
        </w:rPr>
        <w:t>, 118-123, 1990.</w:t>
      </w:r>
    </w:p>
    <w:p w14:paraId="4F945C69" w14:textId="77777777" w:rsidR="000B6622" w:rsidRPr="00C317AE" w:rsidRDefault="000B6622">
      <w:pPr>
        <w:tabs>
          <w:tab w:val="center" w:pos="180"/>
        </w:tabs>
        <w:ind w:left="540" w:hanging="540"/>
        <w:rPr>
          <w:rFonts w:ascii="Times New Roman" w:hAnsi="Times New Roman"/>
          <w:szCs w:val="24"/>
        </w:rPr>
      </w:pPr>
    </w:p>
    <w:p w14:paraId="09A9F62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103. King AC, Taylor CB, Albright CA, Haskell WL:  The relationship between repressive and defensive coping styles and blood pressure responses in healthy, middle-aged men and women.  </w:t>
      </w:r>
      <w:r w:rsidRPr="00C317AE">
        <w:rPr>
          <w:rFonts w:ascii="Times New Roman" w:hAnsi="Times New Roman"/>
          <w:szCs w:val="24"/>
          <w:u w:val="single"/>
        </w:rPr>
        <w:t>Journal of Psychosomatic Research</w:t>
      </w:r>
      <w:r w:rsidRPr="00C317AE">
        <w:rPr>
          <w:rFonts w:ascii="Times New Roman" w:hAnsi="Times New Roman"/>
          <w:szCs w:val="24"/>
        </w:rPr>
        <w:t xml:space="preserve">, </w:t>
      </w:r>
      <w:r w:rsidRPr="00C317AE">
        <w:rPr>
          <w:rFonts w:ascii="Times New Roman" w:hAnsi="Times New Roman"/>
          <w:szCs w:val="24"/>
          <w:u w:val="single"/>
        </w:rPr>
        <w:t>34</w:t>
      </w:r>
      <w:r w:rsidRPr="00C317AE">
        <w:rPr>
          <w:rFonts w:ascii="Times New Roman" w:hAnsi="Times New Roman"/>
          <w:szCs w:val="24"/>
        </w:rPr>
        <w:t xml:space="preserve">, 461-471, 1990. </w:t>
      </w:r>
    </w:p>
    <w:p w14:paraId="5854C6A7" w14:textId="77777777" w:rsidR="000B6622" w:rsidRPr="00C317AE" w:rsidRDefault="000B6622">
      <w:pPr>
        <w:tabs>
          <w:tab w:val="center" w:pos="180"/>
        </w:tabs>
        <w:ind w:left="540" w:hanging="540"/>
        <w:rPr>
          <w:rFonts w:ascii="Times New Roman" w:hAnsi="Times New Roman"/>
          <w:szCs w:val="24"/>
        </w:rPr>
      </w:pPr>
    </w:p>
    <w:p w14:paraId="4755CD02"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104. Farquhar JW, Fortmann SP, Flora JA, Taylor CB, Haskell WL, Williams PT, Maccoby N, Wood PD:  The Stanford Five-City Project:  Effects of community-wide education on cardiovascular disease risk factors.  </w:t>
      </w:r>
      <w:r w:rsidRPr="00C317AE">
        <w:rPr>
          <w:rFonts w:ascii="Times New Roman" w:hAnsi="Times New Roman"/>
          <w:szCs w:val="24"/>
          <w:u w:val="single"/>
        </w:rPr>
        <w:t>Journal of the American Medical Association</w:t>
      </w:r>
      <w:r w:rsidRPr="00C317AE">
        <w:rPr>
          <w:rFonts w:ascii="Times New Roman" w:hAnsi="Times New Roman"/>
          <w:szCs w:val="24"/>
        </w:rPr>
        <w:t xml:space="preserve">, </w:t>
      </w:r>
      <w:r w:rsidRPr="00C317AE">
        <w:rPr>
          <w:rFonts w:ascii="Times New Roman" w:hAnsi="Times New Roman"/>
          <w:szCs w:val="24"/>
          <w:u w:val="single"/>
        </w:rPr>
        <w:t>264(3</w:t>
      </w:r>
      <w:r w:rsidRPr="00C317AE">
        <w:rPr>
          <w:rFonts w:ascii="Times New Roman" w:hAnsi="Times New Roman"/>
          <w:szCs w:val="24"/>
        </w:rPr>
        <w:t>), 359-365, 1990.</w:t>
      </w:r>
    </w:p>
    <w:p w14:paraId="41A6A57C" w14:textId="77777777" w:rsidR="000B6622" w:rsidRPr="00C317AE" w:rsidRDefault="000B6622">
      <w:pPr>
        <w:tabs>
          <w:tab w:val="center" w:pos="180"/>
        </w:tabs>
        <w:ind w:left="540" w:hanging="540"/>
        <w:rPr>
          <w:rFonts w:ascii="Times New Roman" w:hAnsi="Times New Roman"/>
          <w:szCs w:val="24"/>
        </w:rPr>
      </w:pPr>
    </w:p>
    <w:p w14:paraId="31276522"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105. King AC, Taylor CB, Haskell WL, DeBusk RF:  Identifying strategies for increasing employee physical activity levels:  Findings from the Stanford/Lockheed exercise survey. </w:t>
      </w:r>
      <w:r w:rsidRPr="00C317AE">
        <w:rPr>
          <w:rFonts w:ascii="Times New Roman" w:hAnsi="Times New Roman"/>
          <w:szCs w:val="24"/>
          <w:u w:val="single"/>
        </w:rPr>
        <w:t>Health Education Quarterly</w:t>
      </w:r>
      <w:r w:rsidRPr="00C317AE">
        <w:rPr>
          <w:rFonts w:ascii="Times New Roman" w:hAnsi="Times New Roman"/>
          <w:szCs w:val="24"/>
        </w:rPr>
        <w:t xml:space="preserve">, </w:t>
      </w:r>
      <w:r w:rsidRPr="00C317AE">
        <w:rPr>
          <w:rFonts w:ascii="Times New Roman" w:hAnsi="Times New Roman"/>
          <w:szCs w:val="24"/>
          <w:u w:val="single"/>
        </w:rPr>
        <w:t>17(3</w:t>
      </w:r>
      <w:r w:rsidRPr="00C317AE">
        <w:rPr>
          <w:rFonts w:ascii="Times New Roman" w:hAnsi="Times New Roman"/>
          <w:szCs w:val="24"/>
        </w:rPr>
        <w:t>):269-285, 1990.</w:t>
      </w:r>
    </w:p>
    <w:p w14:paraId="4F5F9015" w14:textId="77777777" w:rsidR="000B6622" w:rsidRPr="00C317AE" w:rsidRDefault="000B6622">
      <w:pPr>
        <w:tabs>
          <w:tab w:val="center" w:pos="180"/>
        </w:tabs>
        <w:ind w:left="540" w:hanging="540"/>
        <w:rPr>
          <w:rFonts w:ascii="Times New Roman" w:hAnsi="Times New Roman"/>
          <w:szCs w:val="24"/>
        </w:rPr>
      </w:pPr>
    </w:p>
    <w:p w14:paraId="2027617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106.  Clark DB, Taylor CB, Hayward C, King R, Margraf J, Ehlers A, Walton, TR, Agras WS:  Motor activity and tonic heart rate in panic disorder.  </w:t>
      </w:r>
      <w:r w:rsidRPr="00C317AE">
        <w:rPr>
          <w:rFonts w:ascii="Times New Roman" w:hAnsi="Times New Roman"/>
          <w:szCs w:val="24"/>
          <w:u w:val="single"/>
        </w:rPr>
        <w:t>Psychiatry Research</w:t>
      </w:r>
      <w:r w:rsidRPr="00C317AE">
        <w:rPr>
          <w:rFonts w:ascii="Times New Roman" w:hAnsi="Times New Roman"/>
          <w:szCs w:val="24"/>
        </w:rPr>
        <w:t xml:space="preserve">, </w:t>
      </w:r>
      <w:r w:rsidRPr="00C317AE">
        <w:rPr>
          <w:rFonts w:ascii="Times New Roman" w:hAnsi="Times New Roman"/>
          <w:szCs w:val="24"/>
          <w:u w:val="single"/>
        </w:rPr>
        <w:t>32</w:t>
      </w:r>
      <w:r w:rsidRPr="00C317AE">
        <w:rPr>
          <w:rFonts w:ascii="Times New Roman" w:hAnsi="Times New Roman"/>
          <w:szCs w:val="24"/>
        </w:rPr>
        <w:t>, 45-53, 1990.</w:t>
      </w:r>
    </w:p>
    <w:p w14:paraId="21D2613B" w14:textId="77777777" w:rsidR="000B6622" w:rsidRPr="00C317AE" w:rsidRDefault="000B6622">
      <w:pPr>
        <w:tabs>
          <w:tab w:val="center" w:pos="180"/>
        </w:tabs>
        <w:ind w:left="540" w:hanging="540"/>
        <w:rPr>
          <w:rFonts w:ascii="Times New Roman" w:hAnsi="Times New Roman"/>
          <w:szCs w:val="24"/>
        </w:rPr>
      </w:pPr>
    </w:p>
    <w:p w14:paraId="1EE8CFD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107.  Roth WT, Ehlers A, Taylor CB, Margraf J, Agras WS:  Skin conductance habituation in panic disorder patients.  </w:t>
      </w:r>
      <w:r w:rsidRPr="00C317AE">
        <w:rPr>
          <w:rFonts w:ascii="Times New Roman" w:hAnsi="Times New Roman"/>
          <w:szCs w:val="24"/>
          <w:u w:val="single"/>
        </w:rPr>
        <w:t>Biological Psychiatry</w:t>
      </w:r>
      <w:r w:rsidRPr="00C317AE">
        <w:rPr>
          <w:rFonts w:ascii="Times New Roman" w:hAnsi="Times New Roman"/>
          <w:szCs w:val="24"/>
        </w:rPr>
        <w:t xml:space="preserve">, </w:t>
      </w:r>
      <w:r w:rsidRPr="00C317AE">
        <w:rPr>
          <w:rFonts w:ascii="Times New Roman" w:hAnsi="Times New Roman"/>
          <w:szCs w:val="24"/>
          <w:u w:val="single"/>
        </w:rPr>
        <w:t>27</w:t>
      </w:r>
      <w:r w:rsidRPr="00C317AE">
        <w:rPr>
          <w:rFonts w:ascii="Times New Roman" w:hAnsi="Times New Roman"/>
          <w:szCs w:val="24"/>
        </w:rPr>
        <w:t>, 1231-1243, 1991.</w:t>
      </w:r>
    </w:p>
    <w:p w14:paraId="647AB99B" w14:textId="77777777" w:rsidR="000B6622" w:rsidRPr="00C317AE" w:rsidRDefault="000B6622">
      <w:pPr>
        <w:tabs>
          <w:tab w:val="center" w:pos="180"/>
        </w:tabs>
        <w:ind w:left="540" w:hanging="540"/>
        <w:rPr>
          <w:rFonts w:ascii="Times New Roman" w:hAnsi="Times New Roman"/>
          <w:szCs w:val="24"/>
        </w:rPr>
      </w:pPr>
    </w:p>
    <w:p w14:paraId="532F603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108.  Fortmann SP, Winkleby MA, Flora JA, Haskell WL, Taylor CB:  Effect of long-term community health education on blood pressure and hypertension control:  The Stanford Five-City Project.  </w:t>
      </w:r>
      <w:r w:rsidRPr="00C317AE">
        <w:rPr>
          <w:rFonts w:ascii="Times New Roman" w:hAnsi="Times New Roman"/>
          <w:szCs w:val="24"/>
          <w:u w:val="single"/>
        </w:rPr>
        <w:t>American Journal of Epidemiology</w:t>
      </w:r>
      <w:r w:rsidRPr="00C317AE">
        <w:rPr>
          <w:rFonts w:ascii="Times New Roman" w:hAnsi="Times New Roman"/>
          <w:szCs w:val="24"/>
        </w:rPr>
        <w:t xml:space="preserve">, </w:t>
      </w:r>
      <w:r w:rsidRPr="00C317AE">
        <w:rPr>
          <w:rFonts w:ascii="Times New Roman" w:hAnsi="Times New Roman"/>
          <w:szCs w:val="24"/>
          <w:u w:val="single"/>
        </w:rPr>
        <w:t>132</w:t>
      </w:r>
      <w:r w:rsidRPr="00C317AE">
        <w:rPr>
          <w:rFonts w:ascii="Times New Roman" w:hAnsi="Times New Roman"/>
          <w:szCs w:val="24"/>
        </w:rPr>
        <w:t>, 629-646, 1990.</w:t>
      </w:r>
    </w:p>
    <w:p w14:paraId="5B8B60A5" w14:textId="77777777" w:rsidR="000B6622" w:rsidRPr="00C317AE" w:rsidRDefault="000B6622">
      <w:pPr>
        <w:tabs>
          <w:tab w:val="center" w:pos="180"/>
        </w:tabs>
        <w:ind w:left="540" w:hanging="540"/>
        <w:rPr>
          <w:rFonts w:ascii="Times New Roman" w:hAnsi="Times New Roman"/>
          <w:szCs w:val="24"/>
        </w:rPr>
      </w:pPr>
    </w:p>
    <w:p w14:paraId="0D07700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109.  King AC, Taylor CB, Haskell WL:  Smoking in older women:  Is being female a 'risk factor' for continued cigarette use?  </w:t>
      </w:r>
      <w:r w:rsidRPr="00C317AE">
        <w:rPr>
          <w:rFonts w:ascii="Times New Roman" w:hAnsi="Times New Roman"/>
          <w:szCs w:val="24"/>
          <w:u w:val="single"/>
        </w:rPr>
        <w:t>Archives of Internal Medicine</w:t>
      </w:r>
      <w:r w:rsidRPr="00C317AE">
        <w:rPr>
          <w:rFonts w:ascii="Times New Roman" w:hAnsi="Times New Roman"/>
          <w:szCs w:val="24"/>
        </w:rPr>
        <w:t xml:space="preserve">, </w:t>
      </w:r>
      <w:r w:rsidRPr="00C317AE">
        <w:rPr>
          <w:rFonts w:ascii="Times New Roman" w:hAnsi="Times New Roman"/>
          <w:szCs w:val="24"/>
          <w:u w:val="single"/>
        </w:rPr>
        <w:t>34</w:t>
      </w:r>
      <w:r w:rsidRPr="00C317AE">
        <w:rPr>
          <w:rFonts w:ascii="Times New Roman" w:hAnsi="Times New Roman"/>
          <w:szCs w:val="24"/>
        </w:rPr>
        <w:t>, 461-471, 1990.</w:t>
      </w:r>
    </w:p>
    <w:p w14:paraId="7161D7CB" w14:textId="77777777" w:rsidR="000B6622" w:rsidRPr="00C317AE" w:rsidRDefault="000B6622">
      <w:pPr>
        <w:tabs>
          <w:tab w:val="center" w:pos="180"/>
        </w:tabs>
        <w:ind w:left="540" w:hanging="540"/>
        <w:rPr>
          <w:rFonts w:ascii="Times New Roman" w:hAnsi="Times New Roman"/>
          <w:szCs w:val="24"/>
        </w:rPr>
      </w:pPr>
    </w:p>
    <w:p w14:paraId="51A06E5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110. Merluzzi TV, Taylor CB, Boltwood M, Götestam KG:  Opioid antagonist impedes exposure.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w:t>
      </w:r>
      <w:r w:rsidRPr="00C317AE">
        <w:rPr>
          <w:rFonts w:ascii="Times New Roman" w:hAnsi="Times New Roman"/>
          <w:szCs w:val="24"/>
          <w:u w:val="single"/>
        </w:rPr>
        <w:t>59</w:t>
      </w:r>
      <w:r w:rsidRPr="00C317AE">
        <w:rPr>
          <w:rFonts w:ascii="Times New Roman" w:hAnsi="Times New Roman"/>
          <w:szCs w:val="24"/>
        </w:rPr>
        <w:t>, 425-430, 1991.</w:t>
      </w:r>
    </w:p>
    <w:p w14:paraId="12B71472" w14:textId="77777777" w:rsidR="000B6622" w:rsidRPr="00C317AE" w:rsidRDefault="000B6622">
      <w:pPr>
        <w:tabs>
          <w:tab w:val="center" w:pos="180"/>
        </w:tabs>
        <w:ind w:left="540" w:hanging="540"/>
        <w:rPr>
          <w:rFonts w:ascii="Times New Roman" w:hAnsi="Times New Roman"/>
          <w:szCs w:val="24"/>
        </w:rPr>
      </w:pPr>
    </w:p>
    <w:p w14:paraId="14981C6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111. Kenardy J, Fried L, Kraemer HC, Taylor CB:  Psychological precursors of panic attacks.  </w:t>
      </w:r>
      <w:r w:rsidRPr="00C317AE">
        <w:rPr>
          <w:rFonts w:ascii="Times New Roman" w:hAnsi="Times New Roman"/>
          <w:szCs w:val="24"/>
          <w:u w:val="single"/>
        </w:rPr>
        <w:t>British Journal of Psychiatry</w:t>
      </w:r>
      <w:r w:rsidRPr="00C317AE">
        <w:rPr>
          <w:rFonts w:ascii="Times New Roman" w:hAnsi="Times New Roman"/>
          <w:szCs w:val="24"/>
        </w:rPr>
        <w:t xml:space="preserve">, </w:t>
      </w:r>
      <w:r w:rsidRPr="00C317AE">
        <w:rPr>
          <w:rFonts w:ascii="Times New Roman" w:hAnsi="Times New Roman"/>
          <w:szCs w:val="24"/>
          <w:u w:val="single"/>
        </w:rPr>
        <w:t>160</w:t>
      </w:r>
      <w:r w:rsidRPr="00C317AE">
        <w:rPr>
          <w:rFonts w:ascii="Times New Roman" w:hAnsi="Times New Roman"/>
          <w:szCs w:val="24"/>
        </w:rPr>
        <w:t>, 668-673, 1992.</w:t>
      </w:r>
    </w:p>
    <w:p w14:paraId="2A865DBB" w14:textId="77777777" w:rsidR="000B6622" w:rsidRPr="00C317AE" w:rsidRDefault="000B6622">
      <w:pPr>
        <w:tabs>
          <w:tab w:val="center" w:pos="180"/>
        </w:tabs>
        <w:ind w:left="540" w:hanging="540"/>
        <w:rPr>
          <w:rFonts w:ascii="Times New Roman" w:hAnsi="Times New Roman"/>
          <w:szCs w:val="24"/>
        </w:rPr>
      </w:pPr>
    </w:p>
    <w:p w14:paraId="7FC69F4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112. Taylor CB, Agras WS, Losch M, Plante TG:  Improving the effectiveness of computer-assisted weight loss.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22</w:t>
      </w:r>
      <w:r w:rsidRPr="00C317AE">
        <w:rPr>
          <w:rFonts w:ascii="Times New Roman" w:hAnsi="Times New Roman"/>
          <w:szCs w:val="24"/>
        </w:rPr>
        <w:t>, 229-236, 1991.</w:t>
      </w:r>
    </w:p>
    <w:p w14:paraId="01D87608" w14:textId="77777777" w:rsidR="000B6622" w:rsidRPr="00C317AE" w:rsidRDefault="000B6622">
      <w:pPr>
        <w:tabs>
          <w:tab w:val="center" w:pos="180"/>
        </w:tabs>
        <w:ind w:left="540" w:hanging="540"/>
        <w:rPr>
          <w:rFonts w:ascii="Times New Roman" w:hAnsi="Times New Roman"/>
          <w:szCs w:val="24"/>
        </w:rPr>
      </w:pPr>
    </w:p>
    <w:p w14:paraId="6834B64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113. Taylor CB, Fortmann SP, Flora J, Kayman S, Barrett D, Jatulis D, Farquhar JW:  Effect of long-term community health education on body mass index:  The Five-City Project.  </w:t>
      </w:r>
      <w:r w:rsidRPr="00C317AE">
        <w:rPr>
          <w:rFonts w:ascii="Times New Roman" w:hAnsi="Times New Roman"/>
          <w:szCs w:val="24"/>
          <w:u w:val="single"/>
        </w:rPr>
        <w:t>American Journal of Epidemiology</w:t>
      </w:r>
      <w:r w:rsidRPr="00C317AE">
        <w:rPr>
          <w:rFonts w:ascii="Times New Roman" w:hAnsi="Times New Roman"/>
          <w:szCs w:val="24"/>
        </w:rPr>
        <w:t xml:space="preserve">, </w:t>
      </w:r>
      <w:r w:rsidRPr="00C317AE">
        <w:rPr>
          <w:rFonts w:ascii="Times New Roman" w:hAnsi="Times New Roman"/>
          <w:szCs w:val="24"/>
          <w:u w:val="single"/>
        </w:rPr>
        <w:t>134(3</w:t>
      </w:r>
      <w:r w:rsidRPr="00C317AE">
        <w:rPr>
          <w:rFonts w:ascii="Times New Roman" w:hAnsi="Times New Roman"/>
          <w:szCs w:val="24"/>
        </w:rPr>
        <w:t>), 235-249, 1991.</w:t>
      </w:r>
    </w:p>
    <w:p w14:paraId="49424D97" w14:textId="77777777" w:rsidR="000B6622" w:rsidRPr="00C317AE" w:rsidRDefault="000B6622">
      <w:pPr>
        <w:tabs>
          <w:tab w:val="center" w:pos="180"/>
        </w:tabs>
        <w:ind w:left="540" w:hanging="540"/>
        <w:rPr>
          <w:rFonts w:ascii="Times New Roman" w:hAnsi="Times New Roman"/>
          <w:szCs w:val="24"/>
        </w:rPr>
      </w:pPr>
    </w:p>
    <w:p w14:paraId="0FA76B6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114. Ewart CK, Taylor CB, Kraemer HC, Agras WS:  High blood pressure and marital discord:  Not being nasty matters more than being nice.  </w:t>
      </w:r>
      <w:r w:rsidRPr="00C317AE">
        <w:rPr>
          <w:rFonts w:ascii="Times New Roman" w:hAnsi="Times New Roman"/>
          <w:szCs w:val="24"/>
          <w:u w:val="single"/>
        </w:rPr>
        <w:t>Health Psychology</w:t>
      </w:r>
      <w:r w:rsidRPr="00C317AE">
        <w:rPr>
          <w:rFonts w:ascii="Times New Roman" w:hAnsi="Times New Roman"/>
          <w:szCs w:val="24"/>
        </w:rPr>
        <w:t xml:space="preserve">, </w:t>
      </w:r>
      <w:r w:rsidRPr="00C317AE">
        <w:rPr>
          <w:rFonts w:ascii="Times New Roman" w:hAnsi="Times New Roman"/>
          <w:szCs w:val="24"/>
          <w:u w:val="single"/>
        </w:rPr>
        <w:t>10</w:t>
      </w:r>
      <w:r w:rsidRPr="00C317AE">
        <w:rPr>
          <w:rFonts w:ascii="Times New Roman" w:hAnsi="Times New Roman"/>
          <w:szCs w:val="24"/>
        </w:rPr>
        <w:t>, 155-163, 1991.</w:t>
      </w:r>
    </w:p>
    <w:p w14:paraId="24CF33B1" w14:textId="77777777" w:rsidR="000B6622" w:rsidRPr="00C317AE" w:rsidRDefault="000B6622">
      <w:pPr>
        <w:tabs>
          <w:tab w:val="center" w:pos="180"/>
        </w:tabs>
        <w:ind w:left="540" w:hanging="540"/>
        <w:rPr>
          <w:rFonts w:ascii="Times New Roman" w:hAnsi="Times New Roman"/>
          <w:szCs w:val="24"/>
        </w:rPr>
      </w:pPr>
    </w:p>
    <w:p w14:paraId="3BFEE3C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115. Reynolds KM, Killen JD, Bryson SW, Maron DJ, Taylor CB, Maccoby N, Farquhar, JW.  Psychosocial predictors of physical activity in adolescents.  </w:t>
      </w:r>
      <w:r w:rsidRPr="00C317AE">
        <w:rPr>
          <w:rFonts w:ascii="Times New Roman" w:hAnsi="Times New Roman"/>
          <w:szCs w:val="24"/>
          <w:u w:val="single"/>
        </w:rPr>
        <w:t>Preventive Medicine,</w:t>
      </w:r>
      <w:r w:rsidRPr="00C317AE">
        <w:rPr>
          <w:rFonts w:ascii="Times New Roman" w:hAnsi="Times New Roman"/>
          <w:szCs w:val="24"/>
        </w:rPr>
        <w:t xml:space="preserve"> </w:t>
      </w:r>
      <w:r w:rsidRPr="00C317AE">
        <w:rPr>
          <w:rFonts w:ascii="Times New Roman" w:hAnsi="Times New Roman"/>
          <w:szCs w:val="24"/>
          <w:u w:val="single"/>
        </w:rPr>
        <w:t>19</w:t>
      </w:r>
      <w:r w:rsidRPr="00C317AE">
        <w:rPr>
          <w:rFonts w:ascii="Times New Roman" w:hAnsi="Times New Roman"/>
          <w:szCs w:val="24"/>
        </w:rPr>
        <w:t xml:space="preserve">, 541-551, 1990. </w:t>
      </w:r>
    </w:p>
    <w:p w14:paraId="3C74C792" w14:textId="77777777" w:rsidR="000B6622" w:rsidRPr="00C317AE" w:rsidRDefault="000B6622">
      <w:pPr>
        <w:tabs>
          <w:tab w:val="center" w:pos="180"/>
        </w:tabs>
        <w:ind w:left="540" w:hanging="540"/>
        <w:rPr>
          <w:rFonts w:ascii="Times New Roman" w:hAnsi="Times New Roman"/>
          <w:szCs w:val="24"/>
        </w:rPr>
      </w:pPr>
    </w:p>
    <w:p w14:paraId="6718FF0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116. Hammer LD, Wilson DM, Litt IF, Killen JD, Hayward C, Miner, B, Vosti, C, Taylor, CB.  The impact of pubertal development on body fat distribution among Caucasian, Hispanic and Asian female adolescents, </w:t>
      </w:r>
      <w:r w:rsidRPr="00C317AE">
        <w:rPr>
          <w:rFonts w:ascii="Times New Roman" w:hAnsi="Times New Roman"/>
          <w:szCs w:val="24"/>
          <w:u w:val="single"/>
        </w:rPr>
        <w:t>Journal of</w:t>
      </w:r>
      <w:r w:rsidRPr="00C317AE">
        <w:rPr>
          <w:rFonts w:ascii="Times New Roman" w:hAnsi="Times New Roman"/>
          <w:szCs w:val="24"/>
        </w:rPr>
        <w:t xml:space="preserve"> </w:t>
      </w:r>
      <w:r w:rsidRPr="00C317AE">
        <w:rPr>
          <w:rFonts w:ascii="Times New Roman" w:hAnsi="Times New Roman"/>
          <w:szCs w:val="24"/>
          <w:u w:val="single"/>
        </w:rPr>
        <w:t>Pediatrics</w:t>
      </w:r>
      <w:r w:rsidRPr="00C317AE">
        <w:rPr>
          <w:rFonts w:ascii="Times New Roman" w:hAnsi="Times New Roman"/>
          <w:szCs w:val="24"/>
        </w:rPr>
        <w:t xml:space="preserve">, </w:t>
      </w:r>
      <w:r w:rsidRPr="00C317AE">
        <w:rPr>
          <w:rFonts w:ascii="Times New Roman" w:hAnsi="Times New Roman"/>
          <w:szCs w:val="24"/>
          <w:u w:val="single"/>
        </w:rPr>
        <w:t>118</w:t>
      </w:r>
      <w:r w:rsidRPr="00C317AE">
        <w:rPr>
          <w:rFonts w:ascii="Times New Roman" w:hAnsi="Times New Roman"/>
          <w:szCs w:val="24"/>
        </w:rPr>
        <w:t xml:space="preserve">, 975-980, 1991. </w:t>
      </w:r>
    </w:p>
    <w:p w14:paraId="44FDC62E" w14:textId="77777777" w:rsidR="000B6622" w:rsidRPr="00C317AE" w:rsidRDefault="000B6622">
      <w:pPr>
        <w:tabs>
          <w:tab w:val="center" w:pos="180"/>
        </w:tabs>
        <w:ind w:left="540" w:hanging="540"/>
        <w:rPr>
          <w:rFonts w:ascii="Times New Roman" w:hAnsi="Times New Roman"/>
          <w:szCs w:val="24"/>
        </w:rPr>
      </w:pPr>
    </w:p>
    <w:p w14:paraId="56A8A37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117. Sheikh JI, King RJ, Taylor CB:  Comparative phenomenology of early versus late onset panic attacks:  A pilot survey.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szCs w:val="24"/>
          <w:u w:val="single"/>
        </w:rPr>
        <w:t>148</w:t>
      </w:r>
      <w:r w:rsidRPr="00C317AE">
        <w:rPr>
          <w:rFonts w:ascii="Times New Roman" w:hAnsi="Times New Roman"/>
          <w:szCs w:val="24"/>
        </w:rPr>
        <w:t>, 1231-1233. 1991.</w:t>
      </w:r>
    </w:p>
    <w:p w14:paraId="1E949E8C" w14:textId="77777777" w:rsidR="000B6622" w:rsidRPr="00C317AE" w:rsidRDefault="000B6622">
      <w:pPr>
        <w:tabs>
          <w:tab w:val="center" w:pos="180"/>
        </w:tabs>
        <w:ind w:left="540" w:hanging="540"/>
        <w:rPr>
          <w:rFonts w:ascii="Times New Roman" w:hAnsi="Times New Roman"/>
          <w:szCs w:val="24"/>
        </w:rPr>
      </w:pPr>
    </w:p>
    <w:p w14:paraId="469313C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118. Margraf J, Ehlers A, Roth WT, Clark DB, Sheikh J, Agras WS, Taylor CB:  How "blind" are double-blind studies?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w:t>
      </w:r>
      <w:r w:rsidRPr="00C317AE">
        <w:rPr>
          <w:rFonts w:ascii="Times New Roman" w:hAnsi="Times New Roman"/>
          <w:szCs w:val="24"/>
          <w:u w:val="single"/>
        </w:rPr>
        <w:t>59</w:t>
      </w:r>
      <w:r w:rsidRPr="00C317AE">
        <w:rPr>
          <w:rFonts w:ascii="Times New Roman" w:hAnsi="Times New Roman"/>
          <w:szCs w:val="24"/>
        </w:rPr>
        <w:t>, 184-187, 1991.</w:t>
      </w:r>
    </w:p>
    <w:p w14:paraId="136BD9D3" w14:textId="77777777" w:rsidR="000B6622" w:rsidRPr="00C317AE" w:rsidRDefault="000B6622">
      <w:pPr>
        <w:tabs>
          <w:tab w:val="center" w:pos="180"/>
        </w:tabs>
        <w:ind w:left="540" w:hanging="540"/>
        <w:rPr>
          <w:rFonts w:ascii="Times New Roman" w:hAnsi="Times New Roman"/>
          <w:szCs w:val="24"/>
        </w:rPr>
      </w:pPr>
    </w:p>
    <w:p w14:paraId="2B901D2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119. Wilson DM, Killen JD, Hammer LD, Litt IF, Vosti C, Miner B, Taylor CB, Hayward C:  Insulin-like growth factor as a reflection of body composition, nutrition, and puberty in 6th and 7th grade girls.  </w:t>
      </w:r>
      <w:r w:rsidRPr="00C317AE">
        <w:rPr>
          <w:rFonts w:ascii="Times New Roman" w:hAnsi="Times New Roman"/>
          <w:szCs w:val="24"/>
          <w:u w:val="single"/>
        </w:rPr>
        <w:t>Journal of Clinical Endocrinology and Metabolism</w:t>
      </w:r>
      <w:r w:rsidRPr="00C317AE">
        <w:rPr>
          <w:rFonts w:ascii="Times New Roman" w:hAnsi="Times New Roman"/>
          <w:szCs w:val="24"/>
        </w:rPr>
        <w:t xml:space="preserve">, </w:t>
      </w:r>
      <w:r w:rsidRPr="00C317AE">
        <w:rPr>
          <w:rFonts w:ascii="Times New Roman" w:hAnsi="Times New Roman"/>
          <w:szCs w:val="24"/>
          <w:u w:val="single"/>
        </w:rPr>
        <w:t>73(4</w:t>
      </w:r>
      <w:r w:rsidRPr="00C317AE">
        <w:rPr>
          <w:rFonts w:ascii="Times New Roman" w:hAnsi="Times New Roman"/>
          <w:szCs w:val="24"/>
        </w:rPr>
        <w:t>), 907-912, 1991.</w:t>
      </w:r>
    </w:p>
    <w:p w14:paraId="52BB9FDC" w14:textId="77777777" w:rsidR="000B6622" w:rsidRPr="00C317AE" w:rsidRDefault="000B6622">
      <w:pPr>
        <w:tabs>
          <w:tab w:val="center" w:pos="180"/>
        </w:tabs>
        <w:ind w:left="540" w:hanging="540"/>
        <w:rPr>
          <w:rFonts w:ascii="Times New Roman" w:hAnsi="Times New Roman"/>
          <w:szCs w:val="24"/>
        </w:rPr>
      </w:pPr>
    </w:p>
    <w:p w14:paraId="02F09F5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120. King AC, Haskell WL, Taylor CB, Kraemer HC, DeBusk RF:  Group- versus home-based exercise training in healthy older men and women.  </w:t>
      </w:r>
      <w:r w:rsidRPr="00C317AE">
        <w:rPr>
          <w:rFonts w:ascii="Times New Roman" w:hAnsi="Times New Roman"/>
          <w:szCs w:val="24"/>
          <w:u w:val="single"/>
        </w:rPr>
        <w:t>Journal of the American Medical Association</w:t>
      </w:r>
      <w:r w:rsidRPr="00C317AE">
        <w:rPr>
          <w:rFonts w:ascii="Times New Roman" w:hAnsi="Times New Roman"/>
          <w:szCs w:val="24"/>
        </w:rPr>
        <w:t xml:space="preserve">, </w:t>
      </w:r>
      <w:r w:rsidRPr="00C317AE">
        <w:rPr>
          <w:rFonts w:ascii="Times New Roman" w:hAnsi="Times New Roman"/>
          <w:szCs w:val="24"/>
          <w:u w:val="single"/>
        </w:rPr>
        <w:t>266(11</w:t>
      </w:r>
      <w:r w:rsidRPr="00C317AE">
        <w:rPr>
          <w:rFonts w:ascii="Times New Roman" w:hAnsi="Times New Roman"/>
          <w:szCs w:val="24"/>
        </w:rPr>
        <w:t>), 1535-1542, 1991.</w:t>
      </w:r>
    </w:p>
    <w:p w14:paraId="641D1C46" w14:textId="77777777" w:rsidR="000B6622" w:rsidRPr="00C317AE" w:rsidRDefault="000B6622">
      <w:pPr>
        <w:tabs>
          <w:tab w:val="center" w:pos="180"/>
        </w:tabs>
        <w:ind w:left="540" w:hanging="540"/>
        <w:rPr>
          <w:rFonts w:ascii="Times New Roman" w:hAnsi="Times New Roman"/>
          <w:szCs w:val="24"/>
        </w:rPr>
      </w:pPr>
    </w:p>
    <w:p w14:paraId="4BD2A39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121. Albright CL, King AC, Taylor CB, Haskell W:  Effect of a six-month aerobic exercise training program on cardiovascular responsivity in healthy middle-aged adults.  </w:t>
      </w:r>
      <w:r w:rsidRPr="00C317AE">
        <w:rPr>
          <w:rFonts w:ascii="Times New Roman" w:hAnsi="Times New Roman"/>
          <w:szCs w:val="24"/>
          <w:u w:val="single"/>
        </w:rPr>
        <w:t>Journal of Psychosomatic Research</w:t>
      </w:r>
      <w:r w:rsidRPr="00C317AE">
        <w:rPr>
          <w:rFonts w:ascii="Times New Roman" w:hAnsi="Times New Roman"/>
          <w:szCs w:val="24"/>
        </w:rPr>
        <w:t xml:space="preserve">, </w:t>
      </w:r>
      <w:r w:rsidRPr="00C317AE">
        <w:rPr>
          <w:rFonts w:ascii="Times New Roman" w:hAnsi="Times New Roman"/>
          <w:szCs w:val="24"/>
          <w:u w:val="single"/>
        </w:rPr>
        <w:t>36</w:t>
      </w:r>
      <w:r w:rsidRPr="00C317AE">
        <w:rPr>
          <w:rFonts w:ascii="Times New Roman" w:hAnsi="Times New Roman"/>
          <w:szCs w:val="24"/>
        </w:rPr>
        <w:t>(1), 25-36, 1992.</w:t>
      </w:r>
    </w:p>
    <w:p w14:paraId="6AD9BF00" w14:textId="77777777" w:rsidR="000B6622" w:rsidRPr="00C317AE" w:rsidRDefault="000B6622">
      <w:pPr>
        <w:tabs>
          <w:tab w:val="center" w:pos="180"/>
        </w:tabs>
        <w:ind w:left="540" w:hanging="540"/>
        <w:rPr>
          <w:rFonts w:ascii="Times New Roman" w:hAnsi="Times New Roman"/>
          <w:szCs w:val="24"/>
        </w:rPr>
      </w:pPr>
    </w:p>
    <w:p w14:paraId="3E814E3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112. Roth WT, Margraf J, Ehlers A, Taylor CB, Maddock RJ, Davies S, Agras WS:  Stress test reactivity in panic disorder.  </w:t>
      </w:r>
      <w:r w:rsidRPr="00C317AE">
        <w:rPr>
          <w:rFonts w:ascii="Times New Roman" w:hAnsi="Times New Roman"/>
          <w:szCs w:val="24"/>
          <w:u w:val="single"/>
        </w:rPr>
        <w:t>Archives of General Psychiatry</w:t>
      </w:r>
      <w:r w:rsidRPr="00C317AE">
        <w:rPr>
          <w:rFonts w:ascii="Times New Roman" w:hAnsi="Times New Roman"/>
          <w:szCs w:val="24"/>
        </w:rPr>
        <w:t xml:space="preserve">, </w:t>
      </w:r>
      <w:r w:rsidRPr="00C317AE">
        <w:rPr>
          <w:rFonts w:ascii="Times New Roman" w:hAnsi="Times New Roman"/>
          <w:szCs w:val="24"/>
          <w:u w:val="single"/>
        </w:rPr>
        <w:t>49</w:t>
      </w:r>
      <w:r w:rsidRPr="00C317AE">
        <w:rPr>
          <w:rFonts w:ascii="Times New Roman" w:hAnsi="Times New Roman"/>
          <w:szCs w:val="24"/>
        </w:rPr>
        <w:t>, 301-310, 1992.</w:t>
      </w:r>
    </w:p>
    <w:p w14:paraId="01A2B7DA" w14:textId="77777777" w:rsidR="000B6622" w:rsidRPr="00C317AE" w:rsidRDefault="000B6622">
      <w:pPr>
        <w:tabs>
          <w:tab w:val="center" w:pos="180"/>
        </w:tabs>
        <w:ind w:left="540" w:hanging="540"/>
        <w:rPr>
          <w:rFonts w:ascii="Times New Roman" w:hAnsi="Times New Roman"/>
          <w:szCs w:val="24"/>
        </w:rPr>
      </w:pPr>
    </w:p>
    <w:p w14:paraId="5A73E33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123. Killen JD, Hayward C, Litt I, Hammer LD, Wilson DM, Miner B, Taylor CB, Varady A, Shisslak C:  Is puberty a risk factor for eating disorders?  </w:t>
      </w:r>
      <w:r w:rsidRPr="00C317AE">
        <w:rPr>
          <w:rFonts w:ascii="Times New Roman" w:hAnsi="Times New Roman"/>
          <w:szCs w:val="24"/>
          <w:u w:val="single"/>
        </w:rPr>
        <w:t>American Journal of Diseases of Children</w:t>
      </w:r>
      <w:r w:rsidRPr="00C317AE">
        <w:rPr>
          <w:rFonts w:ascii="Times New Roman" w:hAnsi="Times New Roman"/>
          <w:szCs w:val="24"/>
        </w:rPr>
        <w:t xml:space="preserve">, </w:t>
      </w:r>
      <w:r w:rsidRPr="00C317AE">
        <w:rPr>
          <w:rFonts w:ascii="Times New Roman" w:hAnsi="Times New Roman"/>
          <w:szCs w:val="24"/>
          <w:u w:val="single"/>
        </w:rPr>
        <w:t>146</w:t>
      </w:r>
      <w:r w:rsidRPr="00C317AE">
        <w:rPr>
          <w:rFonts w:ascii="Times New Roman" w:hAnsi="Times New Roman"/>
          <w:szCs w:val="24"/>
        </w:rPr>
        <w:t>, 323-325, 1992.</w:t>
      </w:r>
    </w:p>
    <w:p w14:paraId="2ADF7CBC" w14:textId="77777777" w:rsidR="000B6622" w:rsidRPr="00C317AE" w:rsidRDefault="000B6622">
      <w:pPr>
        <w:tabs>
          <w:tab w:val="center" w:pos="180"/>
        </w:tabs>
        <w:ind w:left="540" w:hanging="540"/>
        <w:rPr>
          <w:rFonts w:ascii="Times New Roman" w:hAnsi="Times New Roman"/>
          <w:szCs w:val="24"/>
        </w:rPr>
      </w:pPr>
    </w:p>
    <w:p w14:paraId="5AC1047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124. Burnett KF, Taylor CB, Agras WS:  Ambulatory computer-assisted behavior therapy for obesity:  An empirical model for examining behavioral correlates of treatment outcome.  </w:t>
      </w:r>
      <w:r w:rsidRPr="00C317AE">
        <w:rPr>
          <w:rFonts w:ascii="Times New Roman" w:hAnsi="Times New Roman"/>
          <w:szCs w:val="24"/>
          <w:u w:val="single"/>
        </w:rPr>
        <w:t>Computers in Human Behavior</w:t>
      </w:r>
      <w:r w:rsidRPr="00C317AE">
        <w:rPr>
          <w:rFonts w:ascii="Times New Roman" w:hAnsi="Times New Roman"/>
          <w:szCs w:val="24"/>
        </w:rPr>
        <w:t xml:space="preserve">, </w:t>
      </w:r>
      <w:r w:rsidRPr="00C317AE">
        <w:rPr>
          <w:rFonts w:ascii="Times New Roman" w:hAnsi="Times New Roman"/>
          <w:szCs w:val="24"/>
          <w:u w:val="single"/>
        </w:rPr>
        <w:t>8</w:t>
      </w:r>
      <w:r w:rsidRPr="00C317AE">
        <w:rPr>
          <w:rFonts w:ascii="Times New Roman" w:hAnsi="Times New Roman"/>
          <w:szCs w:val="24"/>
        </w:rPr>
        <w:t>, 239-248, 1992.</w:t>
      </w:r>
    </w:p>
    <w:p w14:paraId="39D671ED" w14:textId="77777777" w:rsidR="000B6622" w:rsidRPr="00C317AE" w:rsidRDefault="000B6622">
      <w:pPr>
        <w:tabs>
          <w:tab w:val="center" w:pos="180"/>
        </w:tabs>
        <w:ind w:left="540" w:hanging="540"/>
        <w:rPr>
          <w:rFonts w:ascii="Times New Roman" w:hAnsi="Times New Roman"/>
          <w:szCs w:val="24"/>
        </w:rPr>
      </w:pPr>
    </w:p>
    <w:p w14:paraId="72DD594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125. Wilson DM, Stene MA, Killen JD, Hammer LD, Litt IF, Hayward C, Taylor CB:  Insulin-like growth factor binding protein-3 in normal pubertal girls.  </w:t>
      </w:r>
      <w:r w:rsidRPr="00C317AE">
        <w:rPr>
          <w:rFonts w:ascii="Times New Roman" w:hAnsi="Times New Roman"/>
          <w:szCs w:val="24"/>
          <w:u w:val="single"/>
        </w:rPr>
        <w:t>Acta Endocrinologica</w:t>
      </w:r>
      <w:r w:rsidRPr="00C317AE">
        <w:rPr>
          <w:rFonts w:ascii="Times New Roman" w:hAnsi="Times New Roman"/>
          <w:szCs w:val="24"/>
        </w:rPr>
        <w:t xml:space="preserve">, </w:t>
      </w:r>
      <w:r w:rsidRPr="00C317AE">
        <w:rPr>
          <w:rFonts w:ascii="Times New Roman" w:hAnsi="Times New Roman"/>
          <w:szCs w:val="24"/>
          <w:u w:val="single"/>
        </w:rPr>
        <w:t>126</w:t>
      </w:r>
      <w:r w:rsidRPr="00C317AE">
        <w:rPr>
          <w:rFonts w:ascii="Times New Roman" w:hAnsi="Times New Roman"/>
          <w:szCs w:val="24"/>
        </w:rPr>
        <w:t>, 381-386, 1992.</w:t>
      </w:r>
    </w:p>
    <w:p w14:paraId="30B5E962" w14:textId="77777777" w:rsidR="000B6622" w:rsidRPr="00C317AE" w:rsidRDefault="000B6622">
      <w:pPr>
        <w:tabs>
          <w:tab w:val="center" w:pos="180"/>
        </w:tabs>
        <w:ind w:left="540" w:hanging="540"/>
        <w:rPr>
          <w:rFonts w:ascii="Times New Roman" w:hAnsi="Times New Roman"/>
          <w:szCs w:val="24"/>
        </w:rPr>
      </w:pPr>
    </w:p>
    <w:p w14:paraId="4DC7154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126. Hayward C, Killen JD, Hammer LD, Litt IF, Wilson DM, Miner B, Vosti C, Taylor CB:  Pubertal stage and panic attack occurrence in 6th and 7th grade girls.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szCs w:val="24"/>
          <w:u w:val="single"/>
        </w:rPr>
        <w:t>149</w:t>
      </w:r>
      <w:r w:rsidRPr="00C317AE">
        <w:rPr>
          <w:rFonts w:ascii="Times New Roman" w:hAnsi="Times New Roman"/>
          <w:szCs w:val="24"/>
        </w:rPr>
        <w:t>, 1239-1243, 1992.</w:t>
      </w:r>
    </w:p>
    <w:p w14:paraId="6987A22D" w14:textId="77777777" w:rsidR="000B6622" w:rsidRPr="00C317AE" w:rsidRDefault="000B6622">
      <w:pPr>
        <w:tabs>
          <w:tab w:val="center" w:pos="180"/>
        </w:tabs>
        <w:ind w:left="540" w:hanging="540"/>
        <w:rPr>
          <w:rFonts w:ascii="Times New Roman" w:hAnsi="Times New Roman"/>
          <w:szCs w:val="24"/>
        </w:rPr>
      </w:pPr>
    </w:p>
    <w:p w14:paraId="1365755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127. Ironson G, Taylor CB, Boltwood M, Bartzokis T, Dennis C, Chesney M, Spitzer S, Segall G:  Effects of anger on left ventricular ejection fraction in coronary artery disease.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70</w:t>
      </w:r>
      <w:r w:rsidRPr="00C317AE">
        <w:rPr>
          <w:rFonts w:ascii="Times New Roman" w:hAnsi="Times New Roman"/>
          <w:szCs w:val="24"/>
        </w:rPr>
        <w:t>, 281-285, 1992.</w:t>
      </w:r>
    </w:p>
    <w:p w14:paraId="365327AE" w14:textId="77777777" w:rsidR="000B6622" w:rsidRPr="00C317AE" w:rsidRDefault="000B6622">
      <w:pPr>
        <w:tabs>
          <w:tab w:val="center" w:pos="180"/>
        </w:tabs>
        <w:ind w:left="540" w:hanging="540"/>
        <w:rPr>
          <w:rFonts w:ascii="Times New Roman" w:hAnsi="Times New Roman"/>
          <w:szCs w:val="24"/>
        </w:rPr>
      </w:pPr>
    </w:p>
    <w:p w14:paraId="2F2603F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128. Roth WT, Margraf J, Ehlers A, Haddad JM, Maddock RJ, Agras WS, Taylor CB. Imipramine and alprazolam effects on stress test reactivity in panic disorder. </w:t>
      </w:r>
      <w:r w:rsidRPr="00C317AE">
        <w:rPr>
          <w:rFonts w:ascii="Times New Roman" w:hAnsi="Times New Roman"/>
          <w:szCs w:val="24"/>
          <w:u w:val="single"/>
        </w:rPr>
        <w:t>Biological Psychiatry</w:t>
      </w:r>
      <w:r w:rsidRPr="00C317AE">
        <w:rPr>
          <w:rFonts w:ascii="Times New Roman" w:hAnsi="Times New Roman"/>
          <w:szCs w:val="24"/>
        </w:rPr>
        <w:t>. 31(1):35-51, 1992.</w:t>
      </w:r>
    </w:p>
    <w:p w14:paraId="60731F0D" w14:textId="77777777" w:rsidR="000B6622" w:rsidRPr="00C317AE" w:rsidRDefault="000B6622">
      <w:pPr>
        <w:tabs>
          <w:tab w:val="center" w:pos="180"/>
        </w:tabs>
        <w:ind w:left="540" w:hanging="540"/>
        <w:rPr>
          <w:rFonts w:ascii="Times New Roman" w:hAnsi="Times New Roman"/>
          <w:szCs w:val="24"/>
        </w:rPr>
      </w:pPr>
    </w:p>
    <w:p w14:paraId="3B7B2D62"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129. Fortmann SP, Taylor CB, Flora JA, Jatulis DE:  Changes in adult cigarette smoking prevalence after five years of community health education:  The Stanford Five-City Project.  </w:t>
      </w:r>
      <w:r w:rsidRPr="00C317AE">
        <w:rPr>
          <w:rFonts w:ascii="Times New Roman" w:hAnsi="Times New Roman"/>
          <w:szCs w:val="24"/>
          <w:u w:val="single"/>
        </w:rPr>
        <w:t>American Journal of Epidemiology</w:t>
      </w:r>
      <w:r w:rsidRPr="00C317AE">
        <w:rPr>
          <w:rFonts w:ascii="Times New Roman" w:hAnsi="Times New Roman"/>
          <w:szCs w:val="24"/>
        </w:rPr>
        <w:t xml:space="preserve">, </w:t>
      </w:r>
      <w:r w:rsidRPr="00C317AE">
        <w:rPr>
          <w:rFonts w:ascii="Times New Roman" w:hAnsi="Times New Roman"/>
          <w:szCs w:val="24"/>
          <w:u w:val="single"/>
        </w:rPr>
        <w:t>137</w:t>
      </w:r>
      <w:r w:rsidRPr="00C317AE">
        <w:rPr>
          <w:rFonts w:ascii="Times New Roman" w:hAnsi="Times New Roman"/>
          <w:szCs w:val="24"/>
        </w:rPr>
        <w:t>, 82-96, 1993.</w:t>
      </w:r>
    </w:p>
    <w:p w14:paraId="7F88E582" w14:textId="77777777" w:rsidR="000B6622" w:rsidRPr="00C317AE" w:rsidRDefault="000B6622">
      <w:pPr>
        <w:tabs>
          <w:tab w:val="center" w:pos="180"/>
        </w:tabs>
        <w:ind w:left="540" w:hanging="540"/>
        <w:rPr>
          <w:rFonts w:ascii="Times New Roman" w:hAnsi="Times New Roman"/>
          <w:szCs w:val="24"/>
        </w:rPr>
      </w:pPr>
    </w:p>
    <w:p w14:paraId="41D9B56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130. Robinson TN, Hammer LD, Killen JD, Kraemer HC, Wilson DM, Hayward C, Taylor, CB:  Does television viewing increase obesity and reduce physical activity?  Cross-sectional and longitudinal analyses among adolescent girls.  </w:t>
      </w:r>
      <w:r w:rsidRPr="00C317AE">
        <w:rPr>
          <w:rFonts w:ascii="Times New Roman" w:hAnsi="Times New Roman"/>
          <w:szCs w:val="24"/>
          <w:u w:val="single"/>
        </w:rPr>
        <w:t>Pediatrics</w:t>
      </w:r>
      <w:r w:rsidRPr="00C317AE">
        <w:rPr>
          <w:rFonts w:ascii="Times New Roman" w:hAnsi="Times New Roman"/>
          <w:szCs w:val="24"/>
        </w:rPr>
        <w:t xml:space="preserve">, </w:t>
      </w:r>
      <w:r w:rsidRPr="00C317AE">
        <w:rPr>
          <w:rFonts w:ascii="Times New Roman" w:hAnsi="Times New Roman"/>
          <w:szCs w:val="24"/>
          <w:u w:val="single"/>
        </w:rPr>
        <w:t>91(2</w:t>
      </w:r>
      <w:r w:rsidRPr="00C317AE">
        <w:rPr>
          <w:rFonts w:ascii="Times New Roman" w:hAnsi="Times New Roman"/>
          <w:szCs w:val="24"/>
        </w:rPr>
        <w:t>), 273-280, 1993.</w:t>
      </w:r>
    </w:p>
    <w:p w14:paraId="5811BA30" w14:textId="77777777" w:rsidR="000B6622" w:rsidRPr="00C317AE" w:rsidRDefault="000B6622">
      <w:pPr>
        <w:tabs>
          <w:tab w:val="center" w:pos="180"/>
        </w:tabs>
        <w:ind w:left="540" w:hanging="540"/>
        <w:rPr>
          <w:rFonts w:ascii="Times New Roman" w:hAnsi="Times New Roman"/>
          <w:szCs w:val="24"/>
        </w:rPr>
      </w:pPr>
    </w:p>
    <w:p w14:paraId="3B20A7F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131. King A, Taylor CB, Haskell WL:  The effects of differing intensities of formats of 12 months of exercise training on psychological outcomes in older adults.  </w:t>
      </w:r>
      <w:r w:rsidRPr="00C317AE">
        <w:rPr>
          <w:rFonts w:ascii="Times New Roman" w:hAnsi="Times New Roman"/>
          <w:szCs w:val="24"/>
          <w:u w:val="single"/>
        </w:rPr>
        <w:t>Health Psychology</w:t>
      </w:r>
      <w:r w:rsidRPr="00C317AE">
        <w:rPr>
          <w:rFonts w:ascii="Times New Roman" w:hAnsi="Times New Roman"/>
          <w:szCs w:val="24"/>
        </w:rPr>
        <w:t xml:space="preserve">, </w:t>
      </w:r>
      <w:r w:rsidRPr="00C317AE">
        <w:rPr>
          <w:rFonts w:ascii="Times New Roman" w:hAnsi="Times New Roman"/>
          <w:szCs w:val="24"/>
          <w:u w:val="single"/>
        </w:rPr>
        <w:t>12(4)</w:t>
      </w:r>
      <w:r w:rsidRPr="00C317AE">
        <w:rPr>
          <w:rFonts w:ascii="Times New Roman" w:hAnsi="Times New Roman"/>
          <w:szCs w:val="24"/>
        </w:rPr>
        <w:t>, 292-300, 1993.</w:t>
      </w:r>
    </w:p>
    <w:p w14:paraId="6ED98BF8" w14:textId="77777777" w:rsidR="000B6622" w:rsidRPr="00C317AE" w:rsidRDefault="000B6622">
      <w:pPr>
        <w:tabs>
          <w:tab w:val="center" w:pos="180"/>
        </w:tabs>
        <w:ind w:left="540" w:hanging="540"/>
        <w:rPr>
          <w:rFonts w:ascii="Times New Roman" w:hAnsi="Times New Roman"/>
          <w:szCs w:val="24"/>
        </w:rPr>
      </w:pPr>
    </w:p>
    <w:p w14:paraId="2ADB9AF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132. Fortmann SP, Taylor CB, Flora JA, Winkleby MA.  Effect of community health education on plasma cholesterol levels in diet:  The Stanford Five-City Project.  </w:t>
      </w:r>
      <w:r w:rsidRPr="00C317AE">
        <w:rPr>
          <w:rFonts w:ascii="Times New Roman" w:hAnsi="Times New Roman"/>
          <w:szCs w:val="24"/>
          <w:u w:val="single"/>
        </w:rPr>
        <w:t>American Journal of Epidemiology</w:t>
      </w:r>
      <w:r w:rsidRPr="00C317AE">
        <w:rPr>
          <w:rFonts w:ascii="Times New Roman" w:hAnsi="Times New Roman"/>
          <w:szCs w:val="24"/>
        </w:rPr>
        <w:t xml:space="preserve">, </w:t>
      </w:r>
      <w:r w:rsidRPr="00C317AE">
        <w:rPr>
          <w:rFonts w:ascii="Times New Roman" w:hAnsi="Times New Roman"/>
          <w:szCs w:val="24"/>
          <w:u w:val="single"/>
        </w:rPr>
        <w:t>137(10</w:t>
      </w:r>
      <w:r w:rsidRPr="00C317AE">
        <w:rPr>
          <w:rFonts w:ascii="Times New Roman" w:hAnsi="Times New Roman"/>
          <w:szCs w:val="24"/>
        </w:rPr>
        <w:t>), 1039-1055, 1993.</w:t>
      </w:r>
    </w:p>
    <w:p w14:paraId="45D592FC" w14:textId="77777777" w:rsidR="000B6622" w:rsidRPr="00C317AE" w:rsidRDefault="000B6622">
      <w:pPr>
        <w:tabs>
          <w:tab w:val="center" w:pos="180"/>
        </w:tabs>
        <w:ind w:left="540" w:hanging="540"/>
        <w:rPr>
          <w:rFonts w:ascii="Times New Roman" w:hAnsi="Times New Roman"/>
          <w:szCs w:val="24"/>
        </w:rPr>
      </w:pPr>
    </w:p>
    <w:p w14:paraId="2D74946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133. Killen JD, Taylor CB, Hammer LD, Litt I, Wilson DM, Rich T, Hayward C, Simmonds B, Kraemer H, Varady A:  An attempt to modify unhealthful eating attitudes and weight regulation practices of young adolescent girls.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w:t>
      </w:r>
      <w:r w:rsidRPr="00C317AE">
        <w:rPr>
          <w:rFonts w:ascii="Times New Roman" w:hAnsi="Times New Roman"/>
          <w:szCs w:val="24"/>
          <w:u w:val="single"/>
        </w:rPr>
        <w:t>13(4</w:t>
      </w:r>
      <w:r w:rsidRPr="00C317AE">
        <w:rPr>
          <w:rFonts w:ascii="Times New Roman" w:hAnsi="Times New Roman"/>
          <w:szCs w:val="24"/>
        </w:rPr>
        <w:t>), 369-384, 1993.</w:t>
      </w:r>
    </w:p>
    <w:p w14:paraId="6C6F135B" w14:textId="77777777" w:rsidR="000B6622" w:rsidRPr="00C317AE" w:rsidRDefault="000B6622">
      <w:pPr>
        <w:tabs>
          <w:tab w:val="center" w:pos="180"/>
        </w:tabs>
        <w:ind w:left="540" w:hanging="540"/>
        <w:rPr>
          <w:rFonts w:ascii="Times New Roman" w:hAnsi="Times New Roman"/>
          <w:szCs w:val="24"/>
        </w:rPr>
      </w:pPr>
    </w:p>
    <w:p w14:paraId="7C466A4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134. Killen JD, Hayward C, Wilson DM, Taylor CB, Hammer LD, Litt I, Simmonds B, Haydel F:  Factors associated with eating disorder symptoms in a community sample of 11- and 12-year-old girls.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w:t>
      </w:r>
      <w:r w:rsidRPr="00C317AE">
        <w:rPr>
          <w:rFonts w:ascii="Times New Roman" w:hAnsi="Times New Roman"/>
          <w:szCs w:val="24"/>
          <w:u w:val="single"/>
        </w:rPr>
        <w:t>15(4)</w:t>
      </w:r>
      <w:r w:rsidRPr="00C317AE">
        <w:rPr>
          <w:rFonts w:ascii="Times New Roman" w:hAnsi="Times New Roman"/>
          <w:szCs w:val="24"/>
        </w:rPr>
        <w:t>, 357-367, 1994.</w:t>
      </w:r>
    </w:p>
    <w:p w14:paraId="3467953C" w14:textId="77777777" w:rsidR="000B6622" w:rsidRPr="00C317AE" w:rsidRDefault="000B6622">
      <w:pPr>
        <w:tabs>
          <w:tab w:val="center" w:pos="180"/>
        </w:tabs>
        <w:ind w:left="540" w:hanging="540"/>
        <w:rPr>
          <w:rFonts w:ascii="Times New Roman" w:hAnsi="Times New Roman"/>
          <w:szCs w:val="24"/>
        </w:rPr>
      </w:pPr>
    </w:p>
    <w:p w14:paraId="04D4F33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135. Frank E, Taylor CB:  Coronary heart disease in women:  Influences on diagnosis and treatment.  </w:t>
      </w:r>
      <w:r w:rsidRPr="00C317AE">
        <w:rPr>
          <w:rFonts w:ascii="Times New Roman" w:hAnsi="Times New Roman"/>
          <w:szCs w:val="24"/>
          <w:u w:val="single"/>
        </w:rPr>
        <w:t>Annals of Behavioral Medicine</w:t>
      </w:r>
      <w:r w:rsidRPr="00C317AE">
        <w:rPr>
          <w:rFonts w:ascii="Times New Roman" w:hAnsi="Times New Roman"/>
          <w:szCs w:val="24"/>
        </w:rPr>
        <w:t xml:space="preserve">, </w:t>
      </w:r>
      <w:r w:rsidRPr="00C317AE">
        <w:rPr>
          <w:rFonts w:ascii="Times New Roman" w:hAnsi="Times New Roman"/>
          <w:szCs w:val="24"/>
          <w:u w:val="single"/>
        </w:rPr>
        <w:t>15</w:t>
      </w:r>
      <w:r w:rsidRPr="00C317AE">
        <w:rPr>
          <w:rFonts w:ascii="Times New Roman" w:hAnsi="Times New Roman"/>
          <w:szCs w:val="24"/>
        </w:rPr>
        <w:t>, 156-161, 1993.</w:t>
      </w:r>
    </w:p>
    <w:p w14:paraId="78846032" w14:textId="77777777" w:rsidR="000B6622" w:rsidRPr="00C317AE" w:rsidRDefault="000B6622">
      <w:pPr>
        <w:tabs>
          <w:tab w:val="center" w:pos="180"/>
        </w:tabs>
        <w:ind w:left="540" w:hanging="540"/>
        <w:rPr>
          <w:rFonts w:ascii="Times New Roman" w:hAnsi="Times New Roman"/>
          <w:szCs w:val="24"/>
        </w:rPr>
      </w:pPr>
    </w:p>
    <w:p w14:paraId="096B53B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136. Boltwood MD, Taylor CB, Boutté Burke M, Grogin H, Giacomini J:  Anger report predicts coronary artery vasomotor response to mental stress in atherosclerotic segments.  </w:t>
      </w:r>
      <w:r w:rsidRPr="00C317AE">
        <w:rPr>
          <w:rFonts w:ascii="Times New Roman" w:hAnsi="Times New Roman"/>
          <w:szCs w:val="24"/>
          <w:u w:val="single"/>
        </w:rPr>
        <w:t>American Journal of Cardiology</w:t>
      </w:r>
      <w:r w:rsidRPr="00C317AE">
        <w:rPr>
          <w:rFonts w:ascii="Times New Roman" w:hAnsi="Times New Roman"/>
          <w:szCs w:val="24"/>
        </w:rPr>
        <w:t xml:space="preserve">, </w:t>
      </w:r>
      <w:r w:rsidRPr="00C317AE">
        <w:rPr>
          <w:rFonts w:ascii="Times New Roman" w:hAnsi="Times New Roman"/>
          <w:szCs w:val="24"/>
          <w:u w:val="single"/>
        </w:rPr>
        <w:t>72</w:t>
      </w:r>
      <w:r w:rsidRPr="00C317AE">
        <w:rPr>
          <w:rFonts w:ascii="Times New Roman" w:hAnsi="Times New Roman"/>
          <w:szCs w:val="24"/>
        </w:rPr>
        <w:t>, 1361-1365, 1993.</w:t>
      </w:r>
    </w:p>
    <w:p w14:paraId="7577E042" w14:textId="77777777" w:rsidR="000B6622" w:rsidRPr="00C317AE" w:rsidRDefault="000B6622">
      <w:pPr>
        <w:tabs>
          <w:tab w:val="center" w:pos="180"/>
        </w:tabs>
        <w:ind w:left="540" w:hanging="540"/>
        <w:rPr>
          <w:rFonts w:ascii="Times New Roman" w:hAnsi="Times New Roman"/>
          <w:szCs w:val="24"/>
        </w:rPr>
      </w:pPr>
    </w:p>
    <w:p w14:paraId="12E32E1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137. Sheikh JI, Swales PJ, Kravitz J, Bail G, Taylor CB:  Childhood abuse history in older women with panic disorder.  </w:t>
      </w:r>
      <w:r w:rsidRPr="00C317AE">
        <w:rPr>
          <w:rFonts w:ascii="Times New Roman" w:hAnsi="Times New Roman"/>
          <w:szCs w:val="24"/>
          <w:u w:val="single"/>
        </w:rPr>
        <w:t>American Journal of Geriatric Psychiatry</w:t>
      </w:r>
      <w:r w:rsidRPr="00C317AE">
        <w:rPr>
          <w:rFonts w:ascii="Times New Roman" w:hAnsi="Times New Roman"/>
          <w:szCs w:val="24"/>
        </w:rPr>
        <w:t xml:space="preserve">, </w:t>
      </w:r>
      <w:r w:rsidRPr="00C317AE">
        <w:rPr>
          <w:rFonts w:ascii="Times New Roman" w:hAnsi="Times New Roman"/>
          <w:szCs w:val="24"/>
          <w:u w:val="single"/>
        </w:rPr>
        <w:t>2(1</w:t>
      </w:r>
      <w:r w:rsidRPr="00C317AE">
        <w:rPr>
          <w:rFonts w:ascii="Times New Roman" w:hAnsi="Times New Roman"/>
          <w:szCs w:val="24"/>
        </w:rPr>
        <w:t>), 75-77, 1994.</w:t>
      </w:r>
    </w:p>
    <w:p w14:paraId="306B7089" w14:textId="77777777" w:rsidR="000B6622" w:rsidRPr="00C317AE" w:rsidRDefault="000B6622">
      <w:pPr>
        <w:tabs>
          <w:tab w:val="center" w:pos="180"/>
        </w:tabs>
        <w:ind w:left="540" w:hanging="540"/>
        <w:rPr>
          <w:rFonts w:ascii="Times New Roman" w:hAnsi="Times New Roman"/>
          <w:szCs w:val="24"/>
        </w:rPr>
      </w:pPr>
    </w:p>
    <w:p w14:paraId="24C9053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138. Newman MG, Hofmann SG, Trabert W, Roth WT, Taylor CB:  Does behavioral treatment of social phobia lead to cognitive changes?  </w:t>
      </w:r>
      <w:r w:rsidRPr="00C317AE">
        <w:rPr>
          <w:rFonts w:ascii="Times New Roman" w:hAnsi="Times New Roman"/>
          <w:szCs w:val="24"/>
          <w:u w:val="single"/>
        </w:rPr>
        <w:t>Behavior Therapy</w:t>
      </w:r>
      <w:r w:rsidRPr="00C317AE">
        <w:rPr>
          <w:rFonts w:ascii="Times New Roman" w:hAnsi="Times New Roman"/>
          <w:szCs w:val="24"/>
        </w:rPr>
        <w:t xml:space="preserve">, </w:t>
      </w:r>
      <w:r w:rsidRPr="00C317AE">
        <w:rPr>
          <w:rFonts w:ascii="Times New Roman" w:hAnsi="Times New Roman"/>
          <w:szCs w:val="24"/>
          <w:u w:val="single"/>
        </w:rPr>
        <w:t>25</w:t>
      </w:r>
      <w:r w:rsidRPr="00C317AE">
        <w:rPr>
          <w:rFonts w:ascii="Times New Roman" w:hAnsi="Times New Roman"/>
          <w:szCs w:val="24"/>
        </w:rPr>
        <w:t>, 503-517, 1994.</w:t>
      </w:r>
    </w:p>
    <w:p w14:paraId="4EDB14AF" w14:textId="77777777" w:rsidR="000B6622" w:rsidRPr="00C317AE" w:rsidRDefault="000B6622">
      <w:pPr>
        <w:tabs>
          <w:tab w:val="center" w:pos="180"/>
        </w:tabs>
        <w:ind w:left="540" w:hanging="540"/>
        <w:rPr>
          <w:rFonts w:ascii="Times New Roman" w:hAnsi="Times New Roman"/>
          <w:szCs w:val="24"/>
        </w:rPr>
      </w:pPr>
    </w:p>
    <w:p w14:paraId="45B54C6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139. Killen JD, Taylor CB, Hayward C, Wilson DM, Haydel F, Hammer LD, Robinson TN, Litt I, Varady A, Kraemer H:  Pursuit of thinness and onset of eating disorder symptoms in a community sample of adolescent girls:  A three-year prospective analysis.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w:t>
      </w:r>
      <w:r w:rsidRPr="00C317AE">
        <w:rPr>
          <w:rFonts w:ascii="Times New Roman" w:hAnsi="Times New Roman"/>
          <w:szCs w:val="24"/>
          <w:u w:val="single"/>
        </w:rPr>
        <w:t>16</w:t>
      </w:r>
      <w:r w:rsidRPr="00C317AE">
        <w:rPr>
          <w:rFonts w:ascii="Times New Roman" w:hAnsi="Times New Roman"/>
          <w:szCs w:val="24"/>
        </w:rPr>
        <w:t>, 227-238, 1994.</w:t>
      </w:r>
    </w:p>
    <w:p w14:paraId="5740C231" w14:textId="77777777" w:rsidR="000B6622" w:rsidRPr="00C317AE" w:rsidRDefault="000B6622">
      <w:pPr>
        <w:tabs>
          <w:tab w:val="center" w:pos="180"/>
        </w:tabs>
        <w:ind w:left="540" w:hanging="540"/>
        <w:rPr>
          <w:rFonts w:ascii="Times New Roman" w:hAnsi="Times New Roman"/>
          <w:szCs w:val="24"/>
        </w:rPr>
      </w:pPr>
    </w:p>
    <w:p w14:paraId="6A66A32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140.</w:t>
      </w:r>
      <w:r w:rsidRPr="00C317AE">
        <w:rPr>
          <w:rFonts w:ascii="Times New Roman" w:hAnsi="Times New Roman"/>
          <w:szCs w:val="24"/>
        </w:rPr>
        <w:tab/>
        <w:t xml:space="preserve">Taylor CB:  Anger, angina, and ischemia.  </w:t>
      </w:r>
      <w:r w:rsidRPr="00C317AE">
        <w:rPr>
          <w:rFonts w:ascii="Times New Roman" w:hAnsi="Times New Roman"/>
          <w:szCs w:val="24"/>
          <w:u w:val="single"/>
        </w:rPr>
        <w:t>The Journal of Myocardial Ischemia</w:t>
      </w:r>
      <w:r w:rsidRPr="00C317AE">
        <w:rPr>
          <w:rFonts w:ascii="Times New Roman" w:hAnsi="Times New Roman"/>
          <w:szCs w:val="24"/>
        </w:rPr>
        <w:t xml:space="preserve">, </w:t>
      </w:r>
      <w:r w:rsidRPr="00C317AE">
        <w:rPr>
          <w:rFonts w:ascii="Times New Roman" w:hAnsi="Times New Roman"/>
          <w:szCs w:val="24"/>
          <w:u w:val="single"/>
        </w:rPr>
        <w:t>6(4)</w:t>
      </w:r>
      <w:r w:rsidRPr="00C317AE">
        <w:rPr>
          <w:rFonts w:ascii="Times New Roman" w:hAnsi="Times New Roman"/>
          <w:szCs w:val="24"/>
        </w:rPr>
        <w:t>, 11-17, 1994.</w:t>
      </w:r>
    </w:p>
    <w:p w14:paraId="7E8EB2DC" w14:textId="77777777" w:rsidR="000B6622" w:rsidRPr="00C317AE" w:rsidRDefault="000B6622">
      <w:pPr>
        <w:tabs>
          <w:tab w:val="center" w:pos="180"/>
        </w:tabs>
        <w:ind w:left="540" w:hanging="540"/>
        <w:rPr>
          <w:rFonts w:ascii="Times New Roman" w:hAnsi="Times New Roman"/>
          <w:szCs w:val="24"/>
        </w:rPr>
      </w:pPr>
    </w:p>
    <w:p w14:paraId="4370A6F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141. DeBusk RF, Houston Miller N, Superko R, Dennis C, Thomas RJ, Lew HT, Berger III WE, Heller RS, Rompf J, Calder B, Kraemer HC, Bandura A, Ghandour G, Clark M, Shah R, Fisher L, Taylor CB:  A case management system for coronary risk factor modification following acute myocardial infarction.  </w:t>
      </w:r>
      <w:r w:rsidRPr="00C317AE">
        <w:rPr>
          <w:rFonts w:ascii="Times New Roman" w:hAnsi="Times New Roman"/>
          <w:szCs w:val="24"/>
          <w:u w:val="single"/>
        </w:rPr>
        <w:t>Annals of Internal Medicine</w:t>
      </w:r>
      <w:r w:rsidRPr="00C317AE">
        <w:rPr>
          <w:rFonts w:ascii="Times New Roman" w:hAnsi="Times New Roman"/>
          <w:szCs w:val="24"/>
        </w:rPr>
        <w:t xml:space="preserve">, </w:t>
      </w:r>
      <w:r w:rsidRPr="00C317AE">
        <w:rPr>
          <w:rFonts w:ascii="Times New Roman" w:hAnsi="Times New Roman"/>
          <w:szCs w:val="24"/>
          <w:u w:val="single"/>
        </w:rPr>
        <w:t>120</w:t>
      </w:r>
      <w:r w:rsidRPr="00C317AE">
        <w:rPr>
          <w:rFonts w:ascii="Times New Roman" w:hAnsi="Times New Roman"/>
          <w:szCs w:val="24"/>
        </w:rPr>
        <w:t>, 721-729, 1994.</w:t>
      </w:r>
    </w:p>
    <w:p w14:paraId="53C34EE4" w14:textId="77777777" w:rsidR="000B6622" w:rsidRPr="00C317AE" w:rsidRDefault="000B6622">
      <w:pPr>
        <w:tabs>
          <w:tab w:val="center" w:pos="180"/>
        </w:tabs>
        <w:ind w:left="540" w:hanging="540"/>
        <w:rPr>
          <w:rFonts w:ascii="Times New Roman" w:hAnsi="Times New Roman"/>
          <w:szCs w:val="24"/>
        </w:rPr>
      </w:pPr>
    </w:p>
    <w:p w14:paraId="06B65AE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142. Wilson DM, Killen JD, Hayward C, Robinson TN, Hammer LD, Kraemer HC, Varady A, Taylor CB:  Timing and rate of sexual maturation and the onset of cigarette and alcohol use among teenage girls.  </w:t>
      </w:r>
      <w:r w:rsidRPr="00C317AE">
        <w:rPr>
          <w:rFonts w:ascii="Times New Roman" w:hAnsi="Times New Roman"/>
          <w:szCs w:val="24"/>
          <w:u w:val="single"/>
        </w:rPr>
        <w:t>Archives of Pediatric and Adolescent Medicine</w:t>
      </w:r>
      <w:r w:rsidRPr="00C317AE">
        <w:rPr>
          <w:rFonts w:ascii="Times New Roman" w:hAnsi="Times New Roman"/>
          <w:szCs w:val="24"/>
        </w:rPr>
        <w:t xml:space="preserve">, </w:t>
      </w:r>
      <w:r w:rsidRPr="00C317AE">
        <w:rPr>
          <w:rFonts w:ascii="Times New Roman" w:hAnsi="Times New Roman"/>
          <w:szCs w:val="24"/>
          <w:u w:val="single"/>
        </w:rPr>
        <w:t>148</w:t>
      </w:r>
      <w:r w:rsidRPr="00C317AE">
        <w:rPr>
          <w:rFonts w:ascii="Times New Roman" w:hAnsi="Times New Roman"/>
          <w:szCs w:val="24"/>
        </w:rPr>
        <w:t>, 789-795, 1994.</w:t>
      </w:r>
    </w:p>
    <w:p w14:paraId="1CC9C368" w14:textId="77777777" w:rsidR="000B6622" w:rsidRPr="00C317AE" w:rsidRDefault="000B6622">
      <w:pPr>
        <w:tabs>
          <w:tab w:val="center" w:pos="180"/>
        </w:tabs>
        <w:ind w:left="540" w:hanging="540"/>
        <w:rPr>
          <w:rFonts w:ascii="Times New Roman" w:hAnsi="Times New Roman"/>
          <w:szCs w:val="24"/>
        </w:rPr>
      </w:pPr>
    </w:p>
    <w:p w14:paraId="035A39D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143. Taylor CB, Jatulis DE, Winkleby MA, Rockhill BJ, Kraemer HC:  Effects of lifestyle on body mass index change.  </w:t>
      </w:r>
      <w:r w:rsidRPr="00C317AE">
        <w:rPr>
          <w:rFonts w:ascii="Times New Roman" w:hAnsi="Times New Roman"/>
          <w:szCs w:val="24"/>
          <w:u w:val="single"/>
        </w:rPr>
        <w:t>Epidemiology</w:t>
      </w:r>
      <w:r w:rsidRPr="00C317AE">
        <w:rPr>
          <w:rFonts w:ascii="Times New Roman" w:hAnsi="Times New Roman"/>
          <w:szCs w:val="24"/>
        </w:rPr>
        <w:t xml:space="preserve">, </w:t>
      </w:r>
      <w:r w:rsidRPr="00C317AE">
        <w:rPr>
          <w:rFonts w:ascii="Times New Roman" w:hAnsi="Times New Roman"/>
          <w:szCs w:val="24"/>
          <w:u w:val="single"/>
        </w:rPr>
        <w:t>5</w:t>
      </w:r>
      <w:r w:rsidRPr="00C317AE">
        <w:rPr>
          <w:rFonts w:ascii="Times New Roman" w:hAnsi="Times New Roman"/>
          <w:szCs w:val="24"/>
        </w:rPr>
        <w:t>, 559-603, 1994.</w:t>
      </w:r>
    </w:p>
    <w:p w14:paraId="3768898D" w14:textId="77777777" w:rsidR="000B6622" w:rsidRPr="00C317AE" w:rsidRDefault="000B6622">
      <w:pPr>
        <w:tabs>
          <w:tab w:val="center" w:pos="180"/>
        </w:tabs>
        <w:ind w:left="540" w:hanging="540"/>
        <w:rPr>
          <w:rFonts w:ascii="Times New Roman" w:hAnsi="Times New Roman"/>
          <w:szCs w:val="24"/>
        </w:rPr>
      </w:pPr>
    </w:p>
    <w:p w14:paraId="4071A76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144. Balady GJ, Fletcher BJ, Froelicher ES, Hartley LH, Krauss RM, Oberman A, Pollock ML, Taylor CB:  Cardiac Rehabilitation Programs. A statement for health care professionals from the American Heart Association.  </w:t>
      </w:r>
      <w:r w:rsidRPr="00C317AE">
        <w:rPr>
          <w:rFonts w:ascii="Times New Roman" w:hAnsi="Times New Roman"/>
          <w:szCs w:val="24"/>
          <w:u w:val="single"/>
        </w:rPr>
        <w:t>Circulation,</w:t>
      </w:r>
      <w:r w:rsidRPr="00C317AE">
        <w:rPr>
          <w:rFonts w:ascii="Times New Roman" w:hAnsi="Times New Roman"/>
          <w:szCs w:val="24"/>
        </w:rPr>
        <w:t xml:space="preserve"> </w:t>
      </w:r>
      <w:r w:rsidRPr="00C317AE">
        <w:rPr>
          <w:rFonts w:ascii="Times New Roman" w:hAnsi="Times New Roman"/>
          <w:szCs w:val="24"/>
          <w:u w:val="single"/>
        </w:rPr>
        <w:t>90</w:t>
      </w:r>
      <w:r w:rsidRPr="00C317AE">
        <w:rPr>
          <w:rFonts w:ascii="Times New Roman" w:hAnsi="Times New Roman"/>
          <w:szCs w:val="24"/>
        </w:rPr>
        <w:t>, 1602-1610, 1994.</w:t>
      </w:r>
    </w:p>
    <w:p w14:paraId="63304208" w14:textId="77777777" w:rsidR="000B6622" w:rsidRPr="00C317AE" w:rsidRDefault="000B6622">
      <w:pPr>
        <w:tabs>
          <w:tab w:val="center" w:pos="180"/>
        </w:tabs>
        <w:ind w:left="540" w:hanging="540"/>
        <w:rPr>
          <w:rFonts w:ascii="Times New Roman" w:hAnsi="Times New Roman"/>
          <w:szCs w:val="24"/>
        </w:rPr>
      </w:pPr>
    </w:p>
    <w:p w14:paraId="4D62136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145. Taylor CB, Jatulis DE, Fortmann SP, Kraemer HC:  Weight variability effects: A prospective analysis from the Stanford Five-City Project, </w:t>
      </w:r>
      <w:r w:rsidRPr="00C317AE">
        <w:rPr>
          <w:rFonts w:ascii="Times New Roman" w:hAnsi="Times New Roman"/>
          <w:szCs w:val="24"/>
          <w:u w:val="single"/>
        </w:rPr>
        <w:t>American Journal of Epidemiology</w:t>
      </w:r>
      <w:r w:rsidRPr="00C317AE">
        <w:rPr>
          <w:rFonts w:ascii="Times New Roman" w:hAnsi="Times New Roman"/>
          <w:szCs w:val="24"/>
        </w:rPr>
        <w:t xml:space="preserve">, 141, 1-5, 1995. </w:t>
      </w:r>
    </w:p>
    <w:p w14:paraId="468F6934" w14:textId="77777777" w:rsidR="000B6622" w:rsidRPr="00C317AE" w:rsidRDefault="000B6622">
      <w:pPr>
        <w:tabs>
          <w:tab w:val="center" w:pos="180"/>
        </w:tabs>
        <w:ind w:left="540" w:hanging="540"/>
        <w:rPr>
          <w:rFonts w:ascii="Times New Roman" w:hAnsi="Times New Roman"/>
          <w:szCs w:val="24"/>
        </w:rPr>
      </w:pPr>
    </w:p>
    <w:p w14:paraId="06C3C35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146. Hofmann SG, Newman ME, Becker E, Taylor CB, Roth WT:  Social phobia with and without avoidant personality disorder:  Preliminary behavior therapy outcome findings.  </w:t>
      </w:r>
      <w:r w:rsidRPr="00C317AE">
        <w:rPr>
          <w:rFonts w:ascii="Times New Roman" w:hAnsi="Times New Roman"/>
          <w:szCs w:val="24"/>
          <w:u w:val="single"/>
        </w:rPr>
        <w:t>Journal of Anxiety Disorders</w:t>
      </w:r>
      <w:r w:rsidRPr="00C317AE">
        <w:rPr>
          <w:rFonts w:ascii="Times New Roman" w:hAnsi="Times New Roman"/>
          <w:szCs w:val="24"/>
        </w:rPr>
        <w:t xml:space="preserve">, </w:t>
      </w:r>
      <w:r w:rsidRPr="00C317AE">
        <w:rPr>
          <w:rFonts w:ascii="Times New Roman" w:hAnsi="Times New Roman"/>
          <w:szCs w:val="24"/>
          <w:u w:val="single"/>
        </w:rPr>
        <w:t>9(5</w:t>
      </w:r>
      <w:r w:rsidRPr="00C317AE">
        <w:rPr>
          <w:rFonts w:ascii="Times New Roman" w:hAnsi="Times New Roman"/>
          <w:szCs w:val="24"/>
        </w:rPr>
        <w:t>), 1-13, 1995.</w:t>
      </w:r>
    </w:p>
    <w:p w14:paraId="1F2A879A" w14:textId="77777777" w:rsidR="000B6622" w:rsidRPr="00C317AE" w:rsidRDefault="000B6622">
      <w:pPr>
        <w:tabs>
          <w:tab w:val="center" w:pos="180"/>
        </w:tabs>
        <w:ind w:left="540" w:hanging="540"/>
        <w:rPr>
          <w:rFonts w:ascii="Times New Roman" w:hAnsi="Times New Roman"/>
          <w:szCs w:val="24"/>
        </w:rPr>
      </w:pPr>
    </w:p>
    <w:p w14:paraId="3DA0D6F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147. Hayward C, Killen JD, Wilson DM, Hammer LD, Blair-Greiner A, Strachowski D, Taylor CB:  School refusal in adolescent girls with nonclinical panic attacks.  </w:t>
      </w:r>
      <w:r w:rsidRPr="00C317AE">
        <w:rPr>
          <w:rFonts w:ascii="Times New Roman" w:hAnsi="Times New Roman"/>
          <w:szCs w:val="24"/>
          <w:u w:val="single"/>
        </w:rPr>
        <w:t>Journal of Anxiety Disorders</w:t>
      </w:r>
      <w:r w:rsidRPr="00C317AE">
        <w:rPr>
          <w:rFonts w:ascii="Times New Roman" w:hAnsi="Times New Roman"/>
          <w:szCs w:val="24"/>
        </w:rPr>
        <w:t xml:space="preserve">, </w:t>
      </w:r>
      <w:r w:rsidRPr="00C317AE">
        <w:rPr>
          <w:rFonts w:ascii="Times New Roman" w:hAnsi="Times New Roman"/>
          <w:szCs w:val="24"/>
          <w:u w:val="single"/>
        </w:rPr>
        <w:t>9(4)</w:t>
      </w:r>
      <w:r w:rsidRPr="00C317AE">
        <w:rPr>
          <w:rFonts w:ascii="Times New Roman" w:hAnsi="Times New Roman"/>
          <w:szCs w:val="24"/>
        </w:rPr>
        <w:t>, 329-338, 1995.</w:t>
      </w:r>
    </w:p>
    <w:p w14:paraId="5E64A304" w14:textId="77777777" w:rsidR="000B6622" w:rsidRPr="00C317AE" w:rsidRDefault="000B6622">
      <w:pPr>
        <w:tabs>
          <w:tab w:val="center" w:pos="180"/>
        </w:tabs>
        <w:ind w:left="540" w:hanging="540"/>
        <w:rPr>
          <w:rFonts w:ascii="Times New Roman" w:hAnsi="Times New Roman"/>
          <w:szCs w:val="24"/>
        </w:rPr>
      </w:pPr>
    </w:p>
    <w:p w14:paraId="55CEBB0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148. Lint, D, Taylor C, Kenardy, J:  Does ischemia occur with panic attacks?  </w:t>
      </w:r>
      <w:r w:rsidRPr="00C317AE">
        <w:rPr>
          <w:rFonts w:ascii="Times New Roman" w:hAnsi="Times New Roman"/>
          <w:szCs w:val="24"/>
          <w:u w:val="single"/>
        </w:rPr>
        <w:t>American Journal of Psychiatry</w:t>
      </w:r>
      <w:r w:rsidRPr="00C317AE">
        <w:rPr>
          <w:rFonts w:ascii="Times New Roman" w:hAnsi="Times New Roman"/>
          <w:szCs w:val="24"/>
        </w:rPr>
        <w:t>, 152, 1678-1680, 1995.</w:t>
      </w:r>
    </w:p>
    <w:p w14:paraId="76E8D413" w14:textId="77777777" w:rsidR="000B6622" w:rsidRPr="00C317AE" w:rsidRDefault="000B6622">
      <w:pPr>
        <w:tabs>
          <w:tab w:val="center" w:pos="180"/>
        </w:tabs>
        <w:ind w:left="540" w:hanging="540"/>
        <w:rPr>
          <w:rFonts w:ascii="Times New Roman" w:hAnsi="Times New Roman"/>
          <w:szCs w:val="24"/>
        </w:rPr>
      </w:pPr>
    </w:p>
    <w:p w14:paraId="5D1CDE6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149. Fortmann, SP, Flora JA, Winkleby MA, Schooler C, Taylor CB, Farquhar JW:  Community intervention trials:  Reflections on the Stanford Five-City Project experience.  </w:t>
      </w:r>
      <w:r w:rsidRPr="00C317AE">
        <w:rPr>
          <w:rFonts w:ascii="Times New Roman" w:hAnsi="Times New Roman"/>
          <w:szCs w:val="24"/>
          <w:u w:val="single"/>
        </w:rPr>
        <w:t>American Journal of Epidemiology</w:t>
      </w:r>
      <w:r w:rsidRPr="00C317AE">
        <w:rPr>
          <w:rFonts w:ascii="Times New Roman" w:hAnsi="Times New Roman"/>
          <w:szCs w:val="24"/>
        </w:rPr>
        <w:t xml:space="preserve">, </w:t>
      </w:r>
      <w:r w:rsidRPr="00C317AE">
        <w:rPr>
          <w:rFonts w:ascii="Times New Roman" w:hAnsi="Times New Roman"/>
          <w:szCs w:val="24"/>
          <w:u w:val="single"/>
        </w:rPr>
        <w:t>142(6</w:t>
      </w:r>
      <w:r w:rsidRPr="00C317AE">
        <w:rPr>
          <w:rFonts w:ascii="Times New Roman" w:hAnsi="Times New Roman"/>
          <w:szCs w:val="24"/>
        </w:rPr>
        <w:t>), 576-86, 1995.</w:t>
      </w:r>
    </w:p>
    <w:p w14:paraId="378C0448" w14:textId="77777777" w:rsidR="000B6622" w:rsidRPr="00C317AE" w:rsidRDefault="000B6622">
      <w:pPr>
        <w:tabs>
          <w:tab w:val="center" w:pos="180"/>
        </w:tabs>
        <w:ind w:left="540" w:hanging="540"/>
        <w:rPr>
          <w:rFonts w:ascii="Times New Roman" w:hAnsi="Times New Roman"/>
          <w:szCs w:val="24"/>
        </w:rPr>
      </w:pPr>
    </w:p>
    <w:p w14:paraId="118D1E3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150. Newman MG, Kenardy J, Herman S, Taylor CB:  The use of hand-held computers as an adjunct to cognitive-behavior therapy.  </w:t>
      </w:r>
      <w:r w:rsidRPr="00C317AE">
        <w:rPr>
          <w:rFonts w:ascii="Times New Roman" w:hAnsi="Times New Roman"/>
          <w:szCs w:val="24"/>
          <w:u w:val="single"/>
        </w:rPr>
        <w:t>Computers in Human Behavior</w:t>
      </w:r>
      <w:r w:rsidRPr="00C317AE">
        <w:rPr>
          <w:rFonts w:ascii="Times New Roman" w:hAnsi="Times New Roman"/>
          <w:szCs w:val="24"/>
        </w:rPr>
        <w:t>, 12,135-143, 1996.</w:t>
      </w:r>
    </w:p>
    <w:p w14:paraId="6DCCF892" w14:textId="77777777" w:rsidR="000B6622" w:rsidRPr="00C317AE" w:rsidRDefault="000B6622">
      <w:pPr>
        <w:tabs>
          <w:tab w:val="center" w:pos="180"/>
        </w:tabs>
        <w:ind w:left="540" w:hanging="540"/>
        <w:rPr>
          <w:rFonts w:ascii="Times New Roman" w:hAnsi="Times New Roman"/>
          <w:szCs w:val="24"/>
        </w:rPr>
      </w:pPr>
    </w:p>
    <w:p w14:paraId="6B68FC0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151. Killen JD, Hayward C, Wilson DM, Haydel KF, Robinson T, Taylor CB, Hammer L, Varady A:  Predicting onset of drinking in a community sample of adolescents: The role of expectancy and temperament.  </w:t>
      </w:r>
      <w:r w:rsidRPr="00C317AE">
        <w:rPr>
          <w:rFonts w:ascii="Times New Roman" w:hAnsi="Times New Roman"/>
          <w:szCs w:val="24"/>
          <w:u w:val="single"/>
        </w:rPr>
        <w:t>Addictive Behaviors,</w:t>
      </w:r>
      <w:r w:rsidRPr="00C317AE">
        <w:rPr>
          <w:rFonts w:ascii="Times New Roman" w:hAnsi="Times New Roman"/>
          <w:szCs w:val="24"/>
        </w:rPr>
        <w:t xml:space="preserve"> 21, 473-480, 1996.</w:t>
      </w:r>
    </w:p>
    <w:p w14:paraId="3598EC69" w14:textId="77777777" w:rsidR="000B6622" w:rsidRPr="00C317AE" w:rsidRDefault="000B6622">
      <w:pPr>
        <w:tabs>
          <w:tab w:val="center" w:pos="180"/>
        </w:tabs>
        <w:ind w:left="540" w:hanging="540"/>
        <w:rPr>
          <w:rFonts w:ascii="Times New Roman" w:hAnsi="Times New Roman"/>
          <w:szCs w:val="24"/>
        </w:rPr>
      </w:pPr>
    </w:p>
    <w:p w14:paraId="46B2529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152. Winkleby M, Gardner CD, Taylor CB. The influence of gender and socioeconomic factors on Hispanic/white differences in body mass index.  </w:t>
      </w:r>
      <w:r w:rsidRPr="00C317AE">
        <w:rPr>
          <w:rFonts w:ascii="Times New Roman" w:hAnsi="Times New Roman"/>
          <w:szCs w:val="24"/>
          <w:u w:val="single"/>
        </w:rPr>
        <w:t>Preventive Medicine</w:t>
      </w:r>
      <w:r w:rsidRPr="00C317AE">
        <w:rPr>
          <w:rFonts w:ascii="Times New Roman" w:hAnsi="Times New Roman"/>
          <w:szCs w:val="24"/>
        </w:rPr>
        <w:t xml:space="preserve">, 25, 203-211, 1996. </w:t>
      </w:r>
    </w:p>
    <w:p w14:paraId="4217012F" w14:textId="77777777" w:rsidR="000B6622" w:rsidRPr="00C317AE" w:rsidRDefault="000B6622">
      <w:pPr>
        <w:tabs>
          <w:tab w:val="center" w:pos="180"/>
        </w:tabs>
        <w:ind w:left="540" w:hanging="540"/>
        <w:rPr>
          <w:rFonts w:ascii="Times New Roman" w:hAnsi="Times New Roman"/>
          <w:szCs w:val="24"/>
        </w:rPr>
      </w:pPr>
    </w:p>
    <w:p w14:paraId="079546DD"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153. Young DR, Haskell WL, Taylor CB, Fortmann SP.  Effect of community health education on physical activity knowledge, attitudes, and behavior. The Stanford Five-City Project.  </w:t>
      </w:r>
      <w:r w:rsidRPr="00C317AE">
        <w:rPr>
          <w:rFonts w:ascii="Times New Roman" w:hAnsi="Times New Roman"/>
          <w:szCs w:val="24"/>
          <w:u w:val="single"/>
        </w:rPr>
        <w:t>American Journal of Epidemiology,</w:t>
      </w:r>
      <w:r w:rsidRPr="00C317AE">
        <w:rPr>
          <w:rFonts w:ascii="Times New Roman" w:hAnsi="Times New Roman"/>
          <w:szCs w:val="24"/>
        </w:rPr>
        <w:t xml:space="preserve"> 144(3), 264-74, 1996.</w:t>
      </w:r>
    </w:p>
    <w:p w14:paraId="04CC3726" w14:textId="77777777" w:rsidR="000B6622" w:rsidRPr="00C317AE" w:rsidRDefault="000B6622">
      <w:pPr>
        <w:tabs>
          <w:tab w:val="center" w:pos="180"/>
        </w:tabs>
        <w:ind w:left="540" w:hanging="540"/>
        <w:rPr>
          <w:rFonts w:ascii="Times New Roman" w:hAnsi="Times New Roman"/>
          <w:szCs w:val="24"/>
        </w:rPr>
      </w:pPr>
    </w:p>
    <w:p w14:paraId="296C5C6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154. Taylor CB, Miller, NH, Herman S, Smith PM, Sobel D, Fisher L, DeBusk RF:  A nurse-managed smoking cessation program for hospitalized smokers.  </w:t>
      </w:r>
      <w:r w:rsidRPr="00C317AE">
        <w:rPr>
          <w:rFonts w:ascii="Times New Roman" w:hAnsi="Times New Roman"/>
          <w:szCs w:val="24"/>
          <w:u w:val="single"/>
        </w:rPr>
        <w:t>American Journal of Public Health</w:t>
      </w:r>
      <w:r w:rsidRPr="00C317AE">
        <w:rPr>
          <w:rFonts w:ascii="Times New Roman" w:hAnsi="Times New Roman"/>
          <w:szCs w:val="24"/>
        </w:rPr>
        <w:t>, 86, 1557-1560, 1996.</w:t>
      </w:r>
    </w:p>
    <w:p w14:paraId="3D21028E" w14:textId="77777777" w:rsidR="000B6622" w:rsidRPr="00C317AE" w:rsidRDefault="000B6622">
      <w:pPr>
        <w:tabs>
          <w:tab w:val="center" w:pos="180"/>
        </w:tabs>
        <w:ind w:left="540" w:hanging="540"/>
        <w:rPr>
          <w:rFonts w:ascii="Times New Roman" w:hAnsi="Times New Roman"/>
          <w:szCs w:val="24"/>
        </w:rPr>
      </w:pPr>
    </w:p>
    <w:p w14:paraId="366BCB1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155. Winkleby MA, Taylor CB, Jatulis D, Fortmann SP:  The long-term effects of a cardiovascular disease prevention trial: the Stanford Five-City Project (see comments).  </w:t>
      </w:r>
      <w:r w:rsidRPr="00C317AE">
        <w:rPr>
          <w:rFonts w:ascii="Times New Roman" w:hAnsi="Times New Roman"/>
          <w:szCs w:val="24"/>
          <w:u w:val="single"/>
        </w:rPr>
        <w:t>American Journal of Public Health</w:t>
      </w:r>
      <w:r w:rsidRPr="00C317AE">
        <w:rPr>
          <w:rFonts w:ascii="Times New Roman" w:hAnsi="Times New Roman"/>
          <w:szCs w:val="24"/>
        </w:rPr>
        <w:t>, 86, 1773-1779, 1996.</w:t>
      </w:r>
    </w:p>
    <w:p w14:paraId="605B1276" w14:textId="77777777" w:rsidR="000B6622" w:rsidRPr="00C317AE" w:rsidRDefault="000B6622">
      <w:pPr>
        <w:tabs>
          <w:tab w:val="center" w:pos="180"/>
        </w:tabs>
        <w:ind w:left="540" w:hanging="540"/>
        <w:rPr>
          <w:rFonts w:ascii="Times New Roman" w:hAnsi="Times New Roman"/>
          <w:szCs w:val="24"/>
        </w:rPr>
      </w:pPr>
    </w:p>
    <w:p w14:paraId="20E0224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156. Taylor CB, Miller, NH, Smith PM.  Prevention of anxiety and depression in patients with cardiovascular disease.  </w:t>
      </w:r>
      <w:r w:rsidRPr="00C317AE">
        <w:rPr>
          <w:rFonts w:ascii="Times New Roman" w:hAnsi="Times New Roman"/>
          <w:szCs w:val="24"/>
          <w:u w:val="single"/>
        </w:rPr>
        <w:t>Prevention and Intervention in the Community</w:t>
      </w:r>
      <w:r w:rsidRPr="00C317AE">
        <w:rPr>
          <w:rFonts w:ascii="Times New Roman" w:hAnsi="Times New Roman"/>
          <w:szCs w:val="24"/>
        </w:rPr>
        <w:t>, 15, 53-70, 1996.</w:t>
      </w:r>
    </w:p>
    <w:p w14:paraId="51906086" w14:textId="77777777" w:rsidR="000B6622" w:rsidRPr="00C317AE" w:rsidRDefault="000B6622">
      <w:pPr>
        <w:tabs>
          <w:tab w:val="center" w:pos="180"/>
        </w:tabs>
        <w:ind w:left="540" w:hanging="540"/>
        <w:rPr>
          <w:rFonts w:ascii="Times New Roman" w:hAnsi="Times New Roman"/>
          <w:szCs w:val="24"/>
        </w:rPr>
      </w:pPr>
    </w:p>
    <w:p w14:paraId="2AD3E73F"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157. Killen JD, Taylor CB, Hayward CH, Haydel F, Wilson D, Hammer L, Kraemer H, Blair-Greiner, A, Strachowski, D.  Weight concerns influence the development of eating disorders: A four-year prospective study.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64, 936-940, 1996.</w:t>
      </w:r>
    </w:p>
    <w:p w14:paraId="1E5B2B50" w14:textId="77777777" w:rsidR="000B6622" w:rsidRPr="00C317AE" w:rsidRDefault="000B6622">
      <w:pPr>
        <w:ind w:left="540" w:hanging="540"/>
        <w:rPr>
          <w:rFonts w:ascii="Times New Roman" w:hAnsi="Times New Roman"/>
          <w:szCs w:val="24"/>
        </w:rPr>
      </w:pPr>
    </w:p>
    <w:p w14:paraId="2A996438"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158. Robinson TN, Killen JD, Litt IF, Hammer LD, Wilson DM, Haydel KF, Hayward, C, Taylor CB:  Ethnicity and body dissatisfaction:  Are Hispanic and Asian girls at increased risk for eating disorders?  </w:t>
      </w:r>
      <w:r w:rsidRPr="00C317AE">
        <w:rPr>
          <w:rFonts w:ascii="Times New Roman" w:hAnsi="Times New Roman"/>
          <w:szCs w:val="24"/>
          <w:u w:val="single"/>
        </w:rPr>
        <w:t>Journal of Adolescent Health</w:t>
      </w:r>
      <w:r w:rsidRPr="00C317AE">
        <w:rPr>
          <w:rFonts w:ascii="Times New Roman" w:hAnsi="Times New Roman"/>
          <w:szCs w:val="24"/>
        </w:rPr>
        <w:t>, 19, 384-393, 1996.</w:t>
      </w:r>
    </w:p>
    <w:p w14:paraId="59A68F1C" w14:textId="77777777" w:rsidR="000B6622" w:rsidRPr="00C317AE" w:rsidRDefault="000B6622">
      <w:pPr>
        <w:tabs>
          <w:tab w:val="center" w:pos="180"/>
        </w:tabs>
        <w:ind w:left="540" w:hanging="540"/>
        <w:rPr>
          <w:rFonts w:ascii="Times New Roman" w:hAnsi="Times New Roman"/>
          <w:szCs w:val="24"/>
        </w:rPr>
      </w:pPr>
    </w:p>
    <w:p w14:paraId="65CD0C0C"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159. Newman MG, Kenardy J, Herman S, Taylor CB:  Comparison of palmtop computer-assisted brief cognitive-behavioral treatment to cognitive-behavioral treatment for panic disorder.  </w:t>
      </w:r>
      <w:r w:rsidRPr="00C317AE">
        <w:rPr>
          <w:rFonts w:ascii="Times New Roman" w:hAnsi="Times New Roman"/>
          <w:szCs w:val="24"/>
          <w:u w:val="single"/>
        </w:rPr>
        <w:t>Journal of Consulting and Clinical Psychology</w:t>
      </w:r>
      <w:r w:rsidRPr="00C317AE">
        <w:rPr>
          <w:rFonts w:ascii="Times New Roman" w:hAnsi="Times New Roman"/>
          <w:szCs w:val="24"/>
        </w:rPr>
        <w:t>, 65, 178-183, 1997.</w:t>
      </w:r>
    </w:p>
    <w:p w14:paraId="06541143" w14:textId="77777777" w:rsidR="000B6622" w:rsidRPr="00C317AE" w:rsidRDefault="000B6622">
      <w:pPr>
        <w:ind w:left="540" w:hanging="540"/>
        <w:rPr>
          <w:rFonts w:ascii="Times New Roman" w:hAnsi="Times New Roman"/>
          <w:szCs w:val="24"/>
        </w:rPr>
      </w:pPr>
    </w:p>
    <w:p w14:paraId="6226F634"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160. Benight CC, Segall GM, Ford ME, Goetsch VL, Hays MT, Taylor CB:  Psychological stress and myocardial perfusion in coronary disease patients and healthy controls.  </w:t>
      </w:r>
      <w:r w:rsidRPr="00C317AE">
        <w:rPr>
          <w:rFonts w:ascii="Times New Roman" w:hAnsi="Times New Roman"/>
          <w:szCs w:val="24"/>
          <w:u w:val="single"/>
        </w:rPr>
        <w:t>Journal of Psychosomatic Research</w:t>
      </w:r>
      <w:r w:rsidRPr="00C317AE">
        <w:rPr>
          <w:rFonts w:ascii="Times New Roman" w:hAnsi="Times New Roman"/>
          <w:szCs w:val="24"/>
        </w:rPr>
        <w:t>, 42(2), 137-144, 1997.</w:t>
      </w:r>
    </w:p>
    <w:p w14:paraId="0BC011F2" w14:textId="77777777" w:rsidR="000B6622" w:rsidRPr="00C317AE" w:rsidRDefault="000B6622">
      <w:pPr>
        <w:tabs>
          <w:tab w:val="center" w:pos="180"/>
        </w:tabs>
        <w:ind w:left="540" w:hanging="540"/>
        <w:rPr>
          <w:rFonts w:ascii="Times New Roman" w:hAnsi="Times New Roman"/>
          <w:szCs w:val="24"/>
        </w:rPr>
      </w:pPr>
    </w:p>
    <w:p w14:paraId="627D175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161. Hayward CH, Killen JD, Wilson DM, Hammer LD, Litt IF, Kraemer HC, Haydel, F  Varady A, Taylor CB:  The psychiatric risk associated with early puberty in adolescent girls.  </w:t>
      </w:r>
      <w:r w:rsidRPr="00C317AE">
        <w:rPr>
          <w:rFonts w:ascii="Times New Roman" w:hAnsi="Times New Roman"/>
          <w:szCs w:val="24"/>
          <w:u w:val="single"/>
        </w:rPr>
        <w:t>Journal of the American Academy of Child and Adolescent Psychiatry</w:t>
      </w:r>
      <w:r w:rsidRPr="00C317AE">
        <w:rPr>
          <w:rFonts w:ascii="Times New Roman" w:hAnsi="Times New Roman"/>
          <w:szCs w:val="24"/>
        </w:rPr>
        <w:t>, 36, 255-262, 1997.</w:t>
      </w:r>
    </w:p>
    <w:p w14:paraId="73F5B880" w14:textId="77777777" w:rsidR="000B6622" w:rsidRPr="00C317AE" w:rsidRDefault="000B6622">
      <w:pPr>
        <w:tabs>
          <w:tab w:val="center" w:pos="180"/>
        </w:tabs>
        <w:ind w:left="540" w:hanging="540"/>
        <w:rPr>
          <w:rFonts w:ascii="Times New Roman" w:hAnsi="Times New Roman"/>
          <w:szCs w:val="24"/>
        </w:rPr>
      </w:pPr>
    </w:p>
    <w:p w14:paraId="34B3FA6A"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162.  Miller NH, Smith PM, DeBusk RF, Sobel DA, Taylor CB:  Smoking cessation in hospitalized patients: Results of a randomized trial.  </w:t>
      </w:r>
      <w:r w:rsidRPr="00C317AE">
        <w:rPr>
          <w:rFonts w:ascii="Times New Roman" w:hAnsi="Times New Roman"/>
          <w:szCs w:val="24"/>
          <w:u w:val="single"/>
        </w:rPr>
        <w:t>Archives of Internal Medicine</w:t>
      </w:r>
      <w:r w:rsidRPr="00C317AE">
        <w:rPr>
          <w:rFonts w:ascii="Times New Roman" w:hAnsi="Times New Roman"/>
          <w:szCs w:val="24"/>
        </w:rPr>
        <w:t>, 157, 409-15, 1997.</w:t>
      </w:r>
    </w:p>
    <w:p w14:paraId="779A8E58" w14:textId="77777777" w:rsidR="000B6622" w:rsidRPr="00C317AE" w:rsidRDefault="000B6622">
      <w:pPr>
        <w:tabs>
          <w:tab w:val="center" w:pos="180"/>
        </w:tabs>
        <w:ind w:left="540" w:hanging="540"/>
        <w:rPr>
          <w:rFonts w:ascii="Times New Roman" w:hAnsi="Times New Roman"/>
          <w:szCs w:val="24"/>
        </w:rPr>
      </w:pPr>
    </w:p>
    <w:p w14:paraId="7F53BE00"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163. Clark M, Ghandour, G Miller NH, Taylor CB, Bandura A, DeBusk RF:  Development and evaluation of a computer-based system for dietary management of hyperlipidemia.  </w:t>
      </w:r>
      <w:r w:rsidRPr="00C317AE">
        <w:rPr>
          <w:rFonts w:ascii="Times New Roman" w:hAnsi="Times New Roman"/>
          <w:szCs w:val="24"/>
          <w:u w:val="single"/>
        </w:rPr>
        <w:t>American Journal of Dietetics</w:t>
      </w:r>
      <w:r w:rsidRPr="00C317AE">
        <w:rPr>
          <w:rFonts w:ascii="Times New Roman" w:hAnsi="Times New Roman"/>
          <w:szCs w:val="24"/>
        </w:rPr>
        <w:t>, 97 146-50, 1997.</w:t>
      </w:r>
    </w:p>
    <w:p w14:paraId="4AAD05E7" w14:textId="77777777" w:rsidR="000B6622" w:rsidRPr="00C317AE" w:rsidRDefault="000B6622">
      <w:pPr>
        <w:tabs>
          <w:tab w:val="center" w:pos="180"/>
        </w:tabs>
        <w:ind w:left="540" w:hanging="540"/>
        <w:rPr>
          <w:rFonts w:ascii="Times New Roman" w:hAnsi="Times New Roman"/>
          <w:szCs w:val="24"/>
        </w:rPr>
      </w:pPr>
    </w:p>
    <w:p w14:paraId="6AC84B27"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164. Rankin-Esquer LA, Miller HN, Myers D, Taylor CB.  Marital status and outcome in patients with coronary heart disease.  Journal of Clinical Psychology in Medical Settings, 1997, 4, 417-435.</w:t>
      </w:r>
    </w:p>
    <w:p w14:paraId="20F80803" w14:textId="77777777" w:rsidR="000B6622" w:rsidRPr="00C317AE" w:rsidRDefault="000B6622">
      <w:pPr>
        <w:tabs>
          <w:tab w:val="center" w:pos="180"/>
        </w:tabs>
        <w:ind w:left="540" w:hanging="540"/>
        <w:rPr>
          <w:rFonts w:ascii="Times New Roman" w:hAnsi="Times New Roman"/>
          <w:b/>
          <w:szCs w:val="24"/>
          <w:u w:val="single"/>
        </w:rPr>
      </w:pPr>
    </w:p>
    <w:p w14:paraId="665823D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165. Altman TM, Killen JD, Bryson SW, Shisslak CM, Estes LS, McKnight K, Gray N,  Crago M, Taylor CB:  Attachment style and weight concerns in preadolescent and adolescent girls.  </w:t>
      </w:r>
      <w:r w:rsidRPr="00C317AE">
        <w:rPr>
          <w:rFonts w:ascii="Times New Roman" w:hAnsi="Times New Roman"/>
          <w:szCs w:val="24"/>
          <w:u w:val="single"/>
        </w:rPr>
        <w:t>International Journal of Eating Disorders</w:t>
      </w:r>
      <w:r w:rsidRPr="00C317AE">
        <w:rPr>
          <w:rFonts w:ascii="Times New Roman" w:hAnsi="Times New Roman"/>
          <w:szCs w:val="24"/>
        </w:rPr>
        <w:t>, 23, 39-44, 1997.</w:t>
      </w:r>
    </w:p>
    <w:p w14:paraId="5E63FD9E" w14:textId="77777777" w:rsidR="000B6622" w:rsidRPr="00C317AE" w:rsidRDefault="000B6622">
      <w:pPr>
        <w:tabs>
          <w:tab w:val="center" w:pos="180"/>
        </w:tabs>
        <w:ind w:left="540" w:hanging="540"/>
        <w:rPr>
          <w:rFonts w:ascii="Times New Roman" w:hAnsi="Times New Roman"/>
          <w:szCs w:val="24"/>
        </w:rPr>
      </w:pPr>
    </w:p>
    <w:p w14:paraId="3D0582AC"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166. Taylor CB, Miller NH, Smith PM, DeBusk RF:  The effect of a home-based case-managed, multifactorial risk-reduction program on reducing psychological distress in patients with cardiovascular disease.  </w:t>
      </w:r>
      <w:r w:rsidRPr="00C317AE">
        <w:rPr>
          <w:rFonts w:ascii="Times New Roman" w:hAnsi="Times New Roman"/>
          <w:szCs w:val="24"/>
          <w:u w:val="single"/>
        </w:rPr>
        <w:t>Journal of Cardiopulmonary Rehabilitation,</w:t>
      </w:r>
      <w:r w:rsidRPr="00C317AE">
        <w:rPr>
          <w:rFonts w:ascii="Times New Roman" w:hAnsi="Times New Roman"/>
          <w:szCs w:val="24"/>
        </w:rPr>
        <w:t xml:space="preserve"> 17, 157-162, 1997.</w:t>
      </w:r>
    </w:p>
    <w:p w14:paraId="1772C605" w14:textId="77777777" w:rsidR="000B6622" w:rsidRPr="00C317AE" w:rsidRDefault="000B6622">
      <w:pPr>
        <w:tabs>
          <w:tab w:val="center" w:pos="180"/>
        </w:tabs>
        <w:ind w:left="540" w:hanging="540"/>
        <w:rPr>
          <w:rFonts w:ascii="Times New Roman" w:hAnsi="Times New Roman"/>
          <w:szCs w:val="24"/>
        </w:rPr>
      </w:pPr>
    </w:p>
    <w:p w14:paraId="292376E0"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lastRenderedPageBreak/>
        <w:t xml:space="preserve">167. Killen JD, Robinson TN, Haydel F, Hayward C, Wilson DM, Hammer LD, Litt IF, Taylor CB:  Prospective study of risk factors for the onset of cigarette smoking.  </w:t>
      </w:r>
      <w:r w:rsidRPr="00C317AE">
        <w:rPr>
          <w:rFonts w:ascii="Times New Roman" w:hAnsi="Times New Roman"/>
          <w:szCs w:val="24"/>
          <w:u w:val="single"/>
        </w:rPr>
        <w:t>Journal of Consulting and Clinical Psychology</w:t>
      </w:r>
      <w:r w:rsidRPr="00C317AE">
        <w:rPr>
          <w:rFonts w:ascii="Times New Roman" w:hAnsi="Times New Roman"/>
          <w:szCs w:val="24"/>
        </w:rPr>
        <w:t>, 65, 1011-1016, 1997.</w:t>
      </w:r>
    </w:p>
    <w:p w14:paraId="509426AC" w14:textId="77777777" w:rsidR="000B6622" w:rsidRPr="00C317AE" w:rsidRDefault="000B6622">
      <w:pPr>
        <w:tabs>
          <w:tab w:val="center" w:pos="180"/>
        </w:tabs>
        <w:ind w:left="540" w:hanging="540"/>
        <w:rPr>
          <w:rFonts w:ascii="Times New Roman" w:hAnsi="Times New Roman"/>
          <w:szCs w:val="24"/>
        </w:rPr>
      </w:pPr>
    </w:p>
    <w:p w14:paraId="5E9C704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168. Newman MG, Consoli A, Taylor CB.  Computers in assessment and cognitive behavioral treatment of clinical disorders:  Anxiety as a case in point.  </w:t>
      </w:r>
      <w:r w:rsidRPr="00C317AE">
        <w:rPr>
          <w:rFonts w:ascii="Times New Roman" w:hAnsi="Times New Roman"/>
          <w:szCs w:val="24"/>
          <w:u w:val="single"/>
        </w:rPr>
        <w:t>Behavior Therapy,</w:t>
      </w:r>
      <w:r w:rsidRPr="00C317AE">
        <w:rPr>
          <w:rFonts w:ascii="Times New Roman" w:hAnsi="Times New Roman"/>
          <w:szCs w:val="24"/>
        </w:rPr>
        <w:t xml:space="preserve"> 28, 211-235, 1997. </w:t>
      </w:r>
    </w:p>
    <w:p w14:paraId="328BF476" w14:textId="77777777" w:rsidR="000B6622" w:rsidRPr="00C317AE" w:rsidRDefault="000B6622">
      <w:pPr>
        <w:tabs>
          <w:tab w:val="center" w:pos="180"/>
        </w:tabs>
        <w:ind w:left="540" w:hanging="540"/>
        <w:rPr>
          <w:rFonts w:ascii="Times New Roman" w:hAnsi="Times New Roman"/>
          <w:szCs w:val="24"/>
        </w:rPr>
      </w:pPr>
    </w:p>
    <w:p w14:paraId="3E2E3433"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169. Hayward C, Killen JD, Kramer HC, Blair-Greiner A, Strachowski D, Cunning D, Taylor CB. Assessment and phenomenology of nonclinical panic attacks in adolescent girls. </w:t>
      </w:r>
      <w:r w:rsidRPr="00C317AE">
        <w:rPr>
          <w:rFonts w:ascii="Times New Roman" w:hAnsi="Times New Roman"/>
          <w:szCs w:val="24"/>
          <w:u w:val="single"/>
        </w:rPr>
        <w:t>Journal of Anxiety Disorders,</w:t>
      </w:r>
      <w:r w:rsidRPr="00C317AE">
        <w:rPr>
          <w:rFonts w:ascii="Times New Roman" w:hAnsi="Times New Roman"/>
          <w:szCs w:val="24"/>
        </w:rPr>
        <w:t xml:space="preserve"> 11, 17-32, 1997. </w:t>
      </w:r>
    </w:p>
    <w:p w14:paraId="0D95607F" w14:textId="77777777" w:rsidR="000B6622" w:rsidRPr="00C317AE" w:rsidRDefault="000B6622">
      <w:pPr>
        <w:tabs>
          <w:tab w:val="center" w:pos="180"/>
        </w:tabs>
        <w:ind w:left="540" w:hanging="540"/>
        <w:rPr>
          <w:rFonts w:ascii="Times New Roman" w:hAnsi="Times New Roman"/>
          <w:szCs w:val="24"/>
        </w:rPr>
      </w:pPr>
    </w:p>
    <w:p w14:paraId="36A3A50E"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170. Taylor CB, Altman TM.  Priorities in prevention research for eating disorders.  </w:t>
      </w:r>
      <w:r w:rsidRPr="00C317AE">
        <w:rPr>
          <w:rFonts w:ascii="Times New Roman" w:hAnsi="Times New Roman"/>
          <w:szCs w:val="24"/>
          <w:u w:val="single"/>
        </w:rPr>
        <w:t>Psychopharmacology Bulletin,</w:t>
      </w:r>
      <w:r w:rsidRPr="00C317AE">
        <w:rPr>
          <w:rFonts w:ascii="Times New Roman" w:hAnsi="Times New Roman"/>
          <w:szCs w:val="24"/>
        </w:rPr>
        <w:t xml:space="preserve"> 33, 413-417, 1997.</w:t>
      </w:r>
    </w:p>
    <w:p w14:paraId="3EFFD76A" w14:textId="77777777" w:rsidR="000B6622" w:rsidRPr="00C317AE" w:rsidRDefault="000B6622">
      <w:pPr>
        <w:tabs>
          <w:tab w:val="center" w:pos="180"/>
        </w:tabs>
        <w:ind w:left="540" w:hanging="540"/>
        <w:rPr>
          <w:rFonts w:ascii="Times New Roman" w:hAnsi="Times New Roman"/>
          <w:szCs w:val="24"/>
        </w:rPr>
      </w:pPr>
    </w:p>
    <w:p w14:paraId="77F7C25D"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171. Rankin-Esquer LA, Houston Miller N, Myers D, Taylor CB.  Marital status and outcome in patients with coronary heart disease.  </w:t>
      </w:r>
      <w:r w:rsidRPr="00C317AE">
        <w:rPr>
          <w:rFonts w:ascii="Times New Roman" w:hAnsi="Times New Roman"/>
          <w:szCs w:val="24"/>
          <w:u w:val="single"/>
        </w:rPr>
        <w:t>Journal of Clinical Psychology in Medical Settings</w:t>
      </w:r>
      <w:r w:rsidRPr="00C317AE">
        <w:rPr>
          <w:rFonts w:ascii="Times New Roman" w:hAnsi="Times New Roman"/>
          <w:szCs w:val="24"/>
        </w:rPr>
        <w:t>, 4(4), 417-435, 1997.</w:t>
      </w:r>
    </w:p>
    <w:p w14:paraId="76E86736" w14:textId="77777777" w:rsidR="000B6622" w:rsidRPr="00C317AE" w:rsidRDefault="000B6622">
      <w:pPr>
        <w:tabs>
          <w:tab w:val="center" w:pos="180"/>
        </w:tabs>
        <w:ind w:left="540" w:hanging="540"/>
        <w:rPr>
          <w:rFonts w:ascii="Times New Roman" w:hAnsi="Times New Roman"/>
          <w:szCs w:val="24"/>
        </w:rPr>
      </w:pPr>
    </w:p>
    <w:p w14:paraId="4CCC858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172. Taylor CB, Altman T, Shisslak C, Bryson S, Estes LS, Gray N, McKnight KM, Kraemer HC, Killen JD:  Factors associated with weight concerns in adolescents.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24, 31-42, 1998.</w:t>
      </w:r>
    </w:p>
    <w:p w14:paraId="5D2AFF61" w14:textId="77777777" w:rsidR="000B6622" w:rsidRPr="00C317AE" w:rsidRDefault="000B6622">
      <w:pPr>
        <w:tabs>
          <w:tab w:val="center" w:pos="180"/>
        </w:tabs>
        <w:ind w:left="540" w:hanging="540"/>
        <w:rPr>
          <w:rFonts w:ascii="Times New Roman" w:hAnsi="Times New Roman"/>
          <w:szCs w:val="24"/>
        </w:rPr>
      </w:pPr>
    </w:p>
    <w:p w14:paraId="559411B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173. Winzelberg AJ, Taylor CB, Altman TM, Eldredge K, Dev P, Constantinou PS.  Evaluation of a computer-mediated eating disorder intervention program. </w:t>
      </w:r>
      <w:r w:rsidRPr="00C317AE">
        <w:rPr>
          <w:rFonts w:ascii="Times New Roman" w:hAnsi="Times New Roman"/>
          <w:b/>
          <w:szCs w:val="24"/>
          <w:u w:val="single"/>
        </w:rPr>
        <w:t xml:space="preserve">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24, 339-349, 1998.</w:t>
      </w:r>
    </w:p>
    <w:p w14:paraId="2C778AE5" w14:textId="77777777" w:rsidR="000B6622" w:rsidRPr="00C317AE" w:rsidRDefault="000B6622">
      <w:pPr>
        <w:tabs>
          <w:tab w:val="center" w:pos="180"/>
        </w:tabs>
        <w:ind w:left="540" w:hanging="540"/>
        <w:rPr>
          <w:rFonts w:ascii="Times New Roman" w:hAnsi="Times New Roman"/>
          <w:szCs w:val="24"/>
        </w:rPr>
      </w:pPr>
    </w:p>
    <w:p w14:paraId="011833A2" w14:textId="77777777" w:rsidR="000B6622" w:rsidRPr="00C317AE" w:rsidRDefault="000B6622">
      <w:pPr>
        <w:tabs>
          <w:tab w:val="center" w:pos="180"/>
        </w:tabs>
        <w:ind w:left="540" w:right="-720" w:hanging="540"/>
        <w:rPr>
          <w:rFonts w:ascii="Times New Roman" w:hAnsi="Times New Roman"/>
          <w:szCs w:val="24"/>
        </w:rPr>
      </w:pPr>
      <w:r w:rsidRPr="00C317AE">
        <w:rPr>
          <w:rFonts w:ascii="Times New Roman" w:hAnsi="Times New Roman"/>
          <w:szCs w:val="24"/>
        </w:rPr>
        <w:t xml:space="preserve">174. Stice E, Killen JD, Hayward C, Taylor CB. Support for the continuity hypothesis of bulimic pathology. </w:t>
      </w:r>
      <w:r w:rsidRPr="00C317AE">
        <w:rPr>
          <w:rFonts w:ascii="Times New Roman" w:hAnsi="Times New Roman"/>
          <w:szCs w:val="24"/>
          <w:u w:val="single"/>
        </w:rPr>
        <w:t>Journal of Consulting and Clinical Psychology</w:t>
      </w:r>
      <w:r w:rsidRPr="00C317AE">
        <w:rPr>
          <w:rFonts w:ascii="Times New Roman" w:hAnsi="Times New Roman"/>
          <w:szCs w:val="24"/>
        </w:rPr>
        <w:t>, 66, 784-90, 1998.</w:t>
      </w:r>
    </w:p>
    <w:p w14:paraId="1881896C" w14:textId="77777777" w:rsidR="000B6622" w:rsidRPr="00C317AE" w:rsidRDefault="000B6622">
      <w:pPr>
        <w:tabs>
          <w:tab w:val="center" w:pos="180"/>
        </w:tabs>
        <w:ind w:left="540" w:right="-720" w:hanging="540"/>
        <w:rPr>
          <w:rFonts w:ascii="Times New Roman" w:hAnsi="Times New Roman"/>
          <w:szCs w:val="24"/>
        </w:rPr>
      </w:pPr>
    </w:p>
    <w:p w14:paraId="3C81B739" w14:textId="77777777" w:rsidR="000B6622" w:rsidRPr="00C317AE" w:rsidRDefault="000B6622">
      <w:pPr>
        <w:tabs>
          <w:tab w:val="center" w:pos="180"/>
        </w:tabs>
        <w:ind w:left="540" w:right="-720" w:hanging="540"/>
        <w:rPr>
          <w:rFonts w:ascii="Times New Roman" w:hAnsi="Times New Roman"/>
          <w:szCs w:val="24"/>
        </w:rPr>
      </w:pPr>
      <w:r w:rsidRPr="00C317AE">
        <w:rPr>
          <w:rFonts w:ascii="Times New Roman" w:hAnsi="Times New Roman"/>
          <w:szCs w:val="24"/>
        </w:rPr>
        <w:t xml:space="preserve">175. Stice E, Killen JD, Hayward C, Taylor CB.  Age of onset for binge eating and purging during late adolescence: A 4-year survival analysis.  </w:t>
      </w:r>
      <w:r w:rsidRPr="00C317AE">
        <w:rPr>
          <w:rFonts w:ascii="Times New Roman" w:hAnsi="Times New Roman"/>
          <w:szCs w:val="24"/>
          <w:u w:val="single"/>
        </w:rPr>
        <w:t>Journal of Abnormal Psychology</w:t>
      </w:r>
      <w:r w:rsidRPr="00C317AE">
        <w:rPr>
          <w:rFonts w:ascii="Times New Roman" w:hAnsi="Times New Roman"/>
          <w:szCs w:val="24"/>
        </w:rPr>
        <w:t xml:space="preserve">, 107, 671-675, 1998. </w:t>
      </w:r>
    </w:p>
    <w:p w14:paraId="575ED385" w14:textId="77777777" w:rsidR="000B6622" w:rsidRPr="00C317AE" w:rsidRDefault="000B6622">
      <w:pPr>
        <w:tabs>
          <w:tab w:val="center" w:pos="180"/>
        </w:tabs>
        <w:ind w:left="540" w:hanging="540"/>
        <w:rPr>
          <w:rFonts w:ascii="Times New Roman" w:hAnsi="Times New Roman"/>
          <w:szCs w:val="24"/>
        </w:rPr>
      </w:pPr>
    </w:p>
    <w:p w14:paraId="6BE57453"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176. Hayward C, Killen JD, Kramer HC, Taylor CB.  Linking self-reported behavioral inhibition to adolescent social phobia.  </w:t>
      </w:r>
      <w:r w:rsidRPr="00C317AE">
        <w:rPr>
          <w:rFonts w:ascii="Times New Roman" w:hAnsi="Times New Roman"/>
          <w:szCs w:val="24"/>
          <w:u w:val="single"/>
        </w:rPr>
        <w:t>Journal of the American Academy of Child and Adolescent Psychiatry,</w:t>
      </w:r>
      <w:r w:rsidRPr="00C317AE">
        <w:rPr>
          <w:rFonts w:ascii="Times New Roman" w:hAnsi="Times New Roman"/>
          <w:szCs w:val="24"/>
        </w:rPr>
        <w:t xml:space="preserve"> 37(12), 1308-1316, 1998. </w:t>
      </w:r>
    </w:p>
    <w:p w14:paraId="5CAC7A47" w14:textId="77777777" w:rsidR="000B6622" w:rsidRPr="00C317AE" w:rsidRDefault="000B6622">
      <w:pPr>
        <w:tabs>
          <w:tab w:val="center" w:pos="180"/>
        </w:tabs>
        <w:ind w:left="540" w:hanging="540"/>
        <w:rPr>
          <w:rFonts w:ascii="Times New Roman" w:hAnsi="Times New Roman"/>
          <w:szCs w:val="24"/>
        </w:rPr>
      </w:pPr>
    </w:p>
    <w:p w14:paraId="5FDBE5C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177. Gowen LK, Hayward C,. Killen JD, Robinson TN, Taylor CB.  Acculturation and eating disorder symptoms in adolescent girls.  </w:t>
      </w:r>
      <w:r w:rsidRPr="00C317AE">
        <w:rPr>
          <w:rFonts w:ascii="Times New Roman" w:hAnsi="Times New Roman"/>
          <w:szCs w:val="24"/>
          <w:u w:val="single"/>
        </w:rPr>
        <w:t>Journal of Research on Adolescence</w:t>
      </w:r>
      <w:r w:rsidRPr="00C317AE">
        <w:rPr>
          <w:rFonts w:ascii="Times New Roman" w:hAnsi="Times New Roman"/>
          <w:szCs w:val="24"/>
        </w:rPr>
        <w:t>, 9, 67-83, 1999.</w:t>
      </w:r>
    </w:p>
    <w:p w14:paraId="120C253F" w14:textId="77777777" w:rsidR="000B6622" w:rsidRPr="00C317AE" w:rsidRDefault="000B6622">
      <w:pPr>
        <w:tabs>
          <w:tab w:val="center" w:pos="180"/>
        </w:tabs>
        <w:ind w:left="540" w:hanging="540"/>
        <w:rPr>
          <w:rFonts w:ascii="Times New Roman" w:hAnsi="Times New Roman"/>
          <w:szCs w:val="24"/>
        </w:rPr>
      </w:pPr>
    </w:p>
    <w:p w14:paraId="76FD9CB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178. </w:t>
      </w:r>
      <w:bookmarkStart w:id="1" w:name="OLE_LINK21"/>
      <w:bookmarkStart w:id="2" w:name="OLE_LINK22"/>
      <w:r w:rsidRPr="00C317AE">
        <w:rPr>
          <w:rFonts w:ascii="Times New Roman" w:hAnsi="Times New Roman"/>
          <w:szCs w:val="24"/>
        </w:rPr>
        <w:t xml:space="preserve">Smith PM, Kraemer HC, Miller NH, DeBusk RF, Taylor CB.  In-hospital smoking cessation programs: Who Responds, Who Doesn't.  </w:t>
      </w:r>
      <w:r w:rsidRPr="00C317AE">
        <w:rPr>
          <w:rFonts w:ascii="Times New Roman" w:hAnsi="Times New Roman"/>
          <w:szCs w:val="24"/>
          <w:u w:val="single"/>
        </w:rPr>
        <w:t>Journal of Consulting and Clinical Psychology</w:t>
      </w:r>
      <w:r w:rsidRPr="00C317AE">
        <w:rPr>
          <w:rFonts w:ascii="Times New Roman" w:hAnsi="Times New Roman"/>
          <w:szCs w:val="24"/>
        </w:rPr>
        <w:t>, 67, 19-27, 1999.  </w:t>
      </w:r>
      <w:bookmarkEnd w:id="1"/>
      <w:bookmarkEnd w:id="2"/>
    </w:p>
    <w:p w14:paraId="7A7195C8" w14:textId="77777777" w:rsidR="000B6622" w:rsidRPr="00C317AE" w:rsidRDefault="000B6622">
      <w:pPr>
        <w:tabs>
          <w:tab w:val="center" w:pos="180"/>
        </w:tabs>
        <w:ind w:left="540" w:hanging="540"/>
        <w:rPr>
          <w:rFonts w:ascii="Times New Roman" w:hAnsi="Times New Roman"/>
          <w:b/>
          <w:szCs w:val="24"/>
          <w:u w:val="single"/>
        </w:rPr>
      </w:pPr>
    </w:p>
    <w:p w14:paraId="728C052D"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179. Shisslak CM, Renger R, Altman T, Crago M, McKnight KM, Gray N, Bryson S, Estes LS, Parnaby OG, Killen J, Taylor CB.  Development and evaluation of the </w:t>
      </w:r>
      <w:r w:rsidRPr="00C317AE">
        <w:rPr>
          <w:rFonts w:ascii="Times New Roman" w:hAnsi="Times New Roman"/>
          <w:szCs w:val="24"/>
        </w:rPr>
        <w:lastRenderedPageBreak/>
        <w:t xml:space="preserve">McKnight Risk Factor Survey (MRFS-III) for assessing potential risk and protective factors for disordered eating in preadolescent and adolescent girls.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25, 194-214, 1999.  </w:t>
      </w:r>
    </w:p>
    <w:p w14:paraId="00AF825E" w14:textId="77777777" w:rsidR="000B6622" w:rsidRPr="00C317AE" w:rsidRDefault="000B6622">
      <w:pPr>
        <w:ind w:left="540" w:hanging="540"/>
        <w:rPr>
          <w:rFonts w:ascii="Times New Roman" w:hAnsi="Times New Roman"/>
          <w:szCs w:val="24"/>
        </w:rPr>
      </w:pPr>
    </w:p>
    <w:p w14:paraId="6828FCB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180. Springer EA, Winzelberg AJ, Perkins R, Taylor CB.  Effects of a body image curriculum for college students.  </w:t>
      </w:r>
      <w:r w:rsidRPr="00C317AE">
        <w:rPr>
          <w:rFonts w:ascii="Times New Roman" w:hAnsi="Times New Roman"/>
          <w:szCs w:val="24"/>
          <w:u w:val="single"/>
        </w:rPr>
        <w:t>International Journal of Eating Disorders</w:t>
      </w:r>
      <w:r w:rsidRPr="00C317AE">
        <w:rPr>
          <w:rFonts w:ascii="Times New Roman" w:hAnsi="Times New Roman"/>
          <w:szCs w:val="24"/>
        </w:rPr>
        <w:t>, 26, 13-20, 1999.</w:t>
      </w:r>
    </w:p>
    <w:p w14:paraId="07746EB3" w14:textId="77777777" w:rsidR="000B6622" w:rsidRPr="00C317AE" w:rsidRDefault="000B6622">
      <w:pPr>
        <w:tabs>
          <w:tab w:val="center" w:pos="180"/>
        </w:tabs>
        <w:ind w:left="540" w:hanging="540"/>
        <w:rPr>
          <w:rFonts w:ascii="Times New Roman" w:hAnsi="Times New Roman"/>
          <w:szCs w:val="24"/>
        </w:rPr>
      </w:pPr>
    </w:p>
    <w:p w14:paraId="18C78306"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181. Field AE, Camargo CA, Taylor CB, Berkey CS, Frazier AL, Gillman MW, Colditz GA.  Overweight, weight concerns and bulimic behaviors among girls and boys.  </w:t>
      </w:r>
      <w:r w:rsidRPr="00C317AE">
        <w:rPr>
          <w:rFonts w:ascii="Times New Roman" w:hAnsi="Times New Roman"/>
          <w:szCs w:val="24"/>
          <w:u w:val="single"/>
        </w:rPr>
        <w:t>Journal of the American Academy of Child and Adolescent Psychiatry,</w:t>
      </w:r>
      <w:r w:rsidRPr="00C317AE">
        <w:rPr>
          <w:rFonts w:ascii="Times New Roman" w:hAnsi="Times New Roman"/>
          <w:szCs w:val="24"/>
        </w:rPr>
        <w:t xml:space="preserve"> 38, 754-60, 1999.</w:t>
      </w:r>
    </w:p>
    <w:p w14:paraId="38FA4749" w14:textId="77777777" w:rsidR="000B6622" w:rsidRPr="00C317AE" w:rsidRDefault="000B6622">
      <w:pPr>
        <w:tabs>
          <w:tab w:val="center" w:pos="180"/>
        </w:tabs>
        <w:ind w:left="540" w:hanging="540"/>
        <w:rPr>
          <w:rFonts w:ascii="Times New Roman" w:hAnsi="Times New Roman"/>
          <w:szCs w:val="24"/>
        </w:rPr>
      </w:pPr>
    </w:p>
    <w:p w14:paraId="748D87A5"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182. Kenardy J, Taylor CB.  Expected versus unexpected panic attacks:  A naturalistic prospective study.  </w:t>
      </w:r>
      <w:r w:rsidRPr="00C317AE">
        <w:rPr>
          <w:rFonts w:ascii="Times New Roman" w:hAnsi="Times New Roman"/>
          <w:szCs w:val="24"/>
          <w:u w:val="single"/>
        </w:rPr>
        <w:t>Journal of Anxiety Disorders,</w:t>
      </w:r>
      <w:r w:rsidRPr="00C317AE">
        <w:rPr>
          <w:rFonts w:ascii="Times New Roman" w:hAnsi="Times New Roman"/>
          <w:szCs w:val="24"/>
        </w:rPr>
        <w:t xml:space="preserve"> 13,435-445,1999.</w:t>
      </w:r>
    </w:p>
    <w:p w14:paraId="7499B3C2" w14:textId="77777777" w:rsidR="000B6622" w:rsidRPr="00C317AE" w:rsidRDefault="000B6622">
      <w:pPr>
        <w:tabs>
          <w:tab w:val="center" w:pos="180"/>
        </w:tabs>
        <w:ind w:left="540" w:hanging="540"/>
        <w:rPr>
          <w:rFonts w:ascii="Times New Roman" w:hAnsi="Times New Roman"/>
          <w:szCs w:val="24"/>
        </w:rPr>
      </w:pPr>
    </w:p>
    <w:p w14:paraId="47920C31"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183. Stice E, Cameron R, Killen Hayward C, Taylor CB. Naturalistic weight reduction efforts prospectively predict growth in adiposity and onset of obesity among female adolescents,  </w:t>
      </w:r>
      <w:r w:rsidRPr="00C317AE">
        <w:rPr>
          <w:rFonts w:ascii="Times New Roman" w:hAnsi="Times New Roman"/>
          <w:szCs w:val="24"/>
          <w:u w:val="single"/>
        </w:rPr>
        <w:t>Journal of Consulting and Clinical Psychology</w:t>
      </w:r>
      <w:r w:rsidRPr="00C317AE">
        <w:rPr>
          <w:rFonts w:ascii="Times New Roman" w:hAnsi="Times New Roman"/>
          <w:szCs w:val="24"/>
        </w:rPr>
        <w:t>, 67, 967-74, 1999.</w:t>
      </w:r>
    </w:p>
    <w:p w14:paraId="48EA913C" w14:textId="77777777" w:rsidR="000B6622" w:rsidRPr="00C317AE" w:rsidRDefault="000B6622">
      <w:pPr>
        <w:tabs>
          <w:tab w:val="center" w:pos="180"/>
        </w:tabs>
        <w:ind w:left="540" w:hanging="540"/>
        <w:rPr>
          <w:rFonts w:ascii="Times New Roman" w:hAnsi="Times New Roman"/>
          <w:szCs w:val="24"/>
        </w:rPr>
      </w:pPr>
    </w:p>
    <w:p w14:paraId="69D2980A" w14:textId="77777777" w:rsidR="000B6622" w:rsidRPr="00C317AE" w:rsidRDefault="000B6622" w:rsidP="000B6622">
      <w:pPr>
        <w:tabs>
          <w:tab w:val="center" w:pos="180"/>
        </w:tabs>
        <w:ind w:left="540" w:hanging="540"/>
        <w:rPr>
          <w:rFonts w:ascii="Times New Roman" w:hAnsi="Times New Roman"/>
          <w:szCs w:val="24"/>
        </w:rPr>
      </w:pPr>
      <w:r w:rsidRPr="00C317AE">
        <w:rPr>
          <w:rFonts w:ascii="Times New Roman" w:hAnsi="Times New Roman"/>
          <w:szCs w:val="24"/>
        </w:rPr>
        <w:t xml:space="preserve">184. DeBusk RF, West JA, Miller NH, Taylor CB.  Chronic disease management: Treating the patients with disease(s) versus treating diseases(s) in the patient. </w:t>
      </w:r>
      <w:r w:rsidRPr="00C317AE">
        <w:rPr>
          <w:rFonts w:ascii="Times New Roman" w:hAnsi="Times New Roman"/>
          <w:szCs w:val="24"/>
          <w:u w:val="single"/>
        </w:rPr>
        <w:t>Archives of Internal Medicine,</w:t>
      </w:r>
      <w:r w:rsidRPr="00C317AE">
        <w:rPr>
          <w:rFonts w:ascii="Times New Roman" w:hAnsi="Times New Roman"/>
          <w:szCs w:val="24"/>
        </w:rPr>
        <w:t xml:space="preserve"> 159, 2739-2742, 1999.</w:t>
      </w:r>
    </w:p>
    <w:p w14:paraId="4F1FB164" w14:textId="77777777" w:rsidR="000B6622" w:rsidRPr="00C317AE" w:rsidRDefault="000B6622" w:rsidP="000B6622">
      <w:pPr>
        <w:tabs>
          <w:tab w:val="center" w:pos="180"/>
        </w:tabs>
        <w:ind w:left="540" w:hanging="540"/>
        <w:rPr>
          <w:rFonts w:ascii="Times New Roman" w:hAnsi="Times New Roman"/>
          <w:szCs w:val="24"/>
        </w:rPr>
      </w:pPr>
    </w:p>
    <w:p w14:paraId="0DE5298A" w14:textId="77777777" w:rsidR="000B6622" w:rsidRPr="00C317AE" w:rsidRDefault="000B6622" w:rsidP="000B6622">
      <w:pPr>
        <w:tabs>
          <w:tab w:val="center" w:pos="180"/>
        </w:tabs>
        <w:ind w:left="540" w:hanging="540"/>
        <w:rPr>
          <w:rFonts w:ascii="Times New Roman" w:hAnsi="Times New Roman"/>
          <w:color w:val="000000"/>
          <w:szCs w:val="24"/>
        </w:rPr>
      </w:pPr>
      <w:r w:rsidRPr="00C317AE">
        <w:rPr>
          <w:rFonts w:ascii="Times New Roman" w:hAnsi="Times New Roman"/>
          <w:color w:val="000000"/>
          <w:szCs w:val="24"/>
        </w:rPr>
        <w:t>185. Newman MG, Consoli AJ, Taylor CB. A palmtop computer program for the treatment of generalized anxiety disorder. Behavior Modification, 23(4), 598-620, 1999.</w:t>
      </w:r>
    </w:p>
    <w:p w14:paraId="2B774F4D" w14:textId="77777777" w:rsidR="000B6622" w:rsidRPr="00C317AE" w:rsidRDefault="000B6622" w:rsidP="000B6622">
      <w:pPr>
        <w:tabs>
          <w:tab w:val="center" w:pos="180"/>
        </w:tabs>
        <w:ind w:left="540" w:hanging="540"/>
        <w:rPr>
          <w:rFonts w:ascii="Times New Roman" w:hAnsi="Times New Roman"/>
          <w:szCs w:val="24"/>
        </w:rPr>
      </w:pPr>
    </w:p>
    <w:p w14:paraId="1B2A1158"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186. Field AE, Camargo CA Jr, Taylor CB, Berkey CS, Colditz GA. Relation of peer and media influences to the development of purging behaviors among preadolescent and adolescent girls.  </w:t>
      </w:r>
      <w:r w:rsidRPr="00C317AE">
        <w:rPr>
          <w:rFonts w:ascii="Times New Roman" w:hAnsi="Times New Roman"/>
          <w:szCs w:val="24"/>
          <w:u w:val="single"/>
        </w:rPr>
        <w:t>Archives of Pediatrics &amp; Adolescent Medicine</w:t>
      </w:r>
      <w:r w:rsidR="00E81C90">
        <w:rPr>
          <w:rFonts w:ascii="Times New Roman" w:hAnsi="Times New Roman"/>
          <w:szCs w:val="24"/>
        </w:rPr>
        <w:t>,  153(11):1184-9, 1999.</w:t>
      </w:r>
      <w:r w:rsidRPr="00C317AE">
        <w:rPr>
          <w:rFonts w:ascii="Times New Roman" w:hAnsi="Times New Roman"/>
          <w:szCs w:val="24"/>
        </w:rPr>
        <w:t xml:space="preserve"> </w:t>
      </w:r>
    </w:p>
    <w:p w14:paraId="37E824AD" w14:textId="77777777" w:rsidR="000B6622" w:rsidRPr="00C317AE" w:rsidRDefault="000B6622">
      <w:pPr>
        <w:tabs>
          <w:tab w:val="center" w:pos="180"/>
        </w:tabs>
        <w:ind w:left="540" w:hanging="540"/>
        <w:rPr>
          <w:rFonts w:ascii="Times New Roman" w:hAnsi="Times New Roman"/>
          <w:szCs w:val="24"/>
        </w:rPr>
      </w:pPr>
    </w:p>
    <w:p w14:paraId="5FD3D42B"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187.  Arnow BA, Hart S, Scott C, Dea R, O'Connel, Taylor CB.  Childhood sexual abuse, psychological distress and medical utilization among women.  </w:t>
      </w:r>
      <w:r w:rsidRPr="00C317AE">
        <w:rPr>
          <w:rFonts w:ascii="Times New Roman" w:hAnsi="Times New Roman"/>
          <w:szCs w:val="24"/>
          <w:u w:val="single"/>
        </w:rPr>
        <w:t>Psychosomatic Medicine</w:t>
      </w:r>
      <w:r w:rsidRPr="00C317AE">
        <w:rPr>
          <w:rFonts w:ascii="Times New Roman" w:hAnsi="Times New Roman"/>
          <w:szCs w:val="24"/>
        </w:rPr>
        <w:t xml:space="preserve">, 61, 762-770, 1999. </w:t>
      </w:r>
    </w:p>
    <w:p w14:paraId="5C7F4EDC" w14:textId="77777777" w:rsidR="000B6622" w:rsidRPr="00C317AE" w:rsidRDefault="000B6622">
      <w:pPr>
        <w:tabs>
          <w:tab w:val="center" w:pos="180"/>
        </w:tabs>
        <w:ind w:left="540" w:hanging="540"/>
        <w:rPr>
          <w:rFonts w:ascii="Times New Roman" w:hAnsi="Times New Roman"/>
          <w:szCs w:val="24"/>
        </w:rPr>
      </w:pPr>
    </w:p>
    <w:p w14:paraId="1B013494"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188. Newman M.G., Borkovec TD, Hope DA, Kozak MJ, McNally, RJ, Taylor CB.  Future directions in the treatment of  anxiety disorders:  An examination of theory, basic science, public policy, psychotherapy research, clinical training, and practice.  </w:t>
      </w:r>
      <w:r w:rsidRPr="00C317AE">
        <w:rPr>
          <w:rFonts w:ascii="Times New Roman" w:hAnsi="Times New Roman"/>
          <w:szCs w:val="24"/>
          <w:u w:val="single"/>
        </w:rPr>
        <w:t>Journal of Clinical Psychology,</w:t>
      </w:r>
      <w:r w:rsidRPr="00C317AE">
        <w:rPr>
          <w:rFonts w:ascii="Times New Roman" w:hAnsi="Times New Roman"/>
          <w:szCs w:val="24"/>
        </w:rPr>
        <w:t xml:space="preserve"> 55(11), 1325-1345, 1999.</w:t>
      </w:r>
    </w:p>
    <w:p w14:paraId="184ABF66" w14:textId="77777777" w:rsidR="000B6622" w:rsidRPr="00C317AE" w:rsidRDefault="000B6622">
      <w:pPr>
        <w:tabs>
          <w:tab w:val="center" w:pos="180"/>
        </w:tabs>
        <w:ind w:left="540" w:hanging="540"/>
        <w:rPr>
          <w:rFonts w:ascii="Times New Roman" w:hAnsi="Times New Roman"/>
          <w:szCs w:val="24"/>
        </w:rPr>
      </w:pPr>
    </w:p>
    <w:p w14:paraId="069D7749"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189. Hayward C, KillenJD, Kraemer HC, Taylor CB.  Predictors of panic attacks in adolescents. J</w:t>
      </w:r>
      <w:r w:rsidRPr="00C317AE">
        <w:rPr>
          <w:rFonts w:ascii="Times New Roman" w:hAnsi="Times New Roman"/>
          <w:szCs w:val="24"/>
          <w:u w:val="single"/>
        </w:rPr>
        <w:t>ournal of the American Academy of Child and Adolescent Psychiatry</w:t>
      </w:r>
      <w:r w:rsidRPr="00C317AE">
        <w:rPr>
          <w:rFonts w:ascii="Times New Roman" w:hAnsi="Times New Roman"/>
          <w:szCs w:val="24"/>
        </w:rPr>
        <w:t>, 39, 207-214, 2000.</w:t>
      </w:r>
    </w:p>
    <w:p w14:paraId="61F5ED14" w14:textId="77777777" w:rsidR="000B6622" w:rsidRPr="00C317AE" w:rsidRDefault="000B6622">
      <w:pPr>
        <w:pStyle w:val="BodyTextIndent"/>
        <w:ind w:left="540" w:hanging="540"/>
        <w:rPr>
          <w:rFonts w:ascii="Times New Roman" w:hAnsi="Times New Roman"/>
          <w:szCs w:val="24"/>
        </w:rPr>
      </w:pPr>
    </w:p>
    <w:p w14:paraId="329515F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lastRenderedPageBreak/>
        <w:t xml:space="preserve">190. Winzelberg J, Eppstein D, Eldredge KL, Wilfley D, Dasmahapatra R, Dev P, Taylor CB.  Effectiveness of an Internet-based program for reducing risk factors for eating disorders.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68, 346-350, 2000.</w:t>
      </w:r>
    </w:p>
    <w:p w14:paraId="1C79A989" w14:textId="77777777" w:rsidR="000B6622" w:rsidRPr="00C317AE" w:rsidRDefault="000B6622">
      <w:pPr>
        <w:tabs>
          <w:tab w:val="center" w:pos="180"/>
        </w:tabs>
        <w:ind w:left="540" w:hanging="540"/>
        <w:rPr>
          <w:rFonts w:ascii="Times New Roman" w:hAnsi="Times New Roman"/>
          <w:szCs w:val="24"/>
        </w:rPr>
      </w:pPr>
    </w:p>
    <w:p w14:paraId="0269B4B4"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191. Pande AC., Pollack MH, Crockatt J, Greiner M, Chouinard G, Lydiard RB, Taylor CB, Dager SR, Shiovitz T.  Placebo-controlled study of gabapentin treatment in panic disorder,  </w:t>
      </w:r>
      <w:r w:rsidRPr="00C317AE">
        <w:rPr>
          <w:rFonts w:ascii="Times New Roman" w:hAnsi="Times New Roman"/>
          <w:szCs w:val="24"/>
          <w:u w:val="single"/>
        </w:rPr>
        <w:t>Journal of Clinical Psychopharmacology</w:t>
      </w:r>
      <w:r w:rsidRPr="00C317AE">
        <w:rPr>
          <w:rFonts w:ascii="Times New Roman" w:hAnsi="Times New Roman"/>
          <w:szCs w:val="24"/>
        </w:rPr>
        <w:t>, 20(4), 467-471, 2000.</w:t>
      </w:r>
    </w:p>
    <w:p w14:paraId="2C461F41" w14:textId="77777777" w:rsidR="000B6622" w:rsidRPr="00C317AE" w:rsidRDefault="000B6622">
      <w:pPr>
        <w:tabs>
          <w:tab w:val="center" w:pos="180"/>
        </w:tabs>
        <w:ind w:left="540" w:hanging="540"/>
        <w:rPr>
          <w:rFonts w:ascii="Times New Roman" w:hAnsi="Times New Roman"/>
          <w:szCs w:val="24"/>
        </w:rPr>
      </w:pPr>
    </w:p>
    <w:p w14:paraId="1929CD7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192.</w:t>
      </w:r>
      <w:r w:rsidRPr="00C317AE">
        <w:rPr>
          <w:rFonts w:ascii="Times New Roman" w:hAnsi="Times New Roman"/>
          <w:color w:val="000000"/>
          <w:szCs w:val="24"/>
        </w:rPr>
        <w:t xml:space="preserve"> Celio AA, Winzelberg, AJ, Wilfley DE, Eppstein-Harald D, Springer EA, Dev P, Taylor CB.  Reducing risk factors for eating disorders: Comparison of an Internet- and a classroom-delivered psychoeducation program.</w:t>
      </w:r>
      <w:r w:rsidRPr="00C317AE">
        <w:rPr>
          <w:rFonts w:ascii="Times New Roman" w:hAnsi="Times New Roman"/>
          <w:szCs w:val="24"/>
        </w:rPr>
        <w:t xml:space="preserve">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68, 650-657, 2000. </w:t>
      </w:r>
    </w:p>
    <w:p w14:paraId="73BD3330" w14:textId="77777777" w:rsidR="000B6622" w:rsidRPr="00C317AE" w:rsidRDefault="000B6622">
      <w:pPr>
        <w:tabs>
          <w:tab w:val="center" w:pos="180"/>
        </w:tabs>
        <w:ind w:left="540" w:hanging="540"/>
        <w:rPr>
          <w:rFonts w:ascii="Times New Roman" w:hAnsi="Times New Roman"/>
          <w:szCs w:val="24"/>
        </w:rPr>
      </w:pPr>
    </w:p>
    <w:p w14:paraId="3C619F2A" w14:textId="77777777" w:rsidR="000B6622" w:rsidRPr="00C317AE" w:rsidRDefault="000B6622">
      <w:pPr>
        <w:tabs>
          <w:tab w:val="center" w:pos="180"/>
        </w:tabs>
        <w:ind w:left="540" w:right="-720" w:hanging="540"/>
        <w:rPr>
          <w:rFonts w:ascii="Times New Roman" w:hAnsi="Times New Roman"/>
          <w:szCs w:val="24"/>
        </w:rPr>
      </w:pPr>
      <w:r w:rsidRPr="00C317AE">
        <w:rPr>
          <w:rFonts w:ascii="Times New Roman" w:hAnsi="Times New Roman"/>
          <w:szCs w:val="24"/>
        </w:rPr>
        <w:t xml:space="preserve">193. Hart S, Arnow BA, Dea R, Taylor CB.  A brief screening instrument to detect psychological distress in primary care settings,  </w:t>
      </w:r>
      <w:r w:rsidRPr="00C317AE">
        <w:rPr>
          <w:rFonts w:ascii="Times New Roman" w:hAnsi="Times New Roman"/>
          <w:szCs w:val="24"/>
          <w:u w:val="single"/>
        </w:rPr>
        <w:t>Psychiatry in Medicine</w:t>
      </w:r>
      <w:r w:rsidRPr="00C317AE">
        <w:rPr>
          <w:rFonts w:ascii="Times New Roman" w:hAnsi="Times New Roman"/>
          <w:szCs w:val="24"/>
        </w:rPr>
        <w:t>, 3, 17-22, 2000.</w:t>
      </w:r>
    </w:p>
    <w:p w14:paraId="0823E94D" w14:textId="77777777" w:rsidR="000B6622" w:rsidRPr="00C317AE" w:rsidRDefault="000B6622">
      <w:pPr>
        <w:tabs>
          <w:tab w:val="center" w:pos="180"/>
        </w:tabs>
        <w:ind w:left="540" w:hanging="540"/>
        <w:rPr>
          <w:rFonts w:ascii="Times New Roman" w:hAnsi="Times New Roman"/>
          <w:szCs w:val="24"/>
        </w:rPr>
      </w:pPr>
    </w:p>
    <w:p w14:paraId="64B9D6AF" w14:textId="77777777" w:rsidR="000B6622" w:rsidRPr="00C317AE" w:rsidRDefault="000B6622">
      <w:pPr>
        <w:tabs>
          <w:tab w:val="center" w:pos="180"/>
        </w:tabs>
        <w:ind w:left="540" w:hanging="540"/>
        <w:rPr>
          <w:rFonts w:ascii="Times New Roman" w:hAnsi="Times New Roman"/>
          <w:szCs w:val="24"/>
        </w:rPr>
      </w:pPr>
      <w:r w:rsidRPr="00C317AE">
        <w:rPr>
          <w:rFonts w:ascii="Times New Roman" w:hAnsi="Times New Roman"/>
          <w:szCs w:val="24"/>
        </w:rPr>
        <w:t xml:space="preserve">194. Stice E, Hayward C, Cameron R, Killen JD, Taylor CB.  Body image and eating related factors predict onset of depression in female adolescents: A longitudinal study.  </w:t>
      </w:r>
      <w:r w:rsidRPr="00C317AE">
        <w:rPr>
          <w:rFonts w:ascii="Times New Roman" w:hAnsi="Times New Roman"/>
          <w:szCs w:val="24"/>
          <w:u w:val="single"/>
        </w:rPr>
        <w:t>Journal of Abnormal Psychology</w:t>
      </w:r>
      <w:r w:rsidRPr="00C317AE">
        <w:rPr>
          <w:rFonts w:ascii="Times New Roman" w:hAnsi="Times New Roman"/>
          <w:szCs w:val="24"/>
        </w:rPr>
        <w:t>, 109(3), 438-444, 2000.</w:t>
      </w:r>
    </w:p>
    <w:p w14:paraId="486DDBC1" w14:textId="77777777" w:rsidR="000B6622" w:rsidRPr="00C317AE" w:rsidRDefault="000B6622">
      <w:pPr>
        <w:tabs>
          <w:tab w:val="center" w:pos="180"/>
        </w:tabs>
        <w:ind w:left="540" w:hanging="540"/>
        <w:rPr>
          <w:rFonts w:ascii="Times New Roman" w:hAnsi="Times New Roman"/>
          <w:szCs w:val="24"/>
        </w:rPr>
      </w:pPr>
    </w:p>
    <w:p w14:paraId="39944F55" w14:textId="77777777" w:rsidR="000B6622" w:rsidRPr="00C317AE" w:rsidRDefault="000B6622">
      <w:pPr>
        <w:tabs>
          <w:tab w:val="center" w:pos="180"/>
        </w:tabs>
        <w:ind w:left="540" w:hanging="540"/>
        <w:rPr>
          <w:rFonts w:ascii="Times New Roman" w:hAnsi="Times New Roman"/>
          <w:color w:val="000000"/>
          <w:szCs w:val="24"/>
        </w:rPr>
      </w:pPr>
      <w:r w:rsidRPr="00C317AE">
        <w:rPr>
          <w:rFonts w:ascii="Times New Roman" w:hAnsi="Times New Roman"/>
          <w:szCs w:val="24"/>
        </w:rPr>
        <w:t xml:space="preserve">195. </w:t>
      </w:r>
      <w:r w:rsidRPr="00C317AE">
        <w:rPr>
          <w:rFonts w:ascii="Times New Roman" w:hAnsi="Times New Roman"/>
          <w:color w:val="000000"/>
          <w:szCs w:val="24"/>
        </w:rPr>
        <w:t xml:space="preserve">Newman MG, </w:t>
      </w:r>
      <w:r w:rsidRPr="00C317AE">
        <w:rPr>
          <w:rFonts w:ascii="Times New Roman" w:hAnsi="Times New Roman"/>
          <w:szCs w:val="24"/>
        </w:rPr>
        <w:t xml:space="preserve">Clayton L, Zuellig AR, Cashman L, </w:t>
      </w:r>
      <w:r w:rsidRPr="00C317AE">
        <w:rPr>
          <w:rFonts w:ascii="Times New Roman" w:hAnsi="Times New Roman"/>
          <w:color w:val="000000"/>
          <w:szCs w:val="24"/>
        </w:rPr>
        <w:t xml:space="preserve"> Arnow B, Dea R, Taylor CB.  The relationship of childhood sexual abuse and depression with somatic symptoms and medical utilization.  </w:t>
      </w:r>
      <w:r w:rsidRPr="00C317AE">
        <w:rPr>
          <w:rFonts w:ascii="Times New Roman" w:hAnsi="Times New Roman"/>
          <w:color w:val="000000"/>
          <w:szCs w:val="24"/>
          <w:u w:val="single"/>
        </w:rPr>
        <w:t>Psychological Medicine</w:t>
      </w:r>
      <w:r w:rsidRPr="00C317AE">
        <w:rPr>
          <w:rFonts w:ascii="Times New Roman" w:hAnsi="Times New Roman"/>
          <w:color w:val="000000"/>
          <w:szCs w:val="24"/>
        </w:rPr>
        <w:t>, 30, 1063-1077, 2000.</w:t>
      </w:r>
    </w:p>
    <w:p w14:paraId="09B45004" w14:textId="77777777" w:rsidR="000B6622" w:rsidRPr="00C317AE" w:rsidRDefault="000B6622">
      <w:pPr>
        <w:tabs>
          <w:tab w:val="center" w:pos="180"/>
        </w:tabs>
        <w:ind w:left="540" w:hanging="540"/>
        <w:rPr>
          <w:rFonts w:ascii="Times New Roman" w:hAnsi="Times New Roman"/>
          <w:szCs w:val="24"/>
        </w:rPr>
      </w:pPr>
    </w:p>
    <w:p w14:paraId="656E5EA6" w14:textId="77777777" w:rsidR="000B6622" w:rsidRPr="00C317AE" w:rsidRDefault="000B6622">
      <w:pPr>
        <w:pStyle w:val="Title"/>
        <w:spacing w:line="240" w:lineRule="auto"/>
        <w:ind w:left="540" w:hanging="540"/>
        <w:jc w:val="left"/>
        <w:rPr>
          <w:szCs w:val="24"/>
        </w:rPr>
      </w:pPr>
      <w:r w:rsidRPr="00C317AE">
        <w:rPr>
          <w:szCs w:val="24"/>
        </w:rPr>
        <w:t xml:space="preserve">196. Arnow BA, Hart S, Hayward CH, Dea R, Taylor CB.  Severity of child maltreatment, pain complaints and medical utilization among women.  </w:t>
      </w:r>
      <w:r w:rsidRPr="00C317AE">
        <w:rPr>
          <w:szCs w:val="24"/>
          <w:u w:val="single"/>
        </w:rPr>
        <w:t>Journal of Psychiatry Research</w:t>
      </w:r>
      <w:r w:rsidRPr="00C317AE">
        <w:rPr>
          <w:szCs w:val="24"/>
        </w:rPr>
        <w:t>,. 34, 413-421, 2000.</w:t>
      </w:r>
    </w:p>
    <w:p w14:paraId="56320528" w14:textId="77777777" w:rsidR="000B6622" w:rsidRPr="00C317AE" w:rsidRDefault="000B6622">
      <w:pPr>
        <w:pStyle w:val="Title"/>
        <w:spacing w:line="240" w:lineRule="auto"/>
        <w:ind w:left="540" w:hanging="540"/>
        <w:jc w:val="left"/>
        <w:rPr>
          <w:szCs w:val="24"/>
        </w:rPr>
      </w:pPr>
    </w:p>
    <w:p w14:paraId="57FCBD3A" w14:textId="77777777" w:rsidR="000B6622" w:rsidRPr="00C317AE" w:rsidRDefault="000B6622">
      <w:pPr>
        <w:pStyle w:val="Title"/>
        <w:spacing w:line="240" w:lineRule="auto"/>
        <w:ind w:left="540" w:hanging="540"/>
        <w:jc w:val="left"/>
        <w:rPr>
          <w:szCs w:val="24"/>
        </w:rPr>
      </w:pPr>
      <w:r w:rsidRPr="00C317AE">
        <w:rPr>
          <w:szCs w:val="24"/>
        </w:rPr>
        <w:t xml:space="preserve">197. Field AE, Camargo CA, Taylor CB, Berkey CS, Roberts SB, Colditz GA.  Peer, parent, and media influences on the development of weight concerns and frequent dieting among preadolescent and adolescent girls and boys.  </w:t>
      </w:r>
      <w:r w:rsidRPr="00C317AE">
        <w:rPr>
          <w:szCs w:val="24"/>
          <w:u w:val="single"/>
        </w:rPr>
        <w:t>Pediatrics,</w:t>
      </w:r>
      <w:r w:rsidRPr="00C317AE">
        <w:rPr>
          <w:szCs w:val="24"/>
        </w:rPr>
        <w:t xml:space="preserve"> 107, 54-60, 2001. </w:t>
      </w:r>
    </w:p>
    <w:p w14:paraId="15F430EA" w14:textId="77777777" w:rsidR="000B6622" w:rsidRPr="00C317AE" w:rsidRDefault="000B6622">
      <w:pPr>
        <w:pStyle w:val="Title"/>
        <w:spacing w:line="240" w:lineRule="auto"/>
        <w:ind w:left="540" w:hanging="540"/>
        <w:jc w:val="left"/>
        <w:rPr>
          <w:szCs w:val="24"/>
        </w:rPr>
      </w:pPr>
    </w:p>
    <w:p w14:paraId="5405487D" w14:textId="77777777" w:rsidR="000B6622" w:rsidRPr="00C317AE" w:rsidRDefault="000B6622">
      <w:pPr>
        <w:pStyle w:val="Title"/>
        <w:spacing w:line="240" w:lineRule="auto"/>
        <w:ind w:left="540" w:hanging="540"/>
        <w:jc w:val="left"/>
        <w:rPr>
          <w:szCs w:val="24"/>
        </w:rPr>
      </w:pPr>
      <w:r w:rsidRPr="00C317AE">
        <w:rPr>
          <w:szCs w:val="24"/>
        </w:rPr>
        <w:t xml:space="preserve">198. Zabinski MF, Wilfley DE, Pung MA, Winzelberg AJ, Eldredge K, Taylor CB.  An interactive internet-based intervention for women at risk of eating disorders: a pilot study. </w:t>
      </w:r>
      <w:r w:rsidRPr="00C317AE">
        <w:rPr>
          <w:szCs w:val="24"/>
          <w:u w:val="single"/>
        </w:rPr>
        <w:t>International Journal of Eating Disorders,</w:t>
      </w:r>
      <w:r w:rsidRPr="00C317AE">
        <w:rPr>
          <w:szCs w:val="24"/>
        </w:rPr>
        <w:t xml:space="preserve"> 30(2),129-137, 2001.</w:t>
      </w:r>
    </w:p>
    <w:p w14:paraId="69BAC830" w14:textId="77777777" w:rsidR="000B6622" w:rsidRPr="00C317AE" w:rsidRDefault="000B6622">
      <w:pPr>
        <w:pStyle w:val="Title"/>
        <w:spacing w:line="240" w:lineRule="auto"/>
        <w:ind w:left="540" w:hanging="540"/>
        <w:jc w:val="left"/>
        <w:rPr>
          <w:szCs w:val="24"/>
        </w:rPr>
      </w:pPr>
    </w:p>
    <w:p w14:paraId="3D9EBF0A" w14:textId="77777777" w:rsidR="000B6622" w:rsidRPr="00C317AE" w:rsidRDefault="000B6622">
      <w:pPr>
        <w:pStyle w:val="Title"/>
        <w:spacing w:line="240" w:lineRule="auto"/>
        <w:ind w:left="540" w:hanging="540"/>
        <w:jc w:val="left"/>
        <w:rPr>
          <w:szCs w:val="24"/>
        </w:rPr>
      </w:pPr>
      <w:r w:rsidRPr="00C317AE">
        <w:rPr>
          <w:szCs w:val="24"/>
        </w:rPr>
        <w:t xml:space="preserve">199. Glasgow RE, Hiss RG, Anderson RM, Friedman NM, Hayward RA, Marrero DG, Taylor CB, Vincor F.  Report of the health care delivery work group: Behavioral research related to the establishment of a chronic disease model for diabetes care.  </w:t>
      </w:r>
      <w:r w:rsidRPr="00C317AE">
        <w:rPr>
          <w:szCs w:val="24"/>
          <w:u w:val="single"/>
        </w:rPr>
        <w:t>Diabetes Care</w:t>
      </w:r>
      <w:r w:rsidRPr="00C317AE">
        <w:rPr>
          <w:szCs w:val="24"/>
        </w:rPr>
        <w:t>, 24(1):124-30, 2001.</w:t>
      </w:r>
    </w:p>
    <w:p w14:paraId="0E13C82A" w14:textId="77777777" w:rsidR="000B6622" w:rsidRPr="00C317AE" w:rsidRDefault="000B6622">
      <w:pPr>
        <w:pStyle w:val="Title"/>
        <w:spacing w:line="240" w:lineRule="auto"/>
        <w:ind w:left="540" w:hanging="540"/>
        <w:jc w:val="left"/>
        <w:rPr>
          <w:szCs w:val="24"/>
        </w:rPr>
      </w:pPr>
    </w:p>
    <w:p w14:paraId="27F2AB75" w14:textId="77777777" w:rsidR="000B6622" w:rsidRPr="00C317AE" w:rsidRDefault="000B6622">
      <w:pPr>
        <w:pStyle w:val="Title"/>
        <w:tabs>
          <w:tab w:val="left" w:pos="2250"/>
        </w:tabs>
        <w:spacing w:line="240" w:lineRule="auto"/>
        <w:ind w:left="540" w:hanging="540"/>
        <w:jc w:val="left"/>
        <w:rPr>
          <w:szCs w:val="24"/>
        </w:rPr>
      </w:pPr>
      <w:r w:rsidRPr="00C317AE">
        <w:rPr>
          <w:szCs w:val="24"/>
        </w:rPr>
        <w:t xml:space="preserve">200. Gruber K, Moran PJ, Roth W, Taylor CB.  Computer-assisted cognitive-behavioral group therapy for social phobia,  </w:t>
      </w:r>
      <w:r w:rsidRPr="00C317AE">
        <w:rPr>
          <w:szCs w:val="24"/>
          <w:u w:val="single"/>
        </w:rPr>
        <w:t xml:space="preserve">Behavior Therapy </w:t>
      </w:r>
      <w:r w:rsidRPr="00C317AE">
        <w:rPr>
          <w:szCs w:val="24"/>
        </w:rPr>
        <w:t>,32:155-165, 2001.</w:t>
      </w:r>
    </w:p>
    <w:p w14:paraId="23A863D3" w14:textId="77777777" w:rsidR="000B6622" w:rsidRPr="00C317AE" w:rsidRDefault="000B6622">
      <w:pPr>
        <w:pStyle w:val="Title"/>
        <w:spacing w:line="240" w:lineRule="auto"/>
        <w:ind w:left="540" w:hanging="540"/>
        <w:jc w:val="left"/>
        <w:rPr>
          <w:szCs w:val="24"/>
        </w:rPr>
      </w:pPr>
    </w:p>
    <w:p w14:paraId="0E0A5199" w14:textId="77777777" w:rsidR="000B6622" w:rsidRPr="00C317AE" w:rsidRDefault="000B6622">
      <w:pPr>
        <w:pStyle w:val="Title"/>
        <w:spacing w:line="240" w:lineRule="auto"/>
        <w:ind w:left="540" w:hanging="540"/>
        <w:jc w:val="left"/>
        <w:rPr>
          <w:szCs w:val="24"/>
        </w:rPr>
      </w:pPr>
      <w:r w:rsidRPr="00C317AE">
        <w:rPr>
          <w:szCs w:val="24"/>
        </w:rPr>
        <w:t xml:space="preserve">201. Zabinski MF, Pung MA, Wilfley, DE, Eppstein DL, Winzelberg AJ, Celio A, Taylor CB.  Reducing risk factors for eating disorders: Targeting at-risk women with a </w:t>
      </w:r>
      <w:r w:rsidRPr="00C317AE">
        <w:rPr>
          <w:szCs w:val="24"/>
        </w:rPr>
        <w:lastRenderedPageBreak/>
        <w:t xml:space="preserve">computerized psychoeducational program.  </w:t>
      </w:r>
      <w:r w:rsidRPr="00C317AE">
        <w:rPr>
          <w:szCs w:val="24"/>
          <w:u w:val="single"/>
        </w:rPr>
        <w:t>International Journal of Eating Disorders,</w:t>
      </w:r>
      <w:r w:rsidRPr="00C317AE">
        <w:rPr>
          <w:szCs w:val="24"/>
        </w:rPr>
        <w:t xml:space="preserve"> 29:401-408, 2001.</w:t>
      </w:r>
    </w:p>
    <w:p w14:paraId="3CE91A0C" w14:textId="77777777" w:rsidR="000B6622" w:rsidRPr="00C317AE" w:rsidRDefault="000B6622">
      <w:pPr>
        <w:pStyle w:val="Title"/>
        <w:spacing w:line="240" w:lineRule="auto"/>
        <w:ind w:left="540" w:hanging="540"/>
        <w:jc w:val="left"/>
        <w:rPr>
          <w:szCs w:val="24"/>
        </w:rPr>
      </w:pPr>
    </w:p>
    <w:p w14:paraId="5599126E" w14:textId="77777777" w:rsidR="000B6622" w:rsidRPr="00C317AE" w:rsidRDefault="000B6622">
      <w:pPr>
        <w:pStyle w:val="BodyTextIndent"/>
        <w:ind w:left="540" w:hanging="540"/>
        <w:rPr>
          <w:rFonts w:ascii="Times New Roman" w:hAnsi="Times New Roman"/>
          <w:szCs w:val="24"/>
        </w:rPr>
      </w:pPr>
      <w:r w:rsidRPr="00C317AE">
        <w:rPr>
          <w:rFonts w:ascii="Times New Roman" w:hAnsi="Times New Roman"/>
          <w:szCs w:val="24"/>
        </w:rPr>
        <w:t xml:space="preserve">202. Kiernan M, Kraemer HC, Winkleby MA, King AC, Taylor CB.  Do logistic regression and signal detection identify different subgroups at risk?  Implications for the design of tailored interventions, </w:t>
      </w:r>
      <w:r w:rsidRPr="00C317AE">
        <w:rPr>
          <w:rFonts w:ascii="Times New Roman" w:hAnsi="Times New Roman"/>
          <w:szCs w:val="24"/>
          <w:u w:val="single"/>
        </w:rPr>
        <w:t>Psychological Methods</w:t>
      </w:r>
      <w:r w:rsidRPr="00C317AE">
        <w:rPr>
          <w:rFonts w:ascii="Times New Roman" w:hAnsi="Times New Roman"/>
          <w:szCs w:val="24"/>
        </w:rPr>
        <w:t xml:space="preserve">,6, 35-48, 2001. </w:t>
      </w:r>
    </w:p>
    <w:p w14:paraId="6C64D828" w14:textId="77777777" w:rsidR="000B6622" w:rsidRPr="00C317AE" w:rsidRDefault="000B6622">
      <w:pPr>
        <w:ind w:left="540" w:hanging="540"/>
        <w:rPr>
          <w:rFonts w:ascii="Times New Roman" w:hAnsi="Times New Roman"/>
          <w:szCs w:val="24"/>
        </w:rPr>
      </w:pPr>
    </w:p>
    <w:p w14:paraId="73C55A55" w14:textId="77777777" w:rsidR="000B6622" w:rsidRPr="00C317AE" w:rsidRDefault="000B6622">
      <w:pPr>
        <w:pStyle w:val="Heading1"/>
        <w:spacing w:before="0"/>
        <w:ind w:left="540" w:hanging="540"/>
        <w:rPr>
          <w:rFonts w:ascii="Times New Roman" w:hAnsi="Times New Roman"/>
          <w:b w:val="0"/>
          <w:szCs w:val="24"/>
          <w:u w:val="none"/>
        </w:rPr>
      </w:pPr>
      <w:r w:rsidRPr="00C317AE">
        <w:rPr>
          <w:rFonts w:ascii="Times New Roman" w:hAnsi="Times New Roman"/>
          <w:b w:val="0"/>
          <w:szCs w:val="24"/>
          <w:u w:val="none"/>
        </w:rPr>
        <w:t xml:space="preserve">203. The ENRICHD Investigators. Enhancing recovery in coronary heart disease (ENRICHD): Baseline characteristics.  </w:t>
      </w:r>
      <w:r w:rsidRPr="00C317AE">
        <w:rPr>
          <w:rFonts w:ascii="Times New Roman" w:hAnsi="Times New Roman"/>
          <w:b w:val="0"/>
          <w:szCs w:val="24"/>
        </w:rPr>
        <w:t>American Journal of Cardiology</w:t>
      </w:r>
      <w:r w:rsidRPr="00C317AE">
        <w:rPr>
          <w:rFonts w:ascii="Times New Roman" w:hAnsi="Times New Roman"/>
          <w:b w:val="0"/>
          <w:szCs w:val="24"/>
          <w:u w:val="none"/>
        </w:rPr>
        <w:t>, 88, 316-322, 2001.</w:t>
      </w:r>
    </w:p>
    <w:p w14:paraId="75276CFB" w14:textId="77777777" w:rsidR="000B6622" w:rsidRPr="00C317AE" w:rsidRDefault="000B6622">
      <w:pPr>
        <w:pStyle w:val="Heading1"/>
        <w:spacing w:before="0"/>
        <w:ind w:left="540" w:hanging="540"/>
        <w:rPr>
          <w:rFonts w:ascii="Times New Roman" w:hAnsi="Times New Roman"/>
          <w:b w:val="0"/>
          <w:szCs w:val="24"/>
          <w:u w:val="none"/>
        </w:rPr>
      </w:pPr>
    </w:p>
    <w:p w14:paraId="048CCE00" w14:textId="77777777" w:rsidR="000B6622" w:rsidRPr="00C317AE" w:rsidRDefault="000B6622">
      <w:pPr>
        <w:ind w:left="540" w:hanging="540"/>
        <w:rPr>
          <w:rFonts w:ascii="Times New Roman" w:hAnsi="Times New Roman"/>
          <w:b/>
          <w:szCs w:val="24"/>
        </w:rPr>
      </w:pPr>
      <w:r w:rsidRPr="00C317AE">
        <w:rPr>
          <w:rFonts w:ascii="Times New Roman" w:hAnsi="Times New Roman"/>
          <w:szCs w:val="24"/>
        </w:rPr>
        <w:t>204. The ENRICHD Investigators. Enhancing recovery in coronary heart disease patients (ENRICHD):  Study intervention. Psychosomatic Medicine, 63, 747-55, 2001.</w:t>
      </w:r>
    </w:p>
    <w:p w14:paraId="28C7905F" w14:textId="77777777" w:rsidR="000B6622" w:rsidRPr="00C317AE" w:rsidRDefault="000B6622">
      <w:pPr>
        <w:ind w:left="540" w:hanging="540"/>
        <w:rPr>
          <w:rFonts w:ascii="Times New Roman" w:hAnsi="Times New Roman"/>
          <w:b/>
          <w:szCs w:val="24"/>
        </w:rPr>
      </w:pPr>
    </w:p>
    <w:p w14:paraId="0AFA5319"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205. Taylor CB, Cameron R, Newman M, Junge J.  Issues related to combining risk factor reduction and clinical treatment for eating disorders in defined populations </w:t>
      </w:r>
      <w:r w:rsidRPr="00C317AE">
        <w:rPr>
          <w:rFonts w:ascii="Times New Roman" w:hAnsi="Times New Roman"/>
          <w:szCs w:val="24"/>
          <w:u w:val="single"/>
        </w:rPr>
        <w:t>The Journal of Behavioral Health Services and Research</w:t>
      </w:r>
      <w:r w:rsidRPr="00C317AE">
        <w:rPr>
          <w:rFonts w:ascii="Times New Roman" w:hAnsi="Times New Roman"/>
          <w:szCs w:val="24"/>
        </w:rPr>
        <w:t>, 29, 81-90, 2002.</w:t>
      </w:r>
    </w:p>
    <w:p w14:paraId="40529D9B" w14:textId="77777777" w:rsidR="000B6622" w:rsidRPr="00C317AE" w:rsidRDefault="000B6622">
      <w:pPr>
        <w:ind w:left="540" w:hanging="540"/>
        <w:rPr>
          <w:rFonts w:ascii="Times New Roman" w:hAnsi="Times New Roman"/>
          <w:szCs w:val="24"/>
        </w:rPr>
      </w:pPr>
    </w:p>
    <w:p w14:paraId="3C750DA3"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206. Rahe R, Taylor CB, Tolles RL, Newhall LM, Veach TL, Bryson S A novel stress and coping workplace program reduces illness and health care utilization,  </w:t>
      </w:r>
      <w:r w:rsidRPr="00C317AE">
        <w:rPr>
          <w:rFonts w:ascii="Times New Roman" w:hAnsi="Times New Roman"/>
          <w:szCs w:val="24"/>
          <w:u w:val="single"/>
        </w:rPr>
        <w:t>Psychosomatic Medicine</w:t>
      </w:r>
      <w:r w:rsidRPr="00C317AE">
        <w:rPr>
          <w:rFonts w:ascii="Times New Roman" w:hAnsi="Times New Roman"/>
          <w:szCs w:val="24"/>
        </w:rPr>
        <w:t>, 64, 1-9, 2002.</w:t>
      </w:r>
    </w:p>
    <w:p w14:paraId="7199073F" w14:textId="77777777" w:rsidR="000B6622" w:rsidRPr="00C317AE" w:rsidRDefault="000B6622">
      <w:pPr>
        <w:ind w:left="540" w:hanging="540"/>
        <w:rPr>
          <w:rFonts w:ascii="Times New Roman" w:hAnsi="Times New Roman"/>
          <w:szCs w:val="24"/>
        </w:rPr>
      </w:pPr>
    </w:p>
    <w:p w14:paraId="16B7DE58"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207. Williams MA  Fleg JL, Ades PA, Chaitman BR, Houston Miller N, Mohiuddin SM, Ockene IS, Taylor CB, Wenger NK. Secondary prevention of coronary heart disease in the elderly (with emphasis on patients &gt; or =75 years of age): an American Heart Association scientific statement from the Council on Clinical Cardiology Subcommittee on Exercise, Cardiac Rehabilitation, and Prevention. </w:t>
      </w:r>
      <w:r w:rsidRPr="00C317AE">
        <w:rPr>
          <w:rFonts w:ascii="Times New Roman" w:hAnsi="Times New Roman"/>
          <w:szCs w:val="24"/>
          <w:u w:val="single"/>
        </w:rPr>
        <w:t xml:space="preserve">Circulation, </w:t>
      </w:r>
      <w:r w:rsidRPr="00C317AE">
        <w:rPr>
          <w:rFonts w:ascii="Times New Roman" w:hAnsi="Times New Roman"/>
          <w:szCs w:val="24"/>
        </w:rPr>
        <w:t xml:space="preserve">105(14):1735-43, 2002. </w:t>
      </w:r>
    </w:p>
    <w:p w14:paraId="26D9A385" w14:textId="77777777" w:rsidR="000B6622" w:rsidRPr="00C317AE" w:rsidRDefault="000B6622">
      <w:pPr>
        <w:ind w:left="540" w:hanging="540"/>
        <w:rPr>
          <w:rFonts w:ascii="Times New Roman" w:hAnsi="Times New Roman"/>
          <w:szCs w:val="24"/>
        </w:rPr>
      </w:pPr>
    </w:p>
    <w:p w14:paraId="0662FF16"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208. Celio AA, Winzelberg AJ, Dev P, Taylor CB. Improving compliance in on-line, structured, self-help programs: Evaluation of an eating disorder prevention program. </w:t>
      </w:r>
      <w:r w:rsidRPr="00C317AE">
        <w:rPr>
          <w:rFonts w:ascii="Times New Roman" w:hAnsi="Times New Roman"/>
          <w:szCs w:val="24"/>
          <w:u w:val="single"/>
        </w:rPr>
        <w:t xml:space="preserve">Journal of Psychiatry Practice, </w:t>
      </w:r>
      <w:r w:rsidRPr="00C317AE">
        <w:rPr>
          <w:rFonts w:ascii="Times New Roman" w:hAnsi="Times New Roman"/>
          <w:szCs w:val="24"/>
        </w:rPr>
        <w:t xml:space="preserve">8, 14-20, 2002. </w:t>
      </w:r>
    </w:p>
    <w:p w14:paraId="1EE09356" w14:textId="77777777" w:rsidR="000B6622" w:rsidRPr="00C317AE" w:rsidRDefault="000B6622">
      <w:pPr>
        <w:ind w:left="540" w:hanging="540"/>
        <w:rPr>
          <w:rFonts w:ascii="Times New Roman" w:hAnsi="Times New Roman"/>
          <w:szCs w:val="24"/>
        </w:rPr>
      </w:pPr>
    </w:p>
    <w:p w14:paraId="28810164"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209. Smith PM, Reilly KR, Miller NH, DeBusk RF Taylor CB. Application of a nurse-managed inpatient smoking cessation program. </w:t>
      </w:r>
      <w:r w:rsidRPr="00C317AE">
        <w:rPr>
          <w:rFonts w:ascii="Times New Roman" w:hAnsi="Times New Roman"/>
          <w:szCs w:val="24"/>
          <w:u w:val="single"/>
        </w:rPr>
        <w:t>Nicotine and Tobacco Research</w:t>
      </w:r>
      <w:r w:rsidRPr="00C317AE">
        <w:rPr>
          <w:rFonts w:ascii="Times New Roman" w:hAnsi="Times New Roman"/>
          <w:szCs w:val="24"/>
        </w:rPr>
        <w:t>, 4:211-22, 2002.</w:t>
      </w:r>
    </w:p>
    <w:p w14:paraId="781F272D" w14:textId="77777777" w:rsidR="000B6622" w:rsidRPr="00C317AE" w:rsidRDefault="000B6622">
      <w:pPr>
        <w:tabs>
          <w:tab w:val="center" w:pos="180"/>
        </w:tabs>
        <w:ind w:left="540" w:hanging="540"/>
        <w:outlineLvl w:val="0"/>
        <w:rPr>
          <w:rFonts w:ascii="Times New Roman" w:hAnsi="Times New Roman"/>
          <w:szCs w:val="24"/>
        </w:rPr>
      </w:pPr>
    </w:p>
    <w:p w14:paraId="5E2EDEFC" w14:textId="77777777" w:rsidR="000B6622" w:rsidRPr="00C317AE" w:rsidRDefault="000B6622">
      <w:pPr>
        <w:pStyle w:val="Heading1"/>
        <w:tabs>
          <w:tab w:val="center" w:pos="180"/>
        </w:tabs>
        <w:spacing w:before="0"/>
        <w:ind w:left="540" w:hanging="540"/>
        <w:rPr>
          <w:rFonts w:ascii="Times New Roman" w:hAnsi="Times New Roman"/>
          <w:b w:val="0"/>
          <w:szCs w:val="24"/>
          <w:u w:val="none"/>
        </w:rPr>
      </w:pPr>
      <w:r w:rsidRPr="00C317AE">
        <w:rPr>
          <w:rFonts w:ascii="Times New Roman" w:hAnsi="Times New Roman"/>
          <w:b w:val="0"/>
          <w:szCs w:val="24"/>
          <w:u w:val="none"/>
        </w:rPr>
        <w:t xml:space="preserve">210. Weems C, Hayward C, Killen J, Taylor CB. A longitudinal investigation of anxiety sensitivity in adolescence. </w:t>
      </w:r>
      <w:r w:rsidRPr="00C317AE">
        <w:rPr>
          <w:rFonts w:ascii="Times New Roman" w:hAnsi="Times New Roman"/>
          <w:b w:val="0"/>
          <w:szCs w:val="24"/>
        </w:rPr>
        <w:t>Journal of Abnormal Psychology</w:t>
      </w:r>
      <w:r w:rsidRPr="00C317AE">
        <w:rPr>
          <w:rFonts w:ascii="Times New Roman" w:hAnsi="Times New Roman"/>
          <w:b w:val="0"/>
          <w:szCs w:val="24"/>
          <w:u w:val="none"/>
        </w:rPr>
        <w:t>, 111:1-7, 2002.</w:t>
      </w:r>
    </w:p>
    <w:p w14:paraId="472D4A47" w14:textId="77777777" w:rsidR="000B6622" w:rsidRPr="00C317AE" w:rsidRDefault="000B6622">
      <w:pPr>
        <w:pStyle w:val="Heading1"/>
        <w:tabs>
          <w:tab w:val="center" w:pos="180"/>
        </w:tabs>
        <w:spacing w:before="0"/>
        <w:ind w:left="540" w:hanging="540"/>
        <w:rPr>
          <w:rFonts w:ascii="Times New Roman" w:hAnsi="Times New Roman"/>
          <w:szCs w:val="24"/>
        </w:rPr>
      </w:pPr>
    </w:p>
    <w:p w14:paraId="2F8772BD" w14:textId="77777777" w:rsidR="000B6622" w:rsidRPr="00C317AE" w:rsidRDefault="000B6622">
      <w:pPr>
        <w:widowControl w:val="0"/>
        <w:ind w:left="540" w:hanging="540"/>
        <w:rPr>
          <w:rFonts w:ascii="Times New Roman" w:hAnsi="Times New Roman"/>
          <w:szCs w:val="24"/>
        </w:rPr>
      </w:pPr>
      <w:r w:rsidRPr="00C317AE">
        <w:rPr>
          <w:rFonts w:ascii="Times New Roman" w:hAnsi="Times New Roman"/>
          <w:szCs w:val="24"/>
        </w:rPr>
        <w:t>211. Freedland KE, Skala JA, Carney RM, Raczynski JM, Taylor CB, Mendes de Leon CF, Ironson G, Youngblood ME, Krishnan KRR, Veith RC, for the ENRICHD Investigators.   The Depression Interview and Structured Hamilton (DISH): rationale, development, characteristics, and clinical validity</w:t>
      </w:r>
      <w:r w:rsidRPr="00C317AE">
        <w:rPr>
          <w:rFonts w:ascii="Times New Roman" w:hAnsi="Times New Roman"/>
          <w:szCs w:val="24"/>
          <w:u w:val="single"/>
        </w:rPr>
        <w:t>. Psychosomatic Medicine</w:t>
      </w:r>
      <w:r w:rsidRPr="00C317AE">
        <w:rPr>
          <w:rFonts w:ascii="Times New Roman" w:hAnsi="Times New Roman"/>
          <w:szCs w:val="24"/>
        </w:rPr>
        <w:t xml:space="preserve">,  64: 897-905, 2002. </w:t>
      </w:r>
    </w:p>
    <w:p w14:paraId="7A499A8B" w14:textId="77777777" w:rsidR="000B6622" w:rsidRPr="00C317AE" w:rsidRDefault="000B6622">
      <w:pPr>
        <w:widowControl w:val="0"/>
        <w:ind w:left="540" w:hanging="540"/>
        <w:rPr>
          <w:rFonts w:ascii="Times New Roman" w:hAnsi="Times New Roman"/>
          <w:szCs w:val="24"/>
        </w:rPr>
      </w:pPr>
    </w:p>
    <w:p w14:paraId="74BAB72F"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lastRenderedPageBreak/>
        <w:t xml:space="preserve">212. Celio AA, Bryson S, Killen JD, Taylor CB. Are adolescents harmed when asked risky weight control behavior and attitude questions? Implications for consent procedures. </w:t>
      </w:r>
      <w:r w:rsidRPr="00C317AE">
        <w:rPr>
          <w:rFonts w:ascii="Times New Roman" w:hAnsi="Times New Roman"/>
          <w:szCs w:val="24"/>
          <w:u w:val="single"/>
        </w:rPr>
        <w:t>International Journal of Eating Disorders</w:t>
      </w:r>
      <w:r w:rsidRPr="00C317AE">
        <w:rPr>
          <w:rFonts w:ascii="Times New Roman" w:hAnsi="Times New Roman"/>
          <w:szCs w:val="24"/>
        </w:rPr>
        <w:t>, 34, 251-254, 2003.</w:t>
      </w:r>
    </w:p>
    <w:p w14:paraId="3A128D78" w14:textId="77777777" w:rsidR="000B6622" w:rsidRPr="00C317AE" w:rsidRDefault="000B6622">
      <w:pPr>
        <w:ind w:left="540" w:hanging="540"/>
        <w:rPr>
          <w:rFonts w:ascii="Times New Roman" w:hAnsi="Times New Roman"/>
          <w:i/>
          <w:szCs w:val="24"/>
        </w:rPr>
      </w:pPr>
    </w:p>
    <w:p w14:paraId="74CA171F"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213. Taylor CB, Jobson, K, Winzelberg, AJ, Abascal A. The use of the internet to provide evidence based integrated treatment programs for mental health</w:t>
      </w:r>
      <w:r w:rsidRPr="00C317AE">
        <w:rPr>
          <w:rFonts w:ascii="Times New Roman" w:hAnsi="Times New Roman"/>
          <w:szCs w:val="24"/>
          <w:u w:val="single"/>
        </w:rPr>
        <w:t>. Psychiatric Annals</w:t>
      </w:r>
      <w:r w:rsidRPr="00C317AE">
        <w:rPr>
          <w:rFonts w:ascii="Times New Roman" w:hAnsi="Times New Roman"/>
          <w:szCs w:val="24"/>
        </w:rPr>
        <w:t>,  32,  671-677, 2002.</w:t>
      </w:r>
    </w:p>
    <w:p w14:paraId="07E5FAFF" w14:textId="77777777" w:rsidR="000B6622" w:rsidRPr="00C317AE" w:rsidRDefault="000B6622">
      <w:pPr>
        <w:ind w:left="540" w:hanging="540"/>
        <w:rPr>
          <w:rFonts w:ascii="Times New Roman" w:hAnsi="Times New Roman"/>
          <w:szCs w:val="24"/>
        </w:rPr>
      </w:pPr>
    </w:p>
    <w:p w14:paraId="1CDAD07F"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214. The McKnight Investigators. Risk Factors for the Onset of Eating Disorders in Adolescent Girls: Results of the McKnight Longitudinal Risk Factor Study,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color w:val="000000"/>
          <w:szCs w:val="24"/>
        </w:rPr>
        <w:t>160:248-54, 2003.</w:t>
      </w:r>
    </w:p>
    <w:p w14:paraId="117D5309" w14:textId="77777777" w:rsidR="000B6622" w:rsidRPr="00C317AE" w:rsidRDefault="000B662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40" w:hanging="540"/>
        <w:rPr>
          <w:rFonts w:ascii="Times New Roman" w:hAnsi="Times New Roman"/>
          <w:szCs w:val="24"/>
        </w:rPr>
      </w:pPr>
    </w:p>
    <w:p w14:paraId="0FE72AE8" w14:textId="77777777" w:rsidR="000B6622" w:rsidRPr="00C317AE" w:rsidRDefault="000B6622">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40" w:hanging="540"/>
        <w:rPr>
          <w:rFonts w:ascii="Times New Roman" w:hAnsi="Times New Roman"/>
          <w:color w:val="000000"/>
          <w:szCs w:val="24"/>
        </w:rPr>
      </w:pPr>
      <w:r w:rsidRPr="00C317AE">
        <w:rPr>
          <w:rFonts w:ascii="Times New Roman" w:hAnsi="Times New Roman"/>
          <w:szCs w:val="24"/>
        </w:rPr>
        <w:t xml:space="preserve">215. Winzelberg AJ, Classen C, Alpers GW, Roberts H, Koopman C, Ernest H, Dev, P, Adams R, Taylor CB.  An evaluation of an internet support group for women with primary breast cancer.  </w:t>
      </w:r>
      <w:r w:rsidRPr="00C317AE">
        <w:rPr>
          <w:rFonts w:ascii="Times New Roman" w:hAnsi="Times New Roman"/>
          <w:szCs w:val="24"/>
          <w:u w:val="single"/>
        </w:rPr>
        <w:t>Cancer</w:t>
      </w:r>
      <w:r w:rsidRPr="00C317AE">
        <w:rPr>
          <w:rFonts w:ascii="Times New Roman" w:hAnsi="Times New Roman"/>
          <w:szCs w:val="24"/>
        </w:rPr>
        <w:t xml:space="preserve">, </w:t>
      </w:r>
      <w:r w:rsidRPr="00C317AE">
        <w:rPr>
          <w:rFonts w:ascii="Times New Roman" w:hAnsi="Times New Roman"/>
          <w:color w:val="000000"/>
          <w:szCs w:val="24"/>
        </w:rPr>
        <w:t>97:1164-73, 2003.</w:t>
      </w:r>
    </w:p>
    <w:p w14:paraId="3265C752" w14:textId="77777777" w:rsidR="000B6622" w:rsidRPr="00C317AE" w:rsidRDefault="000B6622">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40" w:hanging="540"/>
        <w:rPr>
          <w:rFonts w:ascii="Times New Roman" w:hAnsi="Times New Roman"/>
          <w:color w:val="000000"/>
          <w:szCs w:val="24"/>
        </w:rPr>
      </w:pPr>
    </w:p>
    <w:p w14:paraId="059C61BF" w14:textId="77777777" w:rsidR="000B6622" w:rsidRPr="00C317AE" w:rsidRDefault="000B6622" w:rsidP="00637058">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40" w:hanging="540"/>
        <w:rPr>
          <w:rFonts w:ascii="Times New Roman" w:hAnsi="Times New Roman"/>
          <w:szCs w:val="24"/>
        </w:rPr>
      </w:pPr>
      <w:r w:rsidRPr="00C317AE">
        <w:rPr>
          <w:rFonts w:ascii="Times New Roman" w:hAnsi="Times New Roman"/>
          <w:szCs w:val="24"/>
        </w:rPr>
        <w:t xml:space="preserve">216. Watkins LL, Schneiderman N, Blumenthal JA, Sheps DS, Catellier D, Taylor CB, Freedland KE.  Cognitive and somatic symptoms of depression are associated with medical comorbidity in acute post-MI patients.  </w:t>
      </w:r>
      <w:r w:rsidRPr="00C317AE">
        <w:rPr>
          <w:rFonts w:ascii="Times New Roman" w:hAnsi="Times New Roman"/>
          <w:szCs w:val="24"/>
          <w:u w:val="single"/>
        </w:rPr>
        <w:t>American Heart Journal</w:t>
      </w:r>
      <w:r w:rsidRPr="00C317AE">
        <w:rPr>
          <w:rFonts w:ascii="Times New Roman" w:hAnsi="Times New Roman"/>
          <w:szCs w:val="24"/>
        </w:rPr>
        <w:t>, 2003;</w:t>
      </w:r>
      <w:r w:rsidR="00637058">
        <w:rPr>
          <w:rFonts w:ascii="Times New Roman" w:hAnsi="Times New Roman"/>
          <w:color w:val="000000"/>
          <w:szCs w:val="24"/>
        </w:rPr>
        <w:t>46:48-54, 2003</w:t>
      </w:r>
    </w:p>
    <w:p w14:paraId="5B5E7E67" w14:textId="77777777" w:rsidR="000B6622" w:rsidRPr="00C317AE" w:rsidRDefault="000B6622">
      <w:pPr>
        <w:pStyle w:val="BodyTextIndent"/>
        <w:ind w:left="540" w:hanging="540"/>
        <w:rPr>
          <w:rFonts w:ascii="Times New Roman" w:hAnsi="Times New Roman"/>
          <w:szCs w:val="24"/>
        </w:rPr>
      </w:pPr>
    </w:p>
    <w:p w14:paraId="53242117" w14:textId="77777777" w:rsidR="000B6622" w:rsidRPr="00C317AE" w:rsidRDefault="000B6622">
      <w:pPr>
        <w:pStyle w:val="Title"/>
        <w:spacing w:line="240" w:lineRule="auto"/>
        <w:ind w:left="540" w:hanging="540"/>
        <w:jc w:val="left"/>
        <w:rPr>
          <w:szCs w:val="24"/>
        </w:rPr>
      </w:pPr>
      <w:r w:rsidRPr="00C317AE">
        <w:rPr>
          <w:szCs w:val="24"/>
        </w:rPr>
        <w:t xml:space="preserve">218. Taylor, CB, Miller NH, Reilly KR, Greenwald G, Cunning D, Deeter A, Abascal L Evaluation of a nurse care management system to improve outcomes in patients with complicated diabetes. </w:t>
      </w:r>
      <w:r w:rsidRPr="00C317AE">
        <w:rPr>
          <w:szCs w:val="24"/>
          <w:u w:val="single"/>
        </w:rPr>
        <w:t>Diabetes Care</w:t>
      </w:r>
      <w:r w:rsidRPr="00C317AE">
        <w:rPr>
          <w:szCs w:val="24"/>
        </w:rPr>
        <w:t>, 26, 1058-1063, 2003.</w:t>
      </w:r>
    </w:p>
    <w:p w14:paraId="2C1649DF" w14:textId="77777777" w:rsidR="000B6622" w:rsidRPr="00C317AE" w:rsidRDefault="000B6622">
      <w:pPr>
        <w:pStyle w:val="Title"/>
        <w:spacing w:line="240" w:lineRule="auto"/>
        <w:ind w:left="540" w:hanging="540"/>
        <w:jc w:val="left"/>
        <w:rPr>
          <w:b/>
          <w:szCs w:val="24"/>
        </w:rPr>
      </w:pPr>
    </w:p>
    <w:p w14:paraId="6E1CB3AB" w14:textId="77777777" w:rsidR="000B6622" w:rsidRPr="00C317AE" w:rsidRDefault="000B6622">
      <w:pPr>
        <w:ind w:left="540" w:hanging="540"/>
        <w:rPr>
          <w:rFonts w:ascii="Times New Roman" w:hAnsi="Times New Roman"/>
          <w:color w:val="000000"/>
          <w:szCs w:val="24"/>
        </w:rPr>
      </w:pPr>
      <w:r w:rsidRPr="00C317AE">
        <w:rPr>
          <w:rFonts w:ascii="Times New Roman" w:hAnsi="Times New Roman"/>
          <w:szCs w:val="24"/>
        </w:rPr>
        <w:t xml:space="preserve">219. Striegel-Moore, RH, Dohn F, Kraemer HC, Taylor CB, Daniels S, Crawford P.  Eating disorders in black and white women.  </w:t>
      </w:r>
      <w:r w:rsidRPr="00C317AE">
        <w:rPr>
          <w:rFonts w:ascii="Times New Roman" w:hAnsi="Times New Roman"/>
          <w:szCs w:val="24"/>
          <w:u w:val="single"/>
        </w:rPr>
        <w:t>American Journal of Psychiatry</w:t>
      </w:r>
      <w:r w:rsidRPr="00C317AE">
        <w:rPr>
          <w:rFonts w:ascii="Times New Roman" w:hAnsi="Times New Roman"/>
          <w:szCs w:val="24"/>
        </w:rPr>
        <w:t xml:space="preserve">, </w:t>
      </w:r>
      <w:r w:rsidRPr="00C317AE">
        <w:rPr>
          <w:rFonts w:ascii="Times New Roman" w:hAnsi="Times New Roman"/>
          <w:color w:val="000000"/>
          <w:szCs w:val="24"/>
        </w:rPr>
        <w:t>160:1326-31, 2003.</w:t>
      </w:r>
    </w:p>
    <w:p w14:paraId="5E25A825" w14:textId="77777777" w:rsidR="000B6622" w:rsidRPr="00C317AE" w:rsidRDefault="000B6622">
      <w:pPr>
        <w:pStyle w:val="BodyTextIndent"/>
        <w:ind w:left="540" w:hanging="540"/>
        <w:rPr>
          <w:rFonts w:ascii="Times New Roman" w:hAnsi="Times New Roman"/>
          <w:szCs w:val="24"/>
        </w:rPr>
      </w:pPr>
    </w:p>
    <w:p w14:paraId="65B08B8D" w14:textId="77777777" w:rsidR="000B6622" w:rsidRPr="00C317AE" w:rsidRDefault="000B6622">
      <w:pPr>
        <w:pStyle w:val="BodyTextIndent"/>
        <w:ind w:left="540" w:hanging="540"/>
        <w:rPr>
          <w:rFonts w:ascii="Times New Roman" w:hAnsi="Times New Roman"/>
          <w:szCs w:val="24"/>
        </w:rPr>
      </w:pPr>
      <w:r w:rsidRPr="00C317AE">
        <w:rPr>
          <w:rFonts w:ascii="Times New Roman" w:hAnsi="Times New Roman"/>
          <w:szCs w:val="24"/>
        </w:rPr>
        <w:t xml:space="preserve">220. Hayward C, Killen JD, Taylor CB. Brief communication: The relationship between agoraphobia symptoms and panic disorder in a non-clinical sample of adolescents. </w:t>
      </w:r>
      <w:r w:rsidRPr="00C317AE">
        <w:rPr>
          <w:rFonts w:ascii="Times New Roman" w:hAnsi="Times New Roman"/>
          <w:szCs w:val="24"/>
          <w:u w:val="single"/>
        </w:rPr>
        <w:t>Psychological Medicine</w:t>
      </w:r>
      <w:r w:rsidRPr="00C317AE">
        <w:rPr>
          <w:rFonts w:ascii="Times New Roman" w:hAnsi="Times New Roman"/>
          <w:szCs w:val="24"/>
        </w:rPr>
        <w:t>,</w:t>
      </w:r>
      <w:r w:rsidRPr="00C317AE">
        <w:rPr>
          <w:rFonts w:ascii="Times New Roman" w:hAnsi="Times New Roman"/>
          <w:color w:val="000000"/>
          <w:szCs w:val="24"/>
        </w:rPr>
        <w:t xml:space="preserve"> 33:733-8</w:t>
      </w:r>
      <w:r w:rsidRPr="00C317AE">
        <w:rPr>
          <w:rFonts w:ascii="Times New Roman" w:hAnsi="Times New Roman"/>
          <w:szCs w:val="24"/>
        </w:rPr>
        <w:t>, 2003.</w:t>
      </w:r>
    </w:p>
    <w:p w14:paraId="40E68095" w14:textId="77777777" w:rsidR="000B6622" w:rsidRPr="00C317AE" w:rsidRDefault="000B6622">
      <w:pPr>
        <w:pStyle w:val="BodyTextIndent"/>
        <w:ind w:left="540" w:hanging="540"/>
        <w:rPr>
          <w:rFonts w:ascii="Times New Roman" w:hAnsi="Times New Roman"/>
          <w:szCs w:val="24"/>
        </w:rPr>
      </w:pPr>
    </w:p>
    <w:p w14:paraId="65DF9E3B" w14:textId="77777777" w:rsidR="000B6622" w:rsidRPr="00C317AE" w:rsidRDefault="000B6622">
      <w:pPr>
        <w:pStyle w:val="BodyTextIndent"/>
        <w:ind w:left="540" w:hanging="540"/>
        <w:rPr>
          <w:rFonts w:ascii="Times New Roman" w:hAnsi="Times New Roman"/>
          <w:color w:val="000000"/>
          <w:szCs w:val="24"/>
        </w:rPr>
      </w:pPr>
      <w:r w:rsidRPr="00C317AE">
        <w:rPr>
          <w:rFonts w:ascii="Times New Roman" w:hAnsi="Times New Roman"/>
          <w:szCs w:val="24"/>
        </w:rPr>
        <w:t>221. Zabinski MF, Celio AA Denise E. Wilfley DE, and Taylor</w:t>
      </w:r>
      <w:r w:rsidRPr="00C317AE">
        <w:rPr>
          <w:rFonts w:ascii="Times New Roman" w:hAnsi="Times New Roman"/>
          <w:szCs w:val="24"/>
          <w:vertAlign w:val="superscript"/>
        </w:rPr>
        <w:t xml:space="preserve"> </w:t>
      </w:r>
      <w:r w:rsidRPr="00C317AE">
        <w:rPr>
          <w:rFonts w:ascii="Times New Roman" w:hAnsi="Times New Roman"/>
          <w:szCs w:val="24"/>
        </w:rPr>
        <w:t xml:space="preserve">CB, Prevention of eating disorders and obesity via the Internet, </w:t>
      </w:r>
      <w:r w:rsidRPr="00C317AE">
        <w:rPr>
          <w:rFonts w:ascii="Times New Roman" w:hAnsi="Times New Roman"/>
          <w:szCs w:val="24"/>
          <w:u w:val="single"/>
        </w:rPr>
        <w:t>Cognitive Behaviour Therapy</w:t>
      </w:r>
      <w:r w:rsidRPr="00C317AE">
        <w:rPr>
          <w:rFonts w:ascii="Times New Roman" w:hAnsi="Times New Roman"/>
          <w:szCs w:val="24"/>
        </w:rPr>
        <w:t xml:space="preserve">, </w:t>
      </w:r>
      <w:r w:rsidRPr="00C317AE">
        <w:rPr>
          <w:rFonts w:ascii="Times New Roman" w:hAnsi="Times New Roman"/>
          <w:color w:val="000000"/>
          <w:szCs w:val="24"/>
          <w:u w:val="single"/>
        </w:rPr>
        <w:t>32,</w:t>
      </w:r>
      <w:r w:rsidRPr="00C317AE">
        <w:rPr>
          <w:rFonts w:ascii="Times New Roman" w:hAnsi="Times New Roman"/>
          <w:color w:val="000000"/>
          <w:szCs w:val="24"/>
        </w:rPr>
        <w:t>137-150. 2003.</w:t>
      </w:r>
    </w:p>
    <w:p w14:paraId="4EC62FEC" w14:textId="77777777" w:rsidR="000B6622" w:rsidRPr="00C317AE" w:rsidRDefault="000B6622">
      <w:pPr>
        <w:pStyle w:val="BodyTextIndent"/>
        <w:ind w:left="540" w:hanging="540"/>
        <w:rPr>
          <w:rFonts w:ascii="Times New Roman" w:hAnsi="Times New Roman"/>
          <w:szCs w:val="24"/>
        </w:rPr>
      </w:pPr>
    </w:p>
    <w:p w14:paraId="24295F8E" w14:textId="77777777" w:rsidR="008325FA" w:rsidRDefault="000B6622" w:rsidP="008325FA">
      <w:pPr>
        <w:tabs>
          <w:tab w:val="center" w:pos="4680"/>
        </w:tabs>
        <w:ind w:left="540" w:hanging="540"/>
        <w:jc w:val="both"/>
        <w:rPr>
          <w:rFonts w:ascii="Times New Roman" w:hAnsi="Times New Roman"/>
          <w:color w:val="000000"/>
          <w:szCs w:val="24"/>
        </w:rPr>
      </w:pPr>
      <w:r w:rsidRPr="00C317AE">
        <w:rPr>
          <w:rFonts w:ascii="Times New Roman" w:hAnsi="Times New Roman"/>
          <w:szCs w:val="24"/>
        </w:rPr>
        <w:t xml:space="preserve">222. ENRICHD investigators. The Effects of Treating Depression and Low Perceived Social Support of Clinical Events After Myocardial Infarction:  The Enhancing Recovery in Coronary Heart Disease Patients (ENRICHD) Randomized Trial. </w:t>
      </w:r>
      <w:r w:rsidRPr="00C317AE">
        <w:rPr>
          <w:rFonts w:ascii="Times New Roman" w:hAnsi="Times New Roman"/>
          <w:color w:val="000000"/>
          <w:szCs w:val="24"/>
          <w:u w:val="single"/>
        </w:rPr>
        <w:t>JAMA</w:t>
      </w:r>
      <w:r w:rsidRPr="00C317AE">
        <w:rPr>
          <w:rFonts w:ascii="Times New Roman" w:hAnsi="Times New Roman"/>
          <w:color w:val="000000"/>
          <w:szCs w:val="24"/>
        </w:rPr>
        <w:t>. 289(23):3106-16, 2003.</w:t>
      </w:r>
    </w:p>
    <w:p w14:paraId="624396DC" w14:textId="77777777" w:rsidR="008325FA" w:rsidRDefault="008325FA" w:rsidP="008325FA">
      <w:pPr>
        <w:tabs>
          <w:tab w:val="center" w:pos="4680"/>
        </w:tabs>
        <w:ind w:left="540" w:hanging="540"/>
        <w:jc w:val="both"/>
        <w:rPr>
          <w:rFonts w:ascii="Times New Roman" w:hAnsi="Times New Roman"/>
          <w:szCs w:val="24"/>
        </w:rPr>
      </w:pPr>
    </w:p>
    <w:p w14:paraId="55FF72AD" w14:textId="77777777" w:rsidR="008325FA" w:rsidRPr="008325FA" w:rsidRDefault="008325FA" w:rsidP="008325FA">
      <w:pPr>
        <w:tabs>
          <w:tab w:val="center" w:pos="4680"/>
        </w:tabs>
        <w:ind w:left="540" w:hanging="540"/>
        <w:jc w:val="both"/>
        <w:rPr>
          <w:rFonts w:ascii="Times New Roman" w:hAnsi="Times New Roman"/>
          <w:color w:val="000000"/>
          <w:szCs w:val="24"/>
        </w:rPr>
      </w:pPr>
      <w:r>
        <w:rPr>
          <w:rFonts w:ascii="Times New Roman" w:hAnsi="Times New Roman"/>
          <w:szCs w:val="24"/>
        </w:rPr>
        <w:t xml:space="preserve">222a. </w:t>
      </w:r>
      <w:r w:rsidRPr="008325FA">
        <w:rPr>
          <w:rFonts w:ascii="Times New Roman" w:hAnsi="Times New Roman" w:cs="Arial"/>
          <w:bCs/>
          <w:szCs w:val="24"/>
        </w:rPr>
        <w:t>Kenardy</w:t>
      </w:r>
      <w:r w:rsidRPr="008325FA">
        <w:rPr>
          <w:rFonts w:ascii="Times New Roman" w:hAnsi="Times New Roman" w:cs="Arial"/>
          <w:szCs w:val="24"/>
        </w:rPr>
        <w:t xml:space="preserve"> JA, Dow MG, Johnston DW, Newman MG, Thomson A, Taylor CB.</w:t>
      </w:r>
      <w:hyperlink r:id="rId9" w:history="1">
        <w:r w:rsidRPr="008325FA">
          <w:rPr>
            <w:rFonts w:ascii="Times New Roman" w:hAnsi="Times New Roman" w:cs="Arial"/>
            <w:szCs w:val="24"/>
          </w:rPr>
          <w:t xml:space="preserve">A comparison of delivery methods of cognitive-behavioral therapy for </w:t>
        </w:r>
        <w:r w:rsidRPr="008325FA">
          <w:rPr>
            <w:rFonts w:ascii="Times New Roman" w:hAnsi="Times New Roman" w:cs="Arial"/>
            <w:bCs/>
            <w:szCs w:val="24"/>
          </w:rPr>
          <w:t>panic</w:t>
        </w:r>
        <w:r w:rsidRPr="008325FA">
          <w:rPr>
            <w:rFonts w:ascii="Times New Roman" w:hAnsi="Times New Roman" w:cs="Arial"/>
            <w:szCs w:val="24"/>
          </w:rPr>
          <w:t xml:space="preserve"> disorder: an international multicenter trial.</w:t>
        </w:r>
      </w:hyperlink>
      <w:r>
        <w:rPr>
          <w:rFonts w:ascii="Times New Roman" w:hAnsi="Times New Roman" w:cs="Arial"/>
          <w:szCs w:val="24"/>
        </w:rPr>
        <w:t xml:space="preserve"> </w:t>
      </w:r>
      <w:r w:rsidRPr="008325FA">
        <w:rPr>
          <w:rFonts w:ascii="Times New Roman" w:hAnsi="Times New Roman" w:cs="Arial"/>
          <w:szCs w:val="24"/>
          <w:u w:val="single"/>
        </w:rPr>
        <w:t>Journal of Clinical and Consulting Psychology</w:t>
      </w:r>
      <w:r w:rsidRPr="008325FA">
        <w:rPr>
          <w:rFonts w:ascii="Times New Roman" w:hAnsi="Times New Roman" w:cs="Arial"/>
          <w:szCs w:val="24"/>
        </w:rPr>
        <w:t>. 2003 Dec;71(6):1068-75.PMID: 14622082</w:t>
      </w:r>
    </w:p>
    <w:p w14:paraId="43DF413F" w14:textId="77777777" w:rsidR="000B6622" w:rsidRPr="00C317AE" w:rsidRDefault="000B6622">
      <w:pPr>
        <w:tabs>
          <w:tab w:val="center" w:pos="4680"/>
        </w:tabs>
        <w:ind w:left="540" w:hanging="540"/>
        <w:jc w:val="both"/>
        <w:rPr>
          <w:rFonts w:ascii="Times New Roman" w:hAnsi="Times New Roman"/>
          <w:szCs w:val="24"/>
        </w:rPr>
      </w:pPr>
    </w:p>
    <w:p w14:paraId="66D6E507" w14:textId="77777777" w:rsidR="000B6622" w:rsidRPr="00C317AE" w:rsidRDefault="000B6622">
      <w:pPr>
        <w:tabs>
          <w:tab w:val="left" w:pos="1080"/>
        </w:tabs>
        <w:ind w:left="540" w:hanging="540"/>
        <w:rPr>
          <w:rFonts w:ascii="Times New Roman" w:hAnsi="Times New Roman"/>
          <w:szCs w:val="24"/>
        </w:rPr>
      </w:pPr>
      <w:r w:rsidRPr="00C317AE">
        <w:rPr>
          <w:rFonts w:ascii="Times New Roman" w:hAnsi="Times New Roman"/>
          <w:szCs w:val="24"/>
        </w:rPr>
        <w:lastRenderedPageBreak/>
        <w:t xml:space="preserve">223. Field AE, Austin SB, Taylor CB, Malspeis S, Rosner B, Rockett HR, Gillman MW, Colditz GA. Relation between dieting and weight change among preadolescents and adolescents. </w:t>
      </w:r>
      <w:r w:rsidRPr="00C317AE">
        <w:rPr>
          <w:rFonts w:ascii="Times New Roman" w:hAnsi="Times New Roman"/>
          <w:szCs w:val="24"/>
          <w:u w:val="single"/>
        </w:rPr>
        <w:t>Pediatrics</w:t>
      </w:r>
      <w:r w:rsidRPr="00C317AE">
        <w:rPr>
          <w:rFonts w:ascii="Times New Roman" w:hAnsi="Times New Roman"/>
          <w:szCs w:val="24"/>
        </w:rPr>
        <w:t>. 2003;112(4):900-6.</w:t>
      </w:r>
    </w:p>
    <w:p w14:paraId="5D1D20E5" w14:textId="77777777" w:rsidR="000B6622" w:rsidRPr="00C317AE" w:rsidRDefault="000B6622">
      <w:pPr>
        <w:tabs>
          <w:tab w:val="left" w:pos="1080"/>
        </w:tabs>
        <w:ind w:left="540" w:hanging="540"/>
        <w:rPr>
          <w:rFonts w:ascii="Times New Roman" w:hAnsi="Times New Roman"/>
          <w:szCs w:val="24"/>
        </w:rPr>
      </w:pPr>
    </w:p>
    <w:p w14:paraId="4183EBD9" w14:textId="77777777" w:rsidR="000B6622" w:rsidRPr="00C317AE" w:rsidRDefault="000B6622">
      <w:pPr>
        <w:tabs>
          <w:tab w:val="left" w:pos="1080"/>
        </w:tabs>
        <w:ind w:left="540" w:hanging="540"/>
        <w:rPr>
          <w:rFonts w:ascii="Times New Roman" w:hAnsi="Times New Roman"/>
          <w:color w:val="000000"/>
          <w:szCs w:val="24"/>
        </w:rPr>
      </w:pPr>
      <w:r w:rsidRPr="00C317AE">
        <w:rPr>
          <w:rFonts w:ascii="Times New Roman" w:hAnsi="Times New Roman"/>
          <w:szCs w:val="24"/>
        </w:rPr>
        <w:t xml:space="preserve">224. Field AE, Taylor CB, Celio A, Colditz G. Comparison of self-report to interview assessment of bulimic behaviors among preadolescent and adolescent girls and boys. </w:t>
      </w:r>
      <w:r w:rsidRPr="00C317AE">
        <w:rPr>
          <w:rFonts w:ascii="Times New Roman" w:hAnsi="Times New Roman"/>
          <w:szCs w:val="24"/>
          <w:u w:val="single"/>
        </w:rPr>
        <w:t>International Journal of Eating Disorders</w:t>
      </w:r>
      <w:r w:rsidRPr="00C317AE">
        <w:rPr>
          <w:rFonts w:ascii="Times New Roman" w:hAnsi="Times New Roman"/>
          <w:szCs w:val="24"/>
        </w:rPr>
        <w:t>. 35(1):86-92</w:t>
      </w:r>
      <w:r w:rsidRPr="00C317AE">
        <w:rPr>
          <w:rFonts w:ascii="Times New Roman" w:hAnsi="Times New Roman"/>
          <w:color w:val="000000"/>
          <w:szCs w:val="24"/>
        </w:rPr>
        <w:t>,2004.</w:t>
      </w:r>
    </w:p>
    <w:p w14:paraId="7CFBCAEE" w14:textId="77777777" w:rsidR="000B6622" w:rsidRPr="00C317AE" w:rsidRDefault="000B6622">
      <w:pPr>
        <w:tabs>
          <w:tab w:val="left" w:pos="1080"/>
        </w:tabs>
        <w:ind w:left="540" w:hanging="540"/>
        <w:rPr>
          <w:rFonts w:ascii="Times New Roman" w:hAnsi="Times New Roman"/>
          <w:color w:val="000000"/>
          <w:szCs w:val="24"/>
        </w:rPr>
      </w:pPr>
    </w:p>
    <w:p w14:paraId="62A50A44" w14:textId="77777777" w:rsidR="000B6622" w:rsidRPr="00C317AE" w:rsidRDefault="000B6622">
      <w:pPr>
        <w:pStyle w:val="BodyTextIndent"/>
        <w:ind w:left="540" w:hanging="540"/>
        <w:rPr>
          <w:rFonts w:ascii="Times New Roman" w:hAnsi="Times New Roman"/>
          <w:szCs w:val="24"/>
        </w:rPr>
      </w:pPr>
      <w:r w:rsidRPr="00C317AE">
        <w:rPr>
          <w:rFonts w:ascii="Times New Roman" w:hAnsi="Times New Roman"/>
          <w:szCs w:val="24"/>
        </w:rPr>
        <w:t xml:space="preserve">225. Taylor CB, Curry SJ. Implementation of evidence-based tobacco use cessation guidelines in MCOS.  </w:t>
      </w:r>
      <w:bookmarkStart w:id="3" w:name="OLE_LINK25"/>
      <w:bookmarkStart w:id="4" w:name="OLE_LINK26"/>
      <w:r w:rsidRPr="00C317AE">
        <w:rPr>
          <w:rFonts w:ascii="Times New Roman" w:hAnsi="Times New Roman"/>
          <w:szCs w:val="24"/>
          <w:u w:val="single"/>
        </w:rPr>
        <w:t>Annals of Behavioral Medicine</w:t>
      </w:r>
      <w:r w:rsidRPr="00C317AE">
        <w:rPr>
          <w:rFonts w:ascii="Times New Roman" w:hAnsi="Times New Roman"/>
          <w:szCs w:val="24"/>
        </w:rPr>
        <w:t>, 27, 13-21, 2004.</w:t>
      </w:r>
      <w:bookmarkEnd w:id="3"/>
      <w:bookmarkEnd w:id="4"/>
    </w:p>
    <w:p w14:paraId="7087ABA4" w14:textId="77777777" w:rsidR="000B6622" w:rsidRPr="00C317AE" w:rsidRDefault="000B6622">
      <w:pPr>
        <w:pStyle w:val="BodyTextIndent"/>
        <w:ind w:left="540" w:hanging="540"/>
        <w:rPr>
          <w:rFonts w:ascii="Times New Roman" w:hAnsi="Times New Roman"/>
          <w:szCs w:val="24"/>
        </w:rPr>
      </w:pPr>
    </w:p>
    <w:p w14:paraId="1FD0A3B9" w14:textId="77777777" w:rsidR="000B6622" w:rsidRPr="00C317AE" w:rsidRDefault="000B6622">
      <w:pPr>
        <w:tabs>
          <w:tab w:val="left" w:pos="1080"/>
        </w:tabs>
        <w:ind w:left="540" w:hanging="540"/>
        <w:rPr>
          <w:rFonts w:ascii="Times New Roman" w:hAnsi="Times New Roman"/>
          <w:szCs w:val="24"/>
        </w:rPr>
      </w:pPr>
      <w:r w:rsidRPr="00C317AE">
        <w:rPr>
          <w:rFonts w:ascii="Times New Roman" w:hAnsi="Times New Roman"/>
          <w:szCs w:val="24"/>
        </w:rPr>
        <w:t xml:space="preserve">226. Abascal L, Brown J, Winzelberg AJ, Dev P, Taylor CB.  Combining universal and targeted prevention for school-based eating disorder programs.  </w:t>
      </w:r>
      <w:r w:rsidRPr="00C317AE">
        <w:rPr>
          <w:rFonts w:ascii="Times New Roman" w:hAnsi="Times New Roman"/>
          <w:szCs w:val="24"/>
          <w:u w:val="single"/>
        </w:rPr>
        <w:t>International Journal of Eating Disorders</w:t>
      </w:r>
      <w:r w:rsidRPr="00C317AE">
        <w:rPr>
          <w:rFonts w:ascii="Times New Roman" w:hAnsi="Times New Roman"/>
          <w:szCs w:val="24"/>
        </w:rPr>
        <w:t>, 35, 1-9, 2004.</w:t>
      </w:r>
    </w:p>
    <w:p w14:paraId="2225AE79" w14:textId="77777777" w:rsidR="000B6622" w:rsidRPr="00C317AE" w:rsidRDefault="000B6622">
      <w:pPr>
        <w:tabs>
          <w:tab w:val="left" w:pos="1080"/>
        </w:tabs>
        <w:ind w:left="540" w:hanging="540"/>
        <w:rPr>
          <w:rFonts w:ascii="Times New Roman" w:hAnsi="Times New Roman"/>
          <w:szCs w:val="24"/>
        </w:rPr>
      </w:pPr>
    </w:p>
    <w:p w14:paraId="1AA32FA0" w14:textId="77777777" w:rsidR="000B6622" w:rsidRPr="00C317AE" w:rsidRDefault="000B6622">
      <w:pPr>
        <w:tabs>
          <w:tab w:val="left" w:pos="1080"/>
        </w:tabs>
        <w:ind w:left="540" w:hanging="540"/>
        <w:rPr>
          <w:rFonts w:ascii="Times New Roman" w:hAnsi="Times New Roman"/>
          <w:szCs w:val="24"/>
        </w:rPr>
      </w:pPr>
      <w:r w:rsidRPr="00C317AE">
        <w:rPr>
          <w:rFonts w:ascii="Times New Roman" w:hAnsi="Times New Roman"/>
          <w:szCs w:val="24"/>
        </w:rPr>
        <w:t xml:space="preserve">227. </w:t>
      </w:r>
      <w:r w:rsidR="00607620" w:rsidRPr="00C317AE">
        <w:rPr>
          <w:rFonts w:ascii="Times New Roman" w:hAnsi="Times New Roman"/>
          <w:szCs w:val="24"/>
        </w:rPr>
        <w:t xml:space="preserve">Bruning Brown J, Winzelberg AJ, Abascal LB, Taylor CB. An evaluation of an internet-delivered eating disorder prevention program for adolescents and their parents.  </w:t>
      </w:r>
      <w:r w:rsidR="00607620" w:rsidRPr="00C317AE">
        <w:rPr>
          <w:rFonts w:ascii="Times New Roman" w:hAnsi="Times New Roman"/>
          <w:szCs w:val="24"/>
          <w:u w:val="single"/>
        </w:rPr>
        <w:t>Journal of Adolescent Health</w:t>
      </w:r>
      <w:r w:rsidR="00607620" w:rsidRPr="00C317AE">
        <w:rPr>
          <w:rFonts w:ascii="Times New Roman" w:hAnsi="Times New Roman"/>
          <w:szCs w:val="24"/>
        </w:rPr>
        <w:t>,35, 290—296, 2004.</w:t>
      </w:r>
    </w:p>
    <w:p w14:paraId="0166D489" w14:textId="77777777" w:rsidR="000B6622" w:rsidRPr="00C317AE" w:rsidRDefault="000B6622">
      <w:pPr>
        <w:pStyle w:val="Heading1"/>
        <w:tabs>
          <w:tab w:val="center" w:pos="180"/>
        </w:tabs>
        <w:spacing w:before="0"/>
        <w:ind w:left="540" w:hanging="540"/>
        <w:rPr>
          <w:rFonts w:ascii="Times New Roman" w:hAnsi="Times New Roman"/>
          <w:szCs w:val="24"/>
          <w:u w:val="none"/>
        </w:rPr>
      </w:pPr>
    </w:p>
    <w:p w14:paraId="60F44337" w14:textId="77777777" w:rsidR="000B6622" w:rsidRPr="00C317AE" w:rsidRDefault="000B6622">
      <w:pPr>
        <w:ind w:left="540" w:hanging="540"/>
        <w:rPr>
          <w:rFonts w:ascii="Times New Roman" w:hAnsi="Times New Roman"/>
          <w:szCs w:val="24"/>
        </w:rPr>
      </w:pPr>
      <w:r w:rsidRPr="00C317AE">
        <w:rPr>
          <w:rFonts w:ascii="Times New Roman" w:hAnsi="Times New Roman"/>
          <w:color w:val="000000"/>
          <w:szCs w:val="24"/>
        </w:rPr>
        <w:t xml:space="preserve">228. Hayward C, Wilson KA, Lagel K, Killen JD, Taylor CB.  Parent-reported risk factors for panic attacks. </w:t>
      </w:r>
      <w:r w:rsidRPr="00C317AE">
        <w:rPr>
          <w:rFonts w:ascii="Times New Roman" w:hAnsi="Times New Roman"/>
          <w:color w:val="000000"/>
          <w:szCs w:val="24"/>
          <w:u w:val="single"/>
        </w:rPr>
        <w:t>Journal of the American Academy of Child and Adolescent Disorder</w:t>
      </w:r>
      <w:r w:rsidRPr="00C317AE">
        <w:rPr>
          <w:rFonts w:ascii="Times New Roman" w:hAnsi="Times New Roman"/>
          <w:color w:val="000000"/>
          <w:szCs w:val="24"/>
        </w:rPr>
        <w:t xml:space="preserve">s, </w:t>
      </w:r>
      <w:r w:rsidRPr="00C317AE">
        <w:rPr>
          <w:rFonts w:ascii="Times New Roman" w:hAnsi="Times New Roman"/>
          <w:szCs w:val="24"/>
        </w:rPr>
        <w:t>43, 613-620, 2004</w:t>
      </w:r>
    </w:p>
    <w:p w14:paraId="15C37EB5" w14:textId="77777777" w:rsidR="000B6622" w:rsidRPr="00C317AE" w:rsidRDefault="000B6622">
      <w:pPr>
        <w:ind w:left="540" w:hanging="540"/>
        <w:rPr>
          <w:rFonts w:ascii="Times New Roman" w:hAnsi="Times New Roman"/>
          <w:szCs w:val="24"/>
        </w:rPr>
      </w:pPr>
    </w:p>
    <w:p w14:paraId="07E0B003"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229. Field AE, Manson JE, Taylor CB, Willett WC, Colditz GA. Association of weight change, weight control practices, and weight cycling among women in the Nurses Health Study/ </w:t>
      </w:r>
      <w:r w:rsidRPr="00C317AE">
        <w:rPr>
          <w:rFonts w:ascii="Times New Roman" w:hAnsi="Times New Roman"/>
          <w:szCs w:val="24"/>
          <w:u w:val="single"/>
        </w:rPr>
        <w:t>International Journal of Obesity Related Metabolic</w:t>
      </w:r>
      <w:r w:rsidRPr="00C317AE">
        <w:rPr>
          <w:rFonts w:ascii="Times New Roman" w:hAnsi="Times New Roman"/>
          <w:szCs w:val="24"/>
        </w:rPr>
        <w:t xml:space="preserve"> Disorders, 28, 1134-1142, 2004.</w:t>
      </w:r>
    </w:p>
    <w:p w14:paraId="51CD16CA" w14:textId="77777777" w:rsidR="000B6622" w:rsidRPr="00C317AE" w:rsidRDefault="000B6622">
      <w:pPr>
        <w:ind w:left="540" w:hanging="540"/>
        <w:rPr>
          <w:rFonts w:ascii="Times New Roman" w:hAnsi="Times New Roman"/>
          <w:szCs w:val="24"/>
        </w:rPr>
      </w:pPr>
    </w:p>
    <w:p w14:paraId="43F029F6"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230. </w:t>
      </w:r>
      <w:r w:rsidR="00136B08">
        <w:rPr>
          <w:rFonts w:ascii="Times New Roman" w:hAnsi="Times New Roman"/>
          <w:szCs w:val="24"/>
        </w:rPr>
        <w:t>Jaco</w:t>
      </w:r>
      <w:r w:rsidR="009F59DC">
        <w:rPr>
          <w:rFonts w:ascii="Times New Roman" w:hAnsi="Times New Roman"/>
          <w:szCs w:val="24"/>
        </w:rPr>
        <w:t xml:space="preserve">bi </w:t>
      </w:r>
      <w:r w:rsidRPr="00C317AE">
        <w:rPr>
          <w:rFonts w:ascii="Times New Roman" w:hAnsi="Times New Roman"/>
          <w:szCs w:val="24"/>
        </w:rPr>
        <w:t xml:space="preserve">C, Abascal L, Taylor CB.  Screening for eating disorders and high risk behavior: Caution.  </w:t>
      </w:r>
      <w:r w:rsidRPr="00C317AE">
        <w:rPr>
          <w:rFonts w:ascii="Times New Roman" w:hAnsi="Times New Roman"/>
          <w:szCs w:val="24"/>
          <w:u w:val="single"/>
        </w:rPr>
        <w:t>International Journal of Eating Disorders</w:t>
      </w:r>
      <w:r w:rsidRPr="00C317AE">
        <w:rPr>
          <w:rFonts w:ascii="Times New Roman" w:hAnsi="Times New Roman"/>
          <w:szCs w:val="24"/>
        </w:rPr>
        <w:t>, 36, 273-288, 2004.</w:t>
      </w:r>
    </w:p>
    <w:p w14:paraId="6F868F64" w14:textId="77777777" w:rsidR="000B6622" w:rsidRPr="00C317AE" w:rsidRDefault="000B6622">
      <w:pPr>
        <w:ind w:left="540" w:hanging="540"/>
        <w:rPr>
          <w:rFonts w:ascii="Times New Roman" w:hAnsi="Times New Roman"/>
          <w:szCs w:val="24"/>
        </w:rPr>
      </w:pPr>
    </w:p>
    <w:p w14:paraId="1837E50B"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231. Alpers GW, Winzelberg AJ, Classen C, Roberts H, Parvati D, Koopman C, Taylor CB. Evaluation of computerized text analysis in an Internet breast cancer support group, </w:t>
      </w:r>
      <w:r w:rsidRPr="00C317AE">
        <w:rPr>
          <w:rFonts w:ascii="Times New Roman" w:hAnsi="Times New Roman"/>
          <w:szCs w:val="24"/>
          <w:u w:val="single"/>
        </w:rPr>
        <w:t>Computers in Human Behavior, 21, 361-376, 2005</w:t>
      </w:r>
      <w:r w:rsidRPr="00C317AE">
        <w:rPr>
          <w:rFonts w:ascii="Times New Roman" w:hAnsi="Times New Roman"/>
          <w:szCs w:val="24"/>
        </w:rPr>
        <w:t>.</w:t>
      </w:r>
    </w:p>
    <w:p w14:paraId="335A9842" w14:textId="77777777" w:rsidR="000B6622" w:rsidRPr="00C317AE" w:rsidRDefault="000B6622">
      <w:pPr>
        <w:ind w:left="540" w:hanging="540"/>
        <w:rPr>
          <w:rFonts w:ascii="Times New Roman" w:hAnsi="Times New Roman"/>
          <w:szCs w:val="24"/>
        </w:rPr>
      </w:pPr>
    </w:p>
    <w:p w14:paraId="358FFDD5"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232. Blumenthal, J Babyak MA, Carney RM, Huber M, Saab PG, Burg MM, Sheps D, Powell L, Taylor CB, Kaufmann PG. Exercise, depression, and mortality after myocardial infarction in the ENRICHD trial. </w:t>
      </w:r>
      <w:r w:rsidRPr="00C317AE">
        <w:rPr>
          <w:rFonts w:ascii="Times New Roman" w:hAnsi="Times New Roman"/>
          <w:szCs w:val="24"/>
          <w:u w:val="single"/>
        </w:rPr>
        <w:t>Medical Science Sports Exercise</w:t>
      </w:r>
      <w:r w:rsidRPr="00C317AE">
        <w:rPr>
          <w:rFonts w:ascii="Times New Roman" w:hAnsi="Times New Roman"/>
          <w:szCs w:val="24"/>
        </w:rPr>
        <w:t xml:space="preserve">gg36(5):746-55,2004. </w:t>
      </w:r>
    </w:p>
    <w:p w14:paraId="7009B6C2" w14:textId="77777777" w:rsidR="000B6622" w:rsidRPr="00C317AE" w:rsidRDefault="000B6622">
      <w:pPr>
        <w:ind w:left="540" w:hanging="540"/>
        <w:rPr>
          <w:rFonts w:ascii="Times New Roman" w:hAnsi="Times New Roman"/>
          <w:szCs w:val="24"/>
        </w:rPr>
      </w:pPr>
    </w:p>
    <w:p w14:paraId="3FB51D46"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233. Sivarajn Froelicher, ES, Miller NH, Christopherson DJ, Martin K, Parker KM, Amonetti M, Lin Z, Sohn M, Benowitz N, Taylor CB, Bacchetti P.  High Rates of Sustained Smoking Cessation in Women Hospitalized with Cardiovascular Disease:  The Women’s Initiative for Nonsmoking (“WINS”) </w:t>
      </w:r>
      <w:r w:rsidRPr="00C317AE">
        <w:rPr>
          <w:rFonts w:ascii="Times New Roman" w:hAnsi="Times New Roman"/>
          <w:szCs w:val="24"/>
          <w:u w:val="single"/>
        </w:rPr>
        <w:t>Circulation</w:t>
      </w:r>
      <w:r w:rsidRPr="00C317AE">
        <w:rPr>
          <w:rFonts w:ascii="Times New Roman" w:hAnsi="Times New Roman"/>
          <w:szCs w:val="24"/>
        </w:rPr>
        <w:t>, 109,587-593, 2004.</w:t>
      </w:r>
    </w:p>
    <w:p w14:paraId="2230D661" w14:textId="77777777" w:rsidR="000B6622" w:rsidRPr="00C317AE" w:rsidRDefault="000B6622">
      <w:pPr>
        <w:ind w:left="540" w:hanging="540"/>
        <w:rPr>
          <w:rFonts w:ascii="Times New Roman" w:hAnsi="Times New Roman"/>
          <w:szCs w:val="24"/>
        </w:rPr>
      </w:pPr>
    </w:p>
    <w:p w14:paraId="469D19CF" w14:textId="77777777" w:rsidR="000B6622" w:rsidRPr="00C317AE" w:rsidRDefault="000B6622">
      <w:pPr>
        <w:ind w:left="540" w:hanging="540"/>
        <w:rPr>
          <w:rFonts w:ascii="Times New Roman" w:hAnsi="Times New Roman"/>
          <w:color w:val="000000"/>
          <w:szCs w:val="24"/>
        </w:rPr>
      </w:pPr>
      <w:r w:rsidRPr="00C317AE">
        <w:rPr>
          <w:rFonts w:ascii="Times New Roman" w:hAnsi="Times New Roman"/>
          <w:szCs w:val="24"/>
        </w:rPr>
        <w:lastRenderedPageBreak/>
        <w:t xml:space="preserve">234. </w:t>
      </w:r>
      <w:r w:rsidRPr="00C317AE">
        <w:rPr>
          <w:rFonts w:ascii="Times New Roman" w:hAnsi="Times New Roman"/>
          <w:color w:val="000000"/>
          <w:szCs w:val="24"/>
        </w:rPr>
        <w:t xml:space="preserve">Zabinski M, </w:t>
      </w:r>
      <w:r w:rsidRPr="00C317AE">
        <w:rPr>
          <w:rFonts w:ascii="Times New Roman" w:hAnsi="Times New Roman"/>
          <w:szCs w:val="24"/>
        </w:rPr>
        <w:t xml:space="preserve">Wilf;ey DE, Calfas KJ, Winzelberg AJ, Taylor CB, </w:t>
      </w:r>
      <w:r w:rsidRPr="00C317AE">
        <w:rPr>
          <w:rFonts w:ascii="Times New Roman" w:hAnsi="Times New Roman"/>
          <w:color w:val="000000"/>
          <w:szCs w:val="24"/>
        </w:rPr>
        <w:t xml:space="preserve">An interactive psychoeducational intervention for women at-risk of developing an eating disorder.  </w:t>
      </w:r>
      <w:r w:rsidRPr="00C317AE">
        <w:rPr>
          <w:rFonts w:ascii="Times New Roman" w:hAnsi="Times New Roman"/>
          <w:color w:val="000000"/>
          <w:szCs w:val="24"/>
          <w:u w:val="single"/>
        </w:rPr>
        <w:t>Journal of Consulting and Clinical Psychology</w:t>
      </w:r>
      <w:r w:rsidRPr="00C317AE">
        <w:rPr>
          <w:rFonts w:ascii="Times New Roman" w:hAnsi="Times New Roman"/>
          <w:color w:val="000000"/>
          <w:szCs w:val="24"/>
        </w:rPr>
        <w:t>, 204: 914-919, 2004.</w:t>
      </w:r>
    </w:p>
    <w:p w14:paraId="13F3FA7C" w14:textId="77777777" w:rsidR="000B6622" w:rsidRPr="00C317AE" w:rsidRDefault="000B6622">
      <w:pPr>
        <w:ind w:left="540" w:hanging="540"/>
        <w:rPr>
          <w:rFonts w:ascii="Times New Roman" w:hAnsi="Times New Roman"/>
          <w:szCs w:val="24"/>
        </w:rPr>
      </w:pPr>
    </w:p>
    <w:p w14:paraId="11DD2A30"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235. Luce KH, Osborne MI, Winzelberg AJ, Taylor CB. Application of an algorithm-driven protocol to simultaneously provide universal and targeted prevention programs. </w:t>
      </w:r>
      <w:r w:rsidRPr="00C317AE">
        <w:rPr>
          <w:rFonts w:ascii="Times New Roman" w:hAnsi="Times New Roman"/>
          <w:szCs w:val="24"/>
          <w:u w:val="single"/>
        </w:rPr>
        <w:t>International Journal of Eating Disorders,</w:t>
      </w:r>
      <w:r w:rsidRPr="00C317AE">
        <w:rPr>
          <w:rFonts w:ascii="Times New Roman" w:hAnsi="Times New Roman"/>
          <w:color w:val="000000"/>
          <w:szCs w:val="24"/>
        </w:rPr>
        <w:t xml:space="preserve"> 2005 Apr;37(3):220-6.</w:t>
      </w:r>
    </w:p>
    <w:p w14:paraId="6CA81D52" w14:textId="77777777" w:rsidR="000B6622" w:rsidRPr="00C317AE" w:rsidRDefault="000B6622">
      <w:pPr>
        <w:ind w:left="540" w:hanging="540"/>
        <w:rPr>
          <w:rFonts w:ascii="Times New Roman" w:hAnsi="Times New Roman"/>
          <w:szCs w:val="24"/>
        </w:rPr>
      </w:pPr>
    </w:p>
    <w:p w14:paraId="0879C13D"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236. Jacobs-Pilipski MJ, Winzelberg A, Wilfley DE, Bryson SW, Taylor CB. Spirituality among young women at risk for eating disorders. </w:t>
      </w:r>
      <w:r w:rsidRPr="00C317AE">
        <w:rPr>
          <w:rFonts w:ascii="Times New Roman" w:hAnsi="Times New Roman"/>
          <w:szCs w:val="24"/>
          <w:u w:val="single"/>
        </w:rPr>
        <w:t>Eating Disorders</w:t>
      </w:r>
      <w:r w:rsidRPr="00C317AE">
        <w:rPr>
          <w:rFonts w:ascii="Times New Roman" w:hAnsi="Times New Roman"/>
          <w:szCs w:val="24"/>
        </w:rPr>
        <w:t xml:space="preserve">, </w:t>
      </w:r>
      <w:r w:rsidRPr="00C317AE">
        <w:rPr>
          <w:rFonts w:ascii="Times New Roman" w:hAnsi="Times New Roman"/>
          <w:color w:val="000000"/>
          <w:szCs w:val="24"/>
        </w:rPr>
        <w:t>2005 Dec;6(4):293-300</w:t>
      </w:r>
      <w:r w:rsidRPr="00C317AE">
        <w:rPr>
          <w:rFonts w:ascii="Times New Roman" w:hAnsi="Times New Roman"/>
          <w:szCs w:val="24"/>
        </w:rPr>
        <w:t>.</w:t>
      </w:r>
    </w:p>
    <w:p w14:paraId="41F6EABF" w14:textId="77777777" w:rsidR="000B6622" w:rsidRPr="00C317AE" w:rsidRDefault="000B6622">
      <w:pPr>
        <w:ind w:left="540" w:hanging="540"/>
        <w:rPr>
          <w:rFonts w:ascii="Times New Roman" w:hAnsi="Times New Roman"/>
          <w:i/>
          <w:color w:val="000000"/>
          <w:szCs w:val="24"/>
        </w:rPr>
      </w:pPr>
    </w:p>
    <w:p w14:paraId="389873F5"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237. Taylor CB, Miller NH, Cameron RP, Fagans EW, Das S. Dissemination of an effective inpatient tobacco use cessation program, </w:t>
      </w:r>
      <w:r w:rsidRPr="00C317AE">
        <w:rPr>
          <w:rFonts w:ascii="Times New Roman" w:hAnsi="Times New Roman"/>
          <w:szCs w:val="24"/>
          <w:u w:val="single"/>
        </w:rPr>
        <w:t>.Nicotine and Tobacco Research</w:t>
      </w:r>
      <w:r w:rsidRPr="00C317AE">
        <w:rPr>
          <w:rFonts w:ascii="Times New Roman" w:hAnsi="Times New Roman"/>
          <w:szCs w:val="24"/>
        </w:rPr>
        <w:t>. 7(1):129-137. 2005.</w:t>
      </w:r>
    </w:p>
    <w:p w14:paraId="4BA55E49" w14:textId="77777777" w:rsidR="000B6622" w:rsidRPr="00C317AE" w:rsidRDefault="000B6622">
      <w:pPr>
        <w:ind w:left="540" w:hanging="540"/>
        <w:rPr>
          <w:rFonts w:ascii="Times New Roman" w:hAnsi="Times New Roman"/>
          <w:szCs w:val="24"/>
        </w:rPr>
      </w:pPr>
    </w:p>
    <w:p w14:paraId="221F0005"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238. Jacobi, C., Morris, L., Bronisch-Holtze, J., Winter, J, Winzelberg, A., &amp; Taylor, C.B.  Reduktion von Risikofaktoren für gestörtes Essverhalten: Adaptation und erste Ergebnisse eines Internet-gestützten Präventionsprogramms.</w:t>
      </w:r>
      <w:r w:rsidRPr="00C317AE">
        <w:rPr>
          <w:rFonts w:ascii="Times New Roman" w:hAnsi="Times New Roman"/>
          <w:i/>
          <w:szCs w:val="24"/>
        </w:rPr>
        <w:t xml:space="preserve"> </w:t>
      </w:r>
      <w:r w:rsidRPr="00C317AE">
        <w:rPr>
          <w:rFonts w:ascii="Times New Roman" w:hAnsi="Times New Roman"/>
          <w:szCs w:val="24"/>
          <w:u w:val="single"/>
        </w:rPr>
        <w:t>Zeitschrift für Gesundheitspsychologie,</w:t>
      </w:r>
      <w:r w:rsidRPr="00C317AE">
        <w:rPr>
          <w:rFonts w:ascii="Times New Roman" w:hAnsi="Times New Roman"/>
          <w:szCs w:val="24"/>
        </w:rPr>
        <w:t xml:space="preserve"> 13 (2), 92-101, 2005.</w:t>
      </w:r>
    </w:p>
    <w:p w14:paraId="1A509011" w14:textId="77777777" w:rsidR="000B6622" w:rsidRPr="00C317AE" w:rsidRDefault="000B6622">
      <w:pPr>
        <w:pStyle w:val="BodyTextIndent2"/>
        <w:ind w:left="540" w:hanging="540"/>
        <w:rPr>
          <w:rFonts w:ascii="Times New Roman" w:hAnsi="Times New Roman"/>
          <w:szCs w:val="24"/>
        </w:rPr>
      </w:pPr>
    </w:p>
    <w:p w14:paraId="1FB3A442" w14:textId="77777777" w:rsidR="000B6622" w:rsidRPr="00C317AE" w:rsidRDefault="000B6622">
      <w:pPr>
        <w:pStyle w:val="BodyTextIndent2"/>
        <w:ind w:left="540" w:hanging="540"/>
        <w:rPr>
          <w:rFonts w:ascii="Times New Roman" w:hAnsi="Times New Roman"/>
          <w:szCs w:val="24"/>
        </w:rPr>
      </w:pPr>
      <w:r w:rsidRPr="00C317AE">
        <w:rPr>
          <w:rFonts w:ascii="Times New Roman" w:hAnsi="Times New Roman"/>
          <w:szCs w:val="24"/>
        </w:rPr>
        <w:t xml:space="preserve">239. Field AE, Bryn A, Camargo CA, Taylor CB, Stiegel-Moore RH, Colditz GA. Exposure to the mass media, body shape concerns, and use of supplements to improve weight and shape among male and female adolescents. </w:t>
      </w:r>
      <w:r w:rsidRPr="00C317AE">
        <w:rPr>
          <w:rFonts w:ascii="Times New Roman" w:hAnsi="Times New Roman"/>
          <w:szCs w:val="24"/>
          <w:u w:val="single"/>
        </w:rPr>
        <w:t>Pediatrics</w:t>
      </w:r>
      <w:r w:rsidRPr="00C317AE">
        <w:rPr>
          <w:rFonts w:ascii="Times New Roman" w:hAnsi="Times New Roman"/>
          <w:szCs w:val="24"/>
        </w:rPr>
        <w:t xml:space="preserve"> 116:214-220, 2005. </w:t>
      </w:r>
    </w:p>
    <w:p w14:paraId="49B147C6" w14:textId="77777777" w:rsidR="000B6622" w:rsidRPr="00C317AE" w:rsidRDefault="000B6622">
      <w:pPr>
        <w:pStyle w:val="BodyTextIndent2"/>
        <w:ind w:left="540" w:hanging="540"/>
        <w:rPr>
          <w:rFonts w:ascii="Times New Roman" w:hAnsi="Times New Roman"/>
          <w:szCs w:val="24"/>
        </w:rPr>
      </w:pPr>
    </w:p>
    <w:p w14:paraId="311B61EE" w14:textId="77777777" w:rsidR="000B6622" w:rsidRPr="00C317AE" w:rsidRDefault="0006636F">
      <w:pPr>
        <w:pStyle w:val="BodyTextIndent2"/>
        <w:tabs>
          <w:tab w:val="left" w:pos="3960"/>
        </w:tabs>
        <w:ind w:left="540" w:hanging="540"/>
        <w:rPr>
          <w:rFonts w:ascii="Times New Roman" w:hAnsi="Times New Roman"/>
          <w:szCs w:val="24"/>
        </w:rPr>
      </w:pPr>
      <w:r>
        <w:rPr>
          <w:rFonts w:ascii="Times New Roman" w:hAnsi="Times New Roman"/>
          <w:szCs w:val="24"/>
        </w:rPr>
        <w:t>240. Taylor CB, Younb</w:t>
      </w:r>
      <w:r w:rsidR="000B6622" w:rsidRPr="00C317AE">
        <w:rPr>
          <w:rFonts w:ascii="Times New Roman" w:hAnsi="Times New Roman"/>
          <w:szCs w:val="24"/>
        </w:rPr>
        <w:t xml:space="preserve">lood ME, Catellier D, Veith RC, Carney RM, Burg MM, Kaufmann PG, Shuster J, Mellman T, Blumenthal JA, Krishnan R, Jaffe AS for the ENRICHD Investigators. Effects of antidepressant medications on morbidity and morality in depressed patients after myocardial infarction. </w:t>
      </w:r>
      <w:r w:rsidR="000B6622" w:rsidRPr="00C317AE">
        <w:rPr>
          <w:rFonts w:ascii="Times New Roman" w:hAnsi="Times New Roman"/>
          <w:szCs w:val="24"/>
          <w:u w:val="single"/>
        </w:rPr>
        <w:t>Archives of General Psychiatry</w:t>
      </w:r>
      <w:r w:rsidR="000B6622" w:rsidRPr="00C317AE">
        <w:rPr>
          <w:rFonts w:ascii="Times New Roman" w:hAnsi="Times New Roman"/>
          <w:szCs w:val="24"/>
        </w:rPr>
        <w:t xml:space="preserve"> 62;792-798, 2005.</w:t>
      </w:r>
    </w:p>
    <w:p w14:paraId="0288A9A0" w14:textId="77777777" w:rsidR="000B6622" w:rsidRPr="00C317AE" w:rsidRDefault="000B6622">
      <w:pPr>
        <w:pStyle w:val="BodyTextIndent2"/>
        <w:ind w:left="540" w:hanging="540"/>
        <w:rPr>
          <w:rFonts w:ascii="Times New Roman" w:hAnsi="Times New Roman"/>
          <w:szCs w:val="24"/>
        </w:rPr>
      </w:pPr>
      <w:r w:rsidRPr="00C317AE">
        <w:rPr>
          <w:rFonts w:ascii="Times New Roman" w:hAnsi="Times New Roman"/>
          <w:szCs w:val="24"/>
        </w:rPr>
        <w:t xml:space="preserve"> </w:t>
      </w:r>
    </w:p>
    <w:p w14:paraId="4FE02183" w14:textId="77777777" w:rsidR="000B6622" w:rsidRPr="00C317AE" w:rsidRDefault="000B6622">
      <w:pPr>
        <w:pStyle w:val="BodyTextIndent2"/>
        <w:ind w:left="540" w:hanging="540"/>
        <w:rPr>
          <w:rFonts w:ascii="Times New Roman" w:hAnsi="Times New Roman"/>
          <w:szCs w:val="24"/>
        </w:rPr>
      </w:pPr>
      <w:r w:rsidRPr="00C317AE">
        <w:rPr>
          <w:rFonts w:ascii="Times New Roman" w:hAnsi="Times New Roman"/>
          <w:szCs w:val="24"/>
        </w:rPr>
        <w:t xml:space="preserve">241. Nair N, Oka RK, Waring LD, Umoh M, Taylor CB, Cooke JP.  Vascular compliance versus flow-mediated vasodilation: Correlation with cardiovascular risk factors </w:t>
      </w:r>
      <w:r w:rsidRPr="00C317AE">
        <w:rPr>
          <w:rFonts w:ascii="Times New Roman" w:hAnsi="Times New Roman"/>
          <w:szCs w:val="24"/>
          <w:u w:val="single"/>
        </w:rPr>
        <w:t>Vascular Medicine</w:t>
      </w:r>
      <w:r w:rsidRPr="00C317AE">
        <w:rPr>
          <w:rFonts w:ascii="Times New Roman" w:hAnsi="Times New Roman"/>
          <w:szCs w:val="24"/>
        </w:rPr>
        <w:t>, 10(4):275-83, 2005.</w:t>
      </w:r>
    </w:p>
    <w:p w14:paraId="647275E2" w14:textId="77777777" w:rsidR="000B6622" w:rsidRPr="00C317AE" w:rsidRDefault="000B6622">
      <w:pPr>
        <w:pStyle w:val="Footer"/>
        <w:tabs>
          <w:tab w:val="clear" w:pos="4320"/>
          <w:tab w:val="clear" w:pos="8640"/>
        </w:tabs>
        <w:ind w:left="540" w:hanging="540"/>
        <w:rPr>
          <w:rFonts w:ascii="Times New Roman" w:hAnsi="Times New Roman"/>
          <w:szCs w:val="24"/>
        </w:rPr>
      </w:pPr>
    </w:p>
    <w:p w14:paraId="16214109" w14:textId="77777777" w:rsidR="000B6622" w:rsidRPr="00C317AE" w:rsidRDefault="000B6622">
      <w:pPr>
        <w:pStyle w:val="Footer"/>
        <w:tabs>
          <w:tab w:val="clear" w:pos="4320"/>
          <w:tab w:val="clear" w:pos="8640"/>
        </w:tabs>
        <w:ind w:left="540" w:hanging="540"/>
        <w:rPr>
          <w:rFonts w:ascii="Times New Roman" w:hAnsi="Times New Roman"/>
          <w:szCs w:val="24"/>
        </w:rPr>
      </w:pPr>
      <w:r w:rsidRPr="00C317AE">
        <w:rPr>
          <w:rFonts w:ascii="Times New Roman" w:hAnsi="Times New Roman"/>
          <w:szCs w:val="24"/>
        </w:rPr>
        <w:t xml:space="preserve">242. Burg MM, Barefoot J, Berkman L, Catellier DJ, Czajkowski S, Saab P, Huber M, Delillo V, Mitchell P, Skala J, Taylor CB. Low perceived social support and post-myocardial infarction prognosis in the enhancing recovery in coronary heart disease clinical trial: the effects of treatment. </w:t>
      </w:r>
      <w:r w:rsidRPr="00C317AE">
        <w:rPr>
          <w:rFonts w:ascii="Times New Roman" w:hAnsi="Times New Roman"/>
          <w:szCs w:val="24"/>
          <w:u w:val="single"/>
        </w:rPr>
        <w:t>Psychosomatic Medicine</w:t>
      </w:r>
      <w:r w:rsidRPr="00C317AE">
        <w:rPr>
          <w:rFonts w:ascii="Times New Roman" w:hAnsi="Times New Roman"/>
          <w:szCs w:val="24"/>
        </w:rPr>
        <w:t xml:space="preserve"> 67(6):879-88, 2005.</w:t>
      </w:r>
    </w:p>
    <w:p w14:paraId="14C8B942" w14:textId="77777777" w:rsidR="000B6622" w:rsidRPr="00C317AE" w:rsidRDefault="000B6622">
      <w:pPr>
        <w:pStyle w:val="Footer"/>
        <w:tabs>
          <w:tab w:val="clear" w:pos="4320"/>
          <w:tab w:val="clear" w:pos="8640"/>
        </w:tabs>
        <w:ind w:left="540" w:hanging="540"/>
        <w:rPr>
          <w:rFonts w:ascii="Times New Roman" w:hAnsi="Times New Roman"/>
          <w:szCs w:val="24"/>
        </w:rPr>
      </w:pPr>
    </w:p>
    <w:p w14:paraId="7377DB49" w14:textId="77777777" w:rsidR="000B6622" w:rsidRPr="00C317AE" w:rsidRDefault="000B6622">
      <w:pPr>
        <w:pStyle w:val="Footer"/>
        <w:tabs>
          <w:tab w:val="clear" w:pos="4320"/>
          <w:tab w:val="clear" w:pos="8640"/>
        </w:tabs>
        <w:ind w:left="540" w:hanging="540"/>
        <w:rPr>
          <w:rFonts w:ascii="Times New Roman" w:hAnsi="Times New Roman"/>
          <w:szCs w:val="24"/>
        </w:rPr>
      </w:pPr>
      <w:r w:rsidRPr="00C317AE">
        <w:rPr>
          <w:rFonts w:ascii="Times New Roman" w:hAnsi="Times New Roman"/>
          <w:szCs w:val="24"/>
        </w:rPr>
        <w:t>243. Field AE, Austin SB, Striegel-Moore RH , Taylor CB, Camargo CA, Laird N, Colditz GA. Weight concerns and weight control behaviors of adolescents and their mothers</w:t>
      </w:r>
      <w:r w:rsidRPr="00C317AE">
        <w:rPr>
          <w:rFonts w:ascii="Times New Roman" w:hAnsi="Times New Roman"/>
          <w:szCs w:val="24"/>
          <w:u w:val="single"/>
        </w:rPr>
        <w:t>.</w:t>
      </w:r>
      <w:r w:rsidRPr="00C317AE">
        <w:rPr>
          <w:rFonts w:ascii="Times New Roman" w:hAnsi="Times New Roman"/>
          <w:i/>
          <w:szCs w:val="24"/>
          <w:u w:val="single"/>
        </w:rPr>
        <w:t xml:space="preserve"> </w:t>
      </w:r>
      <w:r w:rsidRPr="00C317AE">
        <w:rPr>
          <w:rFonts w:ascii="Times New Roman" w:hAnsi="Times New Roman"/>
          <w:szCs w:val="24"/>
          <w:u w:val="single"/>
        </w:rPr>
        <w:t>Archives Pediatric and Adolescent Medicine</w:t>
      </w:r>
      <w:r w:rsidRPr="00C317AE">
        <w:rPr>
          <w:rFonts w:ascii="Times New Roman" w:hAnsi="Times New Roman"/>
          <w:szCs w:val="24"/>
        </w:rPr>
        <w:t xml:space="preserve"> 159:1121-1126, 2005.</w:t>
      </w:r>
    </w:p>
    <w:p w14:paraId="58247634" w14:textId="77777777" w:rsidR="000B6622" w:rsidRPr="00C317AE" w:rsidRDefault="000B6622">
      <w:pPr>
        <w:pStyle w:val="Footer"/>
        <w:tabs>
          <w:tab w:val="clear" w:pos="4320"/>
          <w:tab w:val="clear" w:pos="8640"/>
        </w:tabs>
        <w:ind w:left="540" w:hanging="540"/>
        <w:rPr>
          <w:rFonts w:ascii="Times New Roman" w:hAnsi="Times New Roman"/>
          <w:szCs w:val="24"/>
        </w:rPr>
      </w:pPr>
    </w:p>
    <w:p w14:paraId="09D79E4F"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244. Kraemer HC, Giese-Davis J, Yutsis M, Neri E, O'Hara R, Gallagher-Thompson D, Taylor CB, Spiegel D: Design decisions to optimize reliability of daytime cortisol </w:t>
      </w:r>
      <w:r w:rsidRPr="00C317AE">
        <w:rPr>
          <w:rFonts w:ascii="Times New Roman" w:hAnsi="Times New Roman"/>
          <w:szCs w:val="24"/>
        </w:rPr>
        <w:lastRenderedPageBreak/>
        <w:t xml:space="preserve">slopes in an older stressed population. </w:t>
      </w:r>
      <w:r w:rsidRPr="00C317AE">
        <w:rPr>
          <w:rFonts w:ascii="Times New Roman" w:hAnsi="Times New Roman"/>
          <w:szCs w:val="24"/>
          <w:u w:val="single"/>
        </w:rPr>
        <w:t>American Journal of Geriatric Psychiatry</w:t>
      </w:r>
      <w:r w:rsidRPr="00C317AE">
        <w:rPr>
          <w:rFonts w:ascii="Times New Roman" w:hAnsi="Times New Roman"/>
          <w:szCs w:val="24"/>
        </w:rPr>
        <w:t>, 14, 325-333, 2006.</w:t>
      </w:r>
    </w:p>
    <w:p w14:paraId="2FE0E204" w14:textId="77777777" w:rsidR="000B6622" w:rsidRPr="00C317AE" w:rsidRDefault="000B6622">
      <w:pPr>
        <w:pStyle w:val="Footer"/>
        <w:ind w:left="540" w:hanging="540"/>
        <w:rPr>
          <w:rFonts w:ascii="Times New Roman" w:hAnsi="Times New Roman"/>
          <w:szCs w:val="24"/>
        </w:rPr>
      </w:pPr>
    </w:p>
    <w:p w14:paraId="614B7876"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245. Low, KG, Charanasomboon S, Lesser J, Reinhalter K, Martin</w:t>
      </w:r>
      <w:r w:rsidR="00075366">
        <w:rPr>
          <w:rFonts w:ascii="Times New Roman" w:hAnsi="Times New Roman"/>
          <w:szCs w:val="24"/>
        </w:rPr>
        <w:t xml:space="preserve"> R,  J</w:t>
      </w:r>
      <w:r w:rsidRPr="00C317AE">
        <w:rPr>
          <w:rFonts w:ascii="Times New Roman" w:hAnsi="Times New Roman"/>
          <w:szCs w:val="24"/>
        </w:rPr>
        <w:t xml:space="preserve">ones H, Winzelberg A, Abascal L, Taylor CB. Effectiveness of a computer-based interactive eating disorders prevention program at long term follow-up, </w:t>
      </w:r>
      <w:r w:rsidRPr="00C317AE">
        <w:rPr>
          <w:rFonts w:ascii="Times New Roman" w:hAnsi="Times New Roman"/>
          <w:szCs w:val="24"/>
          <w:u w:val="single"/>
        </w:rPr>
        <w:t>Eating Disorders</w:t>
      </w:r>
      <w:r w:rsidRPr="00C317AE">
        <w:rPr>
          <w:rFonts w:ascii="Times New Roman" w:hAnsi="Times New Roman"/>
          <w:szCs w:val="24"/>
        </w:rPr>
        <w:t>, 14:17-30, 2006.</w:t>
      </w:r>
    </w:p>
    <w:p w14:paraId="27592BDF" w14:textId="77777777" w:rsidR="000B6622" w:rsidRPr="00C317AE" w:rsidRDefault="000B6622">
      <w:pPr>
        <w:pStyle w:val="Footer"/>
        <w:ind w:left="540" w:hanging="540"/>
        <w:rPr>
          <w:rFonts w:ascii="Times New Roman" w:hAnsi="Times New Roman"/>
          <w:szCs w:val="24"/>
        </w:rPr>
      </w:pPr>
    </w:p>
    <w:p w14:paraId="22F4DE29"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246. Taylor CB. Panic Disorder. </w:t>
      </w:r>
      <w:r w:rsidRPr="00C317AE">
        <w:rPr>
          <w:rFonts w:ascii="Times New Roman" w:hAnsi="Times New Roman"/>
          <w:color w:val="000000"/>
          <w:szCs w:val="24"/>
          <w:u w:val="single"/>
        </w:rPr>
        <w:t>BMJ</w:t>
      </w:r>
      <w:r w:rsidRPr="00C317AE">
        <w:rPr>
          <w:rFonts w:ascii="Times New Roman" w:hAnsi="Times New Roman"/>
          <w:color w:val="000000"/>
          <w:szCs w:val="24"/>
        </w:rPr>
        <w:t>. 2006 Apr 22;332:951-955.</w:t>
      </w:r>
    </w:p>
    <w:p w14:paraId="26FB7DB3" w14:textId="77777777" w:rsidR="000B6622" w:rsidRPr="00C317AE" w:rsidRDefault="000B6622">
      <w:pPr>
        <w:pStyle w:val="Footer"/>
        <w:ind w:left="540" w:hanging="540"/>
        <w:rPr>
          <w:rFonts w:ascii="Times New Roman" w:hAnsi="Times New Roman"/>
          <w:szCs w:val="24"/>
        </w:rPr>
      </w:pPr>
    </w:p>
    <w:p w14:paraId="1911F55A" w14:textId="77777777" w:rsidR="000B6622" w:rsidRPr="00C317AE" w:rsidRDefault="000B6622">
      <w:pPr>
        <w:pStyle w:val="Footer"/>
        <w:ind w:left="540" w:hanging="540"/>
        <w:rPr>
          <w:rFonts w:ascii="Times New Roman" w:hAnsi="Times New Roman"/>
          <w:color w:val="000000"/>
          <w:szCs w:val="24"/>
        </w:rPr>
      </w:pPr>
      <w:r w:rsidRPr="00C317AE">
        <w:rPr>
          <w:rFonts w:ascii="Times New Roman" w:hAnsi="Times New Roman"/>
          <w:szCs w:val="24"/>
        </w:rPr>
        <w:t xml:space="preserve">247. Celio CI, Luce KH, Bryson SW, Winzelberg AJ, Cunning D, Rowell R, </w:t>
      </w:r>
      <w:r w:rsidR="00E81C90">
        <w:rPr>
          <w:rFonts w:ascii="Times New Roman" w:hAnsi="Times New Roman"/>
          <w:szCs w:val="24"/>
        </w:rPr>
        <w:t>Celio AA, Wilfley DE, Taylor CB.</w:t>
      </w:r>
      <w:r w:rsidRPr="00C317AE">
        <w:rPr>
          <w:rFonts w:ascii="Times New Roman" w:hAnsi="Times New Roman"/>
          <w:szCs w:val="24"/>
        </w:rPr>
        <w:t xml:space="preserve"> Use of diet pills and other dieting aids in a college population with high weight and shape concerns, </w:t>
      </w:r>
      <w:r w:rsidRPr="00C317AE">
        <w:rPr>
          <w:rFonts w:ascii="Times New Roman" w:hAnsi="Times New Roman"/>
          <w:szCs w:val="24"/>
          <w:u w:val="single"/>
        </w:rPr>
        <w:t>International Journal of Eating Disorders,</w:t>
      </w:r>
      <w:r w:rsidRPr="00C317AE">
        <w:rPr>
          <w:rFonts w:ascii="Times New Roman" w:hAnsi="Times New Roman"/>
          <w:szCs w:val="24"/>
        </w:rPr>
        <w:t xml:space="preserve"> </w:t>
      </w:r>
      <w:r w:rsidRPr="00C317AE">
        <w:rPr>
          <w:rFonts w:ascii="Times New Roman" w:hAnsi="Times New Roman"/>
          <w:color w:val="000000"/>
          <w:szCs w:val="24"/>
        </w:rPr>
        <w:t>2006, Aug, 63:831-8.</w:t>
      </w:r>
    </w:p>
    <w:p w14:paraId="60FE2F72" w14:textId="77777777" w:rsidR="000B6622" w:rsidRPr="00C317AE" w:rsidRDefault="000B6622">
      <w:pPr>
        <w:pStyle w:val="Footer"/>
        <w:ind w:left="540" w:hanging="540"/>
        <w:rPr>
          <w:rFonts w:ascii="Times New Roman" w:hAnsi="Times New Roman"/>
          <w:color w:val="000000"/>
          <w:szCs w:val="24"/>
        </w:rPr>
      </w:pPr>
    </w:p>
    <w:p w14:paraId="126F19A2"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248. Rogers M, Taylor CB, Cunning D, Jones M, Taylor K. Parental restrictions on adolescent internet use. </w:t>
      </w:r>
      <w:r w:rsidRPr="00C317AE">
        <w:rPr>
          <w:rFonts w:ascii="Times New Roman" w:hAnsi="Times New Roman"/>
          <w:szCs w:val="24"/>
          <w:u w:val="single"/>
        </w:rPr>
        <w:t>Pediatrics</w:t>
      </w:r>
      <w:r w:rsidRPr="00C317AE">
        <w:rPr>
          <w:rFonts w:ascii="Times New Roman" w:hAnsi="Times New Roman"/>
          <w:szCs w:val="24"/>
        </w:rPr>
        <w:t>. 2006 Oct;118(4):1804-5.</w:t>
      </w:r>
    </w:p>
    <w:p w14:paraId="4B3720EF" w14:textId="77777777" w:rsidR="000B6622" w:rsidRPr="00C317AE" w:rsidRDefault="000B6622">
      <w:pPr>
        <w:pStyle w:val="Footer"/>
        <w:ind w:left="540" w:hanging="540"/>
        <w:rPr>
          <w:rFonts w:ascii="Times New Roman" w:hAnsi="Times New Roman"/>
          <w:szCs w:val="24"/>
        </w:rPr>
      </w:pPr>
    </w:p>
    <w:p w14:paraId="1CF75CCC"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249. Taylor CB, Bryson S, Celio AA, Luce KH, Cunning D, Abascal LB, Rockwell R, Field AE, Striegel-Moore R, Winzelberg AJ, Wilfley DE. The adverse effect of negative comments about weight and shape from family and siblings on women at high risk for eating disorders. </w:t>
      </w:r>
      <w:r w:rsidRPr="00C317AE">
        <w:rPr>
          <w:rFonts w:ascii="Times New Roman" w:hAnsi="Times New Roman"/>
          <w:szCs w:val="24"/>
          <w:u w:val="single"/>
        </w:rPr>
        <w:t>Pediatrics</w:t>
      </w:r>
      <w:r w:rsidRPr="00C317AE">
        <w:rPr>
          <w:rFonts w:ascii="Times New Roman" w:hAnsi="Times New Roman"/>
          <w:szCs w:val="24"/>
        </w:rPr>
        <w:t>,</w:t>
      </w:r>
      <w:r w:rsidRPr="00C317AE">
        <w:rPr>
          <w:rFonts w:ascii="Times New Roman" w:hAnsi="Times New Roman"/>
          <w:color w:val="000000"/>
          <w:szCs w:val="24"/>
        </w:rPr>
        <w:t xml:space="preserve"> 2006 Aug;118(2):731-8.</w:t>
      </w:r>
    </w:p>
    <w:p w14:paraId="58AFCE22" w14:textId="77777777" w:rsidR="000B6622" w:rsidRPr="00C317AE" w:rsidRDefault="000B6622">
      <w:pPr>
        <w:ind w:left="540" w:hanging="540"/>
        <w:rPr>
          <w:rFonts w:ascii="Times New Roman" w:hAnsi="Times New Roman"/>
          <w:szCs w:val="24"/>
        </w:rPr>
      </w:pPr>
    </w:p>
    <w:p w14:paraId="6B83C7E3"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250. Taylor CB, Conrad A, Wilhelm FH, Neri E, DeLorenzo A, Kraemer MA, Giese-Davis J, Roth WT, Oka R, Cooke CP, Kramer H, Spiegel, Psychophysiological and cortisol responses to psychological stress in depressed and non-depressed older men and women with elevated CVD risk. </w:t>
      </w:r>
      <w:r w:rsidRPr="00C317AE">
        <w:rPr>
          <w:rFonts w:ascii="Times New Roman" w:hAnsi="Times New Roman"/>
          <w:szCs w:val="24"/>
          <w:u w:val="single"/>
        </w:rPr>
        <w:t>Psychosomatic Medicine</w:t>
      </w:r>
      <w:r w:rsidRPr="00C317AE">
        <w:rPr>
          <w:rFonts w:ascii="Times New Roman" w:hAnsi="Times New Roman"/>
          <w:szCs w:val="24"/>
        </w:rPr>
        <w:t>,</w:t>
      </w:r>
      <w:r w:rsidRPr="00C317AE">
        <w:rPr>
          <w:rFonts w:ascii="Times New Roman" w:hAnsi="Times New Roman"/>
          <w:color w:val="000000"/>
          <w:szCs w:val="24"/>
        </w:rPr>
        <w:t xml:space="preserve"> 2006 Jul-Aug;68(4):538-46</w:t>
      </w:r>
      <w:r w:rsidRPr="00C317AE">
        <w:rPr>
          <w:rFonts w:ascii="Times New Roman" w:hAnsi="Times New Roman"/>
          <w:szCs w:val="24"/>
        </w:rPr>
        <w:t>.</w:t>
      </w:r>
    </w:p>
    <w:p w14:paraId="399851FE" w14:textId="77777777" w:rsidR="000B6622" w:rsidRPr="00C317AE" w:rsidRDefault="000B6622">
      <w:pPr>
        <w:pStyle w:val="Footer"/>
        <w:ind w:left="540" w:hanging="540"/>
        <w:rPr>
          <w:rFonts w:ascii="Times New Roman" w:hAnsi="Times New Roman"/>
          <w:szCs w:val="24"/>
        </w:rPr>
      </w:pPr>
    </w:p>
    <w:p w14:paraId="238E40F0" w14:textId="77777777" w:rsidR="000B6622" w:rsidRPr="00C317AE" w:rsidRDefault="000B6622">
      <w:pPr>
        <w:pStyle w:val="Footer"/>
        <w:ind w:left="540" w:hanging="540"/>
        <w:rPr>
          <w:rFonts w:ascii="Times New Roman" w:hAnsi="Times New Roman"/>
          <w:color w:val="000000"/>
          <w:szCs w:val="24"/>
        </w:rPr>
      </w:pPr>
      <w:r w:rsidRPr="00C317AE">
        <w:rPr>
          <w:rFonts w:ascii="Times New Roman" w:hAnsi="Times New Roman"/>
          <w:szCs w:val="24"/>
        </w:rPr>
        <w:t xml:space="preserve">251. Taylor CB, Winkleby M, Ahn D. Neighborhood and individual socioeconomic determinants of hospitalizations.  </w:t>
      </w:r>
      <w:r w:rsidRPr="00C317AE">
        <w:rPr>
          <w:rFonts w:ascii="Times New Roman" w:hAnsi="Times New Roman"/>
          <w:szCs w:val="24"/>
          <w:u w:val="single"/>
        </w:rPr>
        <w:t>American Journal of Preventive Medicine</w:t>
      </w:r>
      <w:r w:rsidRPr="00C317AE">
        <w:rPr>
          <w:rFonts w:ascii="Times New Roman" w:hAnsi="Times New Roman"/>
          <w:szCs w:val="24"/>
        </w:rPr>
        <w:t xml:space="preserve">, </w:t>
      </w:r>
      <w:r w:rsidRPr="00C317AE">
        <w:rPr>
          <w:rFonts w:ascii="Times New Roman" w:hAnsi="Times New Roman"/>
          <w:color w:val="000000"/>
          <w:szCs w:val="24"/>
        </w:rPr>
        <w:t>2006 Aug;31(2):127-34.</w:t>
      </w:r>
    </w:p>
    <w:p w14:paraId="235DEB7D" w14:textId="77777777" w:rsidR="000B6622" w:rsidRPr="00C317AE" w:rsidRDefault="000B6622">
      <w:pPr>
        <w:pStyle w:val="Footer"/>
        <w:ind w:left="540" w:hanging="540"/>
        <w:rPr>
          <w:rFonts w:ascii="Times New Roman" w:hAnsi="Times New Roman"/>
          <w:szCs w:val="24"/>
        </w:rPr>
      </w:pPr>
    </w:p>
    <w:p w14:paraId="651FEC01" w14:textId="77777777" w:rsidR="000B6622" w:rsidRPr="00C317AE" w:rsidRDefault="000B6622" w:rsidP="000B6622">
      <w:pPr>
        <w:pStyle w:val="Footer"/>
        <w:tabs>
          <w:tab w:val="left" w:pos="2790"/>
        </w:tabs>
        <w:ind w:left="540" w:hanging="540"/>
        <w:rPr>
          <w:rFonts w:ascii="Times New Roman" w:hAnsi="Times New Roman"/>
          <w:szCs w:val="24"/>
        </w:rPr>
      </w:pPr>
      <w:r w:rsidRPr="00C317AE">
        <w:rPr>
          <w:rFonts w:ascii="Times New Roman" w:hAnsi="Times New Roman"/>
          <w:szCs w:val="24"/>
        </w:rPr>
        <w:t xml:space="preserve">252. Taylor CB, Bryson S, Luce KH, Cunning D, Celio A, Abascal LB, Rockwell R, Dev P, Winzelberg AW, Wilfley DE. Prevention of eating disorders in at-risk college-age women. </w:t>
      </w:r>
      <w:r w:rsidRPr="00C317AE">
        <w:rPr>
          <w:rFonts w:ascii="Times New Roman" w:hAnsi="Times New Roman"/>
          <w:szCs w:val="24"/>
          <w:u w:val="single"/>
        </w:rPr>
        <w:t>Archives of General Psychiatry</w:t>
      </w:r>
      <w:r w:rsidRPr="00C317AE">
        <w:rPr>
          <w:rFonts w:ascii="Times New Roman" w:hAnsi="Times New Roman"/>
          <w:szCs w:val="24"/>
        </w:rPr>
        <w:t>, 2006, Aug, 63:831-8.</w:t>
      </w:r>
      <w:r w:rsidRPr="00C317AE">
        <w:rPr>
          <w:rFonts w:ascii="Times New Roman" w:hAnsi="Times New Roman"/>
          <w:color w:val="454545"/>
          <w:szCs w:val="24"/>
        </w:rPr>
        <w:t xml:space="preserve"> PMID: 22137366</w:t>
      </w:r>
    </w:p>
    <w:p w14:paraId="14ADDB27" w14:textId="77777777" w:rsidR="000B6622" w:rsidRPr="00C317AE" w:rsidRDefault="000B6622">
      <w:pPr>
        <w:pStyle w:val="Footer"/>
        <w:ind w:left="540" w:hanging="540"/>
        <w:rPr>
          <w:rFonts w:ascii="Times New Roman" w:hAnsi="Times New Roman"/>
          <w:szCs w:val="24"/>
        </w:rPr>
      </w:pPr>
    </w:p>
    <w:p w14:paraId="6CBD1326" w14:textId="77777777" w:rsidR="000B6622" w:rsidRPr="00C317AE" w:rsidRDefault="000B6622">
      <w:pPr>
        <w:pStyle w:val="Footer"/>
        <w:ind w:left="540" w:hanging="540"/>
        <w:rPr>
          <w:rFonts w:ascii="Times New Roman" w:hAnsi="Times New Roman"/>
          <w:szCs w:val="24"/>
          <w:lang w:val="de-DE"/>
        </w:rPr>
      </w:pPr>
      <w:r w:rsidRPr="00C317AE">
        <w:rPr>
          <w:rFonts w:ascii="Times New Roman" w:hAnsi="Times New Roman"/>
          <w:color w:val="000000"/>
          <w:szCs w:val="24"/>
        </w:rPr>
        <w:t xml:space="preserve">253. </w:t>
      </w:r>
      <w:r w:rsidRPr="00C317AE">
        <w:rPr>
          <w:rFonts w:ascii="Times New Roman" w:hAnsi="Times New Roman"/>
          <w:szCs w:val="24"/>
        </w:rPr>
        <w:t xml:space="preserve">Giese-Davis, Wilhelm FH, Conrad A, Aercrombie HC, Sephton S, Yutsis M, Neri E, Taylor CB, Kramer HC, Spiegel D, </w:t>
      </w:r>
      <w:r w:rsidRPr="00C317AE">
        <w:rPr>
          <w:rFonts w:ascii="Times New Roman" w:hAnsi="Times New Roman"/>
          <w:color w:val="000000"/>
          <w:szCs w:val="24"/>
        </w:rPr>
        <w:t xml:space="preserve"> Depression and stress reactivity in metastatic breast cancer</w:t>
      </w:r>
      <w:r w:rsidRPr="00C317AE">
        <w:rPr>
          <w:rFonts w:ascii="Times New Roman" w:hAnsi="Times New Roman"/>
          <w:b/>
          <w:szCs w:val="24"/>
          <w:lang w:val="de-DE"/>
        </w:rPr>
        <w:t xml:space="preserve">, </w:t>
      </w:r>
      <w:r w:rsidRPr="00C317AE">
        <w:rPr>
          <w:rFonts w:ascii="Times New Roman" w:hAnsi="Times New Roman"/>
          <w:szCs w:val="24"/>
          <w:u w:val="single"/>
          <w:lang w:val="de-DE"/>
        </w:rPr>
        <w:t>Psychosomatic Medicine</w:t>
      </w:r>
      <w:r w:rsidRPr="00C317AE">
        <w:rPr>
          <w:rFonts w:ascii="Times New Roman" w:hAnsi="Times New Roman"/>
          <w:szCs w:val="24"/>
          <w:lang w:val="de-DE"/>
        </w:rPr>
        <w:t>, 2006, 68, 675-683.</w:t>
      </w:r>
    </w:p>
    <w:p w14:paraId="2C948A8C" w14:textId="77777777" w:rsidR="000B6622" w:rsidRPr="00C317AE" w:rsidRDefault="000B6622">
      <w:pPr>
        <w:pStyle w:val="Footer"/>
        <w:ind w:left="540" w:hanging="540"/>
        <w:rPr>
          <w:rFonts w:ascii="Times New Roman" w:hAnsi="Times New Roman"/>
          <w:szCs w:val="24"/>
          <w:lang w:val="de-DE"/>
        </w:rPr>
      </w:pPr>
    </w:p>
    <w:p w14:paraId="5993EC82" w14:textId="77777777" w:rsidR="000B6622" w:rsidRPr="00C317AE" w:rsidRDefault="000B6622">
      <w:pPr>
        <w:pStyle w:val="Footer"/>
        <w:ind w:left="540" w:hanging="540"/>
        <w:rPr>
          <w:rFonts w:ascii="Times New Roman" w:hAnsi="Times New Roman"/>
          <w:spacing w:val="-2"/>
          <w:szCs w:val="24"/>
        </w:rPr>
      </w:pPr>
      <w:r w:rsidRPr="00C317AE">
        <w:rPr>
          <w:rFonts w:ascii="Times New Roman" w:hAnsi="Times New Roman"/>
          <w:szCs w:val="24"/>
        </w:rPr>
        <w:t>254. Spiegel D, Giese</w:t>
      </w:r>
      <w:r w:rsidR="0006636F">
        <w:rPr>
          <w:rFonts w:ascii="Times New Roman" w:hAnsi="Times New Roman"/>
          <w:szCs w:val="24"/>
        </w:rPr>
        <w:t>-Davis J, Taylor CB, Kraemer H.</w:t>
      </w:r>
      <w:r w:rsidRPr="00C317AE">
        <w:rPr>
          <w:rFonts w:ascii="Times New Roman" w:hAnsi="Times New Roman"/>
          <w:szCs w:val="24"/>
        </w:rPr>
        <w:t xml:space="preserve"> Stress sensitivity in metastatic breast cancer: Analysis of hypothalamic-pituitary-adrenal axis function, </w:t>
      </w:r>
      <w:r w:rsidRPr="00C317AE">
        <w:rPr>
          <w:rFonts w:ascii="Times New Roman" w:hAnsi="Times New Roman"/>
          <w:szCs w:val="24"/>
          <w:u w:val="single"/>
        </w:rPr>
        <w:t>Psychoneuroendocrinology</w:t>
      </w:r>
      <w:r w:rsidRPr="00C317AE">
        <w:rPr>
          <w:rFonts w:ascii="Times New Roman" w:hAnsi="Times New Roman"/>
          <w:szCs w:val="24"/>
        </w:rPr>
        <w:t>. 2006 Nov;31(10):1231-44.</w:t>
      </w:r>
    </w:p>
    <w:p w14:paraId="1AE5144A" w14:textId="77777777" w:rsidR="000B6622" w:rsidRPr="00C317AE" w:rsidRDefault="000B6622">
      <w:pPr>
        <w:pStyle w:val="Footer"/>
        <w:ind w:left="540" w:hanging="540"/>
        <w:rPr>
          <w:rFonts w:ascii="Times New Roman" w:hAnsi="Times New Roman"/>
          <w:szCs w:val="24"/>
        </w:rPr>
      </w:pPr>
    </w:p>
    <w:p w14:paraId="61482549"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lastRenderedPageBreak/>
        <w:t xml:space="preserve">255. Jacobi C, Morris L, Beckers C, Bronisch-Holtze J, Winter J, Winzelberg AJ, Taylor CB.  Maintenance of Internet-based prevention: A randomized controlled trial. </w:t>
      </w:r>
      <w:r w:rsidRPr="00C317AE">
        <w:rPr>
          <w:rFonts w:ascii="Times New Roman" w:hAnsi="Times New Roman"/>
          <w:szCs w:val="24"/>
          <w:u w:val="single"/>
        </w:rPr>
        <w:t>International Journal of Eating Disorders</w:t>
      </w:r>
      <w:r w:rsidRPr="00C317AE">
        <w:rPr>
          <w:rFonts w:ascii="Times New Roman" w:hAnsi="Times New Roman"/>
          <w:szCs w:val="24"/>
        </w:rPr>
        <w:t>, 2007 March;40(2):114-9.</w:t>
      </w:r>
    </w:p>
    <w:p w14:paraId="27CB4986" w14:textId="77777777" w:rsidR="000B6622" w:rsidRPr="00C317AE" w:rsidRDefault="000B6622">
      <w:pPr>
        <w:pStyle w:val="Footer"/>
        <w:ind w:left="540" w:hanging="540"/>
        <w:rPr>
          <w:rFonts w:ascii="Times New Roman" w:hAnsi="Times New Roman"/>
          <w:szCs w:val="24"/>
        </w:rPr>
      </w:pPr>
    </w:p>
    <w:p w14:paraId="3CD051A7"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256. Luce KH, Winzelberg AJ, Das S, Osborne MI, Bryson SW, Taylor CB. Reliability of self-report: paper versus online administration. </w:t>
      </w:r>
      <w:r w:rsidRPr="00C317AE">
        <w:rPr>
          <w:rFonts w:ascii="Times New Roman" w:hAnsi="Times New Roman"/>
          <w:szCs w:val="24"/>
          <w:u w:val="single"/>
        </w:rPr>
        <w:t xml:space="preserve">Computers in Human Behavior, </w:t>
      </w:r>
      <w:r w:rsidRPr="00C317AE">
        <w:rPr>
          <w:rFonts w:ascii="Times New Roman" w:hAnsi="Times New Roman"/>
          <w:szCs w:val="24"/>
        </w:rPr>
        <w:t>2007, 3 (May), 1384-1389.</w:t>
      </w:r>
    </w:p>
    <w:p w14:paraId="1ED94172" w14:textId="77777777" w:rsidR="000B6622" w:rsidRPr="00C317AE" w:rsidRDefault="000B6622">
      <w:pPr>
        <w:pStyle w:val="Footer"/>
        <w:ind w:left="540" w:hanging="540"/>
        <w:rPr>
          <w:rFonts w:ascii="Times New Roman" w:hAnsi="Times New Roman"/>
          <w:szCs w:val="24"/>
        </w:rPr>
      </w:pPr>
    </w:p>
    <w:p w14:paraId="0FB07AB9" w14:textId="77777777" w:rsidR="000B6622" w:rsidRPr="00C317AE" w:rsidRDefault="000B6622" w:rsidP="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257. Taylor CB, Franko DL, Neumark-Sztainer D, Paxton SJ, Shapiro JR. Public-health approach to eating disorders.  </w:t>
      </w:r>
      <w:r w:rsidRPr="00C317AE">
        <w:rPr>
          <w:rFonts w:ascii="Times New Roman" w:hAnsi="Times New Roman"/>
          <w:szCs w:val="24"/>
          <w:u w:val="single"/>
        </w:rPr>
        <w:t>Lancet</w:t>
      </w:r>
      <w:r w:rsidRPr="00C317AE">
        <w:rPr>
          <w:rFonts w:ascii="Times New Roman" w:hAnsi="Times New Roman"/>
          <w:szCs w:val="24"/>
        </w:rPr>
        <w:t>. 2007 Jun 9;369 (9577):1928.</w:t>
      </w:r>
    </w:p>
    <w:p w14:paraId="0060C98D" w14:textId="77777777" w:rsidR="000B6622" w:rsidRPr="00C317AE" w:rsidRDefault="000B6622">
      <w:pPr>
        <w:pStyle w:val="Footer"/>
        <w:ind w:left="540" w:hanging="540"/>
        <w:rPr>
          <w:rFonts w:ascii="Times New Roman" w:hAnsi="Times New Roman"/>
          <w:szCs w:val="24"/>
        </w:rPr>
      </w:pPr>
    </w:p>
    <w:p w14:paraId="1C20DE7F" w14:textId="77777777" w:rsidR="000B6622" w:rsidRPr="00C317AE" w:rsidRDefault="000B6622">
      <w:pPr>
        <w:pStyle w:val="Footer"/>
        <w:ind w:left="540" w:hanging="540"/>
        <w:rPr>
          <w:rFonts w:ascii="Times New Roman" w:hAnsi="Times New Roman"/>
          <w:color w:val="000000"/>
          <w:szCs w:val="24"/>
        </w:rPr>
      </w:pPr>
      <w:r w:rsidRPr="00C317AE">
        <w:rPr>
          <w:rFonts w:ascii="Times New Roman" w:hAnsi="Times New Roman"/>
          <w:color w:val="000000"/>
          <w:szCs w:val="24"/>
        </w:rPr>
        <w:t xml:space="preserve">258. Smolak L, Krieg DB, Hayward C, Shisslak C, Taylor CB. The reliability of self-reported menarcheal timing, </w:t>
      </w:r>
      <w:r w:rsidRPr="00C317AE">
        <w:rPr>
          <w:rFonts w:ascii="Times New Roman" w:hAnsi="Times New Roman"/>
          <w:color w:val="000000"/>
          <w:szCs w:val="24"/>
          <w:u w:val="single"/>
        </w:rPr>
        <w:t>Journal of Early Adolesence</w:t>
      </w:r>
      <w:r w:rsidRPr="00C317AE">
        <w:rPr>
          <w:rFonts w:ascii="Times New Roman" w:hAnsi="Times New Roman"/>
          <w:color w:val="000000"/>
          <w:szCs w:val="24"/>
        </w:rPr>
        <w:t>, 2007, 27 (3) 386-397.</w:t>
      </w:r>
    </w:p>
    <w:p w14:paraId="3404716D" w14:textId="77777777" w:rsidR="000B6622" w:rsidRPr="00C317AE" w:rsidRDefault="000B6622">
      <w:pPr>
        <w:pStyle w:val="Footer"/>
        <w:ind w:left="540" w:hanging="540"/>
        <w:rPr>
          <w:rFonts w:ascii="Times New Roman" w:hAnsi="Times New Roman"/>
          <w:color w:val="000000"/>
          <w:szCs w:val="24"/>
        </w:rPr>
      </w:pPr>
    </w:p>
    <w:p w14:paraId="298028CF" w14:textId="77777777" w:rsidR="000B6622" w:rsidRPr="00C317AE" w:rsidRDefault="000B6622">
      <w:pPr>
        <w:pStyle w:val="Footer"/>
        <w:ind w:left="540" w:hanging="540"/>
        <w:rPr>
          <w:rFonts w:ascii="Times New Roman" w:hAnsi="Times New Roman"/>
          <w:color w:val="000000"/>
          <w:szCs w:val="24"/>
        </w:rPr>
      </w:pPr>
      <w:r w:rsidRPr="00C317AE">
        <w:rPr>
          <w:rFonts w:ascii="Times New Roman" w:hAnsi="Times New Roman"/>
          <w:color w:val="000000"/>
          <w:szCs w:val="24"/>
        </w:rPr>
        <w:t xml:space="preserve">259. Friedman JH, Brown RG, Comella C, Garber CE, Krupp LB, Lou JS, Marsh L, Nail L, Shulman K, Taylor CB. Fatigue in Parkinson's disease: A review, </w:t>
      </w:r>
      <w:r w:rsidRPr="00C317AE">
        <w:rPr>
          <w:rFonts w:ascii="Times New Roman" w:hAnsi="Times New Roman"/>
          <w:color w:val="000000"/>
          <w:szCs w:val="24"/>
          <w:u w:val="single"/>
        </w:rPr>
        <w:t>Movement Disorders</w:t>
      </w:r>
      <w:r w:rsidRPr="00C317AE">
        <w:rPr>
          <w:rFonts w:ascii="Times New Roman" w:hAnsi="Times New Roman"/>
          <w:color w:val="000000"/>
          <w:szCs w:val="24"/>
        </w:rPr>
        <w:t xml:space="preserve">, 2007, 22 (3), 297-308. </w:t>
      </w:r>
    </w:p>
    <w:p w14:paraId="34AA483E" w14:textId="77777777" w:rsidR="000B6622" w:rsidRPr="00C317AE" w:rsidRDefault="000B6622">
      <w:pPr>
        <w:pStyle w:val="Footer"/>
        <w:ind w:left="540" w:hanging="540"/>
        <w:rPr>
          <w:rFonts w:ascii="Times New Roman" w:hAnsi="Times New Roman"/>
          <w:szCs w:val="24"/>
        </w:rPr>
      </w:pPr>
    </w:p>
    <w:p w14:paraId="03A25176"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color w:val="000000"/>
          <w:szCs w:val="24"/>
        </w:rPr>
        <w:t>260. Matano RA, Koopman C, Wanat SF, Winzelberg A, Whitsell S, Westrup D, Futa K, Clayton JB, Mussman L, Taylor CB. A pilot study of an interactive website in the workplace for reducing alcohol consumption.</w:t>
      </w:r>
      <w:r w:rsidRPr="00C317AE">
        <w:rPr>
          <w:rFonts w:ascii="Times New Roman" w:hAnsi="Times New Roman"/>
          <w:color w:val="000000"/>
          <w:szCs w:val="24"/>
          <w:u w:val="single"/>
        </w:rPr>
        <w:t xml:space="preserve"> Journal of Substance Abuse Treatment</w:t>
      </w:r>
      <w:r w:rsidRPr="00C317AE">
        <w:rPr>
          <w:rFonts w:ascii="Times New Roman" w:hAnsi="Times New Roman"/>
          <w:color w:val="000000"/>
          <w:szCs w:val="24"/>
        </w:rPr>
        <w:t>,</w:t>
      </w:r>
      <w:r w:rsidRPr="00C317AE">
        <w:rPr>
          <w:rFonts w:ascii="Times New Roman" w:hAnsi="Times New Roman"/>
          <w:color w:val="000000"/>
          <w:szCs w:val="24"/>
          <w:u w:val="single"/>
        </w:rPr>
        <w:t xml:space="preserve"> 2007, 32</w:t>
      </w:r>
      <w:r w:rsidRPr="00C317AE">
        <w:rPr>
          <w:rFonts w:ascii="Times New Roman" w:hAnsi="Times New Roman"/>
          <w:color w:val="000000"/>
          <w:szCs w:val="24"/>
        </w:rPr>
        <w:t>, 71-80.</w:t>
      </w:r>
    </w:p>
    <w:p w14:paraId="051BD4AB" w14:textId="77777777" w:rsidR="000B6622" w:rsidRPr="00C317AE" w:rsidRDefault="000B6622">
      <w:pPr>
        <w:pStyle w:val="Footer"/>
        <w:ind w:left="540" w:hanging="540"/>
        <w:rPr>
          <w:rFonts w:ascii="Times New Roman" w:hAnsi="Times New Roman"/>
          <w:szCs w:val="24"/>
        </w:rPr>
      </w:pPr>
    </w:p>
    <w:p w14:paraId="17BA4B76" w14:textId="77777777" w:rsidR="000B6622" w:rsidRPr="00C317AE" w:rsidRDefault="000B6622">
      <w:pPr>
        <w:pStyle w:val="Footer"/>
        <w:ind w:left="540" w:hanging="540"/>
        <w:rPr>
          <w:rFonts w:ascii="Times New Roman" w:hAnsi="Times New Roman"/>
          <w:color w:val="666666"/>
          <w:szCs w:val="24"/>
        </w:rPr>
      </w:pPr>
      <w:r w:rsidRPr="00C317AE">
        <w:rPr>
          <w:rFonts w:ascii="Times New Roman" w:hAnsi="Times New Roman"/>
          <w:szCs w:val="24"/>
        </w:rPr>
        <w:t xml:space="preserve">261. Roth WT, Doberenz Wollburg E, Meuret AE, Taylor CB, Kim S.  W.T., Doberenz, S., Dietel, A, Conrad, A., Mueller, A, Wollburg, E., Sympathetic activation in broadly defined generalized anxiety disorder, </w:t>
      </w:r>
      <w:r w:rsidRPr="00C317AE">
        <w:rPr>
          <w:rFonts w:ascii="Times New Roman" w:hAnsi="Times New Roman"/>
          <w:szCs w:val="24"/>
          <w:u w:val="single"/>
        </w:rPr>
        <w:t>Journal of Psychiatric Research</w:t>
      </w:r>
      <w:r w:rsidRPr="00C317AE">
        <w:rPr>
          <w:rFonts w:ascii="Times New Roman" w:hAnsi="Times New Roman"/>
          <w:szCs w:val="24"/>
        </w:rPr>
        <w:t>, 2008, 42(3):205-212.[Epub ahead of print].</w:t>
      </w:r>
      <w:r w:rsidRPr="00C317AE">
        <w:rPr>
          <w:rFonts w:ascii="Times New Roman" w:hAnsi="Times New Roman"/>
          <w:color w:val="666666"/>
          <w:szCs w:val="24"/>
        </w:rPr>
        <w:t xml:space="preserve"> </w:t>
      </w:r>
    </w:p>
    <w:p w14:paraId="60EDAF34" w14:textId="77777777" w:rsidR="000B6622" w:rsidRPr="00C317AE" w:rsidRDefault="000B6622">
      <w:pPr>
        <w:pStyle w:val="Footer"/>
        <w:ind w:left="540" w:hanging="540"/>
        <w:rPr>
          <w:rFonts w:ascii="Times New Roman" w:hAnsi="Times New Roman"/>
          <w:szCs w:val="24"/>
        </w:rPr>
      </w:pPr>
    </w:p>
    <w:p w14:paraId="196746B8" w14:textId="77777777" w:rsidR="000B6622" w:rsidRPr="00C317AE" w:rsidRDefault="000B6622">
      <w:pPr>
        <w:pStyle w:val="Footer"/>
        <w:ind w:left="540" w:hanging="540"/>
        <w:rPr>
          <w:rFonts w:ascii="Times New Roman" w:hAnsi="Times New Roman"/>
          <w:color w:val="000000"/>
          <w:szCs w:val="24"/>
        </w:rPr>
      </w:pPr>
      <w:r w:rsidRPr="00C317AE">
        <w:rPr>
          <w:rFonts w:ascii="Times New Roman" w:hAnsi="Times New Roman"/>
          <w:szCs w:val="24"/>
        </w:rPr>
        <w:t xml:space="preserve">262. Hayward C, Wilson KA, Lagle K, Kraemer HC, Killen JD, Taylor CB.The developmental psychopathology of social anxiety in adolescents.Depression and Anxiety. </w:t>
      </w:r>
      <w:r w:rsidRPr="00C317AE">
        <w:rPr>
          <w:rFonts w:ascii="Times New Roman" w:hAnsi="Times New Roman"/>
          <w:color w:val="000000"/>
          <w:szCs w:val="24"/>
        </w:rPr>
        <w:t>2008;25(3):200-6.</w:t>
      </w:r>
    </w:p>
    <w:p w14:paraId="2A10B8BE" w14:textId="77777777" w:rsidR="000B6622" w:rsidRPr="00C317AE" w:rsidRDefault="000B6622">
      <w:pPr>
        <w:pStyle w:val="Footer"/>
        <w:ind w:left="540" w:hanging="540"/>
        <w:rPr>
          <w:rFonts w:ascii="Times New Roman" w:hAnsi="Times New Roman"/>
          <w:szCs w:val="24"/>
        </w:rPr>
      </w:pPr>
    </w:p>
    <w:p w14:paraId="5E8C17D4"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263. Strachowski D, Khaylis A, Conrad A,  Neri E, Spiegel D, Taylor CB. The effects of directed cognitive behavior therapy on depression in older patients with cardiovascular risk. </w:t>
      </w:r>
      <w:r w:rsidRPr="00C317AE">
        <w:rPr>
          <w:rFonts w:ascii="Times New Roman" w:hAnsi="Times New Roman"/>
          <w:szCs w:val="24"/>
          <w:u w:val="single"/>
        </w:rPr>
        <w:t>Depression and Anxiety,</w:t>
      </w:r>
      <w:r w:rsidRPr="00C317AE">
        <w:rPr>
          <w:rFonts w:ascii="Times New Roman" w:hAnsi="Times New Roman"/>
          <w:szCs w:val="24"/>
        </w:rPr>
        <w:t>2008;25(8):E1-10.</w:t>
      </w:r>
    </w:p>
    <w:p w14:paraId="3F7B12CE" w14:textId="77777777" w:rsidR="000B6622" w:rsidRPr="00C317AE" w:rsidRDefault="000B6622">
      <w:pPr>
        <w:pStyle w:val="Footer"/>
        <w:ind w:left="540" w:hanging="540"/>
        <w:rPr>
          <w:rFonts w:ascii="Times New Roman" w:hAnsi="Times New Roman"/>
          <w:szCs w:val="24"/>
        </w:rPr>
      </w:pPr>
    </w:p>
    <w:p w14:paraId="6F8D4D2A"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264. Striegel-Moore, RH, Dohm F, Kraemer HC, Scrhiber GB, Taylor CB, Danies SR. Risk Factors for Binge Eating Disorders: An Exploratory. </w:t>
      </w:r>
      <w:r w:rsidRPr="00C317AE">
        <w:rPr>
          <w:rFonts w:ascii="Times New Roman" w:hAnsi="Times New Roman"/>
          <w:szCs w:val="24"/>
          <w:u w:val="single"/>
        </w:rPr>
        <w:t>International Journal of Eating Disorders</w:t>
      </w:r>
      <w:r w:rsidRPr="00C317AE">
        <w:rPr>
          <w:rFonts w:ascii="Times New Roman" w:hAnsi="Times New Roman"/>
          <w:szCs w:val="24"/>
        </w:rPr>
        <w:t>,2007 Jun 15 (epub).</w:t>
      </w:r>
    </w:p>
    <w:p w14:paraId="1AD6266B" w14:textId="77777777" w:rsidR="000B6622" w:rsidRPr="00C317AE" w:rsidRDefault="000B6622">
      <w:pPr>
        <w:pStyle w:val="Footer"/>
        <w:ind w:left="540" w:hanging="540"/>
        <w:rPr>
          <w:rFonts w:ascii="Times New Roman" w:hAnsi="Times New Roman"/>
          <w:szCs w:val="24"/>
        </w:rPr>
      </w:pPr>
    </w:p>
    <w:p w14:paraId="248C888D"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265. Dow MG, Kenardy JA, Johnston DW, Newman MG, Taylor CB, Thomson A. Prognositic indices with brief and standard CBT for panic disorder I: Predictors of outcome.  </w:t>
      </w:r>
      <w:r w:rsidRPr="00C317AE">
        <w:rPr>
          <w:rFonts w:ascii="Times New Roman" w:hAnsi="Times New Roman"/>
          <w:szCs w:val="24"/>
          <w:u w:val="single"/>
        </w:rPr>
        <w:t>Psychological Medicine</w:t>
      </w:r>
      <w:r w:rsidRPr="00C317AE">
        <w:rPr>
          <w:rFonts w:ascii="Times New Roman" w:hAnsi="Times New Roman"/>
          <w:szCs w:val="24"/>
        </w:rPr>
        <w:t>, 2007,  37 (1</w:t>
      </w:r>
      <w:r w:rsidR="00A613A2">
        <w:rPr>
          <w:rFonts w:ascii="Times New Roman" w:hAnsi="Times New Roman"/>
          <w:szCs w:val="24"/>
        </w:rPr>
        <w:t>0</w:t>
      </w:r>
      <w:r w:rsidRPr="00C317AE">
        <w:rPr>
          <w:rFonts w:ascii="Times New Roman" w:hAnsi="Times New Roman"/>
          <w:szCs w:val="24"/>
        </w:rPr>
        <w:t>), 1493-1502</w:t>
      </w:r>
    </w:p>
    <w:p w14:paraId="3E5F4D1C" w14:textId="77777777" w:rsidR="000B6622" w:rsidRPr="00C317AE" w:rsidRDefault="000B6622">
      <w:pPr>
        <w:pStyle w:val="Footer"/>
        <w:ind w:left="540" w:hanging="540"/>
        <w:rPr>
          <w:rFonts w:ascii="Times New Roman" w:hAnsi="Times New Roman"/>
          <w:szCs w:val="24"/>
        </w:rPr>
      </w:pPr>
    </w:p>
    <w:p w14:paraId="691DF460"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266. Dow MG, Kenardy JA, Johnston DW, Newman MG</w:t>
      </w:r>
      <w:r w:rsidR="00BC40EA" w:rsidRPr="00C317AE">
        <w:rPr>
          <w:rFonts w:ascii="Times New Roman" w:hAnsi="Times New Roman"/>
          <w:szCs w:val="24"/>
        </w:rPr>
        <w:t>, Taylor CB, Thomson A. Prognos</w:t>
      </w:r>
      <w:r w:rsidRPr="00C317AE">
        <w:rPr>
          <w:rFonts w:ascii="Times New Roman" w:hAnsi="Times New Roman"/>
          <w:szCs w:val="24"/>
        </w:rPr>
        <w:t xml:space="preserve">tic indices with brief and standard CBT for panic disorder II: Moderators of outcome.  </w:t>
      </w:r>
      <w:r w:rsidRPr="00C317AE">
        <w:rPr>
          <w:rFonts w:ascii="Times New Roman" w:hAnsi="Times New Roman"/>
          <w:szCs w:val="24"/>
          <w:u w:val="single"/>
        </w:rPr>
        <w:t>Psychological Medicine</w:t>
      </w:r>
      <w:r w:rsidRPr="00C317AE">
        <w:rPr>
          <w:rFonts w:ascii="Times New Roman" w:hAnsi="Times New Roman"/>
          <w:szCs w:val="24"/>
        </w:rPr>
        <w:t>, 2007, 37 (10) 1503-1510.</w:t>
      </w:r>
    </w:p>
    <w:p w14:paraId="3D34F279" w14:textId="77777777" w:rsidR="000B6622" w:rsidRPr="00C317AE" w:rsidRDefault="000B6622">
      <w:pPr>
        <w:pStyle w:val="Footer"/>
        <w:ind w:left="540" w:hanging="540"/>
        <w:rPr>
          <w:rFonts w:ascii="Times New Roman" w:hAnsi="Times New Roman"/>
          <w:szCs w:val="24"/>
        </w:rPr>
      </w:pPr>
    </w:p>
    <w:p w14:paraId="3346DF81"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lastRenderedPageBreak/>
        <w:t xml:space="preserve">267. Jones M, Luce K, Osborne MJ, Taylor K, Cunning D, Doyle AC, Wilfley DE, Taylor CB. A randomized controlled trial of an internet-facilitated intervention for reducing binge eating and overweight in adolescents. </w:t>
      </w:r>
      <w:r w:rsidRPr="00C317AE">
        <w:rPr>
          <w:rFonts w:ascii="Times New Roman" w:hAnsi="Times New Roman"/>
          <w:szCs w:val="24"/>
          <w:u w:val="single"/>
        </w:rPr>
        <w:t>Pediatrics</w:t>
      </w:r>
      <w:r w:rsidRPr="00C317AE">
        <w:rPr>
          <w:rFonts w:ascii="Times New Roman" w:hAnsi="Times New Roman"/>
          <w:szCs w:val="24"/>
        </w:rPr>
        <w:t>, 2008,Mar;121(3):453-62.</w:t>
      </w:r>
    </w:p>
    <w:p w14:paraId="40F91FA5" w14:textId="77777777" w:rsidR="000B6622" w:rsidRPr="00C317AE" w:rsidRDefault="000B6622">
      <w:pPr>
        <w:pStyle w:val="Footer"/>
        <w:ind w:left="540" w:hanging="540"/>
        <w:rPr>
          <w:rFonts w:ascii="Times New Roman" w:hAnsi="Times New Roman"/>
          <w:szCs w:val="24"/>
        </w:rPr>
      </w:pPr>
    </w:p>
    <w:p w14:paraId="303FD73B"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268.  Conrad A,  Wilhelm FH, Roth WT, Spiegel D, Taylor CB. Circadian, affective, cardiopulmonary and cortisol variability in depressed and nondepressed individuals at risk for cardiovascular disease. </w:t>
      </w:r>
      <w:r w:rsidRPr="00C317AE">
        <w:rPr>
          <w:rFonts w:ascii="Times New Roman" w:hAnsi="Times New Roman"/>
          <w:szCs w:val="24"/>
          <w:u w:val="single"/>
        </w:rPr>
        <w:t>Journal of Psychiatric Research</w:t>
      </w:r>
      <w:r w:rsidRPr="00C317AE">
        <w:rPr>
          <w:rFonts w:ascii="Times New Roman" w:hAnsi="Times New Roman"/>
          <w:szCs w:val="24"/>
        </w:rPr>
        <w:t>, 2008 Jul;42(9):769-77. Epub 2007 Sep 19.</w:t>
      </w:r>
    </w:p>
    <w:p w14:paraId="1C30C78E" w14:textId="77777777" w:rsidR="000B6622" w:rsidRPr="00C317AE" w:rsidRDefault="000B6622">
      <w:pPr>
        <w:pStyle w:val="Footer"/>
        <w:ind w:left="540" w:hanging="540"/>
        <w:rPr>
          <w:rFonts w:ascii="Times New Roman" w:hAnsi="Times New Roman"/>
          <w:szCs w:val="24"/>
        </w:rPr>
      </w:pPr>
    </w:p>
    <w:p w14:paraId="16645340"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269.  Goldschmidt AB, Jones M, Manwaring JL, Luce K, Osbrone MI, Cunning D, Doyle AC, Wilfey DE, Taylor CB. The clinical significance of loss of control over eating in overweight adolescents. </w:t>
      </w:r>
      <w:r w:rsidRPr="00C317AE">
        <w:rPr>
          <w:rFonts w:ascii="Times New Roman" w:hAnsi="Times New Roman"/>
          <w:szCs w:val="24"/>
          <w:u w:val="single"/>
        </w:rPr>
        <w:t>International Journal of Eating Disorders</w:t>
      </w:r>
      <w:r w:rsidRPr="00C317AE">
        <w:rPr>
          <w:rFonts w:ascii="Times New Roman" w:hAnsi="Times New Roman"/>
          <w:szCs w:val="24"/>
        </w:rPr>
        <w:t>, 2008 Mar;41(2):153-8.</w:t>
      </w:r>
    </w:p>
    <w:p w14:paraId="21DA8EBA" w14:textId="77777777" w:rsidR="000B6622" w:rsidRPr="00C317AE" w:rsidRDefault="000B6622">
      <w:pPr>
        <w:pStyle w:val="Footer"/>
        <w:ind w:left="540" w:hanging="540"/>
        <w:rPr>
          <w:rFonts w:ascii="Times New Roman" w:hAnsi="Times New Roman"/>
          <w:szCs w:val="24"/>
        </w:rPr>
      </w:pPr>
    </w:p>
    <w:p w14:paraId="58A22C31" w14:textId="77777777" w:rsidR="000B6622" w:rsidRPr="00C317AE" w:rsidRDefault="000B6622">
      <w:pPr>
        <w:pStyle w:val="Footer"/>
        <w:ind w:left="540" w:hanging="540"/>
        <w:rPr>
          <w:rFonts w:ascii="Times New Roman" w:hAnsi="Times New Roman"/>
          <w:color w:val="000000"/>
          <w:szCs w:val="24"/>
        </w:rPr>
      </w:pPr>
      <w:r w:rsidRPr="00C317AE">
        <w:rPr>
          <w:rFonts w:ascii="Times New Roman" w:hAnsi="Times New Roman"/>
          <w:szCs w:val="24"/>
        </w:rPr>
        <w:t xml:space="preserve">270. Manwaring J,  Bryson SW, Goldschmidt AD, Winzelberg AJ, Luce KH, Cunning D, Wilfley DE, Taylor CB. Do adherence variables predict outcome in an online program for the prevention of eating disorders?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2008, </w:t>
      </w:r>
      <w:r w:rsidRPr="00C317AE">
        <w:rPr>
          <w:rFonts w:ascii="Times New Roman" w:hAnsi="Times New Roman"/>
          <w:color w:val="000000"/>
          <w:szCs w:val="24"/>
        </w:rPr>
        <w:t>76(2), 341-346.</w:t>
      </w:r>
    </w:p>
    <w:p w14:paraId="60863D99" w14:textId="77777777" w:rsidR="000B6622" w:rsidRPr="00C317AE" w:rsidRDefault="000B6622">
      <w:pPr>
        <w:pStyle w:val="Footer"/>
        <w:ind w:left="540" w:hanging="540"/>
        <w:rPr>
          <w:rFonts w:ascii="Times New Roman" w:hAnsi="Times New Roman"/>
          <w:szCs w:val="24"/>
        </w:rPr>
      </w:pPr>
    </w:p>
    <w:p w14:paraId="18F602B5" w14:textId="77777777" w:rsidR="000B6622" w:rsidRPr="00C317AE" w:rsidRDefault="000B6622">
      <w:pPr>
        <w:pStyle w:val="Footer"/>
        <w:ind w:left="540" w:hanging="540"/>
        <w:rPr>
          <w:rFonts w:ascii="Times New Roman" w:hAnsi="Times New Roman"/>
          <w:szCs w:val="24"/>
        </w:rPr>
      </w:pPr>
      <w:r w:rsidRPr="00C317AE">
        <w:rPr>
          <w:rFonts w:ascii="Times New Roman" w:hAnsi="Times New Roman"/>
          <w:szCs w:val="24"/>
        </w:rPr>
        <w:t xml:space="preserve">271.  Doyle AC, Goldschmidt A, Huang C, Winzelberg AJ, Taylor CB, Wilfley DE. Reduction of overweight and eating disorder symptoms via the Internet in adolescents: A randomized controlled trial. </w:t>
      </w:r>
      <w:r w:rsidRPr="00C317AE">
        <w:rPr>
          <w:rFonts w:ascii="Times New Roman" w:hAnsi="Times New Roman"/>
          <w:szCs w:val="24"/>
          <w:u w:val="single"/>
        </w:rPr>
        <w:t>Journal of Adolescent Health</w:t>
      </w:r>
      <w:r w:rsidRPr="00C317AE">
        <w:rPr>
          <w:rFonts w:ascii="Times New Roman" w:hAnsi="Times New Roman"/>
          <w:szCs w:val="24"/>
        </w:rPr>
        <w:t>, 2008 Aug;43(2):172-9.</w:t>
      </w:r>
    </w:p>
    <w:p w14:paraId="30D2915A" w14:textId="77777777" w:rsidR="000B6622" w:rsidRPr="00C317AE" w:rsidRDefault="000B6622">
      <w:pPr>
        <w:pStyle w:val="Footer"/>
        <w:ind w:left="540" w:hanging="540"/>
        <w:rPr>
          <w:rFonts w:ascii="Times New Roman" w:hAnsi="Times New Roman"/>
          <w:szCs w:val="24"/>
        </w:rPr>
      </w:pPr>
    </w:p>
    <w:p w14:paraId="191EFAFF" w14:textId="77777777" w:rsidR="000B6622" w:rsidRPr="00C317AE" w:rsidRDefault="000B6622">
      <w:pPr>
        <w:pStyle w:val="Footer"/>
        <w:ind w:left="540" w:hanging="540"/>
        <w:rPr>
          <w:rFonts w:ascii="Times New Roman" w:hAnsi="Times New Roman"/>
          <w:color w:val="000000"/>
          <w:szCs w:val="24"/>
        </w:rPr>
      </w:pPr>
      <w:r w:rsidRPr="00C317AE">
        <w:rPr>
          <w:rFonts w:ascii="Times New Roman" w:hAnsi="Times New Roman"/>
          <w:szCs w:val="24"/>
        </w:rPr>
        <w:t xml:space="preserve">272. Lichtman JH, Bigger JT Jr, Blumenthal JA, Frasure-Smith N, Kaufmann PG, Lespérance F, Mark DB, Sheps DS, Taylor CB, Froelicher ES. Depression and coronary heart disease. Recommendations for screening,  referral, and treatment. A Science Advisory From the American Heart Association Prevention Committee of the Council on Cardiovascular Nursing, Council on Clinical Cardiology, Council on Epidemiology and Prevention, and Interdisciplinary Council on Quality of Care and Outcomes Research. </w:t>
      </w:r>
      <w:r w:rsidRPr="00C317AE">
        <w:rPr>
          <w:rFonts w:ascii="Times New Roman" w:hAnsi="Times New Roman"/>
          <w:color w:val="000000"/>
          <w:szCs w:val="24"/>
          <w:u w:val="single"/>
        </w:rPr>
        <w:t>Circulation</w:t>
      </w:r>
      <w:r w:rsidRPr="00C317AE">
        <w:rPr>
          <w:rFonts w:ascii="Times New Roman" w:hAnsi="Times New Roman"/>
          <w:color w:val="000000"/>
          <w:szCs w:val="24"/>
        </w:rPr>
        <w:t>. 2008 Oct 21;118(17):1768-75.</w:t>
      </w:r>
    </w:p>
    <w:p w14:paraId="548FBF2F" w14:textId="77777777" w:rsidR="000B6622" w:rsidRPr="00C317AE" w:rsidRDefault="000B6622">
      <w:pPr>
        <w:pStyle w:val="Footer"/>
        <w:ind w:left="540" w:hanging="540"/>
        <w:rPr>
          <w:rFonts w:ascii="Times New Roman" w:hAnsi="Times New Roman"/>
          <w:szCs w:val="24"/>
          <w:lang w:val="el-GR"/>
        </w:rPr>
      </w:pPr>
    </w:p>
    <w:p w14:paraId="29A650E8"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273.</w:t>
      </w:r>
      <w:r w:rsidRPr="00C317AE">
        <w:rPr>
          <w:rFonts w:ascii="Times New Roman" w:hAnsi="Times New Roman"/>
          <w:szCs w:val="24"/>
        </w:rPr>
        <w:tab/>
      </w:r>
      <w:r w:rsidRPr="00C317AE">
        <w:rPr>
          <w:rFonts w:ascii="Times New Roman" w:hAnsi="Times New Roman"/>
          <w:color w:val="000000"/>
          <w:szCs w:val="24"/>
        </w:rPr>
        <w:t>Trockel M, Burg M, Jaffe A, Barbour K, Taylor CB</w:t>
      </w:r>
      <w:r w:rsidRPr="00C317AE">
        <w:rPr>
          <w:rFonts w:ascii="Times New Roman" w:hAnsi="Times New Roman"/>
          <w:szCs w:val="24"/>
        </w:rPr>
        <w:t xml:space="preserve">. Effects of cognitive behavior therapy on smoking behavior post-MI among ENRICHD trial participants. </w:t>
      </w:r>
      <w:r w:rsidRPr="00C317AE">
        <w:rPr>
          <w:rFonts w:ascii="Times New Roman" w:hAnsi="Times New Roman"/>
          <w:szCs w:val="24"/>
          <w:u w:val="single"/>
        </w:rPr>
        <w:t>Psychosomatic Medicine</w:t>
      </w:r>
      <w:r w:rsidRPr="00C317AE">
        <w:rPr>
          <w:rFonts w:ascii="Times New Roman" w:hAnsi="Times New Roman"/>
          <w:szCs w:val="24"/>
        </w:rPr>
        <w:t>,</w:t>
      </w:r>
      <w:r w:rsidRPr="00C317AE">
        <w:rPr>
          <w:rFonts w:ascii="Times New Roman" w:hAnsi="Times New Roman"/>
          <w:color w:val="000000"/>
          <w:szCs w:val="24"/>
        </w:rPr>
        <w:t xml:space="preserve"> 2008 Oct;70(8):875-82.</w:t>
      </w:r>
    </w:p>
    <w:p w14:paraId="6C7A9E28" w14:textId="77777777" w:rsidR="000B6622" w:rsidRPr="00C317AE" w:rsidRDefault="000B6622">
      <w:pPr>
        <w:ind w:left="540" w:hanging="540"/>
        <w:rPr>
          <w:rFonts w:ascii="Times New Roman" w:hAnsi="Times New Roman"/>
          <w:szCs w:val="24"/>
        </w:rPr>
      </w:pPr>
    </w:p>
    <w:p w14:paraId="3712687B"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274.</w:t>
      </w:r>
      <w:r w:rsidRPr="00C317AE">
        <w:rPr>
          <w:rFonts w:ascii="Times New Roman" w:hAnsi="Times New Roman"/>
          <w:szCs w:val="24"/>
        </w:rPr>
        <w:tab/>
        <w:t>Taylor CB, Chang VY. Issues in the dissemination of cognitive-behavior therapy.</w:t>
      </w:r>
      <w:r w:rsidRPr="00C317AE">
        <w:rPr>
          <w:rFonts w:ascii="Times New Roman" w:hAnsi="Times New Roman"/>
          <w:szCs w:val="24"/>
          <w:u w:val="single"/>
        </w:rPr>
        <w:t>Nordic Journal of Psychiatry</w:t>
      </w:r>
      <w:r w:rsidRPr="00C317AE">
        <w:rPr>
          <w:rFonts w:ascii="Times New Roman" w:hAnsi="Times New Roman"/>
          <w:szCs w:val="24"/>
        </w:rPr>
        <w:t>. 2008;62 Suppl 47:37-44.</w:t>
      </w:r>
    </w:p>
    <w:p w14:paraId="583F0B94" w14:textId="77777777" w:rsidR="000B6622" w:rsidRPr="00C317AE" w:rsidRDefault="000B6622">
      <w:pPr>
        <w:ind w:left="540" w:hanging="540"/>
        <w:rPr>
          <w:rFonts w:ascii="Times New Roman" w:hAnsi="Times New Roman"/>
          <w:color w:val="000000"/>
          <w:szCs w:val="24"/>
        </w:rPr>
      </w:pPr>
    </w:p>
    <w:p w14:paraId="05ABFEE4" w14:textId="77777777" w:rsidR="000B6622" w:rsidRPr="00C317AE" w:rsidRDefault="000B6622">
      <w:pPr>
        <w:ind w:left="540" w:hanging="540"/>
        <w:rPr>
          <w:rFonts w:ascii="Times New Roman" w:hAnsi="Times New Roman"/>
          <w:szCs w:val="24"/>
        </w:rPr>
      </w:pPr>
      <w:r w:rsidRPr="00C317AE">
        <w:rPr>
          <w:rFonts w:ascii="Times New Roman" w:hAnsi="Times New Roman"/>
          <w:color w:val="000000"/>
          <w:szCs w:val="24"/>
        </w:rPr>
        <w:t xml:space="preserve">275.  Field AE, Javaras KM, Aneja P, Kitos N, Camargo CA, Taylor CB, Laird NM. Family, peer, and media predictors of becoming eating disordered. </w:t>
      </w:r>
      <w:r w:rsidRPr="00C317AE">
        <w:rPr>
          <w:rFonts w:ascii="Times New Roman" w:hAnsi="Times New Roman"/>
          <w:color w:val="000000"/>
          <w:szCs w:val="24"/>
          <w:u w:val="single"/>
        </w:rPr>
        <w:t xml:space="preserve">Arch Pediatr Adolesc Med  </w:t>
      </w:r>
      <w:r w:rsidRPr="00C317AE">
        <w:rPr>
          <w:rFonts w:ascii="Times New Roman" w:hAnsi="Times New Roman"/>
          <w:color w:val="000000"/>
          <w:szCs w:val="24"/>
        </w:rPr>
        <w:t>2008; 162: 6: 574-9.</w:t>
      </w:r>
    </w:p>
    <w:p w14:paraId="325E274D" w14:textId="77777777" w:rsidR="000B6622" w:rsidRPr="00C317AE" w:rsidRDefault="000B6622">
      <w:pPr>
        <w:ind w:left="540" w:hanging="540"/>
        <w:rPr>
          <w:rFonts w:ascii="Times New Roman" w:hAnsi="Times New Roman"/>
          <w:szCs w:val="24"/>
        </w:rPr>
      </w:pPr>
    </w:p>
    <w:p w14:paraId="611690D5" w14:textId="77777777" w:rsidR="000B6622" w:rsidRPr="00C317AE" w:rsidRDefault="000B6622">
      <w:pPr>
        <w:ind w:left="540" w:hanging="540"/>
        <w:rPr>
          <w:rFonts w:ascii="Times New Roman" w:hAnsi="Times New Roman"/>
          <w:color w:val="000000"/>
          <w:szCs w:val="24"/>
        </w:rPr>
      </w:pPr>
      <w:r w:rsidRPr="00C317AE">
        <w:rPr>
          <w:rFonts w:ascii="Times New Roman" w:hAnsi="Times New Roman"/>
          <w:szCs w:val="24"/>
        </w:rPr>
        <w:t xml:space="preserve">276.  Khaylis A, Trockel M, Taylor CB. </w:t>
      </w:r>
      <w:r w:rsidRPr="00C317AE">
        <w:rPr>
          <w:rFonts w:ascii="Times New Roman" w:eastAsia="Times" w:hAnsi="Times New Roman"/>
          <w:szCs w:val="24"/>
        </w:rPr>
        <w:t xml:space="preserve">Binge drinking in women at risk for developing eating disorders. </w:t>
      </w:r>
      <w:r w:rsidRPr="00C317AE">
        <w:rPr>
          <w:rFonts w:ascii="Times New Roman" w:eastAsia="Times" w:hAnsi="Times New Roman"/>
          <w:szCs w:val="24"/>
          <w:u w:val="single"/>
        </w:rPr>
        <w:t>International Journal of Eating Disorders</w:t>
      </w:r>
      <w:r w:rsidRPr="00C317AE">
        <w:rPr>
          <w:rFonts w:ascii="Times New Roman" w:eastAsia="Times" w:hAnsi="Times New Roman"/>
          <w:szCs w:val="24"/>
        </w:rPr>
        <w:t xml:space="preserve">, </w:t>
      </w:r>
      <w:r w:rsidRPr="00C317AE">
        <w:rPr>
          <w:rFonts w:ascii="Times New Roman" w:hAnsi="Times New Roman"/>
          <w:color w:val="000000"/>
          <w:szCs w:val="24"/>
        </w:rPr>
        <w:t>2009 Jul;42(5):409-14.</w:t>
      </w:r>
    </w:p>
    <w:p w14:paraId="39BF2FBE" w14:textId="77777777" w:rsidR="000B6622" w:rsidRPr="00C317AE" w:rsidRDefault="000B6622">
      <w:pPr>
        <w:ind w:left="540" w:hanging="540"/>
        <w:rPr>
          <w:rFonts w:ascii="Times New Roman" w:eastAsia="Times" w:hAnsi="Times New Roman"/>
          <w:szCs w:val="24"/>
        </w:rPr>
      </w:pPr>
    </w:p>
    <w:p w14:paraId="7697693B" w14:textId="77777777" w:rsidR="000B6622" w:rsidRPr="00C317AE" w:rsidRDefault="000B6622">
      <w:pPr>
        <w:ind w:left="540" w:hanging="540"/>
        <w:rPr>
          <w:rFonts w:ascii="Times New Roman" w:hAnsi="Times New Roman"/>
          <w:color w:val="000000"/>
          <w:szCs w:val="24"/>
        </w:rPr>
      </w:pPr>
      <w:r w:rsidRPr="00C317AE">
        <w:rPr>
          <w:rFonts w:ascii="Times New Roman" w:hAnsi="Times New Roman"/>
          <w:szCs w:val="24"/>
        </w:rPr>
        <w:lastRenderedPageBreak/>
        <w:t>277.</w:t>
      </w:r>
      <w:r w:rsidRPr="00C317AE">
        <w:rPr>
          <w:rFonts w:ascii="Times New Roman" w:hAnsi="Times New Roman"/>
          <w:szCs w:val="24"/>
        </w:rPr>
        <w:tab/>
      </w:r>
      <w:r w:rsidRPr="00C317AE">
        <w:rPr>
          <w:rFonts w:ascii="Times New Roman" w:hAnsi="Times New Roman"/>
          <w:color w:val="000000"/>
          <w:szCs w:val="24"/>
        </w:rPr>
        <w:t xml:space="preserve">Goetz CG, Stebbins GT, Wolff D, Deleeuw W, Bronte-Stewart H, Elble R, Hallett M, Nutt J, Ramig L, Sanger T, Wu AD, Kraus PH, Blasucci LM, Shamim EA, Sethi KD, Spielman J, Kubota K, Grove AS, Dishman E, Taylor CB. Testing objective measures of motor impairment in early Parkinson's Disease: Feasibility study of an At-Home Testing Device, </w:t>
      </w:r>
      <w:r w:rsidRPr="00C317AE">
        <w:rPr>
          <w:rFonts w:ascii="Times New Roman" w:hAnsi="Times New Roman"/>
          <w:color w:val="000000"/>
          <w:szCs w:val="24"/>
          <w:u w:val="single"/>
        </w:rPr>
        <w:t>Movement Disorders</w:t>
      </w:r>
      <w:r w:rsidRPr="00C317AE">
        <w:rPr>
          <w:rFonts w:ascii="Times New Roman" w:hAnsi="Times New Roman"/>
          <w:color w:val="000000"/>
          <w:szCs w:val="24"/>
        </w:rPr>
        <w:t>,. 2009 Mar 15;24(4):551-6.</w:t>
      </w:r>
    </w:p>
    <w:p w14:paraId="29ACFB24" w14:textId="77777777" w:rsidR="000B6622" w:rsidRPr="00C317AE" w:rsidRDefault="000B6622">
      <w:pPr>
        <w:ind w:left="540" w:hanging="540"/>
        <w:rPr>
          <w:rFonts w:ascii="Times New Roman" w:hAnsi="Times New Roman"/>
          <w:color w:val="000000"/>
          <w:szCs w:val="24"/>
        </w:rPr>
      </w:pPr>
    </w:p>
    <w:p w14:paraId="6C2B4D8C" w14:textId="77777777" w:rsidR="000B6622" w:rsidRPr="00C317AE" w:rsidRDefault="000B6622">
      <w:pPr>
        <w:ind w:left="540" w:hanging="540"/>
        <w:rPr>
          <w:rFonts w:ascii="Times New Roman" w:hAnsi="Times New Roman"/>
          <w:color w:val="000000"/>
          <w:szCs w:val="24"/>
        </w:rPr>
      </w:pPr>
      <w:r w:rsidRPr="00C317AE">
        <w:rPr>
          <w:rFonts w:ascii="Times New Roman" w:hAnsi="Times New Roman"/>
          <w:color w:val="000000"/>
          <w:szCs w:val="24"/>
        </w:rPr>
        <w:t>278. Saab PG, Bang H, Williams RB, Powell LH, Schneiderman N, Thoresen C, Burg M, Keefe F; ENRICHD Investigators. The impact of cognitive behavioral group training on event-free survival in patients with myocardial infarction: the ENRICHD experience.J Psychosom Res. 2009 Jul;67(1):45-56. Epub 2009 Apr 1.</w:t>
      </w:r>
    </w:p>
    <w:p w14:paraId="544AD9E9" w14:textId="77777777" w:rsidR="000B6622" w:rsidRPr="00C317AE" w:rsidRDefault="000B6622">
      <w:pPr>
        <w:ind w:left="540" w:hanging="540"/>
        <w:rPr>
          <w:rFonts w:ascii="Times New Roman" w:hAnsi="Times New Roman"/>
          <w:color w:val="000000"/>
          <w:szCs w:val="24"/>
        </w:rPr>
      </w:pPr>
    </w:p>
    <w:p w14:paraId="5696A8C5" w14:textId="77777777" w:rsidR="000B6622" w:rsidRPr="00C317AE" w:rsidRDefault="000B6622">
      <w:pPr>
        <w:ind w:left="540" w:hanging="540"/>
        <w:rPr>
          <w:rFonts w:ascii="Times New Roman" w:hAnsi="Times New Roman"/>
          <w:color w:val="000000"/>
          <w:szCs w:val="24"/>
        </w:rPr>
      </w:pPr>
      <w:r w:rsidRPr="00C317AE">
        <w:rPr>
          <w:rFonts w:ascii="Times New Roman" w:hAnsi="Times New Roman"/>
          <w:color w:val="000000"/>
          <w:szCs w:val="24"/>
        </w:rPr>
        <w:t xml:space="preserve">279.  Hawkes AL, Atherton A, Taylor CB, Cuffham P, Eadie K,. Randomised controlled trial of a secondary prevention program for myocardial infarction patients ('ProActive Heart'): study protocol. BMC Cardiovascular Disorders, </w:t>
      </w:r>
      <w:r w:rsidRPr="00C317AE">
        <w:rPr>
          <w:rFonts w:ascii="Times New Roman" w:hAnsi="Times New Roman"/>
          <w:color w:val="000000"/>
          <w:szCs w:val="24"/>
          <w:u w:val="single"/>
        </w:rPr>
        <w:t>BMC Cardiovascular Disorders</w:t>
      </w:r>
      <w:r w:rsidRPr="00C317AE">
        <w:rPr>
          <w:rFonts w:ascii="Times New Roman" w:hAnsi="Times New Roman"/>
          <w:color w:val="000000"/>
          <w:szCs w:val="24"/>
        </w:rPr>
        <w:t xml:space="preserve"> 2009, 9:16.</w:t>
      </w:r>
    </w:p>
    <w:p w14:paraId="6CD56155" w14:textId="77777777" w:rsidR="000B6622" w:rsidRPr="00C317AE" w:rsidRDefault="000B6622">
      <w:pPr>
        <w:ind w:left="540" w:hanging="540"/>
        <w:rPr>
          <w:rFonts w:ascii="Times New Roman" w:hAnsi="Times New Roman"/>
          <w:color w:val="000000"/>
          <w:szCs w:val="24"/>
        </w:rPr>
      </w:pPr>
    </w:p>
    <w:p w14:paraId="5103FCEE"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 xml:space="preserve">280.  Lichtman JH, Bigger JT Jr, Blumenthal JA, Frasure-Smith N, Kaufmann PG, Lespérance F, Mark DB, Sheps DS, Taylor CB, Froelicher ES.AHA science advisory. Depression and coronary heart disease. Recommendations for screening, referral, and treatment. A science advisory from the American Heart Association Prevention Committee to the Council on Cardiovascular Nursing, Council on Clinical Cardiology, Council on Epidemiology and Prevention, and Interdisciplinary Council on Quality of Care Outcomes Research. Endorsed by the American Psychiatric Association. </w:t>
      </w:r>
      <w:r w:rsidRPr="00C317AE">
        <w:rPr>
          <w:rFonts w:ascii="Times New Roman" w:hAnsi="Times New Roman"/>
          <w:szCs w:val="24"/>
          <w:u w:val="single"/>
        </w:rPr>
        <w:t>Progress in Cardiovascular Nursing</w:t>
      </w:r>
      <w:r w:rsidRPr="00C317AE">
        <w:rPr>
          <w:rFonts w:ascii="Times New Roman" w:hAnsi="Times New Roman"/>
          <w:szCs w:val="24"/>
        </w:rPr>
        <w:t>. 2009 Mar;24(1):19-26</w:t>
      </w:r>
    </w:p>
    <w:p w14:paraId="210B0477" w14:textId="77777777" w:rsidR="000B6622" w:rsidRPr="00C317AE" w:rsidRDefault="000B6622">
      <w:pPr>
        <w:ind w:left="540" w:hanging="540"/>
        <w:rPr>
          <w:rFonts w:ascii="Times New Roman" w:hAnsi="Times New Roman"/>
          <w:color w:val="000000"/>
          <w:szCs w:val="24"/>
        </w:rPr>
      </w:pPr>
    </w:p>
    <w:p w14:paraId="3EB70014" w14:textId="77777777" w:rsidR="000B6622" w:rsidRPr="00C317AE" w:rsidRDefault="000B6622">
      <w:pPr>
        <w:ind w:left="540" w:hanging="540"/>
        <w:rPr>
          <w:rFonts w:ascii="Times New Roman" w:hAnsi="Times New Roman"/>
          <w:szCs w:val="24"/>
        </w:rPr>
      </w:pPr>
      <w:r w:rsidRPr="00C317AE">
        <w:rPr>
          <w:rFonts w:ascii="Times New Roman" w:hAnsi="Times New Roman"/>
          <w:color w:val="000000"/>
          <w:szCs w:val="24"/>
        </w:rPr>
        <w:t xml:space="preserve">281.  Taylor CB, Conrad A, Wilhelm FH, Strachowski D, Khaylis, A, Neri E, Giese-Davis J, Roth WT, Cooke JP, Kraemer H, Spiegel D. Does improving mood in depressed patients alter  factors that may affect cardiovascular disease risk?  </w:t>
      </w:r>
      <w:r w:rsidRPr="00C317AE">
        <w:rPr>
          <w:rFonts w:ascii="Times New Roman" w:hAnsi="Times New Roman"/>
          <w:color w:val="000000"/>
          <w:szCs w:val="24"/>
          <w:u w:val="single"/>
        </w:rPr>
        <w:t>Journal of Psychiatric Research,</w:t>
      </w:r>
      <w:r w:rsidRPr="00C317AE">
        <w:rPr>
          <w:rFonts w:ascii="Times New Roman" w:hAnsi="Times New Roman"/>
          <w:szCs w:val="24"/>
        </w:rPr>
        <w:t xml:space="preserve">. 2009 Dec;43(16):1246-52. </w:t>
      </w:r>
    </w:p>
    <w:p w14:paraId="0D8AD79C" w14:textId="77777777" w:rsidR="000B6622" w:rsidRPr="00C317AE" w:rsidRDefault="000B6622">
      <w:pPr>
        <w:ind w:left="540" w:hanging="540"/>
        <w:rPr>
          <w:rFonts w:ascii="Times New Roman" w:hAnsi="Times New Roman"/>
          <w:szCs w:val="24"/>
        </w:rPr>
      </w:pPr>
    </w:p>
    <w:p w14:paraId="227E3512" w14:textId="77777777" w:rsidR="000B6622" w:rsidRPr="00C317AE" w:rsidRDefault="000B6622">
      <w:pPr>
        <w:ind w:left="540" w:hanging="540"/>
        <w:rPr>
          <w:rFonts w:ascii="Times New Roman" w:hAnsi="Times New Roman"/>
          <w:szCs w:val="24"/>
        </w:rPr>
      </w:pPr>
      <w:r w:rsidRPr="00C317AE">
        <w:rPr>
          <w:rFonts w:ascii="Times New Roman" w:hAnsi="Times New Roman"/>
          <w:szCs w:val="24"/>
        </w:rPr>
        <w:t>282.</w:t>
      </w:r>
      <w:r w:rsidRPr="00C317AE">
        <w:rPr>
          <w:rFonts w:ascii="Times New Roman" w:hAnsi="Times New Roman"/>
          <w:szCs w:val="24"/>
        </w:rPr>
        <w:tab/>
        <w:t xml:space="preserve">Taylor, CB. Depression, heart rate related variables and cardiovascular disease.  </w:t>
      </w:r>
      <w:r w:rsidRPr="00C317AE">
        <w:rPr>
          <w:rFonts w:ascii="Times New Roman" w:hAnsi="Times New Roman"/>
          <w:szCs w:val="24"/>
          <w:u w:val="single"/>
        </w:rPr>
        <w:t>International Journal of Psychophysiology</w:t>
      </w:r>
      <w:r w:rsidRPr="00C317AE">
        <w:rPr>
          <w:rFonts w:ascii="Times New Roman" w:hAnsi="Times New Roman"/>
          <w:szCs w:val="24"/>
        </w:rPr>
        <w:t>,</w:t>
      </w:r>
      <w:r w:rsidRPr="00C317AE">
        <w:rPr>
          <w:rFonts w:ascii="Times New Roman" w:hAnsi="Times New Roman"/>
          <w:color w:val="000000"/>
          <w:szCs w:val="24"/>
        </w:rPr>
        <w:t xml:space="preserve"> 2010 Oct;78(1):80-8.</w:t>
      </w:r>
    </w:p>
    <w:p w14:paraId="5EC6AC42" w14:textId="77777777" w:rsidR="000B6622" w:rsidRPr="00C317AE" w:rsidRDefault="000B6622">
      <w:pPr>
        <w:ind w:left="540" w:hanging="540"/>
        <w:rPr>
          <w:rFonts w:ascii="Times New Roman" w:hAnsi="Times New Roman"/>
          <w:szCs w:val="24"/>
        </w:rPr>
      </w:pPr>
    </w:p>
    <w:p w14:paraId="06CB4D13" w14:textId="77777777" w:rsidR="000B6622" w:rsidRPr="00C317AE" w:rsidRDefault="000B6622" w:rsidP="000B6622">
      <w:pPr>
        <w:ind w:left="540" w:hanging="540"/>
        <w:rPr>
          <w:rFonts w:ascii="Times New Roman" w:hAnsi="Times New Roman"/>
          <w:szCs w:val="24"/>
        </w:rPr>
      </w:pPr>
      <w:r w:rsidRPr="00C317AE">
        <w:rPr>
          <w:rFonts w:ascii="Times New Roman" w:hAnsi="Times New Roman"/>
          <w:color w:val="000000"/>
          <w:szCs w:val="24"/>
        </w:rPr>
        <w:t>283.  O’Neil A, Sanderson K, Oldenburg B, Taylor CB. The impact of depression treatment on mental and physical health-related quality of life of cardiac patients: A meta analysis.</w:t>
      </w:r>
      <w:r w:rsidRPr="00C317AE">
        <w:rPr>
          <w:rFonts w:ascii="Times New Roman" w:hAnsi="Times New Roman"/>
          <w:i/>
          <w:color w:val="000000"/>
          <w:szCs w:val="24"/>
        </w:rPr>
        <w:t xml:space="preserve"> </w:t>
      </w:r>
      <w:r w:rsidRPr="00C317AE">
        <w:rPr>
          <w:rFonts w:ascii="Times New Roman" w:hAnsi="Times New Roman"/>
          <w:color w:val="000000"/>
          <w:szCs w:val="24"/>
          <w:u w:val="single"/>
        </w:rPr>
        <w:t>Journal of Cardiopulmonary Rehabilitation &amp; Prevention</w:t>
      </w:r>
      <w:r w:rsidRPr="00C317AE">
        <w:rPr>
          <w:rFonts w:ascii="Times New Roman" w:hAnsi="Times New Roman"/>
          <w:color w:val="000000"/>
          <w:szCs w:val="24"/>
        </w:rPr>
        <w:t xml:space="preserve">, </w:t>
      </w:r>
      <w:r w:rsidRPr="00C317AE">
        <w:rPr>
          <w:rFonts w:ascii="Times New Roman" w:hAnsi="Times New Roman"/>
          <w:szCs w:val="24"/>
        </w:rPr>
        <w:t>2011 May-Jun;31(3):146-56. doi: 10.1097/HCR.0b013e3181fc0985.</w:t>
      </w:r>
    </w:p>
    <w:p w14:paraId="4058975C" w14:textId="77777777" w:rsidR="000B6622" w:rsidRPr="00C317AE" w:rsidRDefault="000B6622" w:rsidP="000B6622">
      <w:pPr>
        <w:ind w:left="540" w:hanging="540"/>
        <w:rPr>
          <w:rFonts w:ascii="Times New Roman" w:hAnsi="Times New Roman"/>
          <w:szCs w:val="24"/>
        </w:rPr>
      </w:pPr>
    </w:p>
    <w:p w14:paraId="21B38CE0" w14:textId="77777777" w:rsidR="000B6622" w:rsidRPr="00C317AE" w:rsidRDefault="000B6622" w:rsidP="000B6622">
      <w:pPr>
        <w:ind w:left="540" w:hanging="540"/>
        <w:rPr>
          <w:rFonts w:ascii="Times New Roman" w:hAnsi="Times New Roman"/>
          <w:szCs w:val="24"/>
        </w:rPr>
      </w:pPr>
      <w:r w:rsidRPr="00C317AE">
        <w:rPr>
          <w:rFonts w:ascii="Times New Roman" w:hAnsi="Times New Roman"/>
          <w:color w:val="000000"/>
          <w:szCs w:val="24"/>
        </w:rPr>
        <w:t xml:space="preserve">284.  Jacobi C, Bryson SW, Wilfley D, Kraemer HC, Taylor CB. </w:t>
      </w:r>
      <w:r w:rsidRPr="00C317AE">
        <w:rPr>
          <w:rFonts w:ascii="Times New Roman" w:hAnsi="Times New Roman"/>
          <w:szCs w:val="24"/>
        </w:rPr>
        <w:t xml:space="preserve">Who is really at risk: Identifying risk factors for  subthreshold and full syndrome eating disorders in a high-risk sample, </w:t>
      </w:r>
      <w:r w:rsidRPr="00C317AE">
        <w:rPr>
          <w:rFonts w:ascii="Times New Roman" w:hAnsi="Times New Roman"/>
          <w:szCs w:val="24"/>
          <w:u w:val="single"/>
        </w:rPr>
        <w:t>Psychological Medicine</w:t>
      </w:r>
      <w:r w:rsidRPr="00C317AE">
        <w:rPr>
          <w:rFonts w:ascii="Times New Roman" w:hAnsi="Times New Roman"/>
          <w:szCs w:val="24"/>
        </w:rPr>
        <w:t>, 2011 Sep;41(9):1939-49. doi: 10.1017/S0033291710002631. Epub 2011 Jan 31.PMID:21276276</w:t>
      </w:r>
    </w:p>
    <w:p w14:paraId="003028CC" w14:textId="77777777" w:rsidR="000B6622" w:rsidRPr="00C317AE" w:rsidRDefault="000B6622" w:rsidP="000B6622">
      <w:pPr>
        <w:ind w:left="540" w:hanging="540"/>
        <w:rPr>
          <w:rFonts w:ascii="Times New Roman" w:hAnsi="Times New Roman"/>
          <w:szCs w:val="24"/>
        </w:rPr>
      </w:pPr>
    </w:p>
    <w:p w14:paraId="5299CF28" w14:textId="77777777" w:rsidR="000B6622" w:rsidRPr="00C317AE" w:rsidRDefault="000B6622" w:rsidP="000B6622">
      <w:pPr>
        <w:ind w:left="540" w:hanging="540"/>
        <w:rPr>
          <w:rFonts w:ascii="Times New Roman" w:hAnsi="Times New Roman"/>
          <w:szCs w:val="24"/>
        </w:rPr>
      </w:pPr>
      <w:r w:rsidRPr="00C317AE">
        <w:rPr>
          <w:rFonts w:ascii="Times New Roman" w:hAnsi="Times New Roman"/>
          <w:szCs w:val="24"/>
        </w:rPr>
        <w:t xml:space="preserve">285. Trockel M, Manber R, Chang V, Thurston A, Taylor CB. An e-mail delivered CBT for sleep health program for college students: effects on sleep quality and depression symptoms. </w:t>
      </w:r>
      <w:r w:rsidRPr="00C317AE">
        <w:rPr>
          <w:rFonts w:ascii="Times New Roman" w:hAnsi="Times New Roman"/>
          <w:szCs w:val="24"/>
          <w:u w:val="single"/>
        </w:rPr>
        <w:t>Journal of Clinical Sleep Medicine</w:t>
      </w:r>
      <w:r w:rsidRPr="00C317AE">
        <w:rPr>
          <w:rFonts w:ascii="Times New Roman" w:hAnsi="Times New Roman"/>
          <w:szCs w:val="24"/>
        </w:rPr>
        <w:t>, 2011 June 25;7(3):276-81.</w:t>
      </w:r>
      <w:r w:rsidRPr="00C317AE">
        <w:rPr>
          <w:rFonts w:ascii="Times New Roman" w:hAnsi="Times New Roman"/>
          <w:color w:val="454545"/>
          <w:szCs w:val="24"/>
        </w:rPr>
        <w:t xml:space="preserve"> PMID: 21677898</w:t>
      </w:r>
    </w:p>
    <w:p w14:paraId="71AD2272" w14:textId="77777777" w:rsidR="000B6622" w:rsidRPr="00C317AE" w:rsidRDefault="000B6622" w:rsidP="000B6622">
      <w:pPr>
        <w:ind w:left="540" w:hanging="540"/>
        <w:rPr>
          <w:rFonts w:ascii="Times New Roman" w:hAnsi="Times New Roman"/>
          <w:szCs w:val="24"/>
        </w:rPr>
      </w:pPr>
    </w:p>
    <w:p w14:paraId="1A0F73BD" w14:textId="77777777" w:rsidR="000B6622" w:rsidRPr="00C317AE" w:rsidRDefault="000B6622" w:rsidP="000B6622">
      <w:pPr>
        <w:ind w:left="540" w:hanging="540"/>
        <w:rPr>
          <w:rFonts w:ascii="Times New Roman" w:hAnsi="Times New Roman"/>
          <w:color w:val="000000"/>
          <w:szCs w:val="24"/>
        </w:rPr>
      </w:pPr>
      <w:r w:rsidRPr="00C317AE">
        <w:rPr>
          <w:rFonts w:ascii="Times New Roman" w:hAnsi="Times New Roman"/>
          <w:szCs w:val="24"/>
        </w:rPr>
        <w:t xml:space="preserve">286. </w:t>
      </w:r>
      <w:r w:rsidRPr="00C317AE">
        <w:rPr>
          <w:rFonts w:ascii="Times New Roman" w:hAnsi="Times New Roman"/>
          <w:color w:val="000000"/>
          <w:szCs w:val="24"/>
        </w:rPr>
        <w:t>O’Neil A, Hawkes AL, Chan B, Sanderson K, Forbes A, Hollingsworth B,  Atherton J, Hare DH, Jelinek M, Eadie K, Taylor CB, Oldenburg B. A randomised,</w:t>
      </w:r>
      <w:r w:rsidRPr="00C317AE">
        <w:rPr>
          <w:rFonts w:ascii="Times New Roman" w:hAnsi="Times New Roman"/>
          <w:i/>
          <w:color w:val="000000"/>
          <w:szCs w:val="24"/>
        </w:rPr>
        <w:t xml:space="preserve"> </w:t>
      </w:r>
      <w:r w:rsidRPr="00C317AE">
        <w:rPr>
          <w:rFonts w:ascii="Times New Roman" w:hAnsi="Times New Roman"/>
          <w:color w:val="000000"/>
          <w:szCs w:val="24"/>
        </w:rPr>
        <w:t>feasibility trial of a tele-health intervention for Acute Coronary Syndrome patients with depression (‘MoodCare’): study protocol.</w:t>
      </w:r>
      <w:r w:rsidRPr="00C317AE">
        <w:rPr>
          <w:rFonts w:ascii="Times New Roman" w:hAnsi="Times New Roman"/>
          <w:i/>
          <w:color w:val="000000"/>
          <w:szCs w:val="24"/>
        </w:rPr>
        <w:t xml:space="preserve"> </w:t>
      </w:r>
      <w:r w:rsidRPr="00C317AE">
        <w:rPr>
          <w:rFonts w:ascii="Times New Roman" w:hAnsi="Times New Roman"/>
          <w:color w:val="000000"/>
          <w:szCs w:val="24"/>
          <w:u w:val="single"/>
        </w:rPr>
        <w:t>BMC Cardiovascular Disorders.</w:t>
      </w:r>
      <w:r w:rsidRPr="00C317AE">
        <w:rPr>
          <w:rFonts w:ascii="Times New Roman" w:hAnsi="Times New Roman"/>
          <w:color w:val="000000"/>
          <w:szCs w:val="24"/>
        </w:rPr>
        <w:t xml:space="preserve"> 2011, 11:8. </w:t>
      </w:r>
      <w:r w:rsidRPr="00C317AE">
        <w:rPr>
          <w:rFonts w:ascii="Times New Roman" w:hAnsi="Times New Roman"/>
          <w:color w:val="454545"/>
          <w:szCs w:val="24"/>
        </w:rPr>
        <w:t>PMID: 21349204</w:t>
      </w:r>
    </w:p>
    <w:p w14:paraId="5DD7EB1B" w14:textId="77777777" w:rsidR="000B6622" w:rsidRPr="00C317AE" w:rsidRDefault="000B6622" w:rsidP="000B6622">
      <w:pPr>
        <w:ind w:left="540" w:hanging="540"/>
        <w:rPr>
          <w:rFonts w:ascii="Times New Roman" w:hAnsi="Times New Roman"/>
          <w:color w:val="000000"/>
          <w:szCs w:val="24"/>
        </w:rPr>
      </w:pPr>
    </w:p>
    <w:p w14:paraId="3F6355A8" w14:textId="77777777" w:rsidR="000B6622" w:rsidRPr="00C317AE" w:rsidRDefault="000B6622" w:rsidP="000B6622">
      <w:pPr>
        <w:ind w:left="540" w:hanging="540"/>
        <w:rPr>
          <w:rFonts w:ascii="Times New Roman" w:hAnsi="Times New Roman"/>
          <w:szCs w:val="24"/>
        </w:rPr>
      </w:pPr>
      <w:r w:rsidRPr="00C317AE">
        <w:rPr>
          <w:rFonts w:ascii="Times New Roman" w:hAnsi="Times New Roman"/>
          <w:szCs w:val="24"/>
        </w:rPr>
        <w:t xml:space="preserve">287. Voelker UI, Jacobi C. Taylor CB.  Adaptation and evaluation of an Internet-based prevention program for eating disorders in a sample of women with subclinical eating syndromes: A pilot study. </w:t>
      </w:r>
      <w:r w:rsidRPr="00C317AE">
        <w:rPr>
          <w:rFonts w:ascii="Times New Roman" w:hAnsi="Times New Roman"/>
          <w:szCs w:val="24"/>
          <w:u w:val="single"/>
        </w:rPr>
        <w:t>Eating and Weight Disorders</w:t>
      </w:r>
      <w:r w:rsidRPr="00C317AE">
        <w:rPr>
          <w:rFonts w:ascii="Times New Roman" w:hAnsi="Times New Roman"/>
          <w:szCs w:val="24"/>
        </w:rPr>
        <w:t>,2011, 16:e270-273.</w:t>
      </w:r>
      <w:r w:rsidRPr="00C317AE">
        <w:rPr>
          <w:rFonts w:ascii="Times New Roman" w:hAnsi="Times New Roman"/>
          <w:color w:val="454545"/>
          <w:szCs w:val="24"/>
        </w:rPr>
        <w:t xml:space="preserve"> PMID: 22516320 </w:t>
      </w:r>
    </w:p>
    <w:p w14:paraId="60D9E89E" w14:textId="77777777" w:rsidR="000B6622" w:rsidRPr="00C317AE" w:rsidRDefault="000B6622" w:rsidP="000B6622">
      <w:pPr>
        <w:ind w:left="540" w:hanging="540"/>
        <w:rPr>
          <w:rFonts w:ascii="Times New Roman" w:hAnsi="Times New Roman"/>
          <w:szCs w:val="24"/>
          <w:lang w:val="en-GB"/>
        </w:rPr>
      </w:pPr>
    </w:p>
    <w:p w14:paraId="22BDE664" w14:textId="77777777" w:rsidR="000B6622" w:rsidRPr="00C317AE" w:rsidRDefault="000B6622" w:rsidP="000B6622">
      <w:pPr>
        <w:ind w:left="540" w:hanging="540"/>
        <w:rPr>
          <w:rFonts w:ascii="Times New Roman" w:hAnsi="Times New Roman"/>
          <w:szCs w:val="24"/>
        </w:rPr>
      </w:pPr>
      <w:r w:rsidRPr="00C317AE">
        <w:rPr>
          <w:rFonts w:ascii="Times New Roman" w:hAnsi="Times New Roman"/>
          <w:szCs w:val="24"/>
          <w:lang w:val="en-GB"/>
        </w:rPr>
        <w:t xml:space="preserve">288.  </w:t>
      </w:r>
      <w:r w:rsidRPr="00C317AE">
        <w:rPr>
          <w:rFonts w:ascii="Times New Roman" w:hAnsi="Times New Roman"/>
          <w:color w:val="000000"/>
          <w:szCs w:val="24"/>
        </w:rPr>
        <w:t xml:space="preserve">Bekke-Hansen S, Trockel M, Burg M, Taylor CB. Depressive symptom dimensions and cardiac prognosis following myocardial infarction: Results from the ENRICHD clinical. </w:t>
      </w:r>
      <w:r w:rsidRPr="00C317AE">
        <w:rPr>
          <w:rFonts w:ascii="Times New Roman" w:hAnsi="Times New Roman"/>
          <w:szCs w:val="24"/>
          <w:u w:val="single"/>
        </w:rPr>
        <w:t>Psychological Medicine.</w:t>
      </w:r>
      <w:r w:rsidRPr="00C317AE">
        <w:rPr>
          <w:rFonts w:ascii="Times New Roman" w:hAnsi="Times New Roman"/>
          <w:szCs w:val="24"/>
        </w:rPr>
        <w:t xml:space="preserve"> 2012 Jan;42(1):51-60</w:t>
      </w:r>
      <w:r w:rsidRPr="00C317AE">
        <w:rPr>
          <w:rFonts w:ascii="Times New Roman" w:hAnsi="Times New Roman"/>
          <w:color w:val="454545"/>
          <w:szCs w:val="24"/>
        </w:rPr>
        <w:t xml:space="preserve"> PMID: 21796737</w:t>
      </w:r>
    </w:p>
    <w:p w14:paraId="6A3C60DE" w14:textId="77777777" w:rsidR="000B6622" w:rsidRPr="00C317AE" w:rsidRDefault="000B6622" w:rsidP="000B6622">
      <w:pPr>
        <w:ind w:left="540" w:hanging="540"/>
        <w:rPr>
          <w:rFonts w:ascii="Times New Roman" w:hAnsi="Times New Roman"/>
          <w:color w:val="000000"/>
          <w:szCs w:val="24"/>
        </w:rPr>
      </w:pPr>
    </w:p>
    <w:p w14:paraId="295D1CFC" w14:textId="77777777" w:rsidR="000B6622" w:rsidRPr="00C317AE" w:rsidRDefault="000B6622" w:rsidP="000B6622">
      <w:pPr>
        <w:ind w:left="540" w:hanging="540"/>
        <w:rPr>
          <w:rFonts w:ascii="Times New Roman" w:hAnsi="Times New Roman"/>
          <w:szCs w:val="24"/>
          <w:lang w:val="en-GB"/>
        </w:rPr>
      </w:pPr>
      <w:r w:rsidRPr="00C317AE">
        <w:rPr>
          <w:rFonts w:ascii="Times New Roman" w:hAnsi="Times New Roman"/>
          <w:color w:val="000000"/>
          <w:szCs w:val="24"/>
        </w:rPr>
        <w:t>289. Beint</w:t>
      </w:r>
      <w:r w:rsidR="00737329">
        <w:rPr>
          <w:rFonts w:ascii="Times New Roman" w:hAnsi="Times New Roman"/>
          <w:color w:val="000000"/>
          <w:szCs w:val="24"/>
        </w:rPr>
        <w:t>n</w:t>
      </w:r>
      <w:r w:rsidRPr="00C317AE">
        <w:rPr>
          <w:rFonts w:ascii="Times New Roman" w:hAnsi="Times New Roman"/>
          <w:color w:val="000000"/>
          <w:szCs w:val="24"/>
        </w:rPr>
        <w:t xml:space="preserve">er A, Jacobi C, Taylor CB. </w:t>
      </w:r>
      <w:r w:rsidRPr="00C317AE">
        <w:rPr>
          <w:rFonts w:ascii="Times New Roman" w:hAnsi="Times New Roman"/>
          <w:szCs w:val="24"/>
          <w:lang w:val="en-GB"/>
        </w:rPr>
        <w:t>Effects of an Internet-based prevention program for eating disorders in the U.S. and Germany – A Meta-analytic Review</w:t>
      </w:r>
      <w:r w:rsidRPr="00C317AE">
        <w:rPr>
          <w:rFonts w:ascii="Times New Roman" w:hAnsi="Times New Roman"/>
          <w:szCs w:val="24"/>
          <w:u w:val="single"/>
          <w:lang w:val="en-GB"/>
        </w:rPr>
        <w:t>, European Review of Eating Disorders</w:t>
      </w:r>
      <w:r w:rsidRPr="00C317AE">
        <w:rPr>
          <w:rFonts w:ascii="Times New Roman" w:hAnsi="Times New Roman"/>
          <w:szCs w:val="24"/>
          <w:lang w:val="en-GB"/>
        </w:rPr>
        <w:t>, 2012, jan;20(1), 1-8.</w:t>
      </w:r>
      <w:r w:rsidRPr="00C317AE">
        <w:rPr>
          <w:rFonts w:ascii="Times New Roman" w:hAnsi="Times New Roman"/>
          <w:color w:val="454545"/>
          <w:szCs w:val="24"/>
        </w:rPr>
        <w:t xml:space="preserve"> PMID: 21796737</w:t>
      </w:r>
    </w:p>
    <w:p w14:paraId="742DBE72" w14:textId="77777777" w:rsidR="000B6622" w:rsidRPr="00C317AE" w:rsidRDefault="000B6622" w:rsidP="000B6622">
      <w:pPr>
        <w:ind w:left="540" w:hanging="540"/>
        <w:rPr>
          <w:rFonts w:ascii="Times New Roman" w:hAnsi="Times New Roman"/>
          <w:szCs w:val="24"/>
        </w:rPr>
      </w:pPr>
    </w:p>
    <w:p w14:paraId="19EFFF85" w14:textId="77777777" w:rsidR="000B6622" w:rsidRPr="00C317AE" w:rsidRDefault="000B6622" w:rsidP="000B6622">
      <w:pPr>
        <w:ind w:left="540" w:hanging="540"/>
        <w:rPr>
          <w:rFonts w:ascii="Times New Roman" w:hAnsi="Times New Roman"/>
          <w:szCs w:val="24"/>
        </w:rPr>
      </w:pPr>
      <w:r w:rsidRPr="00C317AE">
        <w:rPr>
          <w:rFonts w:ascii="Times New Roman" w:hAnsi="Times New Roman"/>
          <w:szCs w:val="24"/>
        </w:rPr>
        <w:t xml:space="preserve">290.  Kiernan M, Moore SD, Schoffman D, Lee K, King A, Taylor B, Perri MG.. Lack of social support from friends predicts successful weight loss in a group-based program, </w:t>
      </w:r>
      <w:r w:rsidRPr="00C317AE">
        <w:rPr>
          <w:rFonts w:ascii="Times New Roman" w:hAnsi="Times New Roman"/>
          <w:szCs w:val="24"/>
          <w:u w:val="single"/>
        </w:rPr>
        <w:t>Obesity</w:t>
      </w:r>
      <w:r w:rsidRPr="00C317AE">
        <w:rPr>
          <w:rFonts w:ascii="Times New Roman" w:hAnsi="Times New Roman"/>
          <w:szCs w:val="24"/>
        </w:rPr>
        <w:t xml:space="preserve">, 2012 Apr;20(4):756-64. </w:t>
      </w:r>
      <w:r w:rsidRPr="00C317AE">
        <w:rPr>
          <w:rFonts w:ascii="Times New Roman" w:hAnsi="Times New Roman"/>
          <w:color w:val="454545"/>
          <w:szCs w:val="24"/>
        </w:rPr>
        <w:t>PMID: 21996661</w:t>
      </w:r>
    </w:p>
    <w:p w14:paraId="272A5E92" w14:textId="77777777" w:rsidR="000B6622" w:rsidRPr="00C317AE" w:rsidRDefault="000B6622" w:rsidP="000B6622">
      <w:pPr>
        <w:ind w:left="540" w:hanging="540"/>
        <w:rPr>
          <w:rFonts w:ascii="Times New Roman" w:hAnsi="Times New Roman"/>
          <w:szCs w:val="24"/>
        </w:rPr>
      </w:pPr>
    </w:p>
    <w:p w14:paraId="1F7AC4EF" w14:textId="77777777" w:rsidR="000B6622" w:rsidRPr="00C317AE" w:rsidRDefault="000B6622" w:rsidP="000B6622">
      <w:pPr>
        <w:ind w:left="540" w:hanging="540"/>
        <w:rPr>
          <w:rFonts w:ascii="Times New Roman" w:hAnsi="Times New Roman"/>
          <w:color w:val="454545"/>
          <w:szCs w:val="24"/>
        </w:rPr>
      </w:pPr>
      <w:r w:rsidRPr="00C317AE">
        <w:rPr>
          <w:rFonts w:ascii="Times New Roman" w:hAnsi="Times New Roman"/>
          <w:szCs w:val="24"/>
        </w:rPr>
        <w:t xml:space="preserve">291.  Jacobi C, Volker U, Trockel MT, Taylor CB.  Effects of an Internet-based intervention for subthreshold eating disorders: A randomized controlled trial, </w:t>
      </w:r>
      <w:r w:rsidRPr="00C317AE">
        <w:rPr>
          <w:rFonts w:ascii="Times New Roman" w:hAnsi="Times New Roman"/>
          <w:szCs w:val="24"/>
          <w:u w:val="single"/>
        </w:rPr>
        <w:t>Behavior Research and Therapy</w:t>
      </w:r>
      <w:r w:rsidRPr="00C317AE">
        <w:rPr>
          <w:rFonts w:ascii="Times New Roman" w:hAnsi="Times New Roman"/>
          <w:szCs w:val="24"/>
        </w:rPr>
        <w:t>, 2012 Feb;50(2):93-9.</w:t>
      </w:r>
      <w:r w:rsidRPr="00C317AE">
        <w:rPr>
          <w:rFonts w:ascii="Times New Roman" w:hAnsi="Times New Roman"/>
          <w:color w:val="454545"/>
          <w:szCs w:val="24"/>
        </w:rPr>
        <w:t xml:space="preserve"> PMID: 22137366</w:t>
      </w:r>
    </w:p>
    <w:p w14:paraId="43E1B9A6" w14:textId="77777777" w:rsidR="000B6622" w:rsidRPr="00C317AE" w:rsidRDefault="000B6622" w:rsidP="000B6622">
      <w:pPr>
        <w:ind w:left="540" w:hanging="540"/>
        <w:rPr>
          <w:rFonts w:ascii="Times New Roman" w:hAnsi="Times New Roman"/>
          <w:color w:val="454545"/>
          <w:szCs w:val="24"/>
        </w:rPr>
      </w:pPr>
    </w:p>
    <w:p w14:paraId="459BF151" w14:textId="4D12DA87" w:rsidR="000B6622" w:rsidRPr="00C317AE" w:rsidRDefault="000B6622" w:rsidP="000B6622">
      <w:pPr>
        <w:ind w:left="540" w:hanging="540"/>
        <w:rPr>
          <w:rFonts w:ascii="Times New Roman" w:hAnsi="Times New Roman"/>
          <w:szCs w:val="24"/>
        </w:rPr>
      </w:pPr>
      <w:r w:rsidRPr="00C317AE">
        <w:rPr>
          <w:rFonts w:ascii="Times New Roman" w:hAnsi="Times New Roman"/>
          <w:szCs w:val="24"/>
        </w:rPr>
        <w:t xml:space="preserve">292. Taylor CB, Taylor K, Jones M, Shorter A, Yee M, Genkin B, Burrows A, AE. Rizk M, Redman M, Romer P, Williams J, Wilfley DE.  Obesity prevention in defined (high school) populations, </w:t>
      </w:r>
      <w:r w:rsidRPr="00C317AE">
        <w:rPr>
          <w:rFonts w:ascii="Times New Roman" w:hAnsi="Times New Roman"/>
          <w:szCs w:val="24"/>
          <w:u w:val="single"/>
        </w:rPr>
        <w:t>International Journal of Obesity Supplements</w:t>
      </w:r>
      <w:r w:rsidRPr="00C317AE">
        <w:rPr>
          <w:rFonts w:ascii="Times New Roman" w:hAnsi="Times New Roman"/>
          <w:szCs w:val="24"/>
        </w:rPr>
        <w:t xml:space="preserve"> (2012) </w:t>
      </w:r>
      <w:r w:rsidRPr="00C317AE">
        <w:rPr>
          <w:rFonts w:ascii="Times New Roman" w:hAnsi="Times New Roman"/>
          <w:b/>
          <w:szCs w:val="24"/>
        </w:rPr>
        <w:t>2,</w:t>
      </w:r>
      <w:r w:rsidRPr="00C317AE">
        <w:rPr>
          <w:rFonts w:ascii="Times New Roman" w:hAnsi="Times New Roman"/>
          <w:szCs w:val="24"/>
        </w:rPr>
        <w:t xml:space="preserve"> S30–S32; doi:10.1038/ijosup.2012.8</w:t>
      </w:r>
    </w:p>
    <w:p w14:paraId="0A858C5E" w14:textId="77777777" w:rsidR="000B6622" w:rsidRPr="00C317AE" w:rsidRDefault="000B6622" w:rsidP="000B6622">
      <w:pPr>
        <w:ind w:left="540" w:hanging="540"/>
        <w:rPr>
          <w:rFonts w:ascii="Times New Roman" w:hAnsi="Times New Roman"/>
          <w:szCs w:val="24"/>
        </w:rPr>
      </w:pPr>
    </w:p>
    <w:p w14:paraId="4066A0C1" w14:textId="77777777" w:rsidR="000B6622" w:rsidRPr="00C317AE" w:rsidRDefault="000B6622" w:rsidP="000B6622">
      <w:pPr>
        <w:ind w:left="540" w:hanging="540"/>
        <w:rPr>
          <w:rFonts w:ascii="Times New Roman" w:hAnsi="Times New Roman"/>
          <w:szCs w:val="24"/>
        </w:rPr>
      </w:pPr>
      <w:r w:rsidRPr="00C317AE">
        <w:rPr>
          <w:rFonts w:ascii="Times New Roman" w:hAnsi="Times New Roman"/>
          <w:szCs w:val="24"/>
        </w:rPr>
        <w:t xml:space="preserve">293. Vannucci A, Kass AE, Sinton MM, Aspen V, Weisman H, Bailey JO, Wilfley DE, Taylor CB.  An examination of the Clinical Impairment Assessment among women at high risk for eating disorder onset.  </w:t>
      </w:r>
      <w:r w:rsidRPr="00C317AE">
        <w:rPr>
          <w:rFonts w:ascii="Times New Roman" w:hAnsi="Times New Roman"/>
          <w:szCs w:val="24"/>
          <w:u w:val="single"/>
        </w:rPr>
        <w:t>Behavior Research and Therapy</w:t>
      </w:r>
      <w:r w:rsidRPr="00C317AE">
        <w:rPr>
          <w:rFonts w:ascii="Times New Roman" w:hAnsi="Times New Roman"/>
          <w:szCs w:val="24"/>
        </w:rPr>
        <w:t xml:space="preserve">, 2012 Mar 9;50(6):407-414. </w:t>
      </w:r>
      <w:r w:rsidRPr="00C317AE">
        <w:rPr>
          <w:rFonts w:ascii="Times New Roman" w:hAnsi="Times New Roman"/>
          <w:color w:val="454545"/>
          <w:szCs w:val="24"/>
        </w:rPr>
        <w:t>PMID: 22516320</w:t>
      </w:r>
    </w:p>
    <w:p w14:paraId="3C31E534" w14:textId="77777777" w:rsidR="000B6622" w:rsidRPr="00C317AE" w:rsidRDefault="000B6622" w:rsidP="000B6622">
      <w:pPr>
        <w:ind w:left="540" w:hanging="540"/>
        <w:rPr>
          <w:rFonts w:ascii="Times New Roman" w:hAnsi="Times New Roman"/>
          <w:szCs w:val="24"/>
        </w:rPr>
      </w:pPr>
    </w:p>
    <w:p w14:paraId="6132D49B" w14:textId="77777777" w:rsidR="00D53426" w:rsidRDefault="000B6622" w:rsidP="00D53426">
      <w:pPr>
        <w:ind w:left="540" w:hanging="540"/>
        <w:rPr>
          <w:rFonts w:ascii="Times New Roman" w:hAnsi="Times New Roman"/>
          <w:color w:val="454545"/>
          <w:szCs w:val="24"/>
        </w:rPr>
      </w:pPr>
      <w:r w:rsidRPr="00C317AE">
        <w:rPr>
          <w:rFonts w:ascii="Times New Roman" w:hAnsi="Times New Roman"/>
          <w:szCs w:val="24"/>
        </w:rPr>
        <w:t xml:space="preserve">294.  Jones  M, Volker U, Lock J, Taylor CB, Jacobi C. Family-based early intervention for anorexia nervosa.  </w:t>
      </w:r>
      <w:r w:rsidRPr="00C317AE">
        <w:rPr>
          <w:rFonts w:ascii="Times New Roman" w:hAnsi="Times New Roman"/>
          <w:szCs w:val="24"/>
          <w:u w:val="single"/>
        </w:rPr>
        <w:t>European Eating Disorders Review</w:t>
      </w:r>
      <w:r w:rsidRPr="00C317AE">
        <w:rPr>
          <w:rFonts w:ascii="Times New Roman" w:hAnsi="Times New Roman"/>
          <w:szCs w:val="24"/>
        </w:rPr>
        <w:t>, 2012 May;20(3):e137-43.</w:t>
      </w:r>
      <w:r w:rsidRPr="00C317AE">
        <w:rPr>
          <w:rFonts w:ascii="Times New Roman" w:hAnsi="Times New Roman"/>
          <w:color w:val="454545"/>
          <w:szCs w:val="24"/>
        </w:rPr>
        <w:t xml:space="preserve"> PMID: 22516320</w:t>
      </w:r>
    </w:p>
    <w:p w14:paraId="76131A8B" w14:textId="77777777" w:rsidR="00D53426" w:rsidRDefault="00D53426" w:rsidP="00D53426">
      <w:pPr>
        <w:ind w:left="540" w:hanging="540"/>
        <w:rPr>
          <w:rFonts w:ascii="Times New Roman" w:hAnsi="Times New Roman"/>
          <w:color w:val="454545"/>
          <w:szCs w:val="24"/>
        </w:rPr>
      </w:pPr>
    </w:p>
    <w:p w14:paraId="55EE3756" w14:textId="77777777" w:rsidR="00D53426" w:rsidRPr="00D53426" w:rsidRDefault="000B6622" w:rsidP="00D53426">
      <w:pPr>
        <w:ind w:left="540" w:hanging="540"/>
        <w:rPr>
          <w:rFonts w:ascii="Times New Roman" w:hAnsi="Times New Roman"/>
          <w:color w:val="454545"/>
          <w:szCs w:val="24"/>
        </w:rPr>
      </w:pPr>
      <w:r w:rsidRPr="00D53426">
        <w:rPr>
          <w:rFonts w:ascii="Times New Roman" w:hAnsi="Times New Roman"/>
          <w:color w:val="454545"/>
          <w:szCs w:val="24"/>
        </w:rPr>
        <w:t xml:space="preserve">295.  Hunkeler EM, Hargreaves WA, Fireman B, Terdiman J, Meresman JF, Porterfield Y, Lee J, Dea R, Simon G, Bauer MS, Unutzer J, Taylor CB. </w:t>
      </w:r>
      <w:r w:rsidR="00D53426" w:rsidRPr="00D53426">
        <w:rPr>
          <w:rFonts w:ascii="Times New Roman" w:hAnsi="Times New Roman"/>
          <w:bCs/>
          <w:szCs w:val="24"/>
          <w:u w:color="262626"/>
        </w:rPr>
        <w:t>A web-delivered care management and patient self-management program for recurrent depression: a randomized trial.</w:t>
      </w:r>
      <w:r w:rsidR="00D53426" w:rsidRPr="00D53426">
        <w:rPr>
          <w:rFonts w:ascii="Times New Roman" w:hAnsi="Times New Roman"/>
          <w:color w:val="262626"/>
          <w:szCs w:val="24"/>
          <w:u w:val="single" w:color="262626"/>
        </w:rPr>
        <w:t>Psychiatric Services.</w:t>
      </w:r>
      <w:r w:rsidR="00D53426" w:rsidRPr="00D53426">
        <w:rPr>
          <w:rFonts w:ascii="Times New Roman" w:hAnsi="Times New Roman"/>
          <w:szCs w:val="24"/>
          <w:u w:color="262626"/>
        </w:rPr>
        <w:t xml:space="preserve"> 2012 Nov;63(11):1063-71. doi: 10.1176/appi.ps.005332011.</w:t>
      </w:r>
    </w:p>
    <w:p w14:paraId="2ECDCD5D" w14:textId="77777777" w:rsidR="000B6622" w:rsidRPr="00C317AE" w:rsidRDefault="000B6622" w:rsidP="000B6622">
      <w:pPr>
        <w:ind w:left="540" w:hanging="540"/>
        <w:rPr>
          <w:rFonts w:ascii="Times New Roman" w:hAnsi="Times New Roman"/>
          <w:szCs w:val="24"/>
        </w:rPr>
      </w:pPr>
    </w:p>
    <w:p w14:paraId="284C2A93" w14:textId="77777777" w:rsidR="000B6622" w:rsidRPr="0020442D" w:rsidRDefault="000B6622" w:rsidP="000B6622">
      <w:pPr>
        <w:ind w:left="540" w:hanging="540"/>
        <w:rPr>
          <w:rFonts w:ascii="Times New Roman" w:hAnsi="Times New Roman"/>
          <w:szCs w:val="24"/>
        </w:rPr>
      </w:pPr>
      <w:r w:rsidRPr="0020442D">
        <w:rPr>
          <w:rFonts w:ascii="Times New Roman" w:hAnsi="Times New Roman"/>
          <w:szCs w:val="24"/>
        </w:rPr>
        <w:lastRenderedPageBreak/>
        <w:t xml:space="preserve">296. Karlin BE, Brown GK, Trockel M, Cunning D, Zeiss AM, Taylor CB. National dissemination of cognitive behavioral therapy for depression in Veterans and Military Service members: Therapist, patient, and system-level outcomes. </w:t>
      </w:r>
      <w:r w:rsidRPr="0020442D">
        <w:rPr>
          <w:rFonts w:ascii="Times New Roman" w:hAnsi="Times New Roman"/>
          <w:szCs w:val="24"/>
          <w:u w:val="single"/>
        </w:rPr>
        <w:t>Journal of Consulting and Clinical Psychology</w:t>
      </w:r>
      <w:r w:rsidRPr="0020442D">
        <w:rPr>
          <w:rFonts w:ascii="Times New Roman" w:hAnsi="Times New Roman"/>
          <w:szCs w:val="24"/>
        </w:rPr>
        <w:t xml:space="preserve">, 2012 </w:t>
      </w:r>
      <w:r w:rsidR="0020442D" w:rsidRPr="0020442D">
        <w:rPr>
          <w:rFonts w:ascii="Times New Roman" w:hAnsi="Times New Roman"/>
          <w:szCs w:val="24"/>
        </w:rPr>
        <w:t xml:space="preserve">2012 Oct;80(5):707-18.. </w:t>
      </w:r>
      <w:r w:rsidRPr="0020442D">
        <w:rPr>
          <w:rFonts w:ascii="Times New Roman" w:hAnsi="Times New Roman"/>
          <w:szCs w:val="24"/>
        </w:rPr>
        <w:t>[Epub ahead of print]PMID:22823859</w:t>
      </w:r>
    </w:p>
    <w:p w14:paraId="0D0A0F50" w14:textId="77777777" w:rsidR="000B6622" w:rsidRPr="00C317AE" w:rsidRDefault="000B6622" w:rsidP="000B6622">
      <w:pPr>
        <w:ind w:left="540" w:hanging="540"/>
        <w:rPr>
          <w:rFonts w:ascii="Times New Roman" w:hAnsi="Times New Roman"/>
          <w:szCs w:val="24"/>
        </w:rPr>
      </w:pPr>
    </w:p>
    <w:p w14:paraId="55FA3598" w14:textId="77777777" w:rsidR="000B6622" w:rsidRPr="00C317AE" w:rsidRDefault="000B6622" w:rsidP="000B6622">
      <w:pPr>
        <w:ind w:left="540" w:hanging="540"/>
        <w:rPr>
          <w:rFonts w:ascii="Times New Roman" w:hAnsi="Times New Roman"/>
          <w:color w:val="454545"/>
          <w:szCs w:val="24"/>
        </w:rPr>
      </w:pPr>
      <w:r w:rsidRPr="00C317AE">
        <w:rPr>
          <w:rFonts w:ascii="Times New Roman" w:hAnsi="Times New Roman"/>
          <w:szCs w:val="24"/>
        </w:rPr>
        <w:t xml:space="preserve">297. Hawkes A, Patrao TA, Atherton J, Ware RS, </w:t>
      </w:r>
      <w:r w:rsidRPr="00C317AE">
        <w:rPr>
          <w:rFonts w:ascii="Times New Roman" w:hAnsi="Times New Roman"/>
          <w:bCs/>
          <w:szCs w:val="24"/>
        </w:rPr>
        <w:t>Taylor CB</w:t>
      </w:r>
      <w:r w:rsidRPr="00C317AE">
        <w:rPr>
          <w:rFonts w:ascii="Times New Roman" w:hAnsi="Times New Roman"/>
          <w:szCs w:val="24"/>
        </w:rPr>
        <w:t xml:space="preserve">, O'Neil A, Foreman R, Oldenburg BF.Effect of a telephone-delivered coronary heart disease secondary prevention program (ProActive Heart) on quality of life and health behaviors: primary outcomes of a randomised controlled trial. </w:t>
      </w:r>
      <w:r w:rsidRPr="00C317AE">
        <w:rPr>
          <w:rFonts w:ascii="Times New Roman" w:hAnsi="Times New Roman"/>
          <w:szCs w:val="24"/>
          <w:u w:val="single"/>
        </w:rPr>
        <w:t>International Journal of Behavioral Medicin</w:t>
      </w:r>
      <w:r w:rsidRPr="00C317AE">
        <w:rPr>
          <w:rFonts w:ascii="Times New Roman" w:hAnsi="Times New Roman"/>
          <w:szCs w:val="24"/>
        </w:rPr>
        <w:t xml:space="preserve">e, 2013, 20:413-424. </w:t>
      </w:r>
      <w:r w:rsidRPr="00C317AE">
        <w:rPr>
          <w:rFonts w:ascii="Times New Roman" w:hAnsi="Times New Roman"/>
          <w:color w:val="454545"/>
          <w:szCs w:val="24"/>
        </w:rPr>
        <w:t>PMID: 23012159, D0I 10.1007/s12529-012-9250-5</w:t>
      </w:r>
    </w:p>
    <w:p w14:paraId="7AE6F7A2" w14:textId="77777777" w:rsidR="000B6622" w:rsidRPr="00C317AE" w:rsidRDefault="000B6622" w:rsidP="000B6622">
      <w:pPr>
        <w:ind w:left="540" w:hanging="540"/>
        <w:rPr>
          <w:rFonts w:ascii="Times New Roman" w:hAnsi="Times New Roman"/>
          <w:szCs w:val="24"/>
        </w:rPr>
      </w:pPr>
    </w:p>
    <w:p w14:paraId="09B705E1" w14:textId="77777777" w:rsidR="000B6622" w:rsidRPr="00C317AE" w:rsidRDefault="000B6622" w:rsidP="000B6622">
      <w:pPr>
        <w:ind w:left="540" w:hanging="540"/>
        <w:rPr>
          <w:rFonts w:ascii="Times New Roman" w:hAnsi="Times New Roman"/>
          <w:szCs w:val="24"/>
        </w:rPr>
      </w:pPr>
      <w:r w:rsidRPr="00C317AE">
        <w:rPr>
          <w:rFonts w:ascii="Times New Roman" w:hAnsi="Times New Roman"/>
          <w:color w:val="454545"/>
          <w:szCs w:val="24"/>
        </w:rPr>
        <w:t xml:space="preserve">298. Kiernan M, </w:t>
      </w:r>
      <w:r w:rsidRPr="00C317AE">
        <w:rPr>
          <w:rFonts w:ascii="Times New Roman" w:hAnsi="Times New Roman"/>
          <w:szCs w:val="24"/>
        </w:rPr>
        <w:t xml:space="preserve">Brown SD, Schoffman DE, Lee K, King AC, </w:t>
      </w:r>
      <w:r w:rsidRPr="00C317AE">
        <w:rPr>
          <w:rFonts w:ascii="Times New Roman" w:hAnsi="Times New Roman"/>
          <w:bCs/>
          <w:szCs w:val="24"/>
        </w:rPr>
        <w:t>Taylor CB</w:t>
      </w:r>
      <w:r w:rsidRPr="00C317AE">
        <w:rPr>
          <w:rFonts w:ascii="Times New Roman" w:hAnsi="Times New Roman"/>
          <w:szCs w:val="24"/>
        </w:rPr>
        <w:t>, Schleicher NC, Perri MG.</w:t>
      </w:r>
      <w:r w:rsidRPr="00C317AE">
        <w:rPr>
          <w:rFonts w:ascii="Times New Roman" w:hAnsi="Times New Roman"/>
          <w:bCs/>
          <w:szCs w:val="24"/>
        </w:rPr>
        <w:t xml:space="preserve">Promoting Healthy Weight With ‘Stability Skills First’: A Randomized Trial  </w:t>
      </w:r>
      <w:r w:rsidRPr="00C317AE">
        <w:rPr>
          <w:rFonts w:ascii="Times New Roman" w:hAnsi="Times New Roman"/>
          <w:color w:val="454545"/>
          <w:szCs w:val="24"/>
          <w:u w:val="single"/>
        </w:rPr>
        <w:t>Journal of Consulting and Clinical Psychology</w:t>
      </w:r>
      <w:r w:rsidRPr="00C317AE">
        <w:rPr>
          <w:rFonts w:ascii="Times New Roman" w:hAnsi="Times New Roman"/>
          <w:color w:val="454545"/>
          <w:szCs w:val="24"/>
        </w:rPr>
        <w:t>,</w:t>
      </w:r>
      <w:r w:rsidRPr="00C317AE">
        <w:rPr>
          <w:rFonts w:ascii="Times New Roman" w:hAnsi="Times New Roman"/>
          <w:szCs w:val="24"/>
        </w:rPr>
        <w:t xml:space="preserve"> 2013, Vol 81(2), Apr 2013, 336-346. doi: </w:t>
      </w:r>
      <w:r w:rsidRPr="00C317AE">
        <w:rPr>
          <w:rFonts w:ascii="Times New Roman" w:hAnsi="Times New Roman"/>
          <w:szCs w:val="24"/>
        </w:rPr>
        <w:fldChar w:fldCharType="begin"/>
      </w:r>
      <w:r w:rsidRPr="00C317AE">
        <w:rPr>
          <w:rFonts w:ascii="Times New Roman" w:hAnsi="Times New Roman"/>
          <w:szCs w:val="24"/>
        </w:rPr>
        <w:instrText xml:space="preserve"> HYPERLINK "http://psycnet.apa.org/doi/10.1037/a0030544" \t "_blank" </w:instrText>
      </w:r>
      <w:r w:rsidRPr="00C317AE">
        <w:rPr>
          <w:rFonts w:ascii="Times New Roman" w:hAnsi="Times New Roman"/>
          <w:szCs w:val="24"/>
        </w:rPr>
        <w:fldChar w:fldCharType="separate"/>
      </w:r>
      <w:r w:rsidRPr="00C317AE">
        <w:rPr>
          <w:rStyle w:val="Hyperlink"/>
          <w:rFonts w:ascii="Times New Roman" w:hAnsi="Times New Roman"/>
          <w:color w:val="auto"/>
          <w:szCs w:val="24"/>
          <w:u w:val="none"/>
        </w:rPr>
        <w:t>10.1037/a0030544</w:t>
      </w:r>
      <w:r w:rsidRPr="00C317AE">
        <w:rPr>
          <w:rFonts w:ascii="Times New Roman" w:hAnsi="Times New Roman"/>
          <w:szCs w:val="24"/>
        </w:rPr>
        <w:fldChar w:fldCharType="end"/>
      </w:r>
    </w:p>
    <w:p w14:paraId="4D693E50" w14:textId="77777777" w:rsidR="000B6622" w:rsidRPr="00C317AE" w:rsidRDefault="000B6622" w:rsidP="000B6622">
      <w:pPr>
        <w:ind w:left="540" w:hanging="540"/>
        <w:rPr>
          <w:rFonts w:ascii="Times New Roman" w:hAnsi="Times New Roman"/>
          <w:szCs w:val="24"/>
        </w:rPr>
      </w:pPr>
    </w:p>
    <w:p w14:paraId="59885808" w14:textId="77777777" w:rsidR="000B6622" w:rsidRPr="00C317AE" w:rsidRDefault="000B6622" w:rsidP="000B6622">
      <w:pPr>
        <w:ind w:left="540" w:hanging="540"/>
        <w:rPr>
          <w:rFonts w:ascii="Times New Roman" w:hAnsi="Times New Roman"/>
          <w:color w:val="454545"/>
          <w:szCs w:val="24"/>
        </w:rPr>
      </w:pPr>
      <w:r w:rsidRPr="00C317AE">
        <w:rPr>
          <w:rFonts w:ascii="Times New Roman" w:hAnsi="Times New Roman"/>
          <w:szCs w:val="24"/>
        </w:rPr>
        <w:t xml:space="preserve">299. O'Neil A, Hawkes A, Atherton JJ, Patrao TA, Sanderson K, Wolfe R, Taylor CB, Oldenburg B. Telephone-delivered, health coaching improves anxiety outcomes after myocardial infarction: the 'ProActive Heart' trial. </w:t>
      </w:r>
      <w:r w:rsidRPr="00C317AE">
        <w:rPr>
          <w:rFonts w:ascii="Times New Roman" w:hAnsi="Times New Roman"/>
          <w:szCs w:val="24"/>
          <w:u w:val="single"/>
        </w:rPr>
        <w:t xml:space="preserve">European Journal of Preventive Cardiology, </w:t>
      </w:r>
      <w:r w:rsidRPr="00C317AE">
        <w:rPr>
          <w:rFonts w:ascii="Times New Roman" w:hAnsi="Times New Roman"/>
          <w:szCs w:val="24"/>
        </w:rPr>
        <w:t xml:space="preserve">2014, 21.1, 30-38. </w:t>
      </w:r>
      <w:r w:rsidRPr="00C317AE">
        <w:rPr>
          <w:rFonts w:ascii="Times New Roman" w:hAnsi="Times New Roman"/>
          <w:color w:val="454545"/>
          <w:szCs w:val="24"/>
        </w:rPr>
        <w:t>PMID: 22956633</w:t>
      </w:r>
    </w:p>
    <w:p w14:paraId="5EA603FF" w14:textId="77777777" w:rsidR="000B6622" w:rsidRPr="00C317AE" w:rsidRDefault="000B6622" w:rsidP="000B6622">
      <w:pPr>
        <w:ind w:left="540" w:hanging="540"/>
        <w:rPr>
          <w:rFonts w:ascii="Times New Roman" w:hAnsi="Times New Roman"/>
          <w:color w:val="454545"/>
          <w:szCs w:val="24"/>
        </w:rPr>
      </w:pPr>
    </w:p>
    <w:p w14:paraId="21F4265B" w14:textId="77777777" w:rsidR="000B6622" w:rsidRPr="00C317AE" w:rsidRDefault="000B6622" w:rsidP="000B6622">
      <w:pPr>
        <w:ind w:left="540" w:hanging="540"/>
        <w:rPr>
          <w:rFonts w:ascii="Times New Roman" w:hAnsi="Times New Roman"/>
          <w:color w:val="454545"/>
          <w:szCs w:val="24"/>
        </w:rPr>
      </w:pPr>
      <w:r w:rsidRPr="00C317AE">
        <w:rPr>
          <w:rFonts w:ascii="Times New Roman" w:hAnsi="Times New Roman"/>
          <w:color w:val="454545"/>
          <w:szCs w:val="24"/>
        </w:rPr>
        <w:t xml:space="preserve">300. </w:t>
      </w:r>
      <w:r w:rsidRPr="00C317AE">
        <w:rPr>
          <w:rFonts w:ascii="Times New Roman" w:hAnsi="Times New Roman"/>
          <w:szCs w:val="24"/>
        </w:rPr>
        <w:t>Giese-Davis, J., Tamagawa, R., Yutsis, M., Twirbutt, S., Piemme, K., Neri,</w:t>
      </w:r>
      <w:r w:rsidRPr="00C317AE">
        <w:rPr>
          <w:rFonts w:ascii="Times New Roman" w:hAnsi="Times New Roman"/>
          <w:color w:val="454545"/>
          <w:szCs w:val="24"/>
        </w:rPr>
        <w:t xml:space="preserve"> </w:t>
      </w:r>
      <w:r w:rsidRPr="00C317AE">
        <w:rPr>
          <w:rFonts w:ascii="Times New Roman" w:hAnsi="Times New Roman"/>
          <w:szCs w:val="24"/>
        </w:rPr>
        <w:t>E., Taylor, C. B., &amp; Spiegel, D. Which symptoms matter?</w:t>
      </w:r>
      <w:r w:rsidRPr="00C317AE">
        <w:rPr>
          <w:rFonts w:ascii="Times New Roman" w:hAnsi="Times New Roman"/>
          <w:color w:val="454545"/>
          <w:szCs w:val="24"/>
        </w:rPr>
        <w:t xml:space="preserve"> </w:t>
      </w:r>
      <w:r w:rsidRPr="00C317AE">
        <w:rPr>
          <w:rFonts w:ascii="Times New Roman" w:hAnsi="Times New Roman"/>
          <w:szCs w:val="24"/>
        </w:rPr>
        <w:t>Self-report and observer discrepancies in repressors and high-anxious women</w:t>
      </w:r>
      <w:r w:rsidRPr="00C317AE">
        <w:rPr>
          <w:rFonts w:ascii="Times New Roman" w:hAnsi="Times New Roman"/>
          <w:color w:val="454545"/>
          <w:szCs w:val="24"/>
        </w:rPr>
        <w:t xml:space="preserve"> </w:t>
      </w:r>
      <w:r w:rsidRPr="00C317AE">
        <w:rPr>
          <w:rFonts w:ascii="Times New Roman" w:hAnsi="Times New Roman"/>
          <w:szCs w:val="24"/>
        </w:rPr>
        <w:t xml:space="preserve">with metastatic breast cancer. </w:t>
      </w:r>
      <w:r w:rsidRPr="00C317AE">
        <w:rPr>
          <w:rFonts w:ascii="Times New Roman" w:hAnsi="Times New Roman"/>
          <w:szCs w:val="24"/>
          <w:u w:val="single"/>
        </w:rPr>
        <w:t>Journal of Behavioral Medicine</w:t>
      </w:r>
      <w:r w:rsidRPr="00C317AE">
        <w:rPr>
          <w:rFonts w:ascii="Times New Roman" w:hAnsi="Times New Roman"/>
          <w:szCs w:val="24"/>
        </w:rPr>
        <w:t xml:space="preserve">,  2014, Feb, 37:22-36. </w:t>
      </w:r>
      <w:r w:rsidRPr="00EA1D65">
        <w:rPr>
          <w:rFonts w:ascii="Times New Roman" w:hAnsi="Times New Roman"/>
          <w:szCs w:val="24"/>
        </w:rPr>
        <w:t>OI:</w:t>
      </w:r>
    </w:p>
    <w:p w14:paraId="2E7026EF" w14:textId="77777777" w:rsidR="000B6622" w:rsidRPr="00C317AE" w:rsidRDefault="000B6622" w:rsidP="000B6622">
      <w:pPr>
        <w:ind w:left="720"/>
        <w:rPr>
          <w:rFonts w:ascii="Times New Roman" w:hAnsi="Times New Roman"/>
          <w:szCs w:val="24"/>
        </w:rPr>
      </w:pPr>
      <w:r w:rsidRPr="00C317AE">
        <w:rPr>
          <w:rFonts w:ascii="Times New Roman" w:hAnsi="Times New Roman"/>
          <w:szCs w:val="24"/>
        </w:rPr>
        <w:t>10.1080/21662630.2013.794521</w:t>
      </w:r>
    </w:p>
    <w:p w14:paraId="1F92694E" w14:textId="77777777" w:rsidR="000B6622" w:rsidRPr="00C317AE" w:rsidRDefault="000B6622" w:rsidP="000B6622">
      <w:pPr>
        <w:ind w:left="540" w:hanging="540"/>
        <w:rPr>
          <w:rFonts w:ascii="Times New Roman" w:hAnsi="Times New Roman"/>
          <w:color w:val="454545"/>
          <w:szCs w:val="24"/>
        </w:rPr>
      </w:pPr>
    </w:p>
    <w:p w14:paraId="4EDE9DF1" w14:textId="77777777" w:rsidR="000B6622" w:rsidRPr="00C317AE" w:rsidRDefault="000B6622" w:rsidP="000B6622">
      <w:pPr>
        <w:ind w:left="540" w:hanging="540"/>
        <w:rPr>
          <w:rFonts w:ascii="Times New Roman" w:hAnsi="Times New Roman"/>
          <w:color w:val="454545"/>
          <w:szCs w:val="24"/>
        </w:rPr>
      </w:pPr>
      <w:r w:rsidRPr="00C317AE">
        <w:rPr>
          <w:rFonts w:ascii="Times New Roman" w:hAnsi="Times New Roman"/>
          <w:color w:val="454545"/>
          <w:szCs w:val="24"/>
        </w:rPr>
        <w:t>301</w:t>
      </w:r>
      <w:r w:rsidRPr="00C317AE">
        <w:rPr>
          <w:rFonts w:ascii="Times New Roman" w:hAnsi="Times New Roman"/>
          <w:szCs w:val="24"/>
        </w:rPr>
        <w:t>.  Ohlmer R, Jacobi C,Taylor CB.</w:t>
      </w:r>
      <w:r w:rsidR="00C548F6">
        <w:rPr>
          <w:rFonts w:ascii="Times New Roman" w:hAnsi="Times New Roman"/>
          <w:szCs w:val="24"/>
        </w:rPr>
        <w:t xml:space="preserve"> </w:t>
      </w:r>
      <w:r w:rsidRPr="00C317AE">
        <w:rPr>
          <w:rFonts w:ascii="Times New Roman" w:hAnsi="Times New Roman"/>
          <w:szCs w:val="24"/>
        </w:rPr>
        <w:t xml:space="preserve">Preventing symptom progression in women at risk of anorexia: A pilot study.  </w:t>
      </w:r>
      <w:r w:rsidRPr="00C317AE">
        <w:rPr>
          <w:rFonts w:ascii="Times New Roman" w:hAnsi="Times New Roman"/>
          <w:szCs w:val="24"/>
          <w:u w:val="single"/>
        </w:rPr>
        <w:t>European Journal of Eating Disorders</w:t>
      </w:r>
      <w:r w:rsidRPr="00C317AE">
        <w:rPr>
          <w:rFonts w:ascii="Times New Roman" w:hAnsi="Times New Roman"/>
          <w:szCs w:val="24"/>
        </w:rPr>
        <w:t>, 2013 Mar 21, 4, 323-329. doi: 10.1002/erv.2225. [Epub ahead of print]</w:t>
      </w:r>
      <w:r w:rsidRPr="00C317AE">
        <w:rPr>
          <w:rFonts w:ascii="Times New Roman" w:hAnsi="Times New Roman"/>
          <w:color w:val="454545"/>
          <w:szCs w:val="24"/>
        </w:rPr>
        <w:t>PMID: 23520152</w:t>
      </w:r>
    </w:p>
    <w:p w14:paraId="4D5E00C4" w14:textId="77777777" w:rsidR="000B6622" w:rsidRPr="00C317AE" w:rsidRDefault="000B6622" w:rsidP="000B6622">
      <w:pPr>
        <w:ind w:left="540" w:hanging="540"/>
        <w:rPr>
          <w:rFonts w:ascii="Times New Roman" w:hAnsi="Times New Roman"/>
          <w:szCs w:val="24"/>
        </w:rPr>
      </w:pPr>
    </w:p>
    <w:p w14:paraId="2A502D5B" w14:textId="77777777" w:rsidR="000B6622" w:rsidRPr="00C317AE" w:rsidRDefault="000B6622" w:rsidP="000B6622">
      <w:pPr>
        <w:tabs>
          <w:tab w:val="center" w:pos="180"/>
          <w:tab w:val="left" w:pos="540"/>
        </w:tabs>
        <w:ind w:left="630" w:hanging="630"/>
        <w:rPr>
          <w:rFonts w:ascii="Times New Roman" w:hAnsi="Times New Roman"/>
          <w:i/>
          <w:szCs w:val="24"/>
        </w:rPr>
      </w:pPr>
      <w:r w:rsidRPr="00C317AE">
        <w:rPr>
          <w:rFonts w:ascii="Times New Roman" w:hAnsi="Times New Roman"/>
          <w:szCs w:val="24"/>
        </w:rPr>
        <w:t xml:space="preserve">302.  Vannucci A, Tanofsky-Kraff M, Theim K, Trockel M, Kass A,Genkin B, Rizk M, Bailey JO, Weismman H,  Sinton MM,  Wilfley D, Taylor CB. Dimensional and categorical approaches to understanding loss of control over eating in college women at high risk for eating disorders, </w:t>
      </w:r>
      <w:r w:rsidRPr="00C317AE">
        <w:rPr>
          <w:rFonts w:ascii="Times New Roman" w:hAnsi="Times New Roman"/>
          <w:i/>
          <w:szCs w:val="24"/>
        </w:rPr>
        <w:t xml:space="preserve"> </w:t>
      </w:r>
      <w:r w:rsidRPr="00C317AE">
        <w:rPr>
          <w:rFonts w:ascii="Times New Roman" w:hAnsi="Times New Roman"/>
          <w:szCs w:val="24"/>
          <w:u w:val="single"/>
        </w:rPr>
        <w:t xml:space="preserve">Behavior Research and Therapy, </w:t>
      </w:r>
      <w:r w:rsidRPr="00C317AE">
        <w:rPr>
          <w:rFonts w:ascii="Times New Roman" w:hAnsi="Times New Roman"/>
          <w:szCs w:val="24"/>
        </w:rPr>
        <w:t>2012 Jun;50(6):407-14. doi: 10.1016/j.brat.2012.02.009.</w:t>
      </w:r>
    </w:p>
    <w:p w14:paraId="60E8C0D7" w14:textId="77777777" w:rsidR="000B6622" w:rsidRPr="00C317AE" w:rsidRDefault="000B6622" w:rsidP="000B6622">
      <w:pPr>
        <w:tabs>
          <w:tab w:val="center" w:pos="180"/>
          <w:tab w:val="left" w:pos="540"/>
        </w:tabs>
        <w:ind w:left="630" w:hanging="630"/>
        <w:rPr>
          <w:rFonts w:ascii="Times New Roman" w:hAnsi="Times New Roman"/>
          <w:i/>
          <w:szCs w:val="24"/>
        </w:rPr>
      </w:pPr>
    </w:p>
    <w:p w14:paraId="5C3AEE91" w14:textId="77777777" w:rsidR="000B6622" w:rsidRPr="00C317AE" w:rsidRDefault="000B6622" w:rsidP="000B6622">
      <w:pPr>
        <w:tabs>
          <w:tab w:val="center" w:pos="180"/>
          <w:tab w:val="left" w:pos="540"/>
        </w:tabs>
        <w:ind w:left="630" w:hanging="630"/>
        <w:rPr>
          <w:rFonts w:ascii="Times New Roman" w:hAnsi="Times New Roman"/>
          <w:i/>
          <w:szCs w:val="24"/>
        </w:rPr>
      </w:pPr>
      <w:r w:rsidRPr="00C317AE">
        <w:rPr>
          <w:rFonts w:ascii="Times New Roman" w:hAnsi="Times New Roman"/>
          <w:szCs w:val="24"/>
        </w:rPr>
        <w:t>303. Volker U, Jacobi C, Jones M, Lock J, Taylor CB. Potential risk factors and early symptoms of anorexia nervosa: Prevalence in 11-16 year old girls,</w:t>
      </w:r>
      <w:r w:rsidRPr="00C317AE">
        <w:rPr>
          <w:rFonts w:ascii="Times New Roman" w:hAnsi="Times New Roman"/>
          <w:bCs/>
          <w:szCs w:val="24"/>
        </w:rPr>
        <w:t xml:space="preserve"> </w:t>
      </w:r>
      <w:r w:rsidRPr="00C317AE">
        <w:rPr>
          <w:rFonts w:ascii="Times New Roman" w:hAnsi="Times New Roman"/>
          <w:bCs/>
          <w:szCs w:val="24"/>
          <w:u w:val="single"/>
        </w:rPr>
        <w:t xml:space="preserve">Advances in Eating Behaviors: Theory, Research and Practice, </w:t>
      </w:r>
      <w:r w:rsidRPr="00C317AE">
        <w:rPr>
          <w:rFonts w:ascii="Times New Roman" w:hAnsi="Times New Roman"/>
          <w:bCs/>
          <w:szCs w:val="24"/>
        </w:rPr>
        <w:t>2014, 2, 19-30.</w:t>
      </w:r>
      <w:r w:rsidRPr="00C317AE">
        <w:rPr>
          <w:rStyle w:val="Strong"/>
          <w:rFonts w:ascii="Times New Roman" w:hAnsi="Times New Roman"/>
          <w:szCs w:val="24"/>
        </w:rPr>
        <w:t xml:space="preserve"> </w:t>
      </w:r>
      <w:r w:rsidRPr="00C317AE">
        <w:rPr>
          <w:rFonts w:ascii="Times New Roman" w:hAnsi="Times New Roman"/>
          <w:b/>
          <w:szCs w:val="24"/>
        </w:rPr>
        <w:t>OI:</w:t>
      </w:r>
    </w:p>
    <w:p w14:paraId="5BDF112F" w14:textId="77777777" w:rsidR="000B6622" w:rsidRPr="00C317AE" w:rsidRDefault="000B6622" w:rsidP="000B6622">
      <w:pPr>
        <w:ind w:left="720"/>
        <w:rPr>
          <w:rFonts w:ascii="Times New Roman" w:hAnsi="Times New Roman"/>
          <w:szCs w:val="24"/>
        </w:rPr>
      </w:pPr>
      <w:r w:rsidRPr="00C317AE">
        <w:rPr>
          <w:rFonts w:ascii="Times New Roman" w:hAnsi="Times New Roman"/>
          <w:szCs w:val="24"/>
        </w:rPr>
        <w:t>10.1080/21662630.2013.794521</w:t>
      </w:r>
    </w:p>
    <w:p w14:paraId="17A3101E" w14:textId="77777777" w:rsidR="000B6622" w:rsidRPr="00C317AE" w:rsidRDefault="000B6622" w:rsidP="000B6622">
      <w:pPr>
        <w:tabs>
          <w:tab w:val="center" w:pos="180"/>
          <w:tab w:val="left" w:pos="540"/>
        </w:tabs>
        <w:ind w:left="630" w:hanging="630"/>
        <w:rPr>
          <w:rFonts w:ascii="Times New Roman" w:hAnsi="Times New Roman"/>
          <w:bCs/>
          <w:szCs w:val="24"/>
          <w:u w:val="single"/>
        </w:rPr>
      </w:pPr>
    </w:p>
    <w:p w14:paraId="65AE12C8" w14:textId="7CDC2642" w:rsidR="000B6622" w:rsidRPr="00C317AE" w:rsidRDefault="000B6622" w:rsidP="000B6622">
      <w:pPr>
        <w:tabs>
          <w:tab w:val="center" w:pos="180"/>
          <w:tab w:val="left" w:pos="540"/>
        </w:tabs>
        <w:ind w:left="630" w:hanging="630"/>
        <w:rPr>
          <w:rFonts w:ascii="Times New Roman" w:hAnsi="Times New Roman"/>
          <w:bCs/>
          <w:szCs w:val="24"/>
          <w:u w:val="single"/>
        </w:rPr>
      </w:pPr>
      <w:r w:rsidRPr="00C317AE">
        <w:rPr>
          <w:rFonts w:ascii="Times New Roman" w:hAnsi="Times New Roman"/>
          <w:szCs w:val="24"/>
        </w:rPr>
        <w:t>304. Newman MG, Przeworski. AJ, Consoli AJ, Taylor CB. A randomized controlled trial of ecological momentary intervention plus group therapy for generalized anxiety disorder</w:t>
      </w:r>
      <w:r w:rsidRPr="00C317AE">
        <w:rPr>
          <w:rFonts w:ascii="Times New Roman" w:hAnsi="Times New Roman"/>
          <w:i/>
          <w:szCs w:val="24"/>
        </w:rPr>
        <w:t>.</w:t>
      </w:r>
      <w:r w:rsidRPr="00C317AE">
        <w:rPr>
          <w:rFonts w:ascii="Times New Roman" w:hAnsi="Times New Roman"/>
          <w:szCs w:val="24"/>
        </w:rPr>
        <w:t xml:space="preserve"> </w:t>
      </w:r>
      <w:r w:rsidRPr="00C317AE">
        <w:rPr>
          <w:rFonts w:ascii="Times New Roman" w:hAnsi="Times New Roman"/>
          <w:szCs w:val="24"/>
          <w:u w:val="single"/>
        </w:rPr>
        <w:t>Psychotherapy: Theory, Research, Practice, Training</w:t>
      </w:r>
      <w:r w:rsidRPr="00C317AE">
        <w:rPr>
          <w:rFonts w:ascii="Times New Roman" w:hAnsi="Times New Roman"/>
          <w:szCs w:val="24"/>
        </w:rPr>
        <w:t>, 2014 Jun;51(2):198-206. doi: 10.1037/a0032519. Epub 2013 Sep 23.PMID:2</w:t>
      </w:r>
      <w:r w:rsidR="002C365C">
        <w:rPr>
          <w:rFonts w:ascii="Times New Roman" w:hAnsi="Times New Roman"/>
          <w:szCs w:val="24"/>
        </w:rPr>
        <w:t>d</w:t>
      </w:r>
      <w:r w:rsidRPr="00C317AE">
        <w:rPr>
          <w:rFonts w:ascii="Times New Roman" w:hAnsi="Times New Roman"/>
          <w:szCs w:val="24"/>
        </w:rPr>
        <w:t>9730</w:t>
      </w:r>
    </w:p>
    <w:p w14:paraId="62137239" w14:textId="77777777" w:rsidR="000B6622" w:rsidRPr="00C317AE" w:rsidRDefault="000B6622" w:rsidP="000B6622">
      <w:pPr>
        <w:tabs>
          <w:tab w:val="center" w:pos="180"/>
          <w:tab w:val="left" w:pos="540"/>
        </w:tabs>
        <w:ind w:left="630" w:hanging="630"/>
        <w:rPr>
          <w:rFonts w:ascii="Times New Roman" w:hAnsi="Times New Roman"/>
          <w:szCs w:val="24"/>
        </w:rPr>
      </w:pPr>
    </w:p>
    <w:p w14:paraId="1F11E04E" w14:textId="77777777" w:rsidR="000B6622" w:rsidRPr="00C317AE" w:rsidRDefault="000B6622" w:rsidP="000B6622">
      <w:pPr>
        <w:tabs>
          <w:tab w:val="center" w:pos="180"/>
          <w:tab w:val="left" w:pos="540"/>
        </w:tabs>
        <w:ind w:left="630" w:hanging="630"/>
        <w:rPr>
          <w:rFonts w:ascii="Times New Roman" w:hAnsi="Times New Roman"/>
          <w:szCs w:val="24"/>
        </w:rPr>
      </w:pPr>
      <w:r w:rsidRPr="00C317AE">
        <w:rPr>
          <w:rFonts w:ascii="Times New Roman" w:hAnsi="Times New Roman"/>
          <w:szCs w:val="24"/>
        </w:rPr>
        <w:t>305.  Karlin BE, Walser RD, Yesavage J, Zhang A, Trockel M, Taylor CB.</w:t>
      </w:r>
      <w:r w:rsidRPr="00C317AE">
        <w:rPr>
          <w:rFonts w:ascii="Times New Roman" w:hAnsi="Times New Roman"/>
          <w:bCs/>
          <w:szCs w:val="24"/>
          <w:u w:val="single"/>
        </w:rPr>
        <w:t xml:space="preserve"> </w:t>
      </w:r>
      <w:r w:rsidRPr="00C317AE">
        <w:rPr>
          <w:rFonts w:ascii="Times New Roman" w:hAnsi="Times New Roman"/>
          <w:szCs w:val="24"/>
        </w:rPr>
        <w:t xml:space="preserve">Effectiveness of Acceptance and Commitment Therapy for depression:  Comparison among older and younger Veterans.  </w:t>
      </w:r>
      <w:r w:rsidRPr="00C317AE">
        <w:rPr>
          <w:rFonts w:ascii="Times New Roman" w:hAnsi="Times New Roman"/>
          <w:szCs w:val="24"/>
          <w:u w:val="single"/>
        </w:rPr>
        <w:t>Aging and Mental Health</w:t>
      </w:r>
      <w:r w:rsidRPr="00C317AE">
        <w:rPr>
          <w:rFonts w:ascii="Times New Roman" w:hAnsi="Times New Roman"/>
          <w:szCs w:val="24"/>
        </w:rPr>
        <w:t>, 2013;17(5):555-63. doi: 10.1080/13607863.2013.789002.</w:t>
      </w:r>
    </w:p>
    <w:p w14:paraId="0BD6E3E2" w14:textId="77777777" w:rsidR="000B6622" w:rsidRPr="00C317AE" w:rsidRDefault="000B6622" w:rsidP="000B6622">
      <w:pPr>
        <w:tabs>
          <w:tab w:val="center" w:pos="180"/>
          <w:tab w:val="left" w:pos="540"/>
        </w:tabs>
        <w:ind w:left="630" w:hanging="630"/>
        <w:rPr>
          <w:rFonts w:ascii="Times New Roman" w:hAnsi="Times New Roman"/>
          <w:szCs w:val="24"/>
        </w:rPr>
      </w:pPr>
    </w:p>
    <w:p w14:paraId="4DF11CE2" w14:textId="77777777" w:rsidR="000B6622" w:rsidRPr="00C317AE" w:rsidRDefault="000B6622" w:rsidP="000B6622">
      <w:pPr>
        <w:tabs>
          <w:tab w:val="center" w:pos="180"/>
          <w:tab w:val="left" w:pos="540"/>
        </w:tabs>
        <w:ind w:left="630" w:hanging="630"/>
        <w:rPr>
          <w:rFonts w:ascii="Times New Roman" w:hAnsi="Times New Roman"/>
          <w:szCs w:val="24"/>
          <w:u w:val="single"/>
        </w:rPr>
      </w:pPr>
      <w:r w:rsidRPr="00C317AE">
        <w:rPr>
          <w:rFonts w:ascii="Times New Roman" w:hAnsi="Times New Roman"/>
          <w:szCs w:val="24"/>
        </w:rPr>
        <w:t>306. Karlin BE,Trockel M, Taylor CB, Gimeno J, Manber R, National dissemination of cognitive behavioral therapy for insomnia in Veterans and Military Service</w:t>
      </w:r>
      <w:r w:rsidR="0020442D">
        <w:rPr>
          <w:rFonts w:ascii="Times New Roman" w:hAnsi="Times New Roman"/>
          <w:szCs w:val="24"/>
        </w:rPr>
        <w:t xml:space="preserve"> M</w:t>
      </w:r>
      <w:r w:rsidRPr="00C317AE">
        <w:rPr>
          <w:rFonts w:ascii="Times New Roman" w:hAnsi="Times New Roman"/>
          <w:szCs w:val="24"/>
        </w:rPr>
        <w:t xml:space="preserve">embers: Therapist and patient level outcomes, </w:t>
      </w:r>
      <w:r w:rsidRPr="00C317AE">
        <w:rPr>
          <w:rFonts w:ascii="Times New Roman" w:hAnsi="Times New Roman"/>
          <w:szCs w:val="24"/>
          <w:u w:val="single"/>
        </w:rPr>
        <w:t>Journal of Consulting and Clinical Psychology</w:t>
      </w:r>
      <w:r w:rsidRPr="00C317AE">
        <w:rPr>
          <w:rFonts w:ascii="Times New Roman" w:hAnsi="Times New Roman"/>
          <w:szCs w:val="24"/>
        </w:rPr>
        <w:t xml:space="preserve">. 2012, 80(5), 707-718. </w:t>
      </w:r>
      <w:r w:rsidRPr="00C317AE">
        <w:rPr>
          <w:rFonts w:ascii="Times New Roman" w:hAnsi="Times New Roman"/>
          <w:szCs w:val="24"/>
          <w:u w:val="single"/>
        </w:rPr>
        <w:t xml:space="preserve">doi: </w:t>
      </w:r>
      <w:r w:rsidRPr="00C317AE">
        <w:rPr>
          <w:rFonts w:ascii="Times New Roman" w:hAnsi="Times New Roman"/>
          <w:szCs w:val="24"/>
          <w:u w:val="single"/>
        </w:rPr>
        <w:fldChar w:fldCharType="begin"/>
      </w:r>
      <w:r w:rsidRPr="00C317AE">
        <w:rPr>
          <w:rFonts w:ascii="Times New Roman" w:hAnsi="Times New Roman"/>
          <w:szCs w:val="24"/>
          <w:u w:val="single"/>
        </w:rPr>
        <w:instrText xml:space="preserve"> HYPERLINK "http://psycnet.apa.org/doi/10.1037/a0029328" \t "_blank" </w:instrText>
      </w:r>
      <w:r w:rsidRPr="00C317AE">
        <w:rPr>
          <w:rFonts w:ascii="Times New Roman" w:hAnsi="Times New Roman"/>
          <w:szCs w:val="24"/>
          <w:u w:val="single"/>
        </w:rPr>
        <w:fldChar w:fldCharType="separate"/>
      </w:r>
      <w:r w:rsidRPr="00C317AE">
        <w:rPr>
          <w:rStyle w:val="Hyperlink"/>
          <w:rFonts w:ascii="Times New Roman" w:hAnsi="Times New Roman"/>
          <w:color w:val="auto"/>
          <w:szCs w:val="24"/>
        </w:rPr>
        <w:t>10.1037/a0029328</w:t>
      </w:r>
      <w:r w:rsidRPr="00C317AE">
        <w:rPr>
          <w:rFonts w:ascii="Times New Roman" w:hAnsi="Times New Roman"/>
          <w:szCs w:val="24"/>
          <w:u w:val="single"/>
        </w:rPr>
        <w:fldChar w:fldCharType="end"/>
      </w:r>
    </w:p>
    <w:p w14:paraId="35EDE464" w14:textId="77777777" w:rsidR="000B6622" w:rsidRPr="00C317AE" w:rsidRDefault="000B6622" w:rsidP="000B6622">
      <w:pPr>
        <w:tabs>
          <w:tab w:val="center" w:pos="180"/>
          <w:tab w:val="left" w:pos="540"/>
        </w:tabs>
        <w:ind w:left="630" w:hanging="630"/>
        <w:rPr>
          <w:rFonts w:ascii="Times New Roman" w:hAnsi="Times New Roman"/>
          <w:szCs w:val="24"/>
        </w:rPr>
      </w:pPr>
    </w:p>
    <w:p w14:paraId="025FA573"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 xml:space="preserve">307. Wilfley D, Agras WS, Taylor CB. Reducing the Burden of Eating Disorders: A Model for population-based prevention and treatment for university and college campuses. </w:t>
      </w:r>
      <w:r w:rsidRPr="00C317AE">
        <w:rPr>
          <w:rFonts w:ascii="Times New Roman" w:hAnsi="Times New Roman"/>
          <w:szCs w:val="24"/>
          <w:u w:val="single"/>
        </w:rPr>
        <w:t>International Journal of Eating Disorders</w:t>
      </w:r>
      <w:r w:rsidRPr="00C317AE">
        <w:rPr>
          <w:rFonts w:ascii="Times New Roman" w:hAnsi="Times New Roman"/>
          <w:szCs w:val="24"/>
        </w:rPr>
        <w:t>, 2013, 46, 529-532.</w:t>
      </w:r>
    </w:p>
    <w:p w14:paraId="2A5AED71"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7D53D886"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308.</w:t>
      </w:r>
      <w:r w:rsidRPr="00C317AE">
        <w:rPr>
          <w:rFonts w:ascii="Times New Roman" w:hAnsi="Times New Roman"/>
          <w:b/>
          <w:szCs w:val="24"/>
        </w:rPr>
        <w:t xml:space="preserve"> </w:t>
      </w:r>
      <w:r w:rsidRPr="00C317AE">
        <w:rPr>
          <w:rFonts w:ascii="Times New Roman" w:hAnsi="Times New Roman"/>
          <w:szCs w:val="24"/>
        </w:rPr>
        <w:t xml:space="preserve">Karlin BE, Trockel M, Brown GK, Gordienko M, Yesavage J, Taylor CB.Comparison of the effectiveness of cognitive behavioral therapy for depression among older versus younger Veterans: Results of a national evaluation, </w:t>
      </w:r>
      <w:r w:rsidRPr="00C317AE">
        <w:rPr>
          <w:rFonts w:ascii="Times New Roman" w:hAnsi="Times New Roman"/>
          <w:szCs w:val="24"/>
          <w:u w:val="single"/>
        </w:rPr>
        <w:t xml:space="preserve">Journal of Gerontology: Psychological Sciences, </w:t>
      </w:r>
      <w:r w:rsidRPr="00C317AE">
        <w:rPr>
          <w:rStyle w:val="jrnl"/>
          <w:rFonts w:ascii="Times New Roman" w:hAnsi="Times New Roman"/>
          <w:szCs w:val="24"/>
        </w:rPr>
        <w:t>J Gerontol B Psychol Sci Soc Sci</w:t>
      </w:r>
      <w:r w:rsidRPr="00C317AE">
        <w:rPr>
          <w:rFonts w:ascii="Times New Roman" w:hAnsi="Times New Roman"/>
          <w:szCs w:val="24"/>
        </w:rPr>
        <w:t>. 2015 Jan;70(1):3-12. doi: 10.1093/geronb/gbt096. Epub 2013 Nov 10 PMID:24218096</w:t>
      </w:r>
    </w:p>
    <w:p w14:paraId="14A680AC"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52A300DA"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eastAsia="Cambria" w:hAnsi="Times New Roman"/>
          <w:szCs w:val="24"/>
        </w:rPr>
        <w:t xml:space="preserve"> 309. Walser RR, Karlin BE, Trockel M, Mazina B, Barr Taylor C, </w:t>
      </w:r>
      <w:r w:rsidRPr="00C317AE">
        <w:rPr>
          <w:rFonts w:ascii="Times New Roman" w:hAnsi="Times New Roman"/>
          <w:szCs w:val="24"/>
        </w:rPr>
        <w:t xml:space="preserve">Training in and implementation of Acceptance and Commitment Therapy for depression in the Veterans Health Administration: Therapist and patient outcomes, </w:t>
      </w:r>
      <w:r w:rsidRPr="00C317AE">
        <w:rPr>
          <w:rFonts w:ascii="Times New Roman" w:hAnsi="Times New Roman"/>
          <w:szCs w:val="24"/>
          <w:u w:val="single"/>
        </w:rPr>
        <w:t>Behavior Research and Therapy</w:t>
      </w:r>
      <w:r w:rsidRPr="00C317AE">
        <w:rPr>
          <w:rFonts w:ascii="Times New Roman" w:hAnsi="Times New Roman"/>
          <w:szCs w:val="24"/>
        </w:rPr>
        <w:t>, 2013 Sep;51(9):555-63. doi: 10.1016/j.brat.2013.05.009. Epub 2013 Jun 3.PMID:23851161</w:t>
      </w:r>
    </w:p>
    <w:p w14:paraId="52649824"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w:t>
      </w:r>
    </w:p>
    <w:p w14:paraId="782D7AF6" w14:textId="77777777" w:rsidR="000B6622" w:rsidRPr="00A82DAE" w:rsidRDefault="000B6622" w:rsidP="000B6622">
      <w:pPr>
        <w:tabs>
          <w:tab w:val="center" w:pos="180"/>
          <w:tab w:val="left" w:pos="540"/>
          <w:tab w:val="left" w:pos="5220"/>
        </w:tabs>
        <w:ind w:left="630" w:hanging="630"/>
        <w:rPr>
          <w:rFonts w:ascii="Times New Roman" w:hAnsi="Times New Roman"/>
          <w:szCs w:val="24"/>
        </w:rPr>
      </w:pPr>
      <w:r w:rsidRPr="00A82DAE">
        <w:rPr>
          <w:rFonts w:ascii="Times New Roman" w:hAnsi="Times New Roman"/>
          <w:szCs w:val="24"/>
        </w:rPr>
        <w:t xml:space="preserve">310.  Purvis CK, Jones M, Bailey J, Bailenson J, Taylor CB. Designing virtual environments to measure behavioral correlates of state-level body satisfaction. </w:t>
      </w:r>
      <w:r w:rsidRPr="00A82DAE">
        <w:rPr>
          <w:rFonts w:ascii="Times New Roman" w:hAnsi="Times New Roman"/>
          <w:iCs/>
          <w:szCs w:val="24"/>
          <w:u w:val="single"/>
        </w:rPr>
        <w:t>Studies in  Health Technology Informatics,</w:t>
      </w:r>
      <w:r w:rsidRPr="00A82DAE">
        <w:rPr>
          <w:rFonts w:ascii="Times New Roman" w:hAnsi="Times New Roman"/>
          <w:szCs w:val="24"/>
        </w:rPr>
        <w:t xml:space="preserve"> 2013; 191: 168-72.</w:t>
      </w:r>
    </w:p>
    <w:p w14:paraId="03D32010" w14:textId="77777777" w:rsidR="000B6622" w:rsidRPr="00C317AE" w:rsidRDefault="000B6622" w:rsidP="000B6622">
      <w:pPr>
        <w:tabs>
          <w:tab w:val="center" w:pos="180"/>
          <w:tab w:val="left" w:pos="540"/>
          <w:tab w:val="left" w:pos="5220"/>
        </w:tabs>
        <w:ind w:left="630" w:hanging="630"/>
        <w:rPr>
          <w:rFonts w:ascii="Times New Roman" w:hAnsi="Times New Roman"/>
          <w:color w:val="4A4A4A"/>
          <w:szCs w:val="24"/>
        </w:rPr>
      </w:pPr>
    </w:p>
    <w:p w14:paraId="6DC21123" w14:textId="3D10566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 xml:space="preserve">311.  Walser RD, Karlin BE, Trockel M, Mazina B,Taylor CB. </w:t>
      </w:r>
      <w:hyperlink r:id="rId10" w:history="1">
        <w:r w:rsidRPr="00C317AE">
          <w:rPr>
            <w:rFonts w:ascii="Times New Roman" w:hAnsi="Times New Roman"/>
            <w:szCs w:val="24"/>
            <w:u w:color="1800C0"/>
          </w:rPr>
          <w:t>Training in and implementation of Acceptance and Commitment Therapy for depression in the Veterans Health Administration: therapist and patient outcomes.</w:t>
        </w:r>
      </w:hyperlink>
      <w:r w:rsidRPr="00C317AE">
        <w:rPr>
          <w:rFonts w:ascii="Times New Roman" w:hAnsi="Times New Roman"/>
          <w:szCs w:val="24"/>
        </w:rPr>
        <w:t xml:space="preserve"> </w:t>
      </w:r>
      <w:r w:rsidRPr="00C317AE">
        <w:rPr>
          <w:rFonts w:ascii="Times New Roman" w:hAnsi="Times New Roman"/>
          <w:szCs w:val="24"/>
          <w:u w:val="single"/>
        </w:rPr>
        <w:t>Behavior Research and Therapy</w:t>
      </w:r>
      <w:r w:rsidRPr="00C317AE">
        <w:rPr>
          <w:rFonts w:ascii="Times New Roman" w:hAnsi="Times New Roman"/>
          <w:szCs w:val="24"/>
        </w:rPr>
        <w:t>. 2013 Sep;51(9):555-63. doi: 10.1016/j.brat.2013.05.009. Epub 2013 Jun 3.</w:t>
      </w:r>
    </w:p>
    <w:p w14:paraId="49185F7B"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4713BD96"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color w:val="4A4A4A"/>
          <w:szCs w:val="24"/>
        </w:rPr>
        <w:t xml:space="preserve">312. </w:t>
      </w:r>
      <w:r w:rsidRPr="00C317AE">
        <w:rPr>
          <w:rFonts w:ascii="Times New Roman" w:hAnsi="Times New Roman"/>
          <w:color w:val="222222"/>
          <w:szCs w:val="24"/>
        </w:rPr>
        <w:t xml:space="preserve">O’Neil A, Taylor B, Sanderson K,  Cyril S, Chan B,  Hawkes AL,  Hare DL, Jelinek M, Venugopal K,Atherton AJ, Amerena  J, Grigg L, Grigg L,  Walters DL, . Oldenburg B. (2014) Efficacy and feasibility of a tele-health intervention for Acute Coronary Syndrome patients with depression: the 'MoodCare' trial. </w:t>
      </w:r>
      <w:r w:rsidRPr="00C317AE">
        <w:rPr>
          <w:rFonts w:ascii="Times New Roman" w:hAnsi="Times New Roman"/>
          <w:color w:val="222222"/>
          <w:szCs w:val="24"/>
          <w:u w:val="single"/>
        </w:rPr>
        <w:t>Annals of Behavioural Medicine</w:t>
      </w:r>
      <w:r w:rsidRPr="00C317AE">
        <w:rPr>
          <w:rFonts w:ascii="Times New Roman" w:hAnsi="Times New Roman"/>
          <w:i/>
          <w:color w:val="222222"/>
          <w:szCs w:val="24"/>
        </w:rPr>
        <w:t>.</w:t>
      </w:r>
      <w:r w:rsidRPr="00C317AE">
        <w:rPr>
          <w:rFonts w:ascii="Times New Roman" w:hAnsi="Times New Roman"/>
          <w:bCs/>
          <w:color w:val="131413"/>
          <w:szCs w:val="24"/>
        </w:rPr>
        <w:t xml:space="preserve"> 2014, 48:163–174. </w:t>
      </w:r>
      <w:r w:rsidRPr="00C317AE">
        <w:rPr>
          <w:rFonts w:ascii="Times New Roman" w:hAnsi="Times New Roman"/>
          <w:color w:val="222222"/>
          <w:szCs w:val="24"/>
        </w:rPr>
        <w:t xml:space="preserve"> </w:t>
      </w:r>
      <w:r w:rsidRPr="00C317AE">
        <w:rPr>
          <w:rFonts w:ascii="Times New Roman" w:hAnsi="Times New Roman"/>
          <w:color w:val="5C5B5B"/>
          <w:szCs w:val="24"/>
        </w:rPr>
        <w:t>DOI: 10.1007/s12160-014-9592-0</w:t>
      </w:r>
    </w:p>
    <w:p w14:paraId="5B5CFD68"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1972576D"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 xml:space="preserve">313.  Hawkes AL, Patrao TA, Ware R, Atherton JJ, </w:t>
      </w:r>
      <w:r w:rsidRPr="00C317AE">
        <w:rPr>
          <w:rFonts w:ascii="Times New Roman" w:hAnsi="Times New Roman"/>
          <w:bCs/>
          <w:szCs w:val="24"/>
        </w:rPr>
        <w:t>Taylor CB</w:t>
      </w:r>
      <w:r w:rsidRPr="00C317AE">
        <w:rPr>
          <w:rFonts w:ascii="Times New Roman" w:hAnsi="Times New Roman"/>
          <w:szCs w:val="24"/>
        </w:rPr>
        <w:t xml:space="preserve">, Oldenburg BF. </w:t>
      </w:r>
      <w:hyperlink r:id="rId11" w:history="1">
        <w:r w:rsidRPr="00C317AE">
          <w:rPr>
            <w:rFonts w:ascii="Times New Roman" w:hAnsi="Times New Roman"/>
            <w:szCs w:val="24"/>
            <w:u w:color="1800C0"/>
          </w:rPr>
          <w:t>Predictors of physical and mental health-related quality of life outcomes among myocardial infarction patients.</w:t>
        </w:r>
      </w:hyperlink>
      <w:r w:rsidRPr="00C317AE">
        <w:rPr>
          <w:rFonts w:ascii="Times New Roman" w:hAnsi="Times New Roman"/>
          <w:szCs w:val="24"/>
        </w:rPr>
        <w:t xml:space="preserve"> </w:t>
      </w:r>
      <w:r w:rsidRPr="00C317AE">
        <w:rPr>
          <w:rFonts w:ascii="Times New Roman" w:hAnsi="Times New Roman"/>
          <w:szCs w:val="24"/>
          <w:u w:val="single"/>
        </w:rPr>
        <w:t>BMC Cardiovascular  Disorders</w:t>
      </w:r>
      <w:r w:rsidRPr="00C317AE">
        <w:rPr>
          <w:rFonts w:ascii="Times New Roman" w:hAnsi="Times New Roman"/>
          <w:szCs w:val="24"/>
        </w:rPr>
        <w:t>. 2013 Sep 10;13(1):69. [Epub ahead of print] PMID: 2402083</w:t>
      </w:r>
    </w:p>
    <w:p w14:paraId="52909F81"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1143E677"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lastRenderedPageBreak/>
        <w:t xml:space="preserve">314. Oldroyd CJ, Cyril  S, Wijayatilaka SB, O¿Neil  A, McKenzie PD, Zavarsek  S, Sanderson  K, Hare DL, Fisher JA, Forbes BA,  Taylor CB, Clarke MD, Meredith TI, Oldenburg  B, </w:t>
      </w:r>
      <w:r w:rsidRPr="00C317AE">
        <w:rPr>
          <w:rFonts w:ascii="Times New Roman" w:hAnsi="Times New Roman"/>
          <w:bCs/>
          <w:szCs w:val="24"/>
        </w:rPr>
        <w:t>E</w:t>
      </w:r>
      <w:r w:rsidRPr="00C317AE">
        <w:rPr>
          <w:rFonts w:ascii="Times New Roman" w:hAnsi="Times New Roman"/>
          <w:szCs w:val="24"/>
        </w:rPr>
        <w:t xml:space="preserve">valuating the impact of </w:t>
      </w:r>
      <w:r w:rsidRPr="00C317AE">
        <w:rPr>
          <w:rFonts w:ascii="Times New Roman" w:hAnsi="Times New Roman"/>
          <w:bCs/>
          <w:szCs w:val="24"/>
        </w:rPr>
        <w:t>d</w:t>
      </w:r>
      <w:r w:rsidRPr="00C317AE">
        <w:rPr>
          <w:rFonts w:ascii="Times New Roman" w:hAnsi="Times New Roman"/>
          <w:szCs w:val="24"/>
        </w:rPr>
        <w:t>epression,</w:t>
      </w:r>
      <w:r w:rsidRPr="00C317AE">
        <w:rPr>
          <w:rFonts w:ascii="Times New Roman" w:hAnsi="Times New Roman"/>
          <w:bCs/>
          <w:szCs w:val="24"/>
        </w:rPr>
        <w:t xml:space="preserve"> a</w:t>
      </w:r>
      <w:r w:rsidRPr="00C317AE">
        <w:rPr>
          <w:rFonts w:ascii="Times New Roman" w:hAnsi="Times New Roman"/>
          <w:szCs w:val="24"/>
        </w:rPr>
        <w:t xml:space="preserve">nxiety &amp; autonomic function on health related quality of life, vocational functioning and health care utilisation in acute coronary syndrome patients: the ADVENT study protocol. </w:t>
      </w:r>
      <w:r w:rsidRPr="00C317AE">
        <w:rPr>
          <w:rFonts w:ascii="Times New Roman" w:hAnsi="Times New Roman"/>
          <w:szCs w:val="24"/>
          <w:u w:val="single"/>
        </w:rPr>
        <w:t>BMC Cardiovascular Disorders,</w:t>
      </w:r>
      <w:r w:rsidRPr="00C317AE">
        <w:rPr>
          <w:rFonts w:ascii="Times New Roman" w:hAnsi="Times New Roman"/>
          <w:szCs w:val="24"/>
        </w:rPr>
        <w:t xml:space="preserve"> 2013, 13:103. DOI: 10.1186/10.1186/1471-2261-13-103</w:t>
      </w:r>
    </w:p>
    <w:p w14:paraId="74ED2B75"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49A92B9A"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315. Trockel M, Karlin BE, Taylor CB, Manber R: Cognitive Behavioral Therapy for insomnia with Veterans: Evaluation of effectiveness and correlates of treatment outcomes</w:t>
      </w:r>
      <w:r w:rsidRPr="00C317AE">
        <w:rPr>
          <w:rFonts w:ascii="Times New Roman" w:eastAsia="Cambria" w:hAnsi="Times New Roman"/>
          <w:szCs w:val="24"/>
        </w:rPr>
        <w:t xml:space="preserve">. </w:t>
      </w:r>
      <w:r w:rsidRPr="00C317AE">
        <w:rPr>
          <w:rFonts w:ascii="Times New Roman" w:eastAsia="Cambria" w:hAnsi="Times New Roman"/>
          <w:szCs w:val="24"/>
          <w:u w:val="single"/>
        </w:rPr>
        <w:t>Behavior Research and Therapy</w:t>
      </w:r>
      <w:r w:rsidRPr="00C317AE">
        <w:rPr>
          <w:rFonts w:ascii="Times New Roman" w:eastAsia="Cambria" w:hAnsi="Times New Roman"/>
          <w:szCs w:val="24"/>
        </w:rPr>
        <w:t>,</w:t>
      </w:r>
      <w:r w:rsidRPr="00C317AE">
        <w:rPr>
          <w:rFonts w:ascii="Times New Roman" w:hAnsi="Times New Roman"/>
          <w:szCs w:val="24"/>
        </w:rPr>
        <w:t xml:space="preserve"> 2014 Feb;53:41-6. doi: 10.1016/j.brat.2013.11.006. Epub 2013 Dec 15.PMID:24412462</w:t>
      </w:r>
    </w:p>
    <w:p w14:paraId="79FA95C6" w14:textId="77777777" w:rsidR="000B6622" w:rsidRPr="00C317AE" w:rsidRDefault="000B6622" w:rsidP="000B6622">
      <w:pPr>
        <w:tabs>
          <w:tab w:val="center" w:pos="180"/>
          <w:tab w:val="left" w:pos="540"/>
          <w:tab w:val="left" w:pos="5220"/>
        </w:tabs>
        <w:ind w:left="630" w:hanging="630"/>
        <w:rPr>
          <w:rFonts w:ascii="Times New Roman" w:eastAsia="Cambria" w:hAnsi="Times New Roman"/>
          <w:szCs w:val="24"/>
        </w:rPr>
      </w:pPr>
    </w:p>
    <w:p w14:paraId="1D50BD2D"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eastAsia="Cambria" w:hAnsi="Times New Roman"/>
          <w:szCs w:val="24"/>
        </w:rPr>
        <w:t>316.  Jones M, Taylor LK, Kass AE, Burrows A, William J, Wilfley DE, Taylor  CB</w:t>
      </w:r>
      <w:r w:rsidR="00A90215" w:rsidRPr="00C317AE">
        <w:rPr>
          <w:rFonts w:ascii="Times New Roman" w:hAnsi="Times New Roman"/>
          <w:szCs w:val="24"/>
        </w:rPr>
        <w:t xml:space="preserve"> </w:t>
      </w:r>
      <w:hyperlink r:id="rId12" w:history="1">
        <w:r w:rsidR="00A90215" w:rsidRPr="00C317AE">
          <w:rPr>
            <w:rStyle w:val="Hyperlink"/>
            <w:rFonts w:ascii="Times New Roman" w:hAnsi="Times New Roman"/>
            <w:color w:val="auto"/>
            <w:szCs w:val="24"/>
            <w:u w:val="none"/>
          </w:rPr>
          <w:t xml:space="preserve">Healthy weight regulation and </w:t>
        </w:r>
        <w:r w:rsidR="00A90215" w:rsidRPr="00C317AE">
          <w:rPr>
            <w:rStyle w:val="Hyperlink"/>
            <w:rFonts w:ascii="Times New Roman" w:hAnsi="Times New Roman"/>
            <w:bCs/>
            <w:color w:val="auto"/>
            <w:szCs w:val="24"/>
            <w:u w:val="none"/>
          </w:rPr>
          <w:t>eating</w:t>
        </w:r>
        <w:r w:rsidR="00A90215" w:rsidRPr="00C317AE">
          <w:rPr>
            <w:rStyle w:val="Hyperlink"/>
            <w:rFonts w:ascii="Times New Roman" w:hAnsi="Times New Roman"/>
            <w:color w:val="auto"/>
            <w:szCs w:val="24"/>
            <w:u w:val="none"/>
          </w:rPr>
          <w:t xml:space="preserve"> disorder prevention in high school students: a universal and targeted Web-based intervention.</w:t>
        </w:r>
      </w:hyperlink>
      <w:r w:rsidRPr="00C317AE">
        <w:rPr>
          <w:rFonts w:ascii="Times New Roman" w:hAnsi="Times New Roman"/>
          <w:szCs w:val="24"/>
        </w:rPr>
        <w:t>, Journal of Medical Internet Research, 2014, 16, e57 .</w:t>
      </w:r>
    </w:p>
    <w:p w14:paraId="3D761EB8"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77855B99"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 xml:space="preserve">317.  Jones M, Kass AE, Trockel M, Glass AI,Wilfley DE,Taylor CB. A Population-wide  screening and tailored intervention platform for  eating disorders on college campuses: The Healthy Body Image Program. </w:t>
      </w:r>
      <w:r w:rsidRPr="00C317AE">
        <w:rPr>
          <w:rFonts w:ascii="Times New Roman" w:hAnsi="Times New Roman"/>
          <w:szCs w:val="24"/>
          <w:u w:val="single"/>
        </w:rPr>
        <w:t>Journal of  American College Health</w:t>
      </w:r>
      <w:r w:rsidRPr="00C317AE">
        <w:rPr>
          <w:rFonts w:ascii="Times New Roman" w:hAnsi="Times New Roman"/>
          <w:szCs w:val="24"/>
        </w:rPr>
        <w:t xml:space="preserve">, </w:t>
      </w:r>
      <w:r w:rsidR="00867E8F" w:rsidRPr="00C317AE">
        <w:rPr>
          <w:rFonts w:ascii="Times New Roman" w:hAnsi="Times New Roman"/>
          <w:szCs w:val="24"/>
        </w:rPr>
        <w:t>2</w:t>
      </w:r>
      <w:r w:rsidRPr="00C317AE">
        <w:rPr>
          <w:rFonts w:ascii="Times New Roman" w:hAnsi="Times New Roman"/>
          <w:szCs w:val="24"/>
        </w:rPr>
        <w:t>014 Jul;62(5):351-6. doi: 10.1080/07448481.2014.901330.</w:t>
      </w:r>
    </w:p>
    <w:p w14:paraId="5217E5DB"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79D9E456"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 xml:space="preserve">318.  </w:t>
      </w:r>
      <w:r w:rsidRPr="00784880">
        <w:rPr>
          <w:rFonts w:ascii="Times New Roman" w:hAnsi="Times New Roman"/>
          <w:szCs w:val="24"/>
        </w:rPr>
        <w:t>Weisman, H. L., Patten, E., Montanez-Leaks, M., Yee, M., Darcy, A., Mazina., V., Zhang, A., Bailey, J. O., Jones, M., Trockel, M., &amp; Taylor, C. B. Validation of a six-item male body image concerns scale (MBICS</w:t>
      </w:r>
      <w:r w:rsidRPr="00784880">
        <w:rPr>
          <w:rFonts w:ascii="Times New Roman" w:hAnsi="Times New Roman"/>
          <w:szCs w:val="24"/>
          <w:u w:val="single"/>
        </w:rPr>
        <w:t>). Eating Disorders: The Jour</w:t>
      </w:r>
      <w:r w:rsidR="00784880" w:rsidRPr="00784880">
        <w:rPr>
          <w:rFonts w:ascii="Times New Roman" w:hAnsi="Times New Roman"/>
          <w:szCs w:val="24"/>
          <w:u w:val="single"/>
        </w:rPr>
        <w:t xml:space="preserve">nal of Treatment and Prevention, </w:t>
      </w:r>
      <w:r w:rsidR="00784880" w:rsidRPr="00784880">
        <w:rPr>
          <w:rFonts w:ascii="Times New Roman" w:hAnsi="Times New Roman"/>
        </w:rPr>
        <w:t>2014;22(5):420-34. doi: 10.1080/10640266.2014.925768. Epub 2014 Jun 25.</w:t>
      </w:r>
    </w:p>
    <w:p w14:paraId="3719B905"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70DBBF5E"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szCs w:val="24"/>
        </w:rPr>
        <w:t xml:space="preserve">319.  Karlin BE, Trockel M, Spira AP, Taylor B, Manber R: National Evaluation of the Effectiveness of Cognitive Behavioral Therapy for Insomnia among Older Versus Younger Veterans, </w:t>
      </w:r>
      <w:r w:rsidRPr="00C317AE">
        <w:rPr>
          <w:rFonts w:ascii="Times New Roman" w:hAnsi="Times New Roman"/>
          <w:szCs w:val="24"/>
          <w:u w:val="single"/>
        </w:rPr>
        <w:t>International Journal of Geriatric Psychiatry</w:t>
      </w:r>
      <w:r w:rsidRPr="00C317AE">
        <w:rPr>
          <w:rFonts w:ascii="Times New Roman" w:hAnsi="Times New Roman"/>
          <w:szCs w:val="24"/>
        </w:rPr>
        <w:t xml:space="preserve">, </w:t>
      </w:r>
      <w:r w:rsidR="00784880">
        <w:rPr>
          <w:rFonts w:ascii="Times New Roman" w:hAnsi="Times New Roman"/>
          <w:szCs w:val="24"/>
        </w:rPr>
        <w:t>2</w:t>
      </w:r>
      <w:r w:rsidRPr="00C317AE">
        <w:rPr>
          <w:rFonts w:ascii="Times New Roman" w:hAnsi="Times New Roman"/>
          <w:szCs w:val="24"/>
        </w:rPr>
        <w:t>014 May 29. doi: 10.1002/gps.4143. [Epub ahead of print].</w:t>
      </w:r>
    </w:p>
    <w:p w14:paraId="39496F16"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5137753C" w14:textId="77777777" w:rsidR="000B6622" w:rsidRPr="00C317AE" w:rsidRDefault="000B6622" w:rsidP="000B6622">
      <w:pPr>
        <w:tabs>
          <w:tab w:val="center" w:pos="180"/>
          <w:tab w:val="left" w:pos="540"/>
          <w:tab w:val="left" w:pos="5220"/>
        </w:tabs>
        <w:ind w:left="630" w:hanging="630"/>
        <w:rPr>
          <w:rFonts w:ascii="Times New Roman" w:hAnsi="Times New Roman"/>
          <w:color w:val="222222"/>
          <w:szCs w:val="24"/>
          <w:shd w:val="clear" w:color="auto" w:fill="FFFFFF"/>
        </w:rPr>
      </w:pPr>
      <w:r w:rsidRPr="00C317AE">
        <w:rPr>
          <w:rFonts w:ascii="Times New Roman" w:hAnsi="Times New Roman"/>
          <w:szCs w:val="24"/>
        </w:rPr>
        <w:t xml:space="preserve">320.  Redzic NM, Taylor K,Chang V, Trockel M. Shorter A, Taylor CB. </w:t>
      </w:r>
      <w:r w:rsidRPr="00C317AE">
        <w:rPr>
          <w:rFonts w:ascii="Times New Roman" w:hAnsi="Times New Roman"/>
          <w:color w:val="222222"/>
          <w:szCs w:val="24"/>
          <w:shd w:val="clear" w:color="auto" w:fill="FFFFFF"/>
        </w:rPr>
        <w:t xml:space="preserve">An Internet- based positive psychology program: Strategies to improve effectiveness and engagement. </w:t>
      </w:r>
      <w:r w:rsidRPr="00C317AE">
        <w:rPr>
          <w:rFonts w:ascii="Times New Roman" w:hAnsi="Times New Roman"/>
          <w:color w:val="222222"/>
          <w:szCs w:val="24"/>
          <w:u w:val="single"/>
          <w:shd w:val="clear" w:color="auto" w:fill="FFFFFF"/>
        </w:rPr>
        <w:t>Journal of Positive Psychology</w:t>
      </w:r>
      <w:r w:rsidRPr="00C317AE">
        <w:rPr>
          <w:rFonts w:ascii="Times New Roman" w:hAnsi="Times New Roman"/>
          <w:color w:val="222222"/>
          <w:szCs w:val="24"/>
          <w:shd w:val="clear" w:color="auto" w:fill="FFFFFF"/>
        </w:rPr>
        <w:t>,</w:t>
      </w:r>
      <w:r w:rsidR="003C5596">
        <w:rPr>
          <w:rFonts w:ascii="Times New Roman" w:hAnsi="Times New Roman"/>
          <w:color w:val="222222"/>
          <w:szCs w:val="24"/>
          <w:shd w:val="clear" w:color="auto" w:fill="FFFFFF"/>
        </w:rPr>
        <w:t>2014, 9, 494-501</w:t>
      </w:r>
      <w:r w:rsidRPr="00C317AE">
        <w:rPr>
          <w:rFonts w:ascii="Times New Roman" w:hAnsi="Times New Roman"/>
          <w:color w:val="222222"/>
          <w:szCs w:val="24"/>
          <w:shd w:val="clear" w:color="auto" w:fill="FFFFFF"/>
        </w:rPr>
        <w:t>.</w:t>
      </w:r>
    </w:p>
    <w:p w14:paraId="57995B42" w14:textId="77777777" w:rsidR="000B6622" w:rsidRPr="00C317AE" w:rsidRDefault="000B6622" w:rsidP="000B6622">
      <w:pPr>
        <w:tabs>
          <w:tab w:val="center" w:pos="180"/>
          <w:tab w:val="left" w:pos="540"/>
          <w:tab w:val="left" w:pos="5220"/>
        </w:tabs>
        <w:ind w:left="630" w:hanging="630"/>
        <w:rPr>
          <w:rFonts w:ascii="Times New Roman" w:hAnsi="Times New Roman"/>
          <w:color w:val="222222"/>
          <w:szCs w:val="24"/>
          <w:shd w:val="clear" w:color="auto" w:fill="FFFFFF"/>
        </w:rPr>
      </w:pPr>
    </w:p>
    <w:p w14:paraId="314ED25D"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color w:val="222222"/>
          <w:szCs w:val="24"/>
          <w:shd w:val="clear" w:color="auto" w:fill="FFFFFF"/>
        </w:rPr>
        <w:t>321.</w:t>
      </w:r>
      <w:r w:rsidRPr="00C317AE">
        <w:rPr>
          <w:rFonts w:ascii="Times New Roman" w:hAnsi="Times New Roman"/>
          <w:color w:val="222222"/>
          <w:szCs w:val="24"/>
          <w:shd w:val="clear" w:color="auto" w:fill="FFFFFF"/>
        </w:rPr>
        <w:tab/>
        <w:t xml:space="preserve"> Aspen V, Weisman H, Vannucci A, Nafiz N, Gredysa D, Trockel MT,Wilfley DJ, Taylor CB. </w:t>
      </w:r>
      <w:r w:rsidRPr="00C317AE">
        <w:rPr>
          <w:rFonts w:ascii="Times New Roman" w:hAnsi="Times New Roman"/>
          <w:szCs w:val="24"/>
        </w:rPr>
        <w:t xml:space="preserve">Psychiatric co-morbidity in women presenting across the continuum of disordered eating, </w:t>
      </w:r>
      <w:r w:rsidRPr="00C317AE">
        <w:rPr>
          <w:rFonts w:ascii="Times New Roman" w:hAnsi="Times New Roman"/>
          <w:szCs w:val="24"/>
          <w:u w:val="single"/>
        </w:rPr>
        <w:t xml:space="preserve">Eating Behaviors, </w:t>
      </w:r>
      <w:r w:rsidRPr="00C317AE">
        <w:rPr>
          <w:rFonts w:ascii="Times New Roman" w:hAnsi="Times New Roman"/>
          <w:szCs w:val="24"/>
        </w:rPr>
        <w:t>2014 Sep 16;15(4):686-693. doi: 10.1016/j.eatbeh.2014.08.023. [Epub ahead of print]PMID:25462028.</w:t>
      </w:r>
    </w:p>
    <w:p w14:paraId="37E8F607"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7F3345E1"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color w:val="222222"/>
          <w:szCs w:val="24"/>
          <w:shd w:val="clear" w:color="auto" w:fill="FFFFFF"/>
        </w:rPr>
        <w:t xml:space="preserve">322.   </w:t>
      </w:r>
      <w:r w:rsidRPr="00C317AE">
        <w:rPr>
          <w:rFonts w:ascii="Times New Roman" w:hAnsi="Times New Roman"/>
          <w:szCs w:val="24"/>
        </w:rPr>
        <w:t xml:space="preserve">O’Neil A, Taylor CB, </w:t>
      </w:r>
      <w:r w:rsidRPr="00C317AE">
        <w:rPr>
          <w:rFonts w:ascii="Times New Roman" w:hAnsi="Times New Roman"/>
          <w:szCs w:val="24"/>
          <w:shd w:val="clear" w:color="auto" w:fill="FFFFFF"/>
        </w:rPr>
        <w:t>Sanderson K, </w:t>
      </w:r>
      <w:r w:rsidRPr="00C317AE">
        <w:rPr>
          <w:rFonts w:ascii="Times New Roman" w:hAnsi="Times New Roman"/>
          <w:szCs w:val="24"/>
        </w:rPr>
        <w:t>Hare D, Venugopal K, </w:t>
      </w:r>
      <w:r w:rsidRPr="00C317AE">
        <w:rPr>
          <w:rFonts w:ascii="Times New Roman" w:hAnsi="Times New Roman"/>
          <w:szCs w:val="24"/>
          <w:shd w:val="clear" w:color="auto" w:fill="FFFFFF"/>
        </w:rPr>
        <w:t xml:space="preserve">Cyril S, Chan B, Atherton J, Hawkes A, Walters D, </w:t>
      </w:r>
      <w:r w:rsidRPr="00C317AE">
        <w:rPr>
          <w:rFonts w:ascii="Times New Roman" w:hAnsi="Times New Roman"/>
          <w:szCs w:val="24"/>
        </w:rPr>
        <w:t xml:space="preserve">Oldenburg B. Long term efficacy of a tele-health intervention for acute coronary syndrome patients with depression: 12 month results of the 'MoodCare' randomized controlled trial. </w:t>
      </w:r>
      <w:r w:rsidRPr="00C317AE">
        <w:rPr>
          <w:rFonts w:ascii="Times New Roman" w:hAnsi="Times New Roman"/>
          <w:szCs w:val="24"/>
          <w:u w:val="single"/>
        </w:rPr>
        <w:t xml:space="preserve">European Journal of </w:t>
      </w:r>
      <w:r w:rsidRPr="00C317AE">
        <w:rPr>
          <w:rFonts w:ascii="Times New Roman" w:hAnsi="Times New Roman"/>
          <w:szCs w:val="24"/>
          <w:u w:val="single"/>
        </w:rPr>
        <w:lastRenderedPageBreak/>
        <w:t>Preventive Cardiology</w:t>
      </w:r>
      <w:r w:rsidRPr="00C317AE">
        <w:rPr>
          <w:rFonts w:ascii="Times New Roman" w:hAnsi="Times New Roman"/>
          <w:szCs w:val="24"/>
        </w:rPr>
        <w:t>.</w:t>
      </w:r>
      <w:r w:rsidR="00784880">
        <w:rPr>
          <w:rFonts w:ascii="Times New Roman" w:hAnsi="Times New Roman"/>
          <w:szCs w:val="24"/>
        </w:rPr>
        <w:t>2014</w:t>
      </w:r>
      <w:r w:rsidRPr="00C317AE">
        <w:rPr>
          <w:rFonts w:ascii="Times New Roman" w:hAnsi="Times New Roman"/>
          <w:szCs w:val="24"/>
        </w:rPr>
        <w:t>Jan;21(1):30-8. doi: 10.1177/2047487312460515. Epub 2012 Sep 6. PMID: 22956633</w:t>
      </w:r>
    </w:p>
    <w:p w14:paraId="6D0CB2AF" w14:textId="77777777" w:rsidR="000B6622" w:rsidRPr="00C317AE" w:rsidRDefault="000B6622" w:rsidP="000B6622">
      <w:pPr>
        <w:tabs>
          <w:tab w:val="center" w:pos="180"/>
          <w:tab w:val="left" w:pos="540"/>
          <w:tab w:val="left" w:pos="5220"/>
        </w:tabs>
        <w:ind w:left="630" w:hanging="630"/>
        <w:rPr>
          <w:rFonts w:ascii="Times New Roman" w:hAnsi="Times New Roman"/>
          <w:color w:val="222222"/>
          <w:szCs w:val="24"/>
          <w:shd w:val="clear" w:color="auto" w:fill="FFFFFF"/>
        </w:rPr>
      </w:pPr>
    </w:p>
    <w:p w14:paraId="1B2FDDC9"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r w:rsidRPr="00C317AE">
        <w:rPr>
          <w:rFonts w:ascii="Times New Roman" w:hAnsi="Times New Roman"/>
          <w:color w:val="222222"/>
          <w:szCs w:val="24"/>
          <w:shd w:val="clear" w:color="auto" w:fill="FFFFFF"/>
        </w:rPr>
        <w:t xml:space="preserve">323. </w:t>
      </w:r>
      <w:r w:rsidR="002758DD">
        <w:rPr>
          <w:rFonts w:ascii="Times New Roman" w:hAnsi="Times New Roman"/>
          <w:color w:val="222222"/>
          <w:szCs w:val="24"/>
          <w:shd w:val="clear" w:color="auto" w:fill="FFFFFF"/>
        </w:rPr>
        <w:t xml:space="preserve">  </w:t>
      </w:r>
      <w:r w:rsidRPr="00C317AE">
        <w:rPr>
          <w:rFonts w:ascii="Times New Roman" w:hAnsi="Times New Roman"/>
          <w:szCs w:val="24"/>
        </w:rPr>
        <w:t xml:space="preserve">Trockel, ME, Karlin BE, Taylor CB, Brown GK, Manber R.  Effects of cognitive behavioral therapy for insomnia on </w:t>
      </w:r>
      <w:r w:rsidR="002758DD">
        <w:rPr>
          <w:rFonts w:ascii="Times New Roman" w:hAnsi="Times New Roman"/>
          <w:szCs w:val="24"/>
        </w:rPr>
        <w:t xml:space="preserve">suicidal ideation in Veterans. </w:t>
      </w:r>
      <w:r w:rsidR="002758DD" w:rsidRPr="002758DD">
        <w:rPr>
          <w:rFonts w:ascii="Times New Roman" w:hAnsi="Times New Roman"/>
          <w:szCs w:val="24"/>
          <w:u w:val="single"/>
        </w:rPr>
        <w:t>Sleep</w:t>
      </w:r>
      <w:r w:rsidR="002758DD">
        <w:rPr>
          <w:rFonts w:ascii="Times New Roman" w:hAnsi="Times New Roman"/>
          <w:szCs w:val="24"/>
        </w:rPr>
        <w:t xml:space="preserve">, 2015, 38: 25-31. </w:t>
      </w:r>
      <w:r w:rsidRPr="00C317AE">
        <w:rPr>
          <w:rFonts w:ascii="Times New Roman" w:hAnsi="Times New Roman"/>
          <w:szCs w:val="24"/>
        </w:rPr>
        <w:t>PMID 25515115</w:t>
      </w:r>
    </w:p>
    <w:p w14:paraId="165C2564"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681317BC" w14:textId="77777777" w:rsidR="000B6622" w:rsidRPr="00C317AE" w:rsidRDefault="002758DD" w:rsidP="000B6622">
      <w:pPr>
        <w:tabs>
          <w:tab w:val="center" w:pos="180"/>
          <w:tab w:val="left" w:pos="540"/>
          <w:tab w:val="left" w:pos="5220"/>
        </w:tabs>
        <w:ind w:left="630" w:hanging="630"/>
        <w:rPr>
          <w:rFonts w:ascii="Times New Roman" w:hAnsi="Times New Roman"/>
          <w:szCs w:val="24"/>
        </w:rPr>
      </w:pPr>
      <w:r>
        <w:rPr>
          <w:rFonts w:ascii="Times New Roman" w:hAnsi="Times New Roman"/>
          <w:szCs w:val="24"/>
        </w:rPr>
        <w:t>324</w:t>
      </w:r>
      <w:r w:rsidR="000B6622" w:rsidRPr="00C317AE">
        <w:rPr>
          <w:rFonts w:ascii="Times New Roman" w:hAnsi="Times New Roman"/>
          <w:szCs w:val="24"/>
        </w:rPr>
        <w:t>.  Beintner I, Jacobi C, Taylor CB.  Participant adherence to the internet-based prevention program StudentBodies</w:t>
      </w:r>
      <w:r w:rsidR="000B6622" w:rsidRPr="0057245B">
        <w:rPr>
          <w:rFonts w:ascii="Times New Roman" w:hAnsi="Times New Roman"/>
          <w:szCs w:val="24"/>
          <w:vertAlign w:val="superscript"/>
        </w:rPr>
        <w:t>TM</w:t>
      </w:r>
      <w:r w:rsidR="000B6622" w:rsidRPr="00C317AE">
        <w:rPr>
          <w:rFonts w:ascii="Times New Roman" w:hAnsi="Times New Roman"/>
          <w:szCs w:val="24"/>
        </w:rPr>
        <w:t xml:space="preserve"> for eating disorders-A review.  </w:t>
      </w:r>
      <w:r w:rsidR="000B6622" w:rsidRPr="00C317AE">
        <w:rPr>
          <w:rFonts w:ascii="Times New Roman" w:hAnsi="Times New Roman"/>
          <w:szCs w:val="24"/>
          <w:u w:val="single"/>
        </w:rPr>
        <w:t>Internet Interventions</w:t>
      </w:r>
      <w:r w:rsidR="000B6622" w:rsidRPr="00C317AE">
        <w:rPr>
          <w:rFonts w:ascii="Times New Roman" w:hAnsi="Times New Roman"/>
          <w:szCs w:val="24"/>
        </w:rPr>
        <w:t xml:space="preserve">, 2014, 1, 26-32. </w:t>
      </w:r>
    </w:p>
    <w:p w14:paraId="3F828028"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0C7B57D9" w14:textId="77777777" w:rsidR="000B6622" w:rsidRPr="00C317AE" w:rsidRDefault="002758DD" w:rsidP="000B6622">
      <w:pPr>
        <w:tabs>
          <w:tab w:val="center" w:pos="180"/>
          <w:tab w:val="left" w:pos="540"/>
          <w:tab w:val="left" w:pos="5220"/>
        </w:tabs>
        <w:ind w:left="630" w:hanging="630"/>
        <w:rPr>
          <w:rFonts w:ascii="Times New Roman" w:eastAsia="Cambria" w:hAnsi="Times New Roman"/>
          <w:szCs w:val="24"/>
        </w:rPr>
      </w:pPr>
      <w:r>
        <w:rPr>
          <w:rFonts w:ascii="Times New Roman" w:eastAsia="Cambria" w:hAnsi="Times New Roman"/>
          <w:szCs w:val="24"/>
        </w:rPr>
        <w:t>325</w:t>
      </w:r>
      <w:r w:rsidR="000B6622" w:rsidRPr="00C317AE">
        <w:rPr>
          <w:rFonts w:ascii="Times New Roman" w:eastAsia="Cambria" w:hAnsi="Times New Roman"/>
          <w:szCs w:val="24"/>
        </w:rPr>
        <w:t>.</w:t>
      </w:r>
      <w:r w:rsidR="000B6622" w:rsidRPr="00C317AE">
        <w:rPr>
          <w:rFonts w:ascii="Times New Roman" w:eastAsia="Cambria" w:hAnsi="Times New Roman"/>
          <w:szCs w:val="24"/>
        </w:rPr>
        <w:tab/>
        <w:t xml:space="preserve"> Manber R, Trockel M, Batdorf W, Siebern AT, Taylor CB, Gimeno J, Karlin BE.  Lessons learned from the national dissemination of cognitive behavioral therapy for Insomnia in the Veterans Health Administration: Impact of Training on Therapists’ Self-efficacy and attitudes. </w:t>
      </w:r>
      <w:r w:rsidR="000B6622" w:rsidRPr="00C317AE">
        <w:rPr>
          <w:rFonts w:ascii="Times New Roman" w:eastAsia="Cambria" w:hAnsi="Times New Roman"/>
          <w:szCs w:val="24"/>
          <w:u w:val="single"/>
        </w:rPr>
        <w:t>Sleep Med</w:t>
      </w:r>
      <w:r>
        <w:rPr>
          <w:rFonts w:ascii="Times New Roman" w:eastAsia="Cambria" w:hAnsi="Times New Roman"/>
          <w:szCs w:val="24"/>
          <w:u w:val="single"/>
        </w:rPr>
        <w:t>icine</w:t>
      </w:r>
      <w:r w:rsidR="000B6622" w:rsidRPr="00C317AE">
        <w:rPr>
          <w:rFonts w:ascii="Times New Roman" w:eastAsia="Cambria" w:hAnsi="Times New Roman"/>
          <w:szCs w:val="24"/>
          <w:u w:val="single"/>
        </w:rPr>
        <w:t xml:space="preserve"> Clin</w:t>
      </w:r>
      <w:r>
        <w:rPr>
          <w:rFonts w:ascii="Times New Roman" w:eastAsia="Cambria" w:hAnsi="Times New Roman"/>
          <w:szCs w:val="24"/>
          <w:u w:val="single"/>
        </w:rPr>
        <w:t>ics</w:t>
      </w:r>
      <w:r w:rsidR="000B6622" w:rsidRPr="00C317AE">
        <w:rPr>
          <w:rFonts w:ascii="Times New Roman" w:eastAsia="Cambria" w:hAnsi="Times New Roman"/>
          <w:szCs w:val="24"/>
        </w:rPr>
        <w:t xml:space="preserve">. 2013, </w:t>
      </w:r>
      <w:r>
        <w:rPr>
          <w:rFonts w:ascii="Times New Roman" w:eastAsia="Cambria" w:hAnsi="Times New Roman"/>
          <w:szCs w:val="24"/>
        </w:rPr>
        <w:t xml:space="preserve">8, </w:t>
      </w:r>
      <w:r w:rsidR="000B6622" w:rsidRPr="00C317AE">
        <w:rPr>
          <w:rFonts w:ascii="Times New Roman" w:eastAsia="Cambria" w:hAnsi="Times New Roman"/>
          <w:szCs w:val="24"/>
        </w:rPr>
        <w:t>399-406</w:t>
      </w:r>
    </w:p>
    <w:p w14:paraId="72E5E716" w14:textId="77777777" w:rsidR="000B6622" w:rsidRPr="00C317AE" w:rsidRDefault="000B6622" w:rsidP="000B6622">
      <w:pPr>
        <w:tabs>
          <w:tab w:val="center" w:pos="180"/>
          <w:tab w:val="left" w:pos="540"/>
          <w:tab w:val="left" w:pos="5220"/>
        </w:tabs>
        <w:ind w:left="630" w:hanging="630"/>
        <w:rPr>
          <w:rFonts w:ascii="Times New Roman" w:eastAsia="Cambria" w:hAnsi="Times New Roman"/>
          <w:szCs w:val="24"/>
        </w:rPr>
      </w:pPr>
    </w:p>
    <w:p w14:paraId="78DF2D3A" w14:textId="77777777" w:rsidR="000B6622" w:rsidRPr="00C317AE" w:rsidRDefault="002758DD" w:rsidP="000B6622">
      <w:pPr>
        <w:tabs>
          <w:tab w:val="center" w:pos="180"/>
          <w:tab w:val="left" w:pos="540"/>
          <w:tab w:val="left" w:pos="5220"/>
        </w:tabs>
        <w:ind w:left="630" w:hanging="630"/>
        <w:rPr>
          <w:rFonts w:ascii="Times New Roman" w:hAnsi="Times New Roman"/>
          <w:szCs w:val="24"/>
        </w:rPr>
      </w:pPr>
      <w:r>
        <w:rPr>
          <w:rFonts w:ascii="Times New Roman" w:eastAsia="Cambria" w:hAnsi="Times New Roman"/>
          <w:szCs w:val="24"/>
        </w:rPr>
        <w:t xml:space="preserve">326.   </w:t>
      </w:r>
      <w:r w:rsidR="000B6622" w:rsidRPr="00C317AE">
        <w:rPr>
          <w:rFonts w:ascii="Times New Roman" w:eastAsia="Cambria" w:hAnsi="Times New Roman"/>
          <w:szCs w:val="24"/>
        </w:rPr>
        <w:t xml:space="preserve">Volker U, Jacobi, C, Trockel MT, Taylor CB.   </w:t>
      </w:r>
      <w:r w:rsidR="000B6622" w:rsidRPr="00C317AE">
        <w:rPr>
          <w:rFonts w:ascii="Times New Roman" w:hAnsi="Times New Roman"/>
          <w:szCs w:val="24"/>
        </w:rPr>
        <w:t xml:space="preserve">Moderators and mediators of outcome in Internet-based indicated prevention for eating disorders.  </w:t>
      </w:r>
      <w:r w:rsidR="000B6622" w:rsidRPr="00C317AE">
        <w:rPr>
          <w:rFonts w:ascii="Times New Roman" w:hAnsi="Times New Roman"/>
          <w:szCs w:val="24"/>
          <w:u w:val="single"/>
        </w:rPr>
        <w:t>Behaviour Research and Therapy</w:t>
      </w:r>
      <w:r w:rsidR="000B6622" w:rsidRPr="00C317AE">
        <w:rPr>
          <w:rFonts w:ascii="Times New Roman" w:hAnsi="Times New Roman"/>
          <w:szCs w:val="24"/>
        </w:rPr>
        <w:t>, 2014 Sep 28;63C:114-121. doi: 10.1016/j.brat.2014.09.008</w:t>
      </w:r>
    </w:p>
    <w:p w14:paraId="24D6FC30"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6695897D" w14:textId="77777777" w:rsidR="00C317AE" w:rsidRPr="00C317AE" w:rsidRDefault="002758DD" w:rsidP="00C317AE">
      <w:pPr>
        <w:tabs>
          <w:tab w:val="center" w:pos="180"/>
          <w:tab w:val="left" w:pos="540"/>
          <w:tab w:val="left" w:pos="5220"/>
        </w:tabs>
        <w:ind w:left="630" w:hanging="630"/>
        <w:rPr>
          <w:rFonts w:ascii="Times New Roman" w:hAnsi="Times New Roman"/>
          <w:szCs w:val="24"/>
        </w:rPr>
      </w:pPr>
      <w:r>
        <w:rPr>
          <w:rFonts w:ascii="Times New Roman" w:hAnsi="Times New Roman"/>
          <w:szCs w:val="24"/>
        </w:rPr>
        <w:t>327</w:t>
      </w:r>
      <w:r w:rsidR="000B6622" w:rsidRPr="00C317AE">
        <w:rPr>
          <w:rFonts w:ascii="Times New Roman" w:hAnsi="Times New Roman"/>
          <w:szCs w:val="24"/>
        </w:rPr>
        <w:t>.   Kass AE, Trockel M Safer DL, Sinton MM, Cunning D, Rizk MT, Genkin BH, Weisman HL, Bailey JO, Jacobi C,Wilfley DE, Taylor CB</w:t>
      </w:r>
      <w:r w:rsidR="00BC40EA" w:rsidRPr="00C317AE">
        <w:rPr>
          <w:rFonts w:ascii="Times New Roman" w:hAnsi="Times New Roman"/>
          <w:szCs w:val="24"/>
        </w:rPr>
        <w:t xml:space="preserve">. </w:t>
      </w:r>
      <w:r w:rsidR="000B6622" w:rsidRPr="00C317AE">
        <w:rPr>
          <w:rFonts w:ascii="Times New Roman" w:hAnsi="Times New Roman"/>
          <w:noProof/>
          <w:szCs w:val="24"/>
        </w:rPr>
        <w:t xml:space="preserve">Internet-based preventive intervention for reducing eating disorder risk: A randomized controlled trial comparing guided with unguided self-help. </w:t>
      </w:r>
      <w:r w:rsidR="000B6622" w:rsidRPr="00C317AE">
        <w:rPr>
          <w:rFonts w:ascii="Times New Roman" w:hAnsi="Times New Roman"/>
          <w:noProof/>
          <w:szCs w:val="24"/>
          <w:u w:val="single"/>
        </w:rPr>
        <w:t>Behavio</w:t>
      </w:r>
      <w:r>
        <w:rPr>
          <w:rFonts w:ascii="Times New Roman" w:hAnsi="Times New Roman"/>
          <w:noProof/>
          <w:szCs w:val="24"/>
          <w:u w:val="single"/>
        </w:rPr>
        <w:t>u</w:t>
      </w:r>
      <w:r w:rsidR="000B6622" w:rsidRPr="00C317AE">
        <w:rPr>
          <w:rFonts w:ascii="Times New Roman" w:hAnsi="Times New Roman"/>
          <w:noProof/>
          <w:szCs w:val="24"/>
          <w:u w:val="single"/>
        </w:rPr>
        <w:t>r Research and Therapy</w:t>
      </w:r>
      <w:r w:rsidR="000B6622" w:rsidRPr="00C317AE">
        <w:rPr>
          <w:rFonts w:ascii="Times New Roman" w:hAnsi="Times New Roman"/>
          <w:noProof/>
          <w:szCs w:val="24"/>
        </w:rPr>
        <w:t xml:space="preserve">, </w:t>
      </w:r>
      <w:r w:rsidR="00784880">
        <w:rPr>
          <w:rFonts w:ascii="Times New Roman" w:hAnsi="Times New Roman"/>
          <w:noProof/>
          <w:szCs w:val="24"/>
        </w:rPr>
        <w:t xml:space="preserve">2014 </w:t>
      </w:r>
      <w:r w:rsidR="000B6622" w:rsidRPr="00C317AE">
        <w:rPr>
          <w:rFonts w:ascii="Times New Roman" w:hAnsi="Times New Roman"/>
          <w:szCs w:val="24"/>
        </w:rPr>
        <w:t>Oct 2;63C:90-98. doi: 10.1016/j.brat.2014.09.010. [Epub ahead of print] PMID: 25461783</w:t>
      </w:r>
    </w:p>
    <w:p w14:paraId="11C86844" w14:textId="77777777" w:rsidR="00C317AE" w:rsidRPr="00C317AE" w:rsidRDefault="00C317AE" w:rsidP="00C317AE">
      <w:pPr>
        <w:tabs>
          <w:tab w:val="center" w:pos="180"/>
          <w:tab w:val="left" w:pos="540"/>
          <w:tab w:val="left" w:pos="5220"/>
        </w:tabs>
        <w:ind w:left="630" w:hanging="630"/>
        <w:rPr>
          <w:rFonts w:ascii="Times New Roman" w:hAnsi="Times New Roman"/>
          <w:szCs w:val="24"/>
        </w:rPr>
      </w:pPr>
    </w:p>
    <w:p w14:paraId="5054A2BD" w14:textId="77777777" w:rsidR="00C317AE" w:rsidRPr="00C317AE" w:rsidRDefault="002758DD" w:rsidP="00C317AE">
      <w:pPr>
        <w:tabs>
          <w:tab w:val="center" w:pos="180"/>
          <w:tab w:val="left" w:pos="540"/>
          <w:tab w:val="left" w:pos="5220"/>
        </w:tabs>
        <w:ind w:left="630" w:hanging="630"/>
        <w:rPr>
          <w:rFonts w:ascii="Times New Roman" w:hAnsi="Times New Roman"/>
          <w:szCs w:val="24"/>
        </w:rPr>
      </w:pPr>
      <w:r>
        <w:rPr>
          <w:rFonts w:ascii="Times New Roman" w:hAnsi="Times New Roman"/>
          <w:noProof/>
          <w:szCs w:val="24"/>
        </w:rPr>
        <w:t>328</w:t>
      </w:r>
      <w:r w:rsidR="000B6622" w:rsidRPr="00C317AE">
        <w:rPr>
          <w:rFonts w:ascii="Times New Roman" w:hAnsi="Times New Roman"/>
          <w:noProof/>
          <w:szCs w:val="24"/>
        </w:rPr>
        <w:t xml:space="preserve">.   Oldenburg B, Taylor CB, O’Neil A, Cocker F, Cameron L. Using new technologies to improve the prevention and management of chronic conditions in populations, </w:t>
      </w:r>
      <w:r w:rsidR="000B6622" w:rsidRPr="00C317AE">
        <w:rPr>
          <w:rFonts w:ascii="Times New Roman" w:hAnsi="Times New Roman"/>
          <w:noProof/>
          <w:szCs w:val="24"/>
          <w:u w:val="single"/>
        </w:rPr>
        <w:t>Ann</w:t>
      </w:r>
      <w:r w:rsidR="00E46EB4">
        <w:rPr>
          <w:rFonts w:ascii="Times New Roman" w:hAnsi="Times New Roman"/>
          <w:noProof/>
          <w:szCs w:val="24"/>
          <w:u w:val="single"/>
        </w:rPr>
        <w:t>ual Review of Public</w:t>
      </w:r>
      <w:r>
        <w:rPr>
          <w:rFonts w:ascii="Times New Roman" w:hAnsi="Times New Roman"/>
          <w:noProof/>
          <w:szCs w:val="24"/>
          <w:u w:val="single"/>
        </w:rPr>
        <w:t xml:space="preserve"> Health</w:t>
      </w:r>
      <w:r w:rsidR="000B6622" w:rsidRPr="00C317AE">
        <w:rPr>
          <w:rFonts w:ascii="Times New Roman" w:hAnsi="Times New Roman"/>
          <w:noProof/>
          <w:szCs w:val="24"/>
        </w:rPr>
        <w:t xml:space="preserve">, </w:t>
      </w:r>
      <w:r w:rsidR="00C317AE" w:rsidRPr="00C317AE">
        <w:rPr>
          <w:rFonts w:ascii="Times New Roman" w:hAnsi="Times New Roman"/>
          <w:szCs w:val="24"/>
        </w:rPr>
        <w:t>2015 Mar 18;36:483-505. doi: 10.1146/annurev-publhealth-031914-122848. Epub 2015 Jan 12. PMID: 25581147</w:t>
      </w:r>
    </w:p>
    <w:p w14:paraId="59F402AD"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011794C6" w14:textId="77777777" w:rsidR="00C317AE" w:rsidRPr="00C317AE" w:rsidRDefault="00A51294" w:rsidP="00C317AE">
      <w:pPr>
        <w:tabs>
          <w:tab w:val="center" w:pos="180"/>
          <w:tab w:val="left" w:pos="540"/>
          <w:tab w:val="left" w:pos="5220"/>
        </w:tabs>
        <w:ind w:left="630" w:hanging="630"/>
        <w:rPr>
          <w:rFonts w:ascii="Times New Roman" w:hAnsi="Times New Roman"/>
          <w:szCs w:val="24"/>
        </w:rPr>
      </w:pPr>
      <w:r>
        <w:rPr>
          <w:rFonts w:ascii="Times New Roman" w:hAnsi="Times New Roman"/>
          <w:szCs w:val="24"/>
        </w:rPr>
        <w:t>329</w:t>
      </w:r>
      <w:r w:rsidR="000B6622" w:rsidRPr="00C317AE">
        <w:rPr>
          <w:rFonts w:ascii="Times New Roman" w:hAnsi="Times New Roman"/>
          <w:szCs w:val="24"/>
        </w:rPr>
        <w:t xml:space="preserve">.   Zhang A, Fisher AJ. Bailey JO, Kass AE, Wilfley DE, Taylor CB. </w:t>
      </w:r>
      <w:r w:rsidR="000B6622" w:rsidRPr="00C317AE">
        <w:rPr>
          <w:rFonts w:ascii="Times New Roman" w:hAnsi="Times New Roman"/>
          <w:color w:val="222222"/>
          <w:szCs w:val="24"/>
          <w:shd w:val="clear" w:color="auto" w:fill="FFFFFF"/>
        </w:rPr>
        <w:t xml:space="preserve">The Self-Rating of the Effects of Alcohol questionnaire predicts heavy episodic drinking in a high-risk eating disorder population </w:t>
      </w:r>
      <w:r w:rsidR="002758DD">
        <w:rPr>
          <w:rFonts w:ascii="Times New Roman" w:hAnsi="Times New Roman"/>
          <w:color w:val="222222"/>
          <w:szCs w:val="24"/>
          <w:shd w:val="clear" w:color="auto" w:fill="FFFFFF"/>
        </w:rPr>
        <w:t xml:space="preserve"> </w:t>
      </w:r>
      <w:r w:rsidR="002758DD" w:rsidRPr="002758DD">
        <w:rPr>
          <w:rFonts w:ascii="Times New Roman" w:hAnsi="Times New Roman"/>
          <w:color w:val="222222"/>
          <w:szCs w:val="24"/>
          <w:u w:val="single"/>
          <w:shd w:val="clear" w:color="auto" w:fill="FFFFFF"/>
        </w:rPr>
        <w:t>International Journal of Eating Disorders</w:t>
      </w:r>
      <w:r w:rsidR="002758DD">
        <w:rPr>
          <w:rFonts w:ascii="Times New Roman" w:hAnsi="Times New Roman"/>
          <w:color w:val="222222"/>
          <w:szCs w:val="24"/>
          <w:shd w:val="clear" w:color="auto" w:fill="FFFFFF"/>
        </w:rPr>
        <w:t>, 2015, 48:333-6.</w:t>
      </w:r>
      <w:r w:rsidR="002758DD">
        <w:rPr>
          <w:rFonts w:ascii="Times New Roman" w:hAnsi="Times New Roman"/>
          <w:szCs w:val="24"/>
        </w:rPr>
        <w:t xml:space="preserve"> doi: 10.1002/eat.22365. </w:t>
      </w:r>
      <w:r w:rsidR="000B6622" w:rsidRPr="00C317AE">
        <w:rPr>
          <w:rFonts w:ascii="Times New Roman" w:hAnsi="Times New Roman"/>
          <w:szCs w:val="24"/>
        </w:rPr>
        <w:t>PMID: 25359121</w:t>
      </w:r>
    </w:p>
    <w:p w14:paraId="00B30EF4" w14:textId="77777777" w:rsidR="00C317AE" w:rsidRPr="00C317AE" w:rsidRDefault="00C317AE" w:rsidP="00C317AE">
      <w:pPr>
        <w:tabs>
          <w:tab w:val="center" w:pos="180"/>
          <w:tab w:val="left" w:pos="540"/>
          <w:tab w:val="left" w:pos="5220"/>
        </w:tabs>
        <w:ind w:left="630" w:hanging="630"/>
        <w:rPr>
          <w:rFonts w:ascii="Times New Roman" w:hAnsi="Times New Roman"/>
          <w:szCs w:val="24"/>
        </w:rPr>
      </w:pPr>
    </w:p>
    <w:p w14:paraId="705161C2" w14:textId="77777777" w:rsidR="00C317AE" w:rsidRPr="00C317AE" w:rsidRDefault="00A51294" w:rsidP="00C317AE">
      <w:pPr>
        <w:tabs>
          <w:tab w:val="center" w:pos="180"/>
          <w:tab w:val="left" w:pos="540"/>
          <w:tab w:val="left" w:pos="5220"/>
        </w:tabs>
        <w:ind w:left="630" w:hanging="630"/>
        <w:rPr>
          <w:rFonts w:ascii="Times New Roman" w:hAnsi="Times New Roman"/>
          <w:szCs w:val="24"/>
        </w:rPr>
      </w:pPr>
      <w:r>
        <w:rPr>
          <w:rFonts w:ascii="Times New Roman" w:hAnsi="Times New Roman"/>
          <w:szCs w:val="24"/>
        </w:rPr>
        <w:t>330</w:t>
      </w:r>
      <w:r w:rsidR="000B6622" w:rsidRPr="00C317AE">
        <w:rPr>
          <w:rFonts w:ascii="Times New Roman" w:hAnsi="Times New Roman"/>
          <w:szCs w:val="24"/>
        </w:rPr>
        <w:t xml:space="preserve">. </w:t>
      </w:r>
      <w:r w:rsidR="000B6622" w:rsidRPr="00C317AE">
        <w:rPr>
          <w:rFonts w:ascii="Times New Roman" w:hAnsi="Times New Roman"/>
          <w:szCs w:val="24"/>
        </w:rPr>
        <w:tab/>
        <w:t>Giese-Davis J, Wilhelm FH, Tamagawa R, Palesh O, Neri E, Tay</w:t>
      </w:r>
      <w:r w:rsidR="00C317AE" w:rsidRPr="00C317AE">
        <w:rPr>
          <w:rFonts w:ascii="Times New Roman" w:hAnsi="Times New Roman"/>
          <w:szCs w:val="24"/>
        </w:rPr>
        <w:t xml:space="preserve">lor CB,  Kraemer HC, Spiegel D. </w:t>
      </w:r>
      <w:r w:rsidR="000B6622" w:rsidRPr="00C317AE">
        <w:rPr>
          <w:rFonts w:ascii="Times New Roman" w:hAnsi="Times New Roman"/>
          <w:szCs w:val="24"/>
        </w:rPr>
        <w:t>Higher Vagal activity as related to survival in patients with advanced breast cancer: An analy</w:t>
      </w:r>
      <w:r w:rsidR="003F66C7">
        <w:rPr>
          <w:rFonts w:ascii="Times New Roman" w:hAnsi="Times New Roman"/>
          <w:szCs w:val="24"/>
        </w:rPr>
        <w:t xml:space="preserve">sis of autonomic dysregulation. </w:t>
      </w:r>
      <w:r w:rsidR="00FC341A" w:rsidRPr="00C317AE">
        <w:rPr>
          <w:rFonts w:ascii="Times New Roman" w:hAnsi="Times New Roman"/>
          <w:szCs w:val="24"/>
        </w:rPr>
        <w:t xml:space="preserve"> </w:t>
      </w:r>
      <w:r w:rsidR="00C317AE" w:rsidRPr="002758DD">
        <w:rPr>
          <w:rFonts w:ascii="Times New Roman" w:hAnsi="Times New Roman"/>
          <w:szCs w:val="24"/>
          <w:u w:val="single"/>
        </w:rPr>
        <w:t>Psychosom</w:t>
      </w:r>
      <w:r w:rsidR="002758DD" w:rsidRPr="002758DD">
        <w:rPr>
          <w:rFonts w:ascii="Times New Roman" w:hAnsi="Times New Roman"/>
          <w:szCs w:val="24"/>
          <w:u w:val="single"/>
        </w:rPr>
        <w:t>atic Medicine</w:t>
      </w:r>
      <w:r w:rsidR="002758DD">
        <w:rPr>
          <w:rFonts w:ascii="Times New Roman" w:hAnsi="Times New Roman"/>
          <w:szCs w:val="24"/>
        </w:rPr>
        <w:t>,</w:t>
      </w:r>
      <w:r w:rsidR="00C317AE" w:rsidRPr="00C317AE">
        <w:rPr>
          <w:rFonts w:ascii="Times New Roman" w:hAnsi="Times New Roman"/>
          <w:szCs w:val="24"/>
        </w:rPr>
        <w:t xml:space="preserve"> 2015 May;77(4):346-55. doi: 10.1097/PSY.0000000000000167.PMID: 25886831</w:t>
      </w:r>
    </w:p>
    <w:p w14:paraId="7D2040E0" w14:textId="77777777" w:rsidR="000B6622" w:rsidRPr="00C317AE" w:rsidRDefault="000B6622" w:rsidP="000B6622">
      <w:pPr>
        <w:tabs>
          <w:tab w:val="center" w:pos="180"/>
          <w:tab w:val="left" w:pos="540"/>
          <w:tab w:val="left" w:pos="5220"/>
        </w:tabs>
        <w:ind w:left="630" w:hanging="630"/>
        <w:rPr>
          <w:rFonts w:ascii="Times New Roman" w:hAnsi="Times New Roman"/>
          <w:szCs w:val="24"/>
        </w:rPr>
      </w:pPr>
    </w:p>
    <w:p w14:paraId="5965CA88" w14:textId="77777777" w:rsidR="00C317AE" w:rsidRPr="00C317AE" w:rsidRDefault="00A51294" w:rsidP="00C317AE">
      <w:pPr>
        <w:tabs>
          <w:tab w:val="center" w:pos="180"/>
          <w:tab w:val="left" w:pos="540"/>
          <w:tab w:val="left" w:pos="5220"/>
        </w:tabs>
        <w:ind w:left="630" w:hanging="630"/>
        <w:rPr>
          <w:rFonts w:ascii="Times New Roman" w:hAnsi="Times New Roman"/>
          <w:szCs w:val="24"/>
        </w:rPr>
      </w:pPr>
      <w:r>
        <w:rPr>
          <w:rFonts w:ascii="Times New Roman" w:hAnsi="Times New Roman"/>
          <w:szCs w:val="24"/>
        </w:rPr>
        <w:t>331</w:t>
      </w:r>
      <w:r w:rsidR="000B6622" w:rsidRPr="00C317AE">
        <w:rPr>
          <w:rFonts w:ascii="Times New Roman" w:hAnsi="Times New Roman"/>
          <w:szCs w:val="24"/>
        </w:rPr>
        <w:t xml:space="preserve">. </w:t>
      </w:r>
      <w:r w:rsidR="00C317AE">
        <w:rPr>
          <w:rFonts w:ascii="Times New Roman" w:hAnsi="Times New Roman"/>
          <w:szCs w:val="24"/>
        </w:rPr>
        <w:t xml:space="preserve"> </w:t>
      </w:r>
      <w:r w:rsidR="000B6622" w:rsidRPr="00C317AE">
        <w:rPr>
          <w:rFonts w:ascii="Times New Roman" w:hAnsi="Times New Roman"/>
          <w:szCs w:val="24"/>
        </w:rPr>
        <w:t>O’Neil A, Jacka FN, Quirk S, Cocker F,</w:t>
      </w:r>
      <w:r w:rsidR="003F66C7">
        <w:rPr>
          <w:rFonts w:ascii="Times New Roman" w:hAnsi="Times New Roman"/>
          <w:szCs w:val="24"/>
        </w:rPr>
        <w:t xml:space="preserve"> </w:t>
      </w:r>
      <w:r w:rsidR="000B6622" w:rsidRPr="00C317AE">
        <w:rPr>
          <w:rFonts w:ascii="Times New Roman" w:hAnsi="Times New Roman"/>
          <w:szCs w:val="24"/>
        </w:rPr>
        <w:t xml:space="preserve">Taylor CB, Oldenburg B, Berk M. A shared framework for the common mental disorders and non-communicable disease: key considerations for disease prevention and control. </w:t>
      </w:r>
      <w:r w:rsidR="000B6622" w:rsidRPr="00C317AE">
        <w:rPr>
          <w:rFonts w:ascii="Times New Roman" w:hAnsi="Times New Roman"/>
          <w:szCs w:val="24"/>
          <w:u w:val="single"/>
        </w:rPr>
        <w:t>BMC Psych</w:t>
      </w:r>
      <w:r w:rsidR="000B6622" w:rsidRPr="00C317AE">
        <w:rPr>
          <w:rFonts w:ascii="Times New Roman" w:hAnsi="Times New Roman"/>
          <w:szCs w:val="24"/>
        </w:rPr>
        <w:t>,</w:t>
      </w:r>
      <w:r w:rsidR="00FC341A" w:rsidRPr="00C317AE">
        <w:rPr>
          <w:rFonts w:ascii="Times New Roman" w:hAnsi="Times New Roman"/>
          <w:szCs w:val="24"/>
        </w:rPr>
        <w:t xml:space="preserve"> 2015 Feb 5;15(1):15.</w:t>
      </w:r>
    </w:p>
    <w:p w14:paraId="3117B8AC" w14:textId="77777777" w:rsidR="00C317AE" w:rsidRPr="00C317AE" w:rsidRDefault="00C317AE" w:rsidP="00C317AE">
      <w:pPr>
        <w:tabs>
          <w:tab w:val="center" w:pos="180"/>
          <w:tab w:val="left" w:pos="540"/>
          <w:tab w:val="left" w:pos="5220"/>
        </w:tabs>
        <w:ind w:left="630" w:hanging="630"/>
        <w:rPr>
          <w:rFonts w:ascii="Times New Roman" w:hAnsi="Times New Roman"/>
          <w:szCs w:val="24"/>
        </w:rPr>
      </w:pPr>
    </w:p>
    <w:p w14:paraId="76145C39" w14:textId="77777777" w:rsidR="00C317AE" w:rsidRPr="00C317AE" w:rsidRDefault="00A51294" w:rsidP="00C317AE">
      <w:pPr>
        <w:tabs>
          <w:tab w:val="center" w:pos="180"/>
          <w:tab w:val="left" w:pos="540"/>
          <w:tab w:val="left" w:pos="5220"/>
        </w:tabs>
        <w:ind w:left="630" w:hanging="630"/>
        <w:rPr>
          <w:rFonts w:ascii="Times New Roman" w:hAnsi="Times New Roman"/>
          <w:szCs w:val="24"/>
        </w:rPr>
      </w:pPr>
      <w:r>
        <w:rPr>
          <w:rFonts w:ascii="Times New Roman" w:hAnsi="Times New Roman"/>
          <w:szCs w:val="24"/>
        </w:rPr>
        <w:lastRenderedPageBreak/>
        <w:t>332</w:t>
      </w:r>
      <w:r w:rsidR="000B6622" w:rsidRPr="00C317AE">
        <w:rPr>
          <w:rFonts w:ascii="Times New Roman" w:hAnsi="Times New Roman"/>
          <w:szCs w:val="24"/>
        </w:rPr>
        <w:t xml:space="preserve">.  Kass AE, Wang AZ, Kolko RP, Holland JC, Altman M, Trockel M, Taylor CB, Wilfley DE. Identification as overweight by medical professionals: Relation to eating disorder diagnosis and risk. </w:t>
      </w:r>
      <w:r w:rsidR="00C317AE" w:rsidRPr="00C317AE">
        <w:rPr>
          <w:rFonts w:ascii="Times New Roman" w:hAnsi="Times New Roman"/>
          <w:szCs w:val="24"/>
        </w:rPr>
        <w:t xml:space="preserve"> </w:t>
      </w:r>
      <w:r w:rsidR="00C317AE" w:rsidRPr="002758DD">
        <w:rPr>
          <w:rFonts w:ascii="Times New Roman" w:hAnsi="Times New Roman"/>
          <w:szCs w:val="24"/>
          <w:u w:val="single"/>
        </w:rPr>
        <w:t>Eating Behaviors</w:t>
      </w:r>
      <w:r w:rsidR="00C317AE" w:rsidRPr="00C317AE">
        <w:rPr>
          <w:rFonts w:ascii="Times New Roman" w:hAnsi="Times New Roman"/>
          <w:szCs w:val="24"/>
        </w:rPr>
        <w:t>, 2015 Apr;17:62-8. doi: 10.1016/j.eatbeh.2014.12.013. Epub 2014 Dec 27. PMID:25602172</w:t>
      </w:r>
    </w:p>
    <w:p w14:paraId="0622EA53" w14:textId="77777777" w:rsidR="00CF330F" w:rsidRPr="00C317AE" w:rsidRDefault="00CF330F" w:rsidP="00CF330F">
      <w:pPr>
        <w:tabs>
          <w:tab w:val="center" w:pos="180"/>
          <w:tab w:val="left" w:pos="540"/>
          <w:tab w:val="left" w:pos="5220"/>
        </w:tabs>
        <w:ind w:left="630" w:hanging="630"/>
        <w:rPr>
          <w:rFonts w:ascii="Times New Roman" w:hAnsi="Times New Roman"/>
          <w:szCs w:val="24"/>
        </w:rPr>
      </w:pPr>
    </w:p>
    <w:p w14:paraId="0484301F" w14:textId="77777777" w:rsidR="002758DD" w:rsidRDefault="00A51294" w:rsidP="00C317AE">
      <w:pPr>
        <w:tabs>
          <w:tab w:val="center" w:pos="180"/>
          <w:tab w:val="left" w:pos="540"/>
          <w:tab w:val="left" w:pos="5220"/>
        </w:tabs>
        <w:ind w:left="630" w:hanging="630"/>
        <w:rPr>
          <w:rFonts w:ascii="Times New Roman" w:hAnsi="Times New Roman"/>
          <w:szCs w:val="24"/>
        </w:rPr>
      </w:pPr>
      <w:r>
        <w:rPr>
          <w:rFonts w:ascii="Times New Roman" w:hAnsi="Times New Roman"/>
          <w:szCs w:val="24"/>
        </w:rPr>
        <w:t>333</w:t>
      </w:r>
      <w:r w:rsidR="00CF330F" w:rsidRPr="00C317AE">
        <w:rPr>
          <w:rFonts w:ascii="Times New Roman" w:hAnsi="Times New Roman"/>
          <w:szCs w:val="24"/>
        </w:rPr>
        <w:t xml:space="preserve">.  Aspen V, Martijn C, Alleva JM, Nagel J, Perret C, Purvis C, </w:t>
      </w:r>
      <w:r w:rsidR="00EE5BC2">
        <w:rPr>
          <w:rFonts w:ascii="Times New Roman" w:hAnsi="Times New Roman"/>
          <w:szCs w:val="24"/>
        </w:rPr>
        <w:t>342</w:t>
      </w:r>
      <w:r w:rsidR="00EE5BC2" w:rsidRPr="00C317AE">
        <w:rPr>
          <w:rFonts w:ascii="Times New Roman" w:hAnsi="Times New Roman"/>
          <w:szCs w:val="24"/>
        </w:rPr>
        <w:t xml:space="preserve"> J, Lock J, </w:t>
      </w:r>
      <w:r w:rsidR="00EE5BC2" w:rsidRPr="00C317AE">
        <w:rPr>
          <w:rFonts w:ascii="Times New Roman" w:hAnsi="Times New Roman"/>
          <w:bCs/>
          <w:szCs w:val="24"/>
        </w:rPr>
        <w:t>Taylor CB</w:t>
      </w:r>
      <w:r w:rsidR="00EE5BC2" w:rsidRPr="00C317AE">
        <w:rPr>
          <w:rFonts w:ascii="Times New Roman" w:hAnsi="Times New Roman"/>
          <w:szCs w:val="24"/>
        </w:rPr>
        <w:t>. Decreasing body dissatisfaction using a</w:t>
      </w:r>
      <w:r w:rsidR="00EE5BC2">
        <w:rPr>
          <w:rFonts w:ascii="Times New Roman" w:hAnsi="Times New Roman"/>
          <w:szCs w:val="24"/>
        </w:rPr>
        <w:t xml:space="preserve"> brief conditioning interventions. </w:t>
      </w:r>
      <w:r w:rsidR="00EE5BC2" w:rsidRPr="002758DD">
        <w:rPr>
          <w:rFonts w:ascii="Times New Roman" w:hAnsi="Times New Roman"/>
          <w:szCs w:val="24"/>
          <w:u w:val="single"/>
        </w:rPr>
        <w:t>Behaviour Research and Therapy</w:t>
      </w:r>
      <w:r w:rsidR="00EE5BC2" w:rsidRPr="00C317AE">
        <w:rPr>
          <w:rFonts w:ascii="Times New Roman" w:hAnsi="Times New Roman"/>
          <w:szCs w:val="24"/>
        </w:rPr>
        <w:t xml:space="preserve">. 2015 Jun;69:93-9. doi: 10.1016/j.brat.2015.04.003. </w:t>
      </w:r>
    </w:p>
    <w:p w14:paraId="5E36D10E" w14:textId="77777777" w:rsidR="00EE5BC2" w:rsidRPr="00C317AE" w:rsidRDefault="00EE5BC2" w:rsidP="00C317AE">
      <w:pPr>
        <w:tabs>
          <w:tab w:val="center" w:pos="180"/>
          <w:tab w:val="left" w:pos="540"/>
          <w:tab w:val="left" w:pos="5220"/>
        </w:tabs>
        <w:ind w:left="630" w:hanging="630"/>
        <w:rPr>
          <w:rFonts w:ascii="Times New Roman" w:hAnsi="Times New Roman"/>
          <w:szCs w:val="24"/>
        </w:rPr>
      </w:pPr>
    </w:p>
    <w:p w14:paraId="77FEDDF9" w14:textId="5A9F49D9" w:rsidR="00E07C9C" w:rsidRDefault="00A51294" w:rsidP="00E07C9C">
      <w:pPr>
        <w:tabs>
          <w:tab w:val="center" w:pos="180"/>
          <w:tab w:val="left" w:pos="540"/>
          <w:tab w:val="left" w:pos="5220"/>
        </w:tabs>
        <w:ind w:left="630" w:hanging="630"/>
        <w:rPr>
          <w:rFonts w:ascii="Times New Roman" w:hAnsi="Times New Roman"/>
          <w:szCs w:val="24"/>
        </w:rPr>
      </w:pPr>
      <w:r>
        <w:rPr>
          <w:rFonts w:ascii="Times New Roman" w:hAnsi="Times New Roman"/>
          <w:szCs w:val="24"/>
        </w:rPr>
        <w:t>334</w:t>
      </w:r>
      <w:r w:rsidR="00C317AE" w:rsidRPr="00C317AE">
        <w:rPr>
          <w:rFonts w:ascii="Times New Roman" w:hAnsi="Times New Roman"/>
          <w:szCs w:val="24"/>
        </w:rPr>
        <w:t xml:space="preserve">. Kanuri N, </w:t>
      </w:r>
      <w:r w:rsidR="00C317AE" w:rsidRPr="00C317AE">
        <w:rPr>
          <w:rFonts w:ascii="Times New Roman" w:hAnsi="Times New Roman"/>
          <w:bCs/>
          <w:szCs w:val="24"/>
        </w:rPr>
        <w:t>Taylor CB</w:t>
      </w:r>
      <w:r w:rsidR="00C317AE" w:rsidRPr="00C317AE">
        <w:rPr>
          <w:rFonts w:ascii="Times New Roman" w:hAnsi="Times New Roman"/>
          <w:szCs w:val="24"/>
        </w:rPr>
        <w:t xml:space="preserve">, Cohen JM, Newman ME. </w:t>
      </w:r>
      <w:r w:rsidR="00C317AE" w:rsidRPr="003F66C7">
        <w:rPr>
          <w:rFonts w:ascii="Times New Roman" w:hAnsi="Times New Roman"/>
          <w:szCs w:val="24"/>
        </w:rPr>
        <w:t>Classification models for subthreshold generalized anxiety disorder in a college population: Implications for prevention.</w:t>
      </w:r>
      <w:r w:rsidR="003F66C7">
        <w:rPr>
          <w:rFonts w:ascii="Times New Roman" w:hAnsi="Times New Roman"/>
          <w:szCs w:val="24"/>
        </w:rPr>
        <w:t xml:space="preserve"> </w:t>
      </w:r>
      <w:r w:rsidR="00C317AE" w:rsidRPr="00A51294">
        <w:rPr>
          <w:rFonts w:ascii="Times New Roman" w:hAnsi="Times New Roman"/>
          <w:szCs w:val="24"/>
          <w:u w:val="single"/>
        </w:rPr>
        <w:t>J</w:t>
      </w:r>
      <w:r w:rsidRPr="00A51294">
        <w:rPr>
          <w:rFonts w:ascii="Times New Roman" w:hAnsi="Times New Roman"/>
          <w:szCs w:val="24"/>
          <w:u w:val="single"/>
        </w:rPr>
        <w:t>ournal of Anxiety Disorders</w:t>
      </w:r>
      <w:r>
        <w:rPr>
          <w:rFonts w:ascii="Times New Roman" w:hAnsi="Times New Roman"/>
          <w:szCs w:val="24"/>
        </w:rPr>
        <w:t>.</w:t>
      </w:r>
      <w:r w:rsidR="00C317AE" w:rsidRPr="00C317AE">
        <w:rPr>
          <w:rFonts w:ascii="Times New Roman" w:hAnsi="Times New Roman"/>
          <w:szCs w:val="24"/>
        </w:rPr>
        <w:t xml:space="preserve"> </w:t>
      </w:r>
      <w:r>
        <w:rPr>
          <w:rFonts w:ascii="Times New Roman" w:hAnsi="Times New Roman"/>
          <w:szCs w:val="24"/>
        </w:rPr>
        <w:t xml:space="preserve"> </w:t>
      </w:r>
      <w:r w:rsidR="00D6413C">
        <w:rPr>
          <w:rFonts w:ascii="Times New Roman" w:hAnsi="Times New Roman"/>
          <w:szCs w:val="24"/>
        </w:rPr>
        <w:t>2015 Jun 17;34:43-52. doi:</w:t>
      </w:r>
      <w:r w:rsidR="00C317AE" w:rsidRPr="00C317AE">
        <w:rPr>
          <w:rFonts w:ascii="Times New Roman" w:hAnsi="Times New Roman"/>
          <w:szCs w:val="24"/>
        </w:rPr>
        <w:t>10.1016/j.janxdis.2015.05.011. PMID: 26119139</w:t>
      </w:r>
    </w:p>
    <w:p w14:paraId="07969C23" w14:textId="77777777" w:rsidR="00E07C9C" w:rsidRDefault="00E07C9C" w:rsidP="00E07C9C">
      <w:pPr>
        <w:tabs>
          <w:tab w:val="center" w:pos="180"/>
          <w:tab w:val="left" w:pos="540"/>
          <w:tab w:val="left" w:pos="5220"/>
        </w:tabs>
        <w:ind w:left="630" w:hanging="630"/>
        <w:rPr>
          <w:rFonts w:ascii="Times New Roman" w:hAnsi="Times New Roman"/>
          <w:szCs w:val="24"/>
        </w:rPr>
      </w:pPr>
    </w:p>
    <w:p w14:paraId="37F095CD" w14:textId="77777777" w:rsidR="00A61F79" w:rsidRPr="00E07C9C" w:rsidRDefault="00A51294" w:rsidP="00E07C9C">
      <w:pPr>
        <w:tabs>
          <w:tab w:val="center" w:pos="180"/>
          <w:tab w:val="left" w:pos="540"/>
          <w:tab w:val="left" w:pos="5220"/>
        </w:tabs>
        <w:ind w:left="630" w:hanging="630"/>
        <w:rPr>
          <w:rFonts w:ascii="Times New Roman" w:hAnsi="Times New Roman"/>
          <w:szCs w:val="24"/>
        </w:rPr>
      </w:pPr>
      <w:r>
        <w:rPr>
          <w:rFonts w:ascii="Times New Roman" w:hAnsi="Times New Roman"/>
          <w:szCs w:val="24"/>
        </w:rPr>
        <w:t>335</w:t>
      </w:r>
      <w:r w:rsidR="00D6413C" w:rsidRPr="00D6413C">
        <w:rPr>
          <w:rFonts w:ascii="Times New Roman" w:hAnsi="Times New Roman"/>
          <w:szCs w:val="24"/>
        </w:rPr>
        <w:t>.  Miner A, Kuhn E, Hoffman JE, Owen JE, Ruzek JI, Taylor</w:t>
      </w:r>
      <w:r w:rsidR="00D6413C" w:rsidRPr="00D6413C">
        <w:rPr>
          <w:rFonts w:ascii="Times New Roman" w:hAnsi="Times New Roman"/>
        </w:rPr>
        <w:t xml:space="preserve"> CB. Feasibility, acceptability, and pot</w:t>
      </w:r>
      <w:r w:rsidR="00E011FF">
        <w:rPr>
          <w:rFonts w:ascii="Times New Roman" w:hAnsi="Times New Roman"/>
        </w:rPr>
        <w:t>ential efficacy of the PTSD Coa</w:t>
      </w:r>
      <w:r w:rsidR="00D6413C" w:rsidRPr="00D6413C">
        <w:rPr>
          <w:rFonts w:ascii="Times New Roman" w:hAnsi="Times New Roman"/>
        </w:rPr>
        <w:t xml:space="preserve">ch app: A pilot randomized controlled trial with community </w:t>
      </w:r>
      <w:r w:rsidR="00D6413C" w:rsidRPr="00E07C9C">
        <w:rPr>
          <w:rFonts w:ascii="Times New Roman" w:hAnsi="Times New Roman"/>
        </w:rPr>
        <w:t xml:space="preserve">trauma survivors. </w:t>
      </w:r>
      <w:r w:rsidR="00D6413C" w:rsidRPr="00B72E6B">
        <w:rPr>
          <w:rFonts w:ascii="Times New Roman" w:hAnsi="Times New Roman"/>
          <w:u w:val="single"/>
        </w:rPr>
        <w:t>Psychological Trauma: Theory, Research, Practice, and Policy</w:t>
      </w:r>
      <w:r w:rsidR="00D6413C" w:rsidRPr="00E07C9C">
        <w:rPr>
          <w:rFonts w:ascii="Times New Roman" w:hAnsi="Times New Roman"/>
        </w:rPr>
        <w:t xml:space="preserve">, </w:t>
      </w:r>
      <w:r w:rsidR="00E07C9C" w:rsidRPr="00E07C9C">
        <w:rPr>
          <w:rFonts w:ascii="Times New Roman" w:hAnsi="Times New Roman"/>
          <w:szCs w:val="24"/>
        </w:rPr>
        <w:t>2016 May;8(3):384-92. doi: 10.1037/tra0000092. Epub 2016 Jan 25.</w:t>
      </w:r>
      <w:r w:rsidR="00E07C9C" w:rsidRPr="00E07C9C">
        <w:rPr>
          <w:rFonts w:ascii="Times New Roman" w:hAnsi="Times New Roman"/>
          <w:color w:val="454545"/>
          <w:szCs w:val="24"/>
        </w:rPr>
        <w:t>PMID: 27046668</w:t>
      </w:r>
    </w:p>
    <w:p w14:paraId="23AF9DF6" w14:textId="77777777" w:rsidR="00A61F79" w:rsidRDefault="00A61F79" w:rsidP="00A61F79">
      <w:pPr>
        <w:tabs>
          <w:tab w:val="center" w:pos="180"/>
          <w:tab w:val="left" w:pos="540"/>
          <w:tab w:val="left" w:pos="5220"/>
        </w:tabs>
        <w:ind w:left="630" w:hanging="630"/>
        <w:rPr>
          <w:rFonts w:ascii="Times New Roman" w:hAnsi="Times New Roman"/>
        </w:rPr>
      </w:pPr>
    </w:p>
    <w:p w14:paraId="234B9A98" w14:textId="77777777" w:rsidR="00A61F79" w:rsidRPr="00A61F79" w:rsidRDefault="00A51294" w:rsidP="00A61F79">
      <w:pPr>
        <w:tabs>
          <w:tab w:val="center" w:pos="180"/>
          <w:tab w:val="left" w:pos="540"/>
          <w:tab w:val="left" w:pos="5220"/>
        </w:tabs>
        <w:ind w:left="630" w:hanging="630"/>
        <w:rPr>
          <w:rFonts w:ascii="Times New Roman" w:hAnsi="Times New Roman"/>
          <w:szCs w:val="24"/>
        </w:rPr>
      </w:pPr>
      <w:r w:rsidRPr="00A61F79">
        <w:rPr>
          <w:rFonts w:ascii="Times New Roman" w:hAnsi="Times New Roman"/>
          <w:szCs w:val="24"/>
        </w:rPr>
        <w:t>336</w:t>
      </w:r>
      <w:r w:rsidR="0094166A" w:rsidRPr="00A61F79">
        <w:rPr>
          <w:rFonts w:ascii="Times New Roman" w:hAnsi="Times New Roman"/>
          <w:szCs w:val="24"/>
        </w:rPr>
        <w:t xml:space="preserve">. </w:t>
      </w:r>
      <w:r w:rsidR="00A61F79" w:rsidRPr="00A61F79">
        <w:rPr>
          <w:rFonts w:ascii="Times New Roman" w:hAnsi="Times New Roman"/>
          <w:szCs w:val="24"/>
        </w:rPr>
        <w:t>Kanuri, N., Newman, M. G., Ruzek, J. I., Kuhn, E., Manjula, M., Jones, M., Thomas, N., Abbott, J. A., Sharma, S., Taylor, C. B. (2015). The Feasibility, Acceptability, and Efficacy of Delivering Internet-Based Self-Help and Guided Self-Help Interventions for Generalized Anxiety Disorder to Indian University Students: Design of a Randomized Controlled Trial. JMIR Res Protocols, 4(4), e136. doi:10.2196/resprot.4783</w:t>
      </w:r>
    </w:p>
    <w:p w14:paraId="267683D9" w14:textId="77777777" w:rsidR="002A28B1" w:rsidRPr="002A28B1" w:rsidRDefault="002A28B1" w:rsidP="002A28B1">
      <w:pPr>
        <w:tabs>
          <w:tab w:val="center" w:pos="180"/>
          <w:tab w:val="left" w:pos="540"/>
          <w:tab w:val="left" w:pos="5220"/>
        </w:tabs>
        <w:ind w:left="630" w:hanging="630"/>
        <w:rPr>
          <w:rFonts w:ascii="Times New Roman" w:hAnsi="Times New Roman"/>
          <w:szCs w:val="24"/>
        </w:rPr>
      </w:pPr>
    </w:p>
    <w:p w14:paraId="2BACF260" w14:textId="77777777" w:rsidR="00A921EF" w:rsidRDefault="00A51294" w:rsidP="00A921EF">
      <w:pPr>
        <w:tabs>
          <w:tab w:val="center" w:pos="180"/>
          <w:tab w:val="left" w:pos="540"/>
          <w:tab w:val="left" w:pos="5220"/>
        </w:tabs>
        <w:ind w:left="630" w:hanging="630"/>
        <w:rPr>
          <w:rFonts w:ascii="Times New Roman" w:hAnsi="Times New Roman"/>
          <w:szCs w:val="24"/>
        </w:rPr>
      </w:pPr>
      <w:r>
        <w:rPr>
          <w:rFonts w:ascii="Times New Roman" w:hAnsi="Times New Roman"/>
          <w:szCs w:val="24"/>
        </w:rPr>
        <w:t>337</w:t>
      </w:r>
      <w:r w:rsidR="002A28B1" w:rsidRPr="002A28B1">
        <w:rPr>
          <w:rFonts w:ascii="Times New Roman" w:hAnsi="Times New Roman"/>
          <w:szCs w:val="24"/>
        </w:rPr>
        <w:t xml:space="preserve">.    Walser RD, Garvert DW, Karlin BE, Trockel M, Ryu DM, </w:t>
      </w:r>
      <w:r w:rsidR="002A28B1" w:rsidRPr="002A28B1">
        <w:rPr>
          <w:rFonts w:ascii="Times New Roman" w:hAnsi="Times New Roman"/>
          <w:bCs/>
          <w:szCs w:val="24"/>
        </w:rPr>
        <w:t>Taylor CB</w:t>
      </w:r>
      <w:r w:rsidR="002A28B1" w:rsidRPr="002A28B1">
        <w:rPr>
          <w:rFonts w:ascii="Times New Roman" w:hAnsi="Times New Roman"/>
          <w:szCs w:val="24"/>
        </w:rPr>
        <w:t xml:space="preserve">. </w:t>
      </w:r>
      <w:hyperlink r:id="rId13" w:history="1">
        <w:r w:rsidR="002A28B1" w:rsidRPr="002A28B1">
          <w:rPr>
            <w:rFonts w:ascii="Times New Roman" w:hAnsi="Times New Roman"/>
            <w:szCs w:val="24"/>
          </w:rPr>
          <w:t>Effectiveness of Acceptance and Commitment Therapy in treating depression and suicidal ideation in Veterans.</w:t>
        </w:r>
      </w:hyperlink>
      <w:r>
        <w:rPr>
          <w:rFonts w:ascii="Times New Roman" w:hAnsi="Times New Roman"/>
          <w:szCs w:val="24"/>
        </w:rPr>
        <w:t xml:space="preserve"> </w:t>
      </w:r>
      <w:r w:rsidRPr="00A51294">
        <w:rPr>
          <w:rFonts w:ascii="Times New Roman" w:hAnsi="Times New Roman"/>
          <w:szCs w:val="24"/>
          <w:u w:val="single"/>
        </w:rPr>
        <w:t>Behaviour Research and Therapy</w:t>
      </w:r>
      <w:r>
        <w:rPr>
          <w:rFonts w:ascii="Times New Roman" w:hAnsi="Times New Roman"/>
          <w:szCs w:val="24"/>
        </w:rPr>
        <w:t xml:space="preserve">, </w:t>
      </w:r>
      <w:r w:rsidR="002A28B1" w:rsidRPr="002A28B1">
        <w:rPr>
          <w:rFonts w:ascii="Times New Roman" w:hAnsi="Times New Roman"/>
          <w:szCs w:val="24"/>
        </w:rPr>
        <w:t>2015 Aug 31;74:25-31. doi: 10.1016/j.brat.2015.08.012. [Epub ahead of print]PMID 26378720</w:t>
      </w:r>
    </w:p>
    <w:p w14:paraId="24DB1ED9" w14:textId="77777777" w:rsidR="00A921EF" w:rsidRDefault="00A921EF" w:rsidP="00A921EF">
      <w:pPr>
        <w:tabs>
          <w:tab w:val="center" w:pos="180"/>
          <w:tab w:val="left" w:pos="540"/>
          <w:tab w:val="left" w:pos="5220"/>
        </w:tabs>
        <w:ind w:left="630" w:hanging="630"/>
        <w:rPr>
          <w:rFonts w:ascii="Times New Roman" w:hAnsi="Times New Roman"/>
          <w:szCs w:val="24"/>
        </w:rPr>
      </w:pPr>
    </w:p>
    <w:p w14:paraId="053B39BC" w14:textId="77777777" w:rsidR="00A921EF" w:rsidRPr="00A921EF" w:rsidRDefault="00A51294" w:rsidP="00A921EF">
      <w:pPr>
        <w:tabs>
          <w:tab w:val="center" w:pos="180"/>
          <w:tab w:val="left" w:pos="540"/>
          <w:tab w:val="left" w:pos="5220"/>
        </w:tabs>
        <w:ind w:left="630" w:hanging="630"/>
        <w:rPr>
          <w:rFonts w:ascii="Times New Roman" w:hAnsi="Times New Roman"/>
          <w:szCs w:val="24"/>
        </w:rPr>
      </w:pPr>
      <w:r w:rsidRPr="00A921EF">
        <w:rPr>
          <w:rFonts w:ascii="Times New Roman" w:hAnsi="Times New Roman"/>
          <w:szCs w:val="24"/>
        </w:rPr>
        <w:t>338</w:t>
      </w:r>
      <w:r w:rsidR="00B35CA5" w:rsidRPr="00A921EF">
        <w:rPr>
          <w:rFonts w:ascii="Times New Roman" w:hAnsi="Times New Roman"/>
          <w:szCs w:val="24"/>
        </w:rPr>
        <w:t xml:space="preserve">.   Purvis C, </w:t>
      </w:r>
      <w:r w:rsidR="00A921EF" w:rsidRPr="00A921EF">
        <w:rPr>
          <w:rFonts w:ascii="Times New Roman" w:hAnsi="Times New Roman"/>
          <w:szCs w:val="24"/>
        </w:rPr>
        <w:t>Jones M, Bailey JO, Bailenson J, Taylor CB.</w:t>
      </w:r>
      <w:r w:rsidR="0057245B">
        <w:rPr>
          <w:rFonts w:ascii="Times New Roman" w:hAnsi="Times New Roman"/>
          <w:szCs w:val="24"/>
        </w:rPr>
        <w:t xml:space="preserve"> </w:t>
      </w:r>
      <w:r w:rsidR="00B35CA5" w:rsidRPr="00A921EF">
        <w:rPr>
          <w:rFonts w:ascii="Times New Roman" w:hAnsi="Times New Roman"/>
          <w:szCs w:val="24"/>
        </w:rPr>
        <w:t xml:space="preserve">Developing a novel measure of body satisfaction using virtual reality. </w:t>
      </w:r>
      <w:r w:rsidR="00E7200F" w:rsidRPr="00A921EF">
        <w:rPr>
          <w:rFonts w:ascii="Times New Roman" w:hAnsi="Times New Roman"/>
          <w:szCs w:val="24"/>
          <w:u w:val="single"/>
        </w:rPr>
        <w:t>PLoS One</w:t>
      </w:r>
      <w:r w:rsidR="00E7200F" w:rsidRPr="00A921EF">
        <w:rPr>
          <w:rFonts w:ascii="Times New Roman" w:hAnsi="Times New Roman"/>
          <w:szCs w:val="24"/>
        </w:rPr>
        <w:t>. 2015 Oct 15;10(10):e0140158. doi: 10.1371/journal.pone.0140158. eCollection 2015.PMID:26469860</w:t>
      </w:r>
    </w:p>
    <w:p w14:paraId="4C229F0A" w14:textId="77777777" w:rsidR="00A921EF" w:rsidRPr="00A921EF" w:rsidRDefault="00A921EF" w:rsidP="00A921EF">
      <w:pPr>
        <w:tabs>
          <w:tab w:val="center" w:pos="180"/>
          <w:tab w:val="left" w:pos="540"/>
          <w:tab w:val="left" w:pos="5220"/>
        </w:tabs>
        <w:ind w:left="630" w:hanging="630"/>
        <w:rPr>
          <w:rFonts w:ascii="Times New Roman" w:hAnsi="Times New Roman"/>
          <w:szCs w:val="24"/>
        </w:rPr>
      </w:pPr>
    </w:p>
    <w:p w14:paraId="673C0FE2" w14:textId="77777777" w:rsidR="00D53426" w:rsidRDefault="00E7200F" w:rsidP="00D53426">
      <w:pPr>
        <w:tabs>
          <w:tab w:val="center" w:pos="180"/>
          <w:tab w:val="left" w:pos="540"/>
          <w:tab w:val="left" w:pos="5220"/>
        </w:tabs>
        <w:ind w:left="630" w:hanging="630"/>
        <w:rPr>
          <w:rFonts w:ascii="Times New Roman" w:hAnsi="Times New Roman"/>
        </w:rPr>
      </w:pPr>
      <w:r w:rsidRPr="00A921EF">
        <w:rPr>
          <w:rFonts w:ascii="Times New Roman" w:hAnsi="Times New Roman"/>
          <w:szCs w:val="24"/>
        </w:rPr>
        <w:t>339.</w:t>
      </w:r>
      <w:r w:rsidR="00A921EF" w:rsidRPr="00A921EF">
        <w:rPr>
          <w:rFonts w:ascii="Times New Roman" w:hAnsi="Times New Roman"/>
          <w:color w:val="222222"/>
          <w:szCs w:val="24"/>
          <w:shd w:val="clear" w:color="auto" w:fill="FFFFFF"/>
        </w:rPr>
        <w:t xml:space="preserve">  </w:t>
      </w:r>
      <w:r w:rsidR="009B75EF" w:rsidRPr="00A921EF">
        <w:rPr>
          <w:rFonts w:ascii="Times New Roman" w:hAnsi="Times New Roman"/>
          <w:color w:val="222222"/>
          <w:szCs w:val="24"/>
          <w:shd w:val="clear" w:color="auto" w:fill="FFFFFF"/>
        </w:rPr>
        <w:t>Saekow J, Jones M, Gibbs E, Jacobi C, -Craft EE, Wilfley D, Taylor CB. StudentBodies - eating disorders: A randomized controlled trial of a coached online intervention for subclinical eating disorders</w:t>
      </w:r>
      <w:r w:rsidR="009B75EF" w:rsidRPr="00FD39AC">
        <w:rPr>
          <w:rFonts w:ascii="Times New Roman" w:hAnsi="Times New Roman"/>
          <w:color w:val="222222"/>
          <w:szCs w:val="24"/>
          <w:u w:val="single"/>
          <w:shd w:val="clear" w:color="auto" w:fill="FFFFFF"/>
        </w:rPr>
        <w:t xml:space="preserve">, </w:t>
      </w:r>
      <w:r w:rsidR="00BB4D0D">
        <w:rPr>
          <w:rFonts w:ascii="Times New Roman" w:hAnsi="Times New Roman"/>
          <w:u w:val="single"/>
        </w:rPr>
        <w:t xml:space="preserve">Internet Interventions, </w:t>
      </w:r>
      <w:r w:rsidR="00BB4D0D" w:rsidRPr="00BB4D0D">
        <w:rPr>
          <w:rFonts w:ascii="Times New Roman" w:hAnsi="Times New Roman"/>
        </w:rPr>
        <w:t>2 (2015), 419-428</w:t>
      </w:r>
      <w:r w:rsidR="00BB4D0D">
        <w:rPr>
          <w:rFonts w:ascii="Times New Roman" w:hAnsi="Times New Roman"/>
        </w:rPr>
        <w:t>. Dx/dpo/prg1-/1016/j.intervent_2015.10.004</w:t>
      </w:r>
    </w:p>
    <w:p w14:paraId="063A355C" w14:textId="77777777" w:rsidR="00D53426" w:rsidRDefault="00D53426" w:rsidP="00D53426">
      <w:pPr>
        <w:tabs>
          <w:tab w:val="center" w:pos="180"/>
          <w:tab w:val="left" w:pos="540"/>
          <w:tab w:val="left" w:pos="5220"/>
        </w:tabs>
        <w:ind w:left="630" w:hanging="630"/>
        <w:rPr>
          <w:rFonts w:ascii="Times New Roman" w:hAnsi="Times New Roman"/>
        </w:rPr>
      </w:pPr>
    </w:p>
    <w:p w14:paraId="021DBF40" w14:textId="77777777" w:rsidR="00E77E7B" w:rsidRPr="00D53426" w:rsidRDefault="005A2760" w:rsidP="00D53426">
      <w:pPr>
        <w:tabs>
          <w:tab w:val="center" w:pos="180"/>
          <w:tab w:val="left" w:pos="540"/>
          <w:tab w:val="left" w:pos="5220"/>
        </w:tabs>
        <w:ind w:left="630" w:hanging="630"/>
        <w:rPr>
          <w:rFonts w:ascii="Times New Roman" w:hAnsi="Times New Roman"/>
        </w:rPr>
      </w:pPr>
      <w:r w:rsidRPr="00CE0B15">
        <w:rPr>
          <w:rFonts w:ascii="Times New Roman" w:hAnsi="Times New Roman"/>
          <w:szCs w:val="24"/>
        </w:rPr>
        <w:t xml:space="preserve">340. </w:t>
      </w:r>
      <w:r w:rsidRPr="00D53426">
        <w:rPr>
          <w:rFonts w:ascii="Times New Roman" w:hAnsi="Times New Roman"/>
          <w:szCs w:val="24"/>
        </w:rPr>
        <w:t xml:space="preserve">Cohen JM, </w:t>
      </w:r>
      <w:r w:rsidR="00CE0B15" w:rsidRPr="00D53426">
        <w:rPr>
          <w:rFonts w:ascii="Times New Roman" w:hAnsi="Times New Roman"/>
          <w:szCs w:val="24"/>
        </w:rPr>
        <w:t xml:space="preserve">Blasey C, </w:t>
      </w:r>
      <w:r w:rsidRPr="00D53426">
        <w:rPr>
          <w:rFonts w:ascii="Times New Roman" w:hAnsi="Times New Roman"/>
          <w:szCs w:val="24"/>
        </w:rPr>
        <w:t xml:space="preserve">Taylor CB, Weiss BJ, Newman MG, </w:t>
      </w:r>
      <w:r w:rsidR="00D53426" w:rsidRPr="00D53426">
        <w:rPr>
          <w:rFonts w:ascii="Times New Roman" w:hAnsi="Times New Roman"/>
          <w:bCs/>
          <w:szCs w:val="24"/>
          <w:u w:color="262626"/>
        </w:rPr>
        <w:t xml:space="preserve">Anxiety and Related Disorders and Concealment in Sexual Minority Young Adult. </w:t>
      </w:r>
      <w:r w:rsidR="00D53426" w:rsidRPr="00D53426">
        <w:rPr>
          <w:rFonts w:ascii="Times New Roman" w:hAnsi="Times New Roman"/>
          <w:color w:val="262626"/>
          <w:szCs w:val="24"/>
          <w:u w:val="single" w:color="262626"/>
        </w:rPr>
        <w:t>Behav</w:t>
      </w:r>
      <w:r w:rsidR="00AD1F66">
        <w:rPr>
          <w:rFonts w:ascii="Times New Roman" w:hAnsi="Times New Roman"/>
          <w:color w:val="262626"/>
          <w:szCs w:val="24"/>
          <w:u w:val="single" w:color="262626"/>
        </w:rPr>
        <w:t>ior Therap</w:t>
      </w:r>
      <w:r w:rsidR="00D53426" w:rsidRPr="00D53426">
        <w:rPr>
          <w:rFonts w:ascii="Times New Roman" w:hAnsi="Times New Roman"/>
          <w:color w:val="262626"/>
          <w:szCs w:val="24"/>
          <w:u w:val="single" w:color="262626"/>
        </w:rPr>
        <w:t>.</w:t>
      </w:r>
      <w:r w:rsidR="00D53426" w:rsidRPr="00D53426">
        <w:rPr>
          <w:rFonts w:ascii="Times New Roman" w:hAnsi="Times New Roman"/>
          <w:szCs w:val="24"/>
          <w:u w:color="262626"/>
        </w:rPr>
        <w:t xml:space="preserve"> 2016 Jan;47(1):91-101. doi: 10.1016/j.beth.2015.09.006. Epub 2015 Oct 22.</w:t>
      </w:r>
    </w:p>
    <w:p w14:paraId="4A3EAFE6" w14:textId="77777777" w:rsidR="00D53426" w:rsidRDefault="00D53426" w:rsidP="00E77E7B">
      <w:pPr>
        <w:tabs>
          <w:tab w:val="center" w:pos="180"/>
          <w:tab w:val="left" w:pos="540"/>
          <w:tab w:val="left" w:pos="5220"/>
        </w:tabs>
        <w:ind w:left="630" w:hanging="630"/>
        <w:rPr>
          <w:rFonts w:ascii="Times New Roman" w:hAnsi="Times New Roman"/>
          <w:szCs w:val="24"/>
        </w:rPr>
      </w:pPr>
    </w:p>
    <w:p w14:paraId="61EEE67E" w14:textId="77777777" w:rsidR="000B6622" w:rsidRDefault="00BA73C7" w:rsidP="00E77E7B">
      <w:pPr>
        <w:tabs>
          <w:tab w:val="center" w:pos="180"/>
          <w:tab w:val="left" w:pos="540"/>
          <w:tab w:val="left" w:pos="5220"/>
        </w:tabs>
        <w:ind w:left="630" w:hanging="630"/>
        <w:rPr>
          <w:rFonts w:ascii="Times New Roman" w:hAnsi="Times New Roman"/>
          <w:szCs w:val="24"/>
        </w:rPr>
      </w:pPr>
      <w:r w:rsidRPr="00BA73C7">
        <w:rPr>
          <w:rFonts w:ascii="Times New Roman" w:hAnsi="Times New Roman"/>
          <w:szCs w:val="24"/>
        </w:rPr>
        <w:lastRenderedPageBreak/>
        <w:t>341</w:t>
      </w:r>
      <w:r w:rsidRPr="00E77E7B">
        <w:rPr>
          <w:rFonts w:ascii="Times New Roman" w:hAnsi="Times New Roman"/>
          <w:szCs w:val="24"/>
        </w:rPr>
        <w:t xml:space="preserve">. O’Neil A,  Fisher AJ, Kibbey K, Jacka FN, Kotowicz A, Williams LJ, Stuart AL, Berk M, Lewandowski PA, Taylor CB, Paco CA, Depression is a risk factor for incident coronary heart disease in women: an 18-year longitudinal study. </w:t>
      </w:r>
      <w:r w:rsidRPr="00E77E7B">
        <w:rPr>
          <w:rFonts w:ascii="Times New Roman" w:hAnsi="Times New Roman"/>
          <w:szCs w:val="24"/>
          <w:u w:val="single"/>
        </w:rPr>
        <w:t>Journal of</w:t>
      </w:r>
      <w:r w:rsidR="00D9511E" w:rsidRPr="00E77E7B">
        <w:rPr>
          <w:rFonts w:ascii="Times New Roman" w:hAnsi="Times New Roman"/>
          <w:szCs w:val="24"/>
          <w:u w:val="single"/>
        </w:rPr>
        <w:t xml:space="preserve"> Affective Disorder</w:t>
      </w:r>
      <w:r w:rsidR="00E77E7B" w:rsidRPr="00E77E7B">
        <w:rPr>
          <w:rFonts w:ascii="Times New Roman" w:hAnsi="Times New Roman"/>
          <w:szCs w:val="24"/>
        </w:rPr>
        <w:t xml:space="preserve">s 2016 May 15;196:117-24. doi: 10.1016/j.jad.2016.02.029 </w:t>
      </w:r>
      <w:r w:rsidR="00E77E7B" w:rsidRPr="00E77E7B">
        <w:rPr>
          <w:rFonts w:ascii="Times New Roman" w:hAnsi="Times New Roman"/>
          <w:color w:val="454545"/>
          <w:szCs w:val="24"/>
        </w:rPr>
        <w:t>PMID: 26921864</w:t>
      </w:r>
      <w:r w:rsidR="00D9511E" w:rsidRPr="00E77E7B">
        <w:rPr>
          <w:rFonts w:ascii="Times New Roman" w:hAnsi="Times New Roman"/>
          <w:szCs w:val="24"/>
        </w:rPr>
        <w:t>.</w:t>
      </w:r>
    </w:p>
    <w:p w14:paraId="250D5BBF" w14:textId="77777777" w:rsidR="00D9511E" w:rsidRDefault="00D9511E" w:rsidP="00D6413C">
      <w:pPr>
        <w:tabs>
          <w:tab w:val="center" w:pos="180"/>
          <w:tab w:val="left" w:pos="540"/>
          <w:tab w:val="left" w:pos="5220"/>
        </w:tabs>
        <w:ind w:left="630" w:hanging="630"/>
        <w:rPr>
          <w:rFonts w:ascii="Times New Roman" w:hAnsi="Times New Roman"/>
          <w:szCs w:val="24"/>
        </w:rPr>
      </w:pPr>
    </w:p>
    <w:p w14:paraId="0C857E6A" w14:textId="77777777" w:rsidR="00FD39AC" w:rsidRDefault="00D9511E" w:rsidP="00FD39AC">
      <w:pPr>
        <w:tabs>
          <w:tab w:val="center" w:pos="180"/>
          <w:tab w:val="left" w:pos="540"/>
          <w:tab w:val="left" w:pos="5220"/>
        </w:tabs>
        <w:ind w:left="630" w:hanging="630"/>
        <w:rPr>
          <w:rFonts w:ascii="Times New Roman" w:hAnsi="Times New Roman"/>
          <w:szCs w:val="24"/>
        </w:rPr>
      </w:pPr>
      <w:r>
        <w:rPr>
          <w:rFonts w:ascii="Times New Roman" w:hAnsi="Times New Roman"/>
          <w:szCs w:val="24"/>
        </w:rPr>
        <w:t xml:space="preserve">342. Nitsch M, Dimopoulous CN, Flashberger E, Saffran BS, Kruger JF, Garlock L, Wilfley DE, Taylor CB, Jones J. Factors of usability and engagement in an online </w:t>
      </w:r>
      <w:r w:rsidRPr="00634C9A">
        <w:rPr>
          <w:rFonts w:ascii="Times New Roman" w:hAnsi="Times New Roman"/>
          <w:szCs w:val="24"/>
        </w:rPr>
        <w:t xml:space="preserve">and mobile guide self-help program for eating disorders, </w:t>
      </w:r>
      <w:r w:rsidR="00FD39AC" w:rsidRPr="00634C9A">
        <w:rPr>
          <w:rFonts w:ascii="Times New Roman" w:hAnsi="Times New Roman"/>
          <w:u w:val="single"/>
        </w:rPr>
        <w:t>Journal of Medical Internet Research</w:t>
      </w:r>
      <w:r w:rsidR="00AD7814" w:rsidRPr="00634C9A">
        <w:rPr>
          <w:rFonts w:ascii="Times New Roman" w:hAnsi="Times New Roman"/>
          <w:szCs w:val="24"/>
        </w:rPr>
        <w:t xml:space="preserve">. </w:t>
      </w:r>
      <w:r w:rsidR="00AD7814" w:rsidRPr="00634C9A">
        <w:rPr>
          <w:rFonts w:ascii="Times New Roman" w:hAnsi="Times New Roman"/>
        </w:rPr>
        <w:t>2016 Jan 11;18(1):e7. doi: 10.2196/jmir.4972.</w:t>
      </w:r>
    </w:p>
    <w:p w14:paraId="784F5BAE" w14:textId="77777777" w:rsidR="00FD39AC" w:rsidRPr="00FD39AC" w:rsidRDefault="00FD39AC" w:rsidP="00FD39AC">
      <w:pPr>
        <w:tabs>
          <w:tab w:val="center" w:pos="180"/>
          <w:tab w:val="left" w:pos="540"/>
          <w:tab w:val="left" w:pos="5220"/>
        </w:tabs>
        <w:ind w:left="630" w:hanging="630"/>
        <w:rPr>
          <w:rFonts w:ascii="Times New Roman" w:hAnsi="Times New Roman"/>
          <w:szCs w:val="24"/>
        </w:rPr>
      </w:pPr>
    </w:p>
    <w:p w14:paraId="177D24BD" w14:textId="77777777" w:rsidR="00895864" w:rsidRDefault="00FD39AC" w:rsidP="00895864">
      <w:pPr>
        <w:tabs>
          <w:tab w:val="center" w:pos="180"/>
          <w:tab w:val="left" w:pos="540"/>
          <w:tab w:val="left" w:pos="5220"/>
        </w:tabs>
        <w:ind w:left="630" w:hanging="630"/>
        <w:rPr>
          <w:rFonts w:ascii="Times New Roman" w:hAnsi="Times New Roman"/>
          <w:szCs w:val="24"/>
        </w:rPr>
      </w:pPr>
      <w:r w:rsidRPr="00FD39AC">
        <w:rPr>
          <w:rFonts w:ascii="Times New Roman" w:hAnsi="Times New Roman"/>
          <w:szCs w:val="24"/>
        </w:rPr>
        <w:t xml:space="preserve">343.  Eichen D, Kass A, </w:t>
      </w:r>
      <w:r w:rsidR="00633368">
        <w:rPr>
          <w:rFonts w:ascii="Times New Roman" w:hAnsi="Times New Roman"/>
          <w:szCs w:val="24"/>
        </w:rPr>
        <w:t>l</w:t>
      </w:r>
      <w:r w:rsidR="00484F17">
        <w:rPr>
          <w:rFonts w:ascii="Times New Roman" w:hAnsi="Times New Roman"/>
          <w:szCs w:val="24"/>
        </w:rPr>
        <w:t xml:space="preserve"> </w:t>
      </w:r>
      <w:r w:rsidRPr="00FD39AC">
        <w:rPr>
          <w:rFonts w:ascii="Times New Roman" w:hAnsi="Times New Roman"/>
          <w:szCs w:val="24"/>
        </w:rPr>
        <w:t xml:space="preserve">E, Gibbs E, Taylor CB, Trockel M, Wilfley DE.  Non-Suicidal self-injury and suicidal ideation in relation to eating and general psychopathology among college-age women, </w:t>
      </w:r>
      <w:r w:rsidRPr="00903E67">
        <w:rPr>
          <w:rFonts w:ascii="Times New Roman" w:hAnsi="Times New Roman"/>
          <w:szCs w:val="24"/>
          <w:u w:val="single"/>
        </w:rPr>
        <w:t>Psychiatric Research</w:t>
      </w:r>
      <w:r w:rsidRPr="00903E67">
        <w:rPr>
          <w:rFonts w:ascii="Times New Roman" w:hAnsi="Times New Roman"/>
          <w:szCs w:val="24"/>
        </w:rPr>
        <w:t xml:space="preserve">, </w:t>
      </w:r>
      <w:r w:rsidR="00903E67" w:rsidRPr="00903E67">
        <w:rPr>
          <w:rFonts w:ascii="Times New Roman" w:hAnsi="Times New Roman"/>
          <w:szCs w:val="24"/>
        </w:rPr>
        <w:t>2016 Jan 30;235:77-82. doi: 10.1016/j.psychres.2015.11.046.</w:t>
      </w:r>
    </w:p>
    <w:p w14:paraId="36F72A52" w14:textId="77777777" w:rsidR="00895864" w:rsidRDefault="00895864" w:rsidP="00895864">
      <w:pPr>
        <w:tabs>
          <w:tab w:val="center" w:pos="180"/>
          <w:tab w:val="left" w:pos="540"/>
          <w:tab w:val="left" w:pos="5220"/>
        </w:tabs>
        <w:ind w:left="630" w:hanging="630"/>
        <w:rPr>
          <w:rFonts w:ascii="Times New Roman" w:hAnsi="Times New Roman"/>
          <w:szCs w:val="24"/>
        </w:rPr>
      </w:pPr>
    </w:p>
    <w:p w14:paraId="431F6674" w14:textId="77777777" w:rsidR="00895864" w:rsidRPr="00895864" w:rsidRDefault="00895864" w:rsidP="00895864">
      <w:pPr>
        <w:tabs>
          <w:tab w:val="center" w:pos="180"/>
          <w:tab w:val="left" w:pos="540"/>
          <w:tab w:val="left" w:pos="5220"/>
        </w:tabs>
        <w:ind w:left="630" w:hanging="630"/>
        <w:rPr>
          <w:rFonts w:ascii="Times New Roman" w:hAnsi="Times New Roman"/>
          <w:szCs w:val="24"/>
        </w:rPr>
      </w:pPr>
      <w:r w:rsidRPr="00895864">
        <w:rPr>
          <w:rFonts w:ascii="Times New Roman" w:hAnsi="Times New Roman"/>
          <w:szCs w:val="24"/>
        </w:rPr>
        <w:t xml:space="preserve">344. Brown GK, Karlin BE, Trockel M, Gordienko M, Yesavage J, Taylor CB. </w:t>
      </w:r>
      <w:r w:rsidR="0057245B">
        <w:rPr>
          <w:rFonts w:ascii="Times New Roman" w:hAnsi="Times New Roman"/>
          <w:szCs w:val="24"/>
        </w:rPr>
        <w:t>Effectiveness of cognitive behavioral</w:t>
      </w:r>
      <w:r w:rsidR="0013662B">
        <w:rPr>
          <w:rFonts w:ascii="Times New Roman" w:hAnsi="Times New Roman"/>
          <w:szCs w:val="24"/>
        </w:rPr>
        <w:t xml:space="preserve"> </w:t>
      </w:r>
      <w:r w:rsidR="0057245B">
        <w:rPr>
          <w:rFonts w:ascii="Times New Roman" w:hAnsi="Times New Roman"/>
          <w:szCs w:val="24"/>
        </w:rPr>
        <w:t>the</w:t>
      </w:r>
      <w:r w:rsidR="0013662B">
        <w:rPr>
          <w:rFonts w:ascii="Times New Roman" w:hAnsi="Times New Roman"/>
          <w:szCs w:val="24"/>
        </w:rPr>
        <w:t>r</w:t>
      </w:r>
      <w:r w:rsidR="0057245B">
        <w:rPr>
          <w:rFonts w:ascii="Times New Roman" w:hAnsi="Times New Roman"/>
          <w:szCs w:val="24"/>
        </w:rPr>
        <w:t xml:space="preserve">apy for veterans with depression and suicidal ideation. </w:t>
      </w:r>
      <w:r w:rsidR="0057245B" w:rsidRPr="0057245B">
        <w:rPr>
          <w:rFonts w:ascii="Times New Roman" w:hAnsi="Times New Roman"/>
          <w:szCs w:val="24"/>
          <w:u w:val="single"/>
        </w:rPr>
        <w:t>Archives of Suicide Research</w:t>
      </w:r>
      <w:r w:rsidR="0057245B">
        <w:rPr>
          <w:rFonts w:ascii="Times New Roman" w:hAnsi="Times New Roman"/>
          <w:szCs w:val="24"/>
        </w:rPr>
        <w:t xml:space="preserve">, </w:t>
      </w:r>
      <w:r w:rsidRPr="00895864">
        <w:rPr>
          <w:rFonts w:ascii="Times New Roman" w:hAnsi="Times New Roman"/>
          <w:szCs w:val="24"/>
        </w:rPr>
        <w:t>2016 Oct-Dec;20(4):677-82. doi: 10.1080/13811118.2016.1162238.PMID: 26983897</w:t>
      </w:r>
    </w:p>
    <w:p w14:paraId="26AA41BD" w14:textId="77777777" w:rsidR="00903E67" w:rsidRDefault="00903E67" w:rsidP="00FD39AC">
      <w:pPr>
        <w:tabs>
          <w:tab w:val="center" w:pos="180"/>
          <w:tab w:val="left" w:pos="540"/>
          <w:tab w:val="left" w:pos="5220"/>
        </w:tabs>
        <w:ind w:left="630" w:hanging="630"/>
        <w:rPr>
          <w:rFonts w:ascii="Times New Roman" w:hAnsi="Times New Roman"/>
          <w:szCs w:val="24"/>
        </w:rPr>
      </w:pPr>
    </w:p>
    <w:p w14:paraId="74DF7938" w14:textId="77777777" w:rsidR="00706582" w:rsidRDefault="00895864" w:rsidP="00706582">
      <w:pPr>
        <w:tabs>
          <w:tab w:val="center" w:pos="180"/>
          <w:tab w:val="left" w:pos="540"/>
          <w:tab w:val="left" w:pos="5220"/>
        </w:tabs>
        <w:ind w:left="630" w:hanging="630"/>
        <w:rPr>
          <w:rFonts w:ascii="Times New Roman" w:hAnsi="Times New Roman"/>
          <w:szCs w:val="24"/>
        </w:rPr>
      </w:pPr>
      <w:r>
        <w:rPr>
          <w:rFonts w:ascii="Times New Roman" w:hAnsi="Times New Roman"/>
          <w:szCs w:val="24"/>
        </w:rPr>
        <w:t>345</w:t>
      </w:r>
      <w:r w:rsidR="00484F17" w:rsidRPr="00484F17">
        <w:rPr>
          <w:rFonts w:ascii="Times New Roman" w:hAnsi="Times New Roman"/>
          <w:szCs w:val="24"/>
        </w:rPr>
        <w:t xml:space="preserve">. </w:t>
      </w:r>
      <w:r w:rsidR="00484F17" w:rsidRPr="00D5058D">
        <w:rPr>
          <w:rFonts w:ascii="Times New Roman" w:hAnsi="Times New Roman"/>
          <w:szCs w:val="24"/>
        </w:rPr>
        <w:t>Taylor CB, Kass A,</w:t>
      </w:r>
      <w:r w:rsidR="000404B8">
        <w:rPr>
          <w:rFonts w:ascii="Times New Roman" w:hAnsi="Times New Roman"/>
          <w:szCs w:val="24"/>
        </w:rPr>
        <w:t xml:space="preserve"> Trockel ME, et al, Reducing eating disorder onset in a very high risk sample with significant comorbid d</w:t>
      </w:r>
      <w:r w:rsidR="00484F17" w:rsidRPr="00D5058D">
        <w:rPr>
          <w:rFonts w:ascii="Times New Roman" w:hAnsi="Times New Roman"/>
          <w:szCs w:val="24"/>
        </w:rPr>
        <w:t xml:space="preserve">epression: A Randomized Controlled Trial. </w:t>
      </w:r>
      <w:r w:rsidR="00020BF0" w:rsidRPr="00D5058D">
        <w:rPr>
          <w:rFonts w:ascii="Times New Roman" w:hAnsi="Times New Roman"/>
          <w:szCs w:val="24"/>
          <w:u w:val="single"/>
        </w:rPr>
        <w:t>Journal of Consulting and Clinical Psychology</w:t>
      </w:r>
      <w:r w:rsidR="00D5058D" w:rsidRPr="00D5058D">
        <w:rPr>
          <w:rFonts w:ascii="Times New Roman" w:hAnsi="Times New Roman"/>
          <w:szCs w:val="24"/>
        </w:rPr>
        <w:t xml:space="preserve"> 2016 May;84(5):402-14. doi: 10.1037/ccp0000077. Epub 2016 Jan 21</w:t>
      </w:r>
    </w:p>
    <w:p w14:paraId="2176B07B" w14:textId="77777777" w:rsidR="00706582" w:rsidRDefault="00706582" w:rsidP="00706582">
      <w:pPr>
        <w:tabs>
          <w:tab w:val="center" w:pos="180"/>
          <w:tab w:val="left" w:pos="540"/>
          <w:tab w:val="left" w:pos="5220"/>
        </w:tabs>
        <w:ind w:left="630" w:hanging="630"/>
        <w:rPr>
          <w:rFonts w:ascii="Times New Roman" w:hAnsi="Times New Roman"/>
          <w:szCs w:val="24"/>
        </w:rPr>
      </w:pPr>
    </w:p>
    <w:p w14:paraId="7DAD14BE" w14:textId="303313E4" w:rsidR="00706582" w:rsidRPr="00706582" w:rsidRDefault="00895864" w:rsidP="00706582">
      <w:pPr>
        <w:tabs>
          <w:tab w:val="center" w:pos="180"/>
          <w:tab w:val="left" w:pos="540"/>
          <w:tab w:val="left" w:pos="5220"/>
        </w:tabs>
        <w:ind w:left="630" w:hanging="630"/>
        <w:rPr>
          <w:rFonts w:ascii="Times New Roman" w:hAnsi="Times New Roman"/>
          <w:szCs w:val="24"/>
        </w:rPr>
      </w:pPr>
      <w:r>
        <w:rPr>
          <w:rFonts w:ascii="Times New Roman" w:hAnsi="Times New Roman"/>
          <w:szCs w:val="24"/>
        </w:rPr>
        <w:t>346</w:t>
      </w:r>
      <w:r w:rsidR="00484F17" w:rsidRPr="0085414B">
        <w:rPr>
          <w:rFonts w:ascii="Times New Roman" w:hAnsi="Times New Roman"/>
          <w:szCs w:val="24"/>
        </w:rPr>
        <w:t xml:space="preserve">. </w:t>
      </w:r>
      <w:r w:rsidR="0085414B" w:rsidRPr="0085414B">
        <w:rPr>
          <w:rFonts w:ascii="Times New Roman" w:hAnsi="Times New Roman"/>
          <w:szCs w:val="24"/>
        </w:rPr>
        <w:t>Cohen J,</w:t>
      </w:r>
      <w:r w:rsidR="00504162">
        <w:rPr>
          <w:rFonts w:ascii="Times New Roman" w:hAnsi="Times New Roman"/>
          <w:szCs w:val="24"/>
        </w:rPr>
        <w:t xml:space="preserve"> Feinstein BA, Rodriquez-Seijas C,Taylor CB, Newman MG. </w:t>
      </w:r>
      <w:r w:rsidR="0085414B" w:rsidRPr="0085414B">
        <w:rPr>
          <w:rFonts w:ascii="Times New Roman" w:hAnsi="Times New Roman"/>
          <w:szCs w:val="24"/>
        </w:rPr>
        <w:t>Rejecti</w:t>
      </w:r>
      <w:r w:rsidR="00903E67">
        <w:rPr>
          <w:rFonts w:ascii="Times New Roman" w:hAnsi="Times New Roman"/>
          <w:szCs w:val="24"/>
        </w:rPr>
        <w:t>on sensitivity as a transdiagno</w:t>
      </w:r>
      <w:r w:rsidR="0085414B" w:rsidRPr="0085414B">
        <w:rPr>
          <w:rFonts w:ascii="Times New Roman" w:hAnsi="Times New Roman"/>
          <w:szCs w:val="24"/>
        </w:rPr>
        <w:t xml:space="preserve">stic risk factor for internalizing </w:t>
      </w:r>
      <w:r w:rsidR="0085414B" w:rsidRPr="00706582">
        <w:rPr>
          <w:rFonts w:ascii="Times New Roman" w:hAnsi="Times New Roman"/>
          <w:szCs w:val="24"/>
        </w:rPr>
        <w:t xml:space="preserve">psychopathology among gay and bisexual men.  </w:t>
      </w:r>
      <w:r w:rsidR="0085414B" w:rsidRPr="00706582">
        <w:rPr>
          <w:rFonts w:ascii="Times New Roman" w:hAnsi="Times New Roman"/>
          <w:szCs w:val="24"/>
          <w:u w:val="single"/>
        </w:rPr>
        <w:t>Psychology of Sexual Ori</w:t>
      </w:r>
      <w:r w:rsidR="000404B8" w:rsidRPr="00706582">
        <w:rPr>
          <w:rFonts w:ascii="Times New Roman" w:hAnsi="Times New Roman"/>
          <w:szCs w:val="24"/>
          <w:u w:val="single"/>
        </w:rPr>
        <w:t>e</w:t>
      </w:r>
      <w:r w:rsidR="0085414B" w:rsidRPr="00706582">
        <w:rPr>
          <w:rFonts w:ascii="Times New Roman" w:hAnsi="Times New Roman"/>
          <w:szCs w:val="24"/>
          <w:u w:val="single"/>
        </w:rPr>
        <w:t>ntation and Gender Diversity</w:t>
      </w:r>
      <w:r w:rsidR="0085414B" w:rsidRPr="00706582">
        <w:rPr>
          <w:rFonts w:ascii="Times New Roman" w:hAnsi="Times New Roman"/>
          <w:szCs w:val="24"/>
        </w:rPr>
        <w:t xml:space="preserve">, </w:t>
      </w:r>
      <w:r w:rsidR="00706582" w:rsidRPr="00706582">
        <w:rPr>
          <w:rFonts w:ascii="Times New Roman" w:hAnsi="Times New Roman"/>
          <w:szCs w:val="24"/>
        </w:rPr>
        <w:t>2016 Sep;3(3):259-264. doi: 10.1037/sgd0000170. Epub 2016 Apr 11.PMID:31448302</w:t>
      </w:r>
    </w:p>
    <w:p w14:paraId="20E506E6" w14:textId="77777777" w:rsidR="00634C9A" w:rsidRDefault="00634C9A" w:rsidP="00484F17">
      <w:pPr>
        <w:tabs>
          <w:tab w:val="center" w:pos="180"/>
          <w:tab w:val="left" w:pos="540"/>
          <w:tab w:val="left" w:pos="5220"/>
        </w:tabs>
        <w:ind w:left="630" w:hanging="630"/>
        <w:rPr>
          <w:rFonts w:ascii="Times New Roman" w:hAnsi="Times New Roman"/>
          <w:szCs w:val="24"/>
        </w:rPr>
      </w:pPr>
    </w:p>
    <w:p w14:paraId="0D4670B6" w14:textId="77777777" w:rsidR="00E07C9C" w:rsidRDefault="00EE2F07" w:rsidP="00E07C9C">
      <w:pPr>
        <w:tabs>
          <w:tab w:val="center" w:pos="180"/>
          <w:tab w:val="left" w:pos="540"/>
          <w:tab w:val="left" w:pos="5220"/>
        </w:tabs>
        <w:ind w:left="630" w:hanging="630"/>
        <w:rPr>
          <w:rFonts w:ascii="Times New Roman" w:hAnsi="Times New Roman"/>
          <w:szCs w:val="24"/>
        </w:rPr>
      </w:pPr>
      <w:r>
        <w:rPr>
          <w:rFonts w:ascii="Times New Roman" w:hAnsi="Times New Roman"/>
          <w:szCs w:val="24"/>
        </w:rPr>
        <w:t>347</w:t>
      </w:r>
      <w:r w:rsidR="00634C9A" w:rsidRPr="00194E55">
        <w:rPr>
          <w:rFonts w:ascii="Times New Roman" w:hAnsi="Times New Roman"/>
          <w:szCs w:val="24"/>
        </w:rPr>
        <w:t>.   O’Neil A, F</w:t>
      </w:r>
      <w:r w:rsidR="00194E55" w:rsidRPr="00194E55">
        <w:rPr>
          <w:rFonts w:ascii="Times New Roman" w:hAnsi="Times New Roman"/>
          <w:szCs w:val="24"/>
        </w:rPr>
        <w:t>isher AJ, Ki</w:t>
      </w:r>
      <w:r w:rsidR="00634C9A" w:rsidRPr="00194E55">
        <w:rPr>
          <w:rFonts w:ascii="Times New Roman" w:hAnsi="Times New Roman"/>
          <w:szCs w:val="24"/>
        </w:rPr>
        <w:t>bbey K, Ja</w:t>
      </w:r>
      <w:r w:rsidR="00194E55" w:rsidRPr="00194E55">
        <w:rPr>
          <w:rFonts w:ascii="Times New Roman" w:hAnsi="Times New Roman"/>
          <w:szCs w:val="24"/>
        </w:rPr>
        <w:t>cka FN, Kotowicz M</w:t>
      </w:r>
      <w:r w:rsidR="00634C9A" w:rsidRPr="00194E55">
        <w:rPr>
          <w:rFonts w:ascii="Times New Roman" w:hAnsi="Times New Roman"/>
          <w:szCs w:val="24"/>
        </w:rPr>
        <w:t>A, Willians LJ, Stu</w:t>
      </w:r>
      <w:r w:rsidR="00194E55" w:rsidRPr="00194E55">
        <w:rPr>
          <w:rFonts w:ascii="Times New Roman" w:hAnsi="Times New Roman"/>
          <w:szCs w:val="24"/>
        </w:rPr>
        <w:t>art AL, Berk M, Lewandowski PA</w:t>
      </w:r>
      <w:r w:rsidR="000404B8" w:rsidRPr="00194E55">
        <w:rPr>
          <w:rFonts w:ascii="Times New Roman" w:hAnsi="Times New Roman"/>
          <w:szCs w:val="24"/>
        </w:rPr>
        <w:t xml:space="preserve">, </w:t>
      </w:r>
      <w:r w:rsidR="00634C9A" w:rsidRPr="00194E55">
        <w:rPr>
          <w:rFonts w:ascii="Times New Roman" w:hAnsi="Times New Roman"/>
          <w:szCs w:val="24"/>
        </w:rPr>
        <w:t>Ather</w:t>
      </w:r>
      <w:r w:rsidR="00194E55" w:rsidRPr="00194E55">
        <w:rPr>
          <w:rFonts w:ascii="Times New Roman" w:hAnsi="Times New Roman"/>
          <w:szCs w:val="24"/>
        </w:rPr>
        <w:t>t</w:t>
      </w:r>
      <w:r w:rsidR="00634C9A" w:rsidRPr="00194E55">
        <w:rPr>
          <w:rFonts w:ascii="Times New Roman" w:hAnsi="Times New Roman"/>
          <w:szCs w:val="24"/>
        </w:rPr>
        <w:t xml:space="preserve">on JJ, Taylor CB, Pasco JA. The addition of depression to the Framingham Risk Equation model for predicting coronary heart disease risk in women, </w:t>
      </w:r>
      <w:r w:rsidR="00634C9A" w:rsidRPr="00194E55">
        <w:rPr>
          <w:rFonts w:ascii="Times New Roman" w:hAnsi="Times New Roman"/>
          <w:szCs w:val="24"/>
          <w:u w:val="single"/>
        </w:rPr>
        <w:t>Preventive Medicine</w:t>
      </w:r>
      <w:r w:rsidR="00634C9A" w:rsidRPr="00194E55">
        <w:rPr>
          <w:rFonts w:ascii="Times New Roman" w:hAnsi="Times New Roman"/>
          <w:szCs w:val="24"/>
        </w:rPr>
        <w:t xml:space="preserve">, </w:t>
      </w:r>
      <w:r w:rsidR="00194E55" w:rsidRPr="00194E55">
        <w:rPr>
          <w:rFonts w:ascii="Times New Roman" w:hAnsi="Times New Roman"/>
          <w:szCs w:val="24"/>
          <w:u w:color="262626"/>
        </w:rPr>
        <w:t xml:space="preserve"> 2016 Jun;87:115-20. doi: 10.1016/j.ypmed.2016.02.028</w:t>
      </w:r>
    </w:p>
    <w:p w14:paraId="625EB0B6" w14:textId="77777777" w:rsidR="00E07C9C" w:rsidRDefault="00E07C9C" w:rsidP="00E07C9C">
      <w:pPr>
        <w:tabs>
          <w:tab w:val="center" w:pos="180"/>
          <w:tab w:val="left" w:pos="540"/>
          <w:tab w:val="left" w:pos="5220"/>
        </w:tabs>
        <w:ind w:left="630" w:hanging="630"/>
        <w:rPr>
          <w:rFonts w:ascii="Times New Roman" w:hAnsi="Times New Roman"/>
          <w:szCs w:val="24"/>
        </w:rPr>
      </w:pPr>
    </w:p>
    <w:p w14:paraId="65AE119A" w14:textId="77777777" w:rsidR="00577178" w:rsidRDefault="00EE2F07" w:rsidP="00577178">
      <w:pPr>
        <w:tabs>
          <w:tab w:val="center" w:pos="180"/>
          <w:tab w:val="left" w:pos="540"/>
          <w:tab w:val="left" w:pos="5220"/>
        </w:tabs>
        <w:ind w:left="630" w:hanging="630"/>
        <w:rPr>
          <w:rFonts w:ascii="Times New Roman" w:hAnsi="Times New Roman"/>
          <w:szCs w:val="24"/>
        </w:rPr>
      </w:pPr>
      <w:r>
        <w:rPr>
          <w:rFonts w:ascii="Times New Roman" w:hAnsi="Times New Roman"/>
          <w:szCs w:val="24"/>
        </w:rPr>
        <w:t>348</w:t>
      </w:r>
      <w:r w:rsidR="00510B96">
        <w:rPr>
          <w:rFonts w:ascii="Times New Roman" w:hAnsi="Times New Roman"/>
          <w:szCs w:val="24"/>
        </w:rPr>
        <w:t xml:space="preserve">. </w:t>
      </w:r>
      <w:r w:rsidR="00510B96">
        <w:rPr>
          <w:rFonts w:ascii="Times New Roman" w:hAnsi="Times New Roman"/>
          <w:szCs w:val="24"/>
        </w:rPr>
        <w:tab/>
      </w:r>
      <w:r w:rsidR="00BD1B7A">
        <w:rPr>
          <w:rFonts w:ascii="Times New Roman" w:hAnsi="Times New Roman"/>
          <w:szCs w:val="24"/>
        </w:rPr>
        <w:t xml:space="preserve"> </w:t>
      </w:r>
      <w:r w:rsidR="00E07C9C" w:rsidRPr="0005149F">
        <w:rPr>
          <w:rFonts w:ascii="Times New Roman" w:hAnsi="Times New Roman"/>
          <w:szCs w:val="24"/>
        </w:rPr>
        <w:t xml:space="preserve">Kass AE, Jones M, Kolko RP, Altman M, </w:t>
      </w:r>
      <w:r w:rsidR="00352234">
        <w:rPr>
          <w:rFonts w:ascii="Times New Roman" w:hAnsi="Times New Roman"/>
          <w:szCs w:val="24"/>
        </w:rPr>
        <w:t>f</w:t>
      </w:r>
      <w:r w:rsidR="00E07C9C" w:rsidRPr="0005149F">
        <w:rPr>
          <w:rFonts w:ascii="Times New Roman" w:hAnsi="Times New Roman"/>
          <w:szCs w:val="24"/>
        </w:rPr>
        <w:t xml:space="preserve"> EE, Eichen DM, Balantekin KN, Trockel M, </w:t>
      </w:r>
      <w:r w:rsidR="00E07C9C" w:rsidRPr="0005149F">
        <w:rPr>
          <w:rFonts w:ascii="Times New Roman" w:hAnsi="Times New Roman"/>
          <w:bCs/>
          <w:szCs w:val="24"/>
        </w:rPr>
        <w:t>Taylor CB</w:t>
      </w:r>
      <w:r w:rsidR="00E07C9C" w:rsidRPr="0005149F">
        <w:rPr>
          <w:rFonts w:ascii="Times New Roman" w:hAnsi="Times New Roman"/>
          <w:szCs w:val="24"/>
        </w:rPr>
        <w:t>, Wilfley DE.</w:t>
      </w:r>
      <w:r w:rsidR="0002667A" w:rsidRPr="0005149F">
        <w:rPr>
          <w:rFonts w:ascii="Times New Roman" w:hAnsi="Times New Roman"/>
          <w:szCs w:val="24"/>
        </w:rPr>
        <w:t xml:space="preserve"> </w:t>
      </w:r>
      <w:hyperlink r:id="rId14" w:history="1">
        <w:r w:rsidR="00E07C9C" w:rsidRPr="0005149F">
          <w:rPr>
            <w:rFonts w:ascii="Times New Roman" w:hAnsi="Times New Roman"/>
            <w:szCs w:val="24"/>
          </w:rPr>
          <w:t>Universal prevention efforts should address eating disorder pathology across the weight spectrum: Implications for screening and intervention on college campuses.</w:t>
        </w:r>
      </w:hyperlink>
      <w:r w:rsidR="0005149F" w:rsidRPr="0005149F">
        <w:rPr>
          <w:rFonts w:ascii="Times New Roman" w:hAnsi="Times New Roman"/>
          <w:szCs w:val="24"/>
        </w:rPr>
        <w:t xml:space="preserve"> </w:t>
      </w:r>
      <w:r w:rsidR="0005149F" w:rsidRPr="00AD1F66">
        <w:rPr>
          <w:rFonts w:ascii="Times New Roman" w:hAnsi="Times New Roman"/>
          <w:szCs w:val="24"/>
          <w:u w:val="single"/>
        </w:rPr>
        <w:t>Eating Behaviors</w:t>
      </w:r>
      <w:r w:rsidR="0005149F" w:rsidRPr="0005149F">
        <w:rPr>
          <w:rFonts w:ascii="Times New Roman" w:hAnsi="Times New Roman"/>
          <w:szCs w:val="24"/>
        </w:rPr>
        <w:t xml:space="preserve">. 2017 Apr;25:74-80. doi: 10.1016/j.eatbeh.2016.03.019. Epub 2016 Mar 29. </w:t>
      </w:r>
    </w:p>
    <w:p w14:paraId="61E638D4" w14:textId="77777777" w:rsidR="00577178" w:rsidRDefault="00577178" w:rsidP="00577178">
      <w:pPr>
        <w:tabs>
          <w:tab w:val="center" w:pos="180"/>
          <w:tab w:val="left" w:pos="540"/>
          <w:tab w:val="left" w:pos="5220"/>
        </w:tabs>
        <w:ind w:left="630" w:hanging="630"/>
        <w:rPr>
          <w:rFonts w:ascii="Times New Roman" w:hAnsi="Times New Roman"/>
          <w:szCs w:val="24"/>
        </w:rPr>
      </w:pPr>
    </w:p>
    <w:p w14:paraId="581F0ED5" w14:textId="3897BB2D" w:rsidR="006A1CA1" w:rsidRPr="00577178" w:rsidRDefault="00EE2F07" w:rsidP="00577178">
      <w:pPr>
        <w:tabs>
          <w:tab w:val="center" w:pos="180"/>
          <w:tab w:val="left" w:pos="540"/>
          <w:tab w:val="left" w:pos="5220"/>
        </w:tabs>
        <w:ind w:left="630" w:hanging="630"/>
        <w:rPr>
          <w:rFonts w:ascii="Times New Roman" w:hAnsi="Times New Roman"/>
          <w:szCs w:val="24"/>
        </w:rPr>
      </w:pPr>
      <w:r>
        <w:rPr>
          <w:rFonts w:ascii="Times New Roman" w:hAnsi="Times New Roman"/>
          <w:szCs w:val="24"/>
        </w:rPr>
        <w:t>349</w:t>
      </w:r>
      <w:r w:rsidR="00F95A82">
        <w:rPr>
          <w:rFonts w:ascii="Times New Roman" w:hAnsi="Times New Roman"/>
          <w:szCs w:val="24"/>
        </w:rPr>
        <w:t>.    Lipson SK, Jones MJ, Taylor CB, Wilfley DE, Eichen DM, EE, Eisenberg D. Understanding and promoting treatment-seeking for eating disord</w:t>
      </w:r>
      <w:r w:rsidR="009721D7">
        <w:rPr>
          <w:rFonts w:ascii="Times New Roman" w:hAnsi="Times New Roman"/>
          <w:szCs w:val="24"/>
        </w:rPr>
        <w:t>e</w:t>
      </w:r>
      <w:r w:rsidR="00F95A82">
        <w:rPr>
          <w:rFonts w:ascii="Times New Roman" w:hAnsi="Times New Roman"/>
          <w:szCs w:val="24"/>
        </w:rPr>
        <w:t>rs and body</w:t>
      </w:r>
      <w:r w:rsidR="009721D7">
        <w:rPr>
          <w:rFonts w:ascii="Times New Roman" w:hAnsi="Times New Roman"/>
          <w:szCs w:val="24"/>
        </w:rPr>
        <w:t xml:space="preserve"> </w:t>
      </w:r>
      <w:r w:rsidR="00F95A82">
        <w:rPr>
          <w:rFonts w:ascii="Times New Roman" w:hAnsi="Times New Roman"/>
          <w:szCs w:val="24"/>
        </w:rPr>
        <w:t>image conce</w:t>
      </w:r>
      <w:r w:rsidR="009721D7">
        <w:rPr>
          <w:rFonts w:ascii="Times New Roman" w:hAnsi="Times New Roman"/>
          <w:szCs w:val="24"/>
        </w:rPr>
        <w:t>rns on college campuses thro</w:t>
      </w:r>
      <w:r w:rsidR="00F95A82">
        <w:rPr>
          <w:rFonts w:ascii="Times New Roman" w:hAnsi="Times New Roman"/>
          <w:szCs w:val="24"/>
        </w:rPr>
        <w:t>ugh online screening, pre</w:t>
      </w:r>
      <w:r w:rsidR="009721D7">
        <w:rPr>
          <w:rFonts w:ascii="Times New Roman" w:hAnsi="Times New Roman"/>
          <w:szCs w:val="24"/>
        </w:rPr>
        <w:t xml:space="preserve">vention and </w:t>
      </w:r>
      <w:r w:rsidR="009721D7">
        <w:rPr>
          <w:rFonts w:ascii="Times New Roman" w:hAnsi="Times New Roman"/>
          <w:szCs w:val="24"/>
        </w:rPr>
        <w:lastRenderedPageBreak/>
        <w:t>intervention</w:t>
      </w:r>
      <w:r w:rsidR="009721D7" w:rsidRPr="00E07C9C">
        <w:rPr>
          <w:rFonts w:ascii="Times New Roman" w:hAnsi="Times New Roman"/>
          <w:szCs w:val="24"/>
        </w:rPr>
        <w:t xml:space="preserve">, </w:t>
      </w:r>
      <w:r w:rsidR="00E07C9C" w:rsidRPr="00923058">
        <w:rPr>
          <w:rFonts w:ascii="Times New Roman" w:hAnsi="Times New Roman"/>
          <w:szCs w:val="24"/>
          <w:u w:val="single"/>
        </w:rPr>
        <w:t>Eat</w:t>
      </w:r>
      <w:r w:rsidR="00577178" w:rsidRPr="00923058">
        <w:rPr>
          <w:rFonts w:ascii="Times New Roman" w:hAnsi="Times New Roman"/>
          <w:szCs w:val="24"/>
          <w:u w:val="single"/>
        </w:rPr>
        <w:t>ing</w:t>
      </w:r>
      <w:r w:rsidR="00E07C9C" w:rsidRPr="00923058">
        <w:rPr>
          <w:rFonts w:ascii="Times New Roman" w:hAnsi="Times New Roman"/>
          <w:szCs w:val="24"/>
          <w:u w:val="single"/>
        </w:rPr>
        <w:t xml:space="preserve"> Behav</w:t>
      </w:r>
      <w:r w:rsidR="00577178" w:rsidRPr="00923058">
        <w:rPr>
          <w:rFonts w:ascii="Times New Roman" w:hAnsi="Times New Roman"/>
          <w:szCs w:val="24"/>
          <w:u w:val="single"/>
        </w:rPr>
        <w:t>iors</w:t>
      </w:r>
      <w:r w:rsidR="00577178">
        <w:rPr>
          <w:rFonts w:ascii="Times New Roman" w:hAnsi="Times New Roman"/>
          <w:szCs w:val="24"/>
        </w:rPr>
        <w:t xml:space="preserve">. </w:t>
      </w:r>
      <w:r w:rsidR="00577178" w:rsidRPr="00577178">
        <w:rPr>
          <w:rFonts w:ascii="Times New Roman" w:hAnsi="Times New Roman"/>
          <w:szCs w:val="24"/>
        </w:rPr>
        <w:t>2017 Apr;25:68-73. doi: 10.1016/j.eatbeh.2016.03.020. Epub 2016 Apr 9.</w:t>
      </w:r>
      <w:r w:rsidR="00577178" w:rsidRPr="00577178">
        <w:rPr>
          <w:rFonts w:ascii="Times New Roman" w:hAnsi="Times New Roman"/>
          <w:color w:val="454545"/>
          <w:szCs w:val="24"/>
        </w:rPr>
        <w:t>PMID: 27117825</w:t>
      </w:r>
    </w:p>
    <w:p w14:paraId="3A88D7D9" w14:textId="77777777" w:rsidR="006A1CA1" w:rsidRDefault="006A1CA1" w:rsidP="006A1CA1">
      <w:pPr>
        <w:tabs>
          <w:tab w:val="center" w:pos="180"/>
          <w:tab w:val="left" w:pos="540"/>
          <w:tab w:val="left" w:pos="5220"/>
        </w:tabs>
        <w:ind w:left="630" w:hanging="630"/>
        <w:rPr>
          <w:rFonts w:ascii="Times New Roman" w:hAnsi="Times New Roman"/>
          <w:color w:val="454545"/>
          <w:szCs w:val="24"/>
        </w:rPr>
      </w:pPr>
    </w:p>
    <w:p w14:paraId="2ECD6AD6" w14:textId="156ECFFD" w:rsidR="006A1CA1" w:rsidRPr="006A1CA1" w:rsidRDefault="001675AA" w:rsidP="006A1CA1">
      <w:pPr>
        <w:tabs>
          <w:tab w:val="center" w:pos="180"/>
          <w:tab w:val="left" w:pos="540"/>
          <w:tab w:val="left" w:pos="5220"/>
        </w:tabs>
        <w:ind w:left="630" w:hanging="630"/>
        <w:rPr>
          <w:rFonts w:ascii="Times New Roman" w:hAnsi="Times New Roman"/>
          <w:szCs w:val="24"/>
        </w:rPr>
      </w:pPr>
      <w:r>
        <w:rPr>
          <w:rFonts w:ascii="Times New Roman" w:hAnsi="Times New Roman"/>
          <w:szCs w:val="24"/>
        </w:rPr>
        <w:t>35</w:t>
      </w:r>
      <w:r w:rsidR="00EE2F07">
        <w:rPr>
          <w:rFonts w:ascii="Times New Roman" w:hAnsi="Times New Roman"/>
          <w:szCs w:val="24"/>
        </w:rPr>
        <w:t>0</w:t>
      </w:r>
      <w:r w:rsidR="006A1CA1" w:rsidRPr="006A1CA1">
        <w:rPr>
          <w:rFonts w:ascii="Times New Roman" w:hAnsi="Times New Roman"/>
          <w:szCs w:val="24"/>
        </w:rPr>
        <w:t xml:space="preserve">. </w:t>
      </w:r>
      <w:r w:rsidR="00BD1B7A">
        <w:rPr>
          <w:rFonts w:ascii="Times New Roman" w:hAnsi="Times New Roman"/>
          <w:szCs w:val="24"/>
        </w:rPr>
        <w:t xml:space="preserve">  </w:t>
      </w:r>
      <w:r w:rsidR="006A1CA1" w:rsidRPr="00923058">
        <w:rPr>
          <w:rFonts w:ascii="Times New Roman" w:hAnsi="Times New Roman"/>
          <w:szCs w:val="24"/>
        </w:rPr>
        <w:t xml:space="preserve">Saffran K, </w:t>
      </w:r>
      <w:r w:rsidR="00923058">
        <w:rPr>
          <w:rFonts w:ascii="Times New Roman" w:hAnsi="Times New Roman"/>
          <w:szCs w:val="24"/>
        </w:rPr>
        <w:t>Fitzsimmons</w:t>
      </w:r>
      <w:r w:rsidR="006A1CA1" w:rsidRPr="00923058">
        <w:rPr>
          <w:rFonts w:ascii="Times New Roman" w:hAnsi="Times New Roman"/>
          <w:szCs w:val="24"/>
        </w:rPr>
        <w:t>-Craft</w:t>
      </w:r>
      <w:r w:rsidR="00ED3EF2">
        <w:rPr>
          <w:rFonts w:ascii="Times New Roman" w:hAnsi="Times New Roman"/>
          <w:szCs w:val="24"/>
        </w:rPr>
        <w:t xml:space="preserve"> </w:t>
      </w:r>
      <w:r w:rsidR="006A1CA1" w:rsidRPr="00923058">
        <w:rPr>
          <w:rFonts w:ascii="Times New Roman" w:hAnsi="Times New Roman"/>
          <w:szCs w:val="24"/>
        </w:rPr>
        <w:t xml:space="preserve">EE, Kass AE, Wilfley DE, </w:t>
      </w:r>
      <w:r w:rsidR="006A1CA1" w:rsidRPr="00923058">
        <w:rPr>
          <w:rFonts w:ascii="Times New Roman" w:hAnsi="Times New Roman"/>
          <w:bCs/>
          <w:szCs w:val="24"/>
        </w:rPr>
        <w:t>Taylor CB</w:t>
      </w:r>
      <w:r w:rsidR="006A1CA1" w:rsidRPr="00923058">
        <w:rPr>
          <w:rFonts w:ascii="Times New Roman" w:hAnsi="Times New Roman"/>
          <w:szCs w:val="24"/>
        </w:rPr>
        <w:t>, Trockel M.</w:t>
      </w:r>
      <w:hyperlink r:id="rId15" w:history="1">
        <w:r w:rsidR="006A1CA1" w:rsidRPr="00923058">
          <w:rPr>
            <w:rFonts w:ascii="Times New Roman" w:hAnsi="Times New Roman"/>
            <w:szCs w:val="24"/>
            <w:u w:color="1800C0"/>
          </w:rPr>
          <w:t>Facebook usage among those who have received treatment for an eating disorder in a group setting.</w:t>
        </w:r>
      </w:hyperlink>
      <w:r w:rsidR="00AD1F66" w:rsidRPr="00923058">
        <w:rPr>
          <w:rFonts w:ascii="Times New Roman" w:hAnsi="Times New Roman"/>
          <w:szCs w:val="24"/>
        </w:rPr>
        <w:t xml:space="preserve"> </w:t>
      </w:r>
      <w:r w:rsidR="00AD1F66" w:rsidRPr="00923058">
        <w:rPr>
          <w:rFonts w:ascii="Times New Roman" w:hAnsi="Times New Roman"/>
          <w:szCs w:val="24"/>
          <w:u w:val="single"/>
        </w:rPr>
        <w:t>International Journal of Eating Disorders</w:t>
      </w:r>
      <w:r w:rsidR="00AD1F66" w:rsidRPr="00923058">
        <w:rPr>
          <w:rFonts w:ascii="Times New Roman" w:hAnsi="Times New Roman"/>
          <w:szCs w:val="24"/>
        </w:rPr>
        <w:t>.</w:t>
      </w:r>
      <w:r w:rsidR="006A1CA1" w:rsidRPr="00923058">
        <w:rPr>
          <w:rFonts w:ascii="Times New Roman" w:hAnsi="Times New Roman"/>
          <w:szCs w:val="24"/>
        </w:rPr>
        <w:t xml:space="preserve"> </w:t>
      </w:r>
      <w:r w:rsidR="00923058" w:rsidRPr="00923058">
        <w:rPr>
          <w:rStyle w:val="labs-docsum-journal-citation"/>
          <w:rFonts w:ascii="Times New Roman" w:hAnsi="Times New Roman"/>
        </w:rPr>
        <w:t>2019 Dec;24(6):1189-1198. doi: 10.1007/s40519-017-0469-7. Epub 2017 Dec 28.</w:t>
      </w:r>
      <w:r w:rsidR="00923058" w:rsidRPr="00923058">
        <w:rPr>
          <w:rFonts w:ascii="Times New Roman" w:hAnsi="Times New Roman"/>
        </w:rPr>
        <w:t xml:space="preserve"> </w:t>
      </w:r>
      <w:r w:rsidR="00923058" w:rsidRPr="00923058">
        <w:rPr>
          <w:rStyle w:val="citation-part"/>
          <w:rFonts w:ascii="Times New Roman" w:hAnsi="Times New Roman"/>
        </w:rPr>
        <w:t xml:space="preserve">PMID: </w:t>
      </w:r>
      <w:r w:rsidR="00923058" w:rsidRPr="00923058">
        <w:rPr>
          <w:rStyle w:val="docsum-pmid"/>
          <w:rFonts w:ascii="Times New Roman" w:hAnsi="Times New Roman"/>
        </w:rPr>
        <w:t>29285745</w:t>
      </w:r>
    </w:p>
    <w:p w14:paraId="198866C4" w14:textId="77777777" w:rsidR="0035292C" w:rsidRDefault="0035292C" w:rsidP="0035292C">
      <w:pPr>
        <w:tabs>
          <w:tab w:val="center" w:pos="180"/>
          <w:tab w:val="left" w:pos="540"/>
          <w:tab w:val="left" w:pos="5220"/>
        </w:tabs>
        <w:ind w:left="630" w:hanging="630"/>
        <w:rPr>
          <w:rFonts w:ascii="Times New Roman" w:hAnsi="Times New Roman"/>
          <w:color w:val="454545"/>
          <w:szCs w:val="24"/>
        </w:rPr>
      </w:pPr>
    </w:p>
    <w:p w14:paraId="339C5DFD" w14:textId="77777777" w:rsidR="00F56026" w:rsidRDefault="001675AA" w:rsidP="00F56026">
      <w:pPr>
        <w:tabs>
          <w:tab w:val="center" w:pos="180"/>
          <w:tab w:val="left" w:pos="540"/>
          <w:tab w:val="left" w:pos="5220"/>
        </w:tabs>
        <w:ind w:left="630" w:hanging="630"/>
        <w:rPr>
          <w:rFonts w:ascii="Times New Roman" w:hAnsi="Times New Roman"/>
        </w:rPr>
      </w:pPr>
      <w:r>
        <w:rPr>
          <w:rFonts w:ascii="Times New Roman" w:hAnsi="Times New Roman"/>
          <w:color w:val="454545"/>
          <w:szCs w:val="24"/>
        </w:rPr>
        <w:t>35</w:t>
      </w:r>
      <w:r w:rsidR="00EE2F07">
        <w:rPr>
          <w:rFonts w:ascii="Times New Roman" w:hAnsi="Times New Roman"/>
          <w:color w:val="454545"/>
          <w:szCs w:val="24"/>
        </w:rPr>
        <w:t>1</w:t>
      </w:r>
      <w:r w:rsidR="0035292C">
        <w:rPr>
          <w:rFonts w:ascii="Times New Roman" w:hAnsi="Times New Roman"/>
          <w:color w:val="454545"/>
          <w:szCs w:val="24"/>
        </w:rPr>
        <w:t xml:space="preserve">. </w:t>
      </w:r>
      <w:r w:rsidR="0035292C" w:rsidRPr="00923058">
        <w:rPr>
          <w:rFonts w:ascii="Times New Roman" w:hAnsi="Times New Roman"/>
          <w:szCs w:val="24"/>
        </w:rPr>
        <w:t xml:space="preserve">  Bosley HG, Fisher AJ, Taylor CB. Differential responses of positive affect, negative affect and worry in CBT for generalized anxiety disorder: A person-specific analysis of symptom course during therapy, </w:t>
      </w:r>
      <w:r w:rsidRPr="00923058">
        <w:rPr>
          <w:rFonts w:ascii="Times New Roman" w:hAnsi="Times New Roman"/>
          <w:szCs w:val="24"/>
          <w:u w:val="single"/>
        </w:rPr>
        <w:t>Psychotherapy Research</w:t>
      </w:r>
      <w:r w:rsidRPr="00923058">
        <w:rPr>
          <w:rFonts w:ascii="Times New Roman" w:hAnsi="Times New Roman"/>
          <w:szCs w:val="24"/>
        </w:rPr>
        <w:t>,</w:t>
      </w:r>
      <w:r w:rsidR="001C4C5A" w:rsidRPr="00923058">
        <w:rPr>
          <w:rFonts w:ascii="Arial" w:hAnsi="Arial" w:cs="Arial"/>
          <w:szCs w:val="24"/>
        </w:rPr>
        <w:t xml:space="preserve"> </w:t>
      </w:r>
      <w:r w:rsidR="001C4C5A" w:rsidRPr="00923058">
        <w:rPr>
          <w:rFonts w:ascii="Times New Roman" w:hAnsi="Times New Roman"/>
        </w:rPr>
        <w:t xml:space="preserve">2016 Oct 31:1-13. </w:t>
      </w:r>
    </w:p>
    <w:p w14:paraId="5AD8A303" w14:textId="77777777" w:rsidR="00F56026" w:rsidRDefault="00F56026" w:rsidP="00F56026">
      <w:pPr>
        <w:tabs>
          <w:tab w:val="center" w:pos="180"/>
          <w:tab w:val="left" w:pos="540"/>
          <w:tab w:val="left" w:pos="5220"/>
        </w:tabs>
        <w:ind w:left="630" w:hanging="630"/>
        <w:rPr>
          <w:rFonts w:ascii="Times New Roman" w:hAnsi="Times New Roman"/>
        </w:rPr>
      </w:pPr>
    </w:p>
    <w:p w14:paraId="0D224510" w14:textId="43F297DC" w:rsidR="00BD1B7A" w:rsidRPr="00F56026" w:rsidRDefault="00EE2F07" w:rsidP="00F56026">
      <w:pPr>
        <w:tabs>
          <w:tab w:val="center" w:pos="180"/>
          <w:tab w:val="left" w:pos="540"/>
          <w:tab w:val="left" w:pos="5220"/>
        </w:tabs>
        <w:ind w:left="630" w:hanging="630"/>
        <w:rPr>
          <w:rFonts w:ascii="Times New Roman" w:hAnsi="Times New Roman"/>
        </w:rPr>
      </w:pPr>
      <w:r>
        <w:rPr>
          <w:rFonts w:ascii="Times New Roman" w:hAnsi="Times New Roman"/>
          <w:color w:val="454545"/>
          <w:szCs w:val="24"/>
        </w:rPr>
        <w:t>352</w:t>
      </w:r>
      <w:r w:rsidR="00EF7C49">
        <w:rPr>
          <w:rFonts w:ascii="Times New Roman" w:hAnsi="Times New Roman"/>
          <w:color w:val="454545"/>
          <w:szCs w:val="24"/>
        </w:rPr>
        <w:t xml:space="preserve">.   </w:t>
      </w:r>
      <w:r w:rsidR="00EF7C49" w:rsidRPr="00F56026">
        <w:rPr>
          <w:rFonts w:ascii="Times New Roman" w:hAnsi="Times New Roman"/>
          <w:szCs w:val="24"/>
        </w:rPr>
        <w:t>O’Neil A, Cocker F, Rarau P, Baptista SH, Cassimatis M, Taylor CB, La</w:t>
      </w:r>
      <w:r w:rsidR="00C82221" w:rsidRPr="00F56026">
        <w:rPr>
          <w:rFonts w:ascii="Times New Roman" w:hAnsi="Times New Roman"/>
          <w:szCs w:val="24"/>
        </w:rPr>
        <w:t xml:space="preserve">u AYS, Kanuri N,  Oldenberg B. </w:t>
      </w:r>
      <w:r w:rsidR="00EF7C49" w:rsidRPr="00F56026">
        <w:rPr>
          <w:rFonts w:ascii="Times New Roman" w:hAnsi="Times New Roman"/>
          <w:szCs w:val="24"/>
        </w:rPr>
        <w:t xml:space="preserve"> Population impact and quality of reporting of digital technologies for improving cardiom</w:t>
      </w:r>
      <w:r w:rsidR="00364514" w:rsidRPr="00F56026">
        <w:rPr>
          <w:rFonts w:ascii="Times New Roman" w:hAnsi="Times New Roman"/>
          <w:szCs w:val="24"/>
        </w:rPr>
        <w:t xml:space="preserve">etabolic disease: a meta review of reporting quality, </w:t>
      </w:r>
      <w:r w:rsidR="00364514" w:rsidRPr="00F56026">
        <w:rPr>
          <w:rFonts w:ascii="Times New Roman" w:hAnsi="Times New Roman"/>
          <w:szCs w:val="24"/>
          <w:u w:val="single"/>
        </w:rPr>
        <w:t>Journal of the American Medical Informatics Association</w:t>
      </w:r>
      <w:r w:rsidR="00364514" w:rsidRPr="00F56026">
        <w:rPr>
          <w:rFonts w:ascii="Times New Roman" w:hAnsi="Times New Roman"/>
          <w:szCs w:val="24"/>
        </w:rPr>
        <w:t xml:space="preserve">, </w:t>
      </w:r>
      <w:r w:rsidR="00F56026" w:rsidRPr="00F56026">
        <w:rPr>
          <w:rFonts w:ascii="Times New Roman" w:hAnsi="Times New Roman"/>
          <w:szCs w:val="24"/>
        </w:rPr>
        <w:t>2017 Jul 1;24(4):867-879. doi: 10.1093/jamia/ocw166.</w:t>
      </w:r>
    </w:p>
    <w:p w14:paraId="76C029C3" w14:textId="77777777" w:rsidR="00364514" w:rsidRDefault="00364514" w:rsidP="00BD1B7A">
      <w:pPr>
        <w:tabs>
          <w:tab w:val="center" w:pos="180"/>
          <w:tab w:val="left" w:pos="540"/>
          <w:tab w:val="left" w:pos="5220"/>
        </w:tabs>
        <w:ind w:left="630" w:hanging="630"/>
        <w:rPr>
          <w:rFonts w:ascii="Times New Roman" w:hAnsi="Times New Roman"/>
          <w:color w:val="454545"/>
          <w:szCs w:val="24"/>
        </w:rPr>
      </w:pPr>
    </w:p>
    <w:p w14:paraId="450F0B76" w14:textId="2CFFB038" w:rsidR="00FA3C5D" w:rsidRDefault="00EE2F07" w:rsidP="00FA3C5D">
      <w:pPr>
        <w:tabs>
          <w:tab w:val="center" w:pos="180"/>
          <w:tab w:val="left" w:pos="540"/>
          <w:tab w:val="left" w:pos="5220"/>
        </w:tabs>
        <w:ind w:left="630" w:hanging="630"/>
        <w:rPr>
          <w:rFonts w:ascii="Times New Roman" w:hAnsi="Times New Roman"/>
          <w:color w:val="191919"/>
          <w:szCs w:val="24"/>
        </w:rPr>
      </w:pPr>
      <w:r>
        <w:rPr>
          <w:rFonts w:ascii="Times New Roman" w:hAnsi="Times New Roman"/>
          <w:color w:val="454545"/>
          <w:szCs w:val="24"/>
        </w:rPr>
        <w:t>353</w:t>
      </w:r>
      <w:r w:rsidR="00BD1B7A">
        <w:rPr>
          <w:rFonts w:ascii="Times New Roman" w:hAnsi="Times New Roman"/>
          <w:color w:val="454545"/>
          <w:szCs w:val="24"/>
        </w:rPr>
        <w:t>.</w:t>
      </w:r>
      <w:r w:rsidR="00903E67" w:rsidRPr="00903E67">
        <w:rPr>
          <w:rFonts w:ascii="Arial" w:hAnsi="Arial" w:cs="Arial"/>
          <w:sz w:val="28"/>
          <w:szCs w:val="28"/>
        </w:rPr>
        <w:t xml:space="preserve"> </w:t>
      </w:r>
      <w:r w:rsidR="00903E67" w:rsidRPr="00903E67">
        <w:rPr>
          <w:rFonts w:ascii="Times New Roman" w:hAnsi="Times New Roman"/>
          <w:szCs w:val="24"/>
        </w:rPr>
        <w:t>Byrne ME, Eichen DM, -Craft EE</w:t>
      </w:r>
      <w:r w:rsidR="00903E67" w:rsidRPr="00E77E7B">
        <w:rPr>
          <w:rFonts w:ascii="Times New Roman" w:hAnsi="Times New Roman"/>
          <w:szCs w:val="24"/>
        </w:rPr>
        <w:t xml:space="preserve">, </w:t>
      </w:r>
      <w:r w:rsidR="00903E67" w:rsidRPr="00E77E7B">
        <w:rPr>
          <w:rFonts w:ascii="Times New Roman" w:hAnsi="Times New Roman"/>
          <w:bCs/>
          <w:szCs w:val="24"/>
        </w:rPr>
        <w:t>Taylor CB</w:t>
      </w:r>
      <w:r w:rsidR="00903E67" w:rsidRPr="00E77E7B">
        <w:rPr>
          <w:rFonts w:ascii="Times New Roman" w:hAnsi="Times New Roman"/>
          <w:szCs w:val="24"/>
        </w:rPr>
        <w:t>,</w:t>
      </w:r>
      <w:r w:rsidR="00903E67" w:rsidRPr="00903E67">
        <w:rPr>
          <w:rFonts w:ascii="Times New Roman" w:hAnsi="Times New Roman"/>
          <w:szCs w:val="24"/>
        </w:rPr>
        <w:t xml:space="preserve"> Wilfley DE.</w:t>
      </w:r>
      <w:r w:rsidR="00BD1B7A" w:rsidRPr="00903E67">
        <w:rPr>
          <w:rFonts w:ascii="Times New Roman" w:hAnsi="Times New Roman"/>
          <w:color w:val="454545"/>
          <w:szCs w:val="24"/>
        </w:rPr>
        <w:t xml:space="preserve">, </w:t>
      </w:r>
      <w:r w:rsidR="00032966" w:rsidRPr="00903E67">
        <w:rPr>
          <w:rFonts w:ascii="Times New Roman" w:hAnsi="Times New Roman"/>
          <w:color w:val="191919"/>
          <w:szCs w:val="24"/>
        </w:rPr>
        <w:t>Perfectionism, emotion dysregulation, and affective d</w:t>
      </w:r>
      <w:r w:rsidR="00BD1B7A" w:rsidRPr="00903E67">
        <w:rPr>
          <w:rFonts w:ascii="Times New Roman" w:hAnsi="Times New Roman"/>
          <w:color w:val="191919"/>
          <w:szCs w:val="24"/>
        </w:rPr>
        <w:t xml:space="preserve">isturbance </w:t>
      </w:r>
      <w:r w:rsidR="00032966" w:rsidRPr="00903E67">
        <w:rPr>
          <w:rFonts w:ascii="Times New Roman" w:hAnsi="Times New Roman"/>
          <w:color w:val="191919"/>
          <w:szCs w:val="24"/>
        </w:rPr>
        <w:t>in relation to clinical impairment in college-age women at high risk for or with e</w:t>
      </w:r>
      <w:r w:rsidR="00903E67" w:rsidRPr="00903E67">
        <w:rPr>
          <w:rFonts w:ascii="Times New Roman" w:hAnsi="Times New Roman"/>
          <w:color w:val="191919"/>
          <w:szCs w:val="24"/>
        </w:rPr>
        <w:t xml:space="preserve">ating </w:t>
      </w:r>
      <w:r w:rsidR="00032966" w:rsidRPr="00903E67">
        <w:rPr>
          <w:rFonts w:ascii="Times New Roman" w:hAnsi="Times New Roman"/>
          <w:color w:val="191919"/>
          <w:szCs w:val="24"/>
        </w:rPr>
        <w:t>d</w:t>
      </w:r>
      <w:r w:rsidR="00BD1B7A" w:rsidRPr="00903E67">
        <w:rPr>
          <w:rFonts w:ascii="Times New Roman" w:hAnsi="Times New Roman"/>
          <w:color w:val="191919"/>
          <w:szCs w:val="24"/>
        </w:rPr>
        <w:t>isorders</w:t>
      </w:r>
      <w:r w:rsidR="00BD1B7A" w:rsidRPr="00903E67">
        <w:rPr>
          <w:rFonts w:ascii="Times New Roman" w:hAnsi="Times New Roman"/>
          <w:szCs w:val="24"/>
        </w:rPr>
        <w:t xml:space="preserve">, </w:t>
      </w:r>
      <w:r w:rsidR="00BD1B7A" w:rsidRPr="00903E67">
        <w:rPr>
          <w:rFonts w:ascii="Times New Roman" w:hAnsi="Times New Roman"/>
          <w:color w:val="191919"/>
          <w:szCs w:val="24"/>
          <w:u w:val="single"/>
        </w:rPr>
        <w:t>Eating Behaviors</w:t>
      </w:r>
      <w:r w:rsidR="00BD1B7A" w:rsidRPr="00903E67">
        <w:rPr>
          <w:rFonts w:ascii="Times New Roman" w:hAnsi="Times New Roman"/>
          <w:color w:val="191919"/>
          <w:szCs w:val="24"/>
        </w:rPr>
        <w:t>,</w:t>
      </w:r>
      <w:r w:rsidR="00903E67" w:rsidRPr="00903E67">
        <w:rPr>
          <w:rFonts w:ascii="Times New Roman" w:hAnsi="Times New Roman"/>
          <w:szCs w:val="24"/>
        </w:rPr>
        <w:t xml:space="preserve">  2016 Dec;23:131-136. doi: 10.1016/j.eatbeh.2016.09.004.</w:t>
      </w:r>
    </w:p>
    <w:p w14:paraId="6D377DD0" w14:textId="77777777" w:rsidR="00FA3C5D" w:rsidRDefault="00FA3C5D" w:rsidP="00FA3C5D">
      <w:pPr>
        <w:tabs>
          <w:tab w:val="center" w:pos="180"/>
          <w:tab w:val="left" w:pos="540"/>
          <w:tab w:val="left" w:pos="5220"/>
        </w:tabs>
        <w:ind w:left="630" w:hanging="630"/>
        <w:rPr>
          <w:rFonts w:ascii="Times New Roman" w:hAnsi="Times New Roman"/>
          <w:color w:val="191919"/>
          <w:szCs w:val="24"/>
        </w:rPr>
      </w:pPr>
    </w:p>
    <w:p w14:paraId="04E28D80" w14:textId="77777777" w:rsidR="001F7880" w:rsidRPr="00FA3C5D" w:rsidRDefault="00EE2F07" w:rsidP="00FA3C5D">
      <w:pPr>
        <w:tabs>
          <w:tab w:val="center" w:pos="180"/>
          <w:tab w:val="left" w:pos="540"/>
          <w:tab w:val="left" w:pos="5220"/>
        </w:tabs>
        <w:ind w:left="630" w:hanging="630"/>
        <w:rPr>
          <w:rFonts w:ascii="Times New Roman" w:hAnsi="Times New Roman"/>
          <w:color w:val="191919"/>
          <w:szCs w:val="24"/>
        </w:rPr>
      </w:pPr>
      <w:r>
        <w:rPr>
          <w:rFonts w:ascii="Times New Roman" w:hAnsi="Times New Roman"/>
          <w:color w:val="191919"/>
          <w:szCs w:val="24"/>
        </w:rPr>
        <w:t>354</w:t>
      </w:r>
      <w:r w:rsidR="00032966" w:rsidRPr="00FA3C5D">
        <w:rPr>
          <w:rFonts w:ascii="Times New Roman" w:hAnsi="Times New Roman"/>
          <w:color w:val="191919"/>
          <w:szCs w:val="24"/>
        </w:rPr>
        <w:t>.   Kuhn, E., Kanuri, N., Hoffman, J. E.,</w:t>
      </w:r>
      <w:r w:rsidR="001B34E2" w:rsidRPr="00FA3C5D">
        <w:rPr>
          <w:rFonts w:ascii="Times New Roman" w:hAnsi="Times New Roman"/>
          <w:color w:val="191919"/>
          <w:szCs w:val="24"/>
        </w:rPr>
        <w:t xml:space="preserve"> Garvet, D.W., </w:t>
      </w:r>
      <w:r w:rsidR="00032966" w:rsidRPr="00FA3C5D">
        <w:rPr>
          <w:rFonts w:ascii="Times New Roman" w:hAnsi="Times New Roman"/>
          <w:color w:val="191919"/>
          <w:szCs w:val="24"/>
        </w:rPr>
        <w:t xml:space="preserve"> Ruzek, J. I., &amp; Taylor, C. B. A randomized controlled trial of the PTSD Coach app with community trauma survivors. </w:t>
      </w:r>
      <w:r w:rsidR="00032966" w:rsidRPr="00FA3C5D">
        <w:rPr>
          <w:rFonts w:ascii="Times New Roman" w:hAnsi="Times New Roman"/>
          <w:iCs/>
          <w:color w:val="191919"/>
          <w:szCs w:val="24"/>
          <w:u w:val="single"/>
        </w:rPr>
        <w:t>Journal of Consulting and Clinical Psychology,</w:t>
      </w:r>
      <w:r w:rsidR="00FA3C5D" w:rsidRPr="00FA3C5D">
        <w:rPr>
          <w:rFonts w:ascii="Times New Roman" w:hAnsi="Times New Roman"/>
          <w:szCs w:val="24"/>
        </w:rPr>
        <w:t xml:space="preserve"> 2017 Mar;85(3):267-273. doi: 10.1037/ccp0000163.</w:t>
      </w:r>
      <w:r w:rsidR="00FA3C5D" w:rsidRPr="00FA3C5D">
        <w:rPr>
          <w:rFonts w:ascii="Times New Roman" w:hAnsi="Times New Roman"/>
          <w:color w:val="454545"/>
          <w:szCs w:val="24"/>
        </w:rPr>
        <w:t>PMID: 28221061</w:t>
      </w:r>
      <w:r w:rsidR="00032966" w:rsidRPr="00FA3C5D">
        <w:rPr>
          <w:rFonts w:ascii="Times New Roman" w:hAnsi="Times New Roman"/>
          <w:iCs/>
          <w:color w:val="191919"/>
          <w:szCs w:val="24"/>
        </w:rPr>
        <w:t>.</w:t>
      </w:r>
    </w:p>
    <w:p w14:paraId="025B2193" w14:textId="77777777" w:rsidR="001F7880" w:rsidRPr="00FA3C5D" w:rsidRDefault="001F7880" w:rsidP="001F7880">
      <w:pPr>
        <w:tabs>
          <w:tab w:val="center" w:pos="180"/>
          <w:tab w:val="left" w:pos="540"/>
          <w:tab w:val="left" w:pos="5220"/>
        </w:tabs>
        <w:ind w:left="630" w:hanging="630"/>
        <w:rPr>
          <w:rFonts w:ascii="Times New Roman" w:hAnsi="Times New Roman"/>
          <w:iCs/>
          <w:color w:val="191919"/>
          <w:szCs w:val="24"/>
        </w:rPr>
      </w:pPr>
    </w:p>
    <w:p w14:paraId="7D23AF1C" w14:textId="745758DB" w:rsidR="00792166" w:rsidRPr="005C6F9E" w:rsidRDefault="00EE2F07" w:rsidP="00792166">
      <w:pPr>
        <w:tabs>
          <w:tab w:val="center" w:pos="180"/>
          <w:tab w:val="left" w:pos="540"/>
          <w:tab w:val="left" w:pos="5220"/>
        </w:tabs>
        <w:ind w:left="630" w:hanging="630"/>
        <w:rPr>
          <w:rFonts w:ascii="Times New Roman" w:hAnsi="Times New Roman"/>
          <w:iCs/>
          <w:color w:val="191919"/>
          <w:szCs w:val="24"/>
        </w:rPr>
      </w:pPr>
      <w:r>
        <w:rPr>
          <w:rFonts w:ascii="Times New Roman" w:hAnsi="Times New Roman"/>
          <w:iCs/>
          <w:color w:val="191919"/>
          <w:szCs w:val="24"/>
        </w:rPr>
        <w:t>355</w:t>
      </w:r>
      <w:r w:rsidR="001F7880" w:rsidRPr="00FA3C5D">
        <w:rPr>
          <w:rFonts w:ascii="Times New Roman" w:hAnsi="Times New Roman"/>
          <w:iCs/>
          <w:color w:val="191919"/>
          <w:szCs w:val="24"/>
        </w:rPr>
        <w:t xml:space="preserve">.   Kass AE, KN, Fitzsimmons-Craft EE, Jacobi C, Wilfley DE, Taylor CB. </w:t>
      </w:r>
      <w:r w:rsidR="001F7880" w:rsidRPr="00FA3C5D">
        <w:rPr>
          <w:rFonts w:ascii="Times New Roman" w:hAnsi="Times New Roman"/>
          <w:szCs w:val="24"/>
        </w:rPr>
        <w:t xml:space="preserve">The economic case for digital interventions for eating disorders among United States college students. </w:t>
      </w:r>
      <w:r w:rsidR="001F7880" w:rsidRPr="00FA3C5D">
        <w:rPr>
          <w:rFonts w:ascii="Times New Roman" w:hAnsi="Times New Roman"/>
          <w:szCs w:val="24"/>
          <w:u w:val="single"/>
        </w:rPr>
        <w:t>International Journal of Eating Disorders</w:t>
      </w:r>
      <w:r w:rsidR="001F7880" w:rsidRPr="00FA3C5D">
        <w:rPr>
          <w:rFonts w:ascii="Times New Roman" w:hAnsi="Times New Roman"/>
          <w:szCs w:val="24"/>
        </w:rPr>
        <w:t xml:space="preserve"> </w:t>
      </w:r>
      <w:r w:rsidR="00FA3C5D" w:rsidRPr="00FA3C5D">
        <w:rPr>
          <w:rFonts w:ascii="Times New Roman" w:hAnsi="Times New Roman"/>
          <w:szCs w:val="24"/>
        </w:rPr>
        <w:t>2017 Mar;50(3):250-258. doi: 10.1002/eat.22680. Epub 2017 Feb 2.</w:t>
      </w:r>
    </w:p>
    <w:p w14:paraId="5D01B38B" w14:textId="77777777" w:rsidR="00792166" w:rsidRDefault="00792166" w:rsidP="00792166">
      <w:pPr>
        <w:tabs>
          <w:tab w:val="center" w:pos="180"/>
          <w:tab w:val="left" w:pos="540"/>
          <w:tab w:val="left" w:pos="5220"/>
        </w:tabs>
        <w:ind w:left="630" w:hanging="630"/>
        <w:rPr>
          <w:rFonts w:ascii="Times New Roman" w:hAnsi="Times New Roman"/>
          <w:szCs w:val="24"/>
        </w:rPr>
      </w:pPr>
    </w:p>
    <w:p w14:paraId="2551BB55" w14:textId="77777777" w:rsidR="00C80454" w:rsidRPr="00792166" w:rsidRDefault="007E0ED9" w:rsidP="00792166">
      <w:pPr>
        <w:tabs>
          <w:tab w:val="center" w:pos="180"/>
          <w:tab w:val="left" w:pos="540"/>
          <w:tab w:val="left" w:pos="5220"/>
        </w:tabs>
        <w:ind w:left="630" w:hanging="630"/>
        <w:rPr>
          <w:rFonts w:ascii="Times New Roman" w:hAnsi="Times New Roman"/>
          <w:szCs w:val="24"/>
        </w:rPr>
      </w:pPr>
      <w:r w:rsidRPr="00792166">
        <w:rPr>
          <w:rFonts w:ascii="Times New Roman" w:hAnsi="Times New Roman"/>
          <w:szCs w:val="24"/>
        </w:rPr>
        <w:t>35</w:t>
      </w:r>
      <w:r w:rsidR="00EE2F07" w:rsidRPr="00792166">
        <w:rPr>
          <w:rFonts w:ascii="Times New Roman" w:hAnsi="Times New Roman"/>
          <w:szCs w:val="24"/>
        </w:rPr>
        <w:t>6</w:t>
      </w:r>
      <w:r w:rsidRPr="00792166">
        <w:rPr>
          <w:rFonts w:ascii="Times New Roman" w:hAnsi="Times New Roman"/>
          <w:szCs w:val="24"/>
        </w:rPr>
        <w:t xml:space="preserve">.   </w:t>
      </w:r>
      <w:r w:rsidR="007728CF">
        <w:rPr>
          <w:rFonts w:ascii="Times New Roman" w:hAnsi="Times New Roman"/>
          <w:szCs w:val="24"/>
        </w:rPr>
        <w:t>Wilksch SM, O’</w:t>
      </w:r>
      <w:r w:rsidR="000A433C" w:rsidRPr="00792166">
        <w:rPr>
          <w:rFonts w:ascii="Times New Roman" w:hAnsi="Times New Roman"/>
          <w:szCs w:val="24"/>
        </w:rPr>
        <w:t xml:space="preserve">Shea A, Taylor CB, Wilfley D, Jacobi C, Wade TD. </w:t>
      </w:r>
      <w:r w:rsidR="000A433C" w:rsidRPr="00792166">
        <w:rPr>
          <w:rFonts w:ascii="Times New Roman" w:eastAsia="Calibri" w:hAnsi="Times New Roman"/>
          <w:bCs/>
          <w:color w:val="000000"/>
          <w:szCs w:val="24"/>
          <w:lang w:val="en-GB" w:eastAsia="en-GB"/>
        </w:rPr>
        <w:t>Online prevention of disordered eating in at-risk young-adult women: A two-country pragmatic randomised controlled trial.</w:t>
      </w:r>
      <w:r w:rsidR="000A433C" w:rsidRPr="00792166">
        <w:rPr>
          <w:rFonts w:ascii="Times New Roman" w:eastAsia="Calibri" w:hAnsi="Times New Roman"/>
          <w:bCs/>
          <w:color w:val="000000"/>
          <w:szCs w:val="24"/>
          <w:u w:val="single"/>
          <w:lang w:val="en-GB" w:eastAsia="en-GB"/>
        </w:rPr>
        <w:t>Psychological M</w:t>
      </w:r>
      <w:r w:rsidR="000A433C" w:rsidRPr="00792166">
        <w:rPr>
          <w:rFonts w:ascii="Times New Roman" w:eastAsia="Calibri" w:hAnsi="Times New Roman"/>
          <w:bCs/>
          <w:color w:val="000000"/>
          <w:szCs w:val="24"/>
          <w:lang w:val="en-GB" w:eastAsia="en-GB"/>
        </w:rPr>
        <w:t>ed</w:t>
      </w:r>
      <w:r w:rsidR="00E22022" w:rsidRPr="00792166">
        <w:rPr>
          <w:rFonts w:ascii="Times New Roman" w:eastAsia="Calibri" w:hAnsi="Times New Roman"/>
          <w:bCs/>
          <w:color w:val="000000"/>
          <w:szCs w:val="24"/>
          <w:lang w:val="en-GB" w:eastAsia="en-GB"/>
        </w:rPr>
        <w:t>icine</w:t>
      </w:r>
      <w:r w:rsidR="000A433C" w:rsidRPr="00792166">
        <w:rPr>
          <w:rFonts w:ascii="Times New Roman" w:eastAsia="Calibri" w:hAnsi="Times New Roman"/>
          <w:bCs/>
          <w:color w:val="000000"/>
          <w:szCs w:val="24"/>
          <w:lang w:val="en-GB" w:eastAsia="en-GB"/>
        </w:rPr>
        <w:t xml:space="preserve">, </w:t>
      </w:r>
      <w:r w:rsidR="00792166" w:rsidRPr="00792166">
        <w:rPr>
          <w:rFonts w:ascii="Times New Roman" w:hAnsi="Times New Roman"/>
          <w:szCs w:val="24"/>
        </w:rPr>
        <w:t>2017 Dec 13:1-11. doi: 10.1017/S0033291717003567. [Epub ahead of print]</w:t>
      </w:r>
      <w:r w:rsidR="00792166" w:rsidRPr="00792166">
        <w:rPr>
          <w:rFonts w:ascii="Times New Roman" w:hAnsi="Times New Roman"/>
          <w:color w:val="454545"/>
          <w:szCs w:val="24"/>
        </w:rPr>
        <w:t>PMID: 29233196</w:t>
      </w:r>
      <w:r w:rsidR="000A433C" w:rsidRPr="00792166">
        <w:rPr>
          <w:rFonts w:ascii="Times New Roman" w:eastAsia="Calibri" w:hAnsi="Times New Roman"/>
          <w:bCs/>
          <w:color w:val="000000"/>
          <w:szCs w:val="24"/>
          <w:lang w:val="en-GB" w:eastAsia="en-GB"/>
        </w:rPr>
        <w:t xml:space="preserve"> </w:t>
      </w:r>
    </w:p>
    <w:p w14:paraId="4B8C6B91" w14:textId="77777777" w:rsidR="00C80454" w:rsidRPr="00792166" w:rsidRDefault="00C80454" w:rsidP="00C80454">
      <w:pPr>
        <w:tabs>
          <w:tab w:val="center" w:pos="180"/>
          <w:tab w:val="left" w:pos="540"/>
          <w:tab w:val="left" w:pos="5220"/>
        </w:tabs>
        <w:ind w:left="630" w:hanging="630"/>
        <w:rPr>
          <w:rFonts w:ascii="Times New Roman" w:eastAsia="Calibri" w:hAnsi="Times New Roman"/>
          <w:bCs/>
          <w:color w:val="000000"/>
          <w:szCs w:val="24"/>
          <w:lang w:val="en-GB" w:eastAsia="en-GB"/>
        </w:rPr>
      </w:pPr>
    </w:p>
    <w:p w14:paraId="650782A6" w14:textId="77777777" w:rsidR="00145AB9" w:rsidRDefault="00EE2F07" w:rsidP="00855CFF">
      <w:pPr>
        <w:tabs>
          <w:tab w:val="center" w:pos="180"/>
          <w:tab w:val="left" w:pos="540"/>
          <w:tab w:val="left" w:pos="5220"/>
        </w:tabs>
        <w:ind w:left="630" w:hanging="630"/>
        <w:rPr>
          <w:rFonts w:ascii="Times New Roman" w:hAnsi="Times New Roman"/>
          <w:color w:val="454545"/>
          <w:szCs w:val="24"/>
        </w:rPr>
      </w:pPr>
      <w:r w:rsidRPr="00792166">
        <w:rPr>
          <w:rFonts w:ascii="Times New Roman" w:hAnsi="Times New Roman"/>
          <w:szCs w:val="24"/>
        </w:rPr>
        <w:t>357</w:t>
      </w:r>
      <w:r w:rsidR="000A433C" w:rsidRPr="00792166">
        <w:rPr>
          <w:rFonts w:ascii="Times New Roman" w:hAnsi="Times New Roman"/>
          <w:szCs w:val="24"/>
        </w:rPr>
        <w:t xml:space="preserve">.   </w:t>
      </w:r>
      <w:r w:rsidR="007E0ED9" w:rsidRPr="00792166">
        <w:rPr>
          <w:rFonts w:ascii="Times New Roman" w:hAnsi="Times New Roman"/>
          <w:szCs w:val="24"/>
        </w:rPr>
        <w:t>Hayes, J. F., Altman, M., Balantekin, K. N., Wilfley, D. E.,</w:t>
      </w:r>
      <w:r w:rsidR="00C80454" w:rsidRPr="00792166">
        <w:rPr>
          <w:rFonts w:ascii="Times New Roman" w:hAnsi="Times New Roman"/>
          <w:szCs w:val="24"/>
        </w:rPr>
        <w:t xml:space="preserve"> Taylor, C. B., &amp; Williams, J. </w:t>
      </w:r>
      <w:r w:rsidR="007E0ED9" w:rsidRPr="00792166">
        <w:rPr>
          <w:rFonts w:ascii="Times New Roman" w:hAnsi="Times New Roman"/>
          <w:szCs w:val="24"/>
        </w:rPr>
        <w:t>Sleep patterns and quality are associated with severity of obesity and weight-related behaviors in adolescents with overweight and obesity.</w:t>
      </w:r>
      <w:r w:rsidR="00FB039E" w:rsidRPr="00792166">
        <w:rPr>
          <w:rFonts w:ascii="Times New Roman" w:hAnsi="Times New Roman"/>
          <w:szCs w:val="24"/>
        </w:rPr>
        <w:t xml:space="preserve"> </w:t>
      </w:r>
      <w:r w:rsidR="0057245B" w:rsidRPr="00792166">
        <w:rPr>
          <w:rFonts w:ascii="Times New Roman" w:hAnsi="Times New Roman"/>
          <w:szCs w:val="24"/>
          <w:u w:val="single"/>
        </w:rPr>
        <w:t>Childhood Obesity</w:t>
      </w:r>
      <w:r w:rsidR="00C80454" w:rsidRPr="00792166">
        <w:rPr>
          <w:rFonts w:ascii="Times New Roman" w:hAnsi="Times New Roman"/>
          <w:szCs w:val="24"/>
        </w:rPr>
        <w:t xml:space="preserve">, </w:t>
      </w:r>
      <w:r w:rsidR="00792166" w:rsidRPr="00792166">
        <w:rPr>
          <w:rFonts w:ascii="Times New Roman" w:hAnsi="Times New Roman"/>
          <w:szCs w:val="24"/>
        </w:rPr>
        <w:t>2018 Jan;14(1):11-17.doi: 10.1089/chi.2017.0148.</w:t>
      </w:r>
      <w:r w:rsidR="00792166" w:rsidRPr="00792166">
        <w:rPr>
          <w:rFonts w:ascii="Times New Roman" w:hAnsi="Times New Roman"/>
          <w:color w:val="454545"/>
          <w:szCs w:val="24"/>
        </w:rPr>
        <w:t xml:space="preserve"> PMID: 2885027</w:t>
      </w:r>
      <w:r w:rsidR="007A40E1">
        <w:rPr>
          <w:rFonts w:ascii="Times New Roman" w:hAnsi="Times New Roman"/>
          <w:color w:val="454545"/>
          <w:szCs w:val="24"/>
        </w:rPr>
        <w:t>.</w:t>
      </w:r>
    </w:p>
    <w:p w14:paraId="6C2C0680" w14:textId="77777777" w:rsidR="007A40E1" w:rsidRPr="00D15AFC" w:rsidRDefault="007A40E1" w:rsidP="00855CFF">
      <w:pPr>
        <w:tabs>
          <w:tab w:val="center" w:pos="180"/>
          <w:tab w:val="left" w:pos="540"/>
          <w:tab w:val="left" w:pos="5220"/>
        </w:tabs>
        <w:ind w:left="630" w:hanging="630"/>
        <w:rPr>
          <w:rFonts w:ascii="Times New Roman" w:eastAsia="Calibri" w:hAnsi="Times New Roman"/>
          <w:bCs/>
          <w:color w:val="000000"/>
          <w:szCs w:val="24"/>
          <w:lang w:val="en-GB" w:eastAsia="en-GB"/>
        </w:rPr>
      </w:pPr>
    </w:p>
    <w:p w14:paraId="7002416D" w14:textId="2BB0E757" w:rsidR="00830B2F" w:rsidRPr="00F56026" w:rsidRDefault="00D15AFC" w:rsidP="00C77384">
      <w:pPr>
        <w:tabs>
          <w:tab w:val="center" w:pos="180"/>
          <w:tab w:val="left" w:pos="540"/>
          <w:tab w:val="left" w:pos="5220"/>
        </w:tabs>
        <w:ind w:left="630" w:hanging="630"/>
        <w:rPr>
          <w:rFonts w:ascii="Times New Roman" w:hAnsi="Times New Roman"/>
          <w:iCs/>
          <w:color w:val="191919"/>
          <w:szCs w:val="24"/>
        </w:rPr>
      </w:pPr>
      <w:r>
        <w:rPr>
          <w:rFonts w:ascii="Times New Roman" w:hAnsi="Times New Roman"/>
        </w:rPr>
        <w:t>358</w:t>
      </w:r>
      <w:r w:rsidR="00145AB9">
        <w:rPr>
          <w:rFonts w:ascii="Times New Roman" w:hAnsi="Times New Roman"/>
        </w:rPr>
        <w:t xml:space="preserve">.  </w:t>
      </w:r>
      <w:r w:rsidR="00145AB9" w:rsidRPr="00145AB9">
        <w:rPr>
          <w:rFonts w:ascii="Times New Roman" w:hAnsi="Times New Roman"/>
          <w:color w:val="191919"/>
          <w:szCs w:val="24"/>
        </w:rPr>
        <w:t>Fitzsimmons-Craft, E. E.,</w:t>
      </w:r>
      <w:r w:rsidR="00145AB9" w:rsidRPr="00145AB9">
        <w:rPr>
          <w:rFonts w:ascii="Times New Roman" w:hAnsi="Times New Roman"/>
          <w:b/>
          <w:bCs/>
          <w:color w:val="191919"/>
          <w:szCs w:val="24"/>
        </w:rPr>
        <w:t xml:space="preserve"> </w:t>
      </w:r>
      <w:r w:rsidR="00145AB9" w:rsidRPr="00145AB9">
        <w:rPr>
          <w:rFonts w:ascii="Times New Roman" w:hAnsi="Times New Roman"/>
          <w:color w:val="191919"/>
          <w:szCs w:val="24"/>
        </w:rPr>
        <w:t>Eichen, D. M., Kass, A. E., Trockel, M., Crosby, R. D., Taylor, C. B.,</w:t>
      </w:r>
      <w:r w:rsidR="005C6B61">
        <w:rPr>
          <w:rFonts w:ascii="Times New Roman" w:hAnsi="Times New Roman"/>
          <w:color w:val="191919"/>
          <w:szCs w:val="24"/>
        </w:rPr>
        <w:t xml:space="preserve"> &amp; Wilfley, D. E. </w:t>
      </w:r>
      <w:r w:rsidR="00145AB9" w:rsidRPr="00145AB9">
        <w:rPr>
          <w:rFonts w:ascii="Times New Roman" w:hAnsi="Times New Roman"/>
          <w:color w:val="191919"/>
          <w:szCs w:val="24"/>
        </w:rPr>
        <w:t xml:space="preserve">. Reciprocal longitudinal relations between weight/shape concern and comorbid pathology among women at very high risk for </w:t>
      </w:r>
      <w:r w:rsidR="00145AB9" w:rsidRPr="00145AB9">
        <w:rPr>
          <w:rFonts w:ascii="Times New Roman" w:hAnsi="Times New Roman"/>
          <w:color w:val="191919"/>
          <w:szCs w:val="24"/>
        </w:rPr>
        <w:lastRenderedPageBreak/>
        <w:t>eating disorder onset</w:t>
      </w:r>
      <w:r w:rsidR="00145AB9" w:rsidRPr="00F56026">
        <w:rPr>
          <w:rFonts w:ascii="Times New Roman" w:hAnsi="Times New Roman"/>
          <w:color w:val="191919"/>
          <w:szCs w:val="24"/>
        </w:rPr>
        <w:t xml:space="preserve">. </w:t>
      </w:r>
      <w:r w:rsidR="00145AB9" w:rsidRPr="00F56026">
        <w:rPr>
          <w:rFonts w:ascii="Times New Roman" w:hAnsi="Times New Roman"/>
          <w:iCs/>
          <w:color w:val="191919"/>
          <w:szCs w:val="24"/>
        </w:rPr>
        <w:t>Eating and Weight Disorders,</w:t>
      </w:r>
      <w:r w:rsidR="00F56026" w:rsidRPr="00F56026">
        <w:rPr>
          <w:rFonts w:ascii="Times New Roman" w:hAnsi="Times New Roman"/>
          <w:iCs/>
          <w:color w:val="191919"/>
          <w:szCs w:val="24"/>
        </w:rPr>
        <w:t xml:space="preserve"> </w:t>
      </w:r>
      <w:r w:rsidR="00F56026" w:rsidRPr="00F56026">
        <w:rPr>
          <w:rStyle w:val="labs-docsum-journal-citation"/>
          <w:rFonts w:ascii="Times New Roman" w:hAnsi="Times New Roman"/>
        </w:rPr>
        <w:t>2019 Dec;24(6):1189-1198. doi: 10.1007/s40519-017-0469-7. Epub 2017 Dec 28.</w:t>
      </w:r>
      <w:r w:rsidR="00F56026" w:rsidRPr="00F56026">
        <w:rPr>
          <w:rFonts w:ascii="Times New Roman" w:hAnsi="Times New Roman"/>
        </w:rPr>
        <w:t xml:space="preserve"> </w:t>
      </w:r>
      <w:r w:rsidR="00F56026" w:rsidRPr="00F56026">
        <w:rPr>
          <w:rStyle w:val="citation-part"/>
          <w:rFonts w:ascii="Times New Roman" w:hAnsi="Times New Roman"/>
        </w:rPr>
        <w:t xml:space="preserve">PMID: </w:t>
      </w:r>
      <w:r w:rsidR="00F56026" w:rsidRPr="00F56026">
        <w:rPr>
          <w:rStyle w:val="docsum-pmid"/>
          <w:rFonts w:ascii="Times New Roman" w:hAnsi="Times New Roman"/>
        </w:rPr>
        <w:t>29285745</w:t>
      </w:r>
    </w:p>
    <w:p w14:paraId="2194E637" w14:textId="77777777" w:rsidR="00830B2F" w:rsidRDefault="00830B2F" w:rsidP="00C77384">
      <w:pPr>
        <w:tabs>
          <w:tab w:val="center" w:pos="180"/>
          <w:tab w:val="left" w:pos="540"/>
          <w:tab w:val="left" w:pos="5220"/>
        </w:tabs>
        <w:ind w:left="630" w:hanging="630"/>
        <w:rPr>
          <w:rFonts w:ascii="Times New Roman" w:hAnsi="Times New Roman"/>
          <w:iCs/>
          <w:color w:val="191919"/>
          <w:szCs w:val="24"/>
        </w:rPr>
      </w:pPr>
    </w:p>
    <w:p w14:paraId="685089F2" w14:textId="7E008E74" w:rsidR="00C77384" w:rsidRPr="00F56026" w:rsidRDefault="00D15AFC" w:rsidP="00C77384">
      <w:pPr>
        <w:tabs>
          <w:tab w:val="center" w:pos="180"/>
          <w:tab w:val="left" w:pos="540"/>
          <w:tab w:val="left" w:pos="5220"/>
        </w:tabs>
        <w:ind w:left="630" w:hanging="630"/>
        <w:rPr>
          <w:rFonts w:ascii="Times New Roman" w:hAnsi="Times New Roman"/>
          <w:iCs/>
          <w:color w:val="191919"/>
          <w:szCs w:val="24"/>
        </w:rPr>
      </w:pPr>
      <w:r w:rsidRPr="00F56026">
        <w:rPr>
          <w:rFonts w:ascii="Times New Roman" w:hAnsi="Times New Roman"/>
          <w:szCs w:val="24"/>
        </w:rPr>
        <w:t>359</w:t>
      </w:r>
      <w:r w:rsidR="006D7C64" w:rsidRPr="00F56026">
        <w:rPr>
          <w:rFonts w:ascii="Times New Roman" w:hAnsi="Times New Roman"/>
          <w:szCs w:val="24"/>
        </w:rPr>
        <w:t xml:space="preserve">. </w:t>
      </w:r>
      <w:r w:rsidR="00EA0D51">
        <w:rPr>
          <w:rFonts w:ascii="Times New Roman" w:hAnsi="Times New Roman"/>
          <w:szCs w:val="24"/>
        </w:rPr>
        <w:t xml:space="preserve">Flatt </w:t>
      </w:r>
      <w:r w:rsidR="00830B2F" w:rsidRPr="00F56026">
        <w:rPr>
          <w:rFonts w:ascii="Times New Roman" w:hAnsi="Times New Roman"/>
          <w:szCs w:val="24"/>
        </w:rPr>
        <w:t xml:space="preserve">RE, Taylor CB. </w:t>
      </w:r>
      <w:r w:rsidR="00830B2F" w:rsidRPr="00F56026">
        <w:rPr>
          <w:rFonts w:ascii="Times New Roman" w:eastAsia="Cambria" w:hAnsi="Times New Roman"/>
          <w:iCs/>
          <w:szCs w:val="24"/>
        </w:rPr>
        <w:t>Adapting a Technology-Based Eating Disorder Model for Athletes</w:t>
      </w:r>
      <w:r w:rsidR="00F56026" w:rsidRPr="00F56026">
        <w:rPr>
          <w:rFonts w:ascii="Times New Roman" w:eastAsia="Cambria" w:hAnsi="Times New Roman"/>
          <w:iCs/>
          <w:szCs w:val="24"/>
        </w:rPr>
        <w:t xml:space="preserve">. </w:t>
      </w:r>
      <w:r w:rsidR="007C56D0" w:rsidRPr="00F56026">
        <w:rPr>
          <w:rFonts w:ascii="Times New Roman" w:eastAsia="Cambria" w:hAnsi="Times New Roman"/>
          <w:iCs/>
          <w:szCs w:val="24"/>
        </w:rPr>
        <w:t xml:space="preserve"> </w:t>
      </w:r>
      <w:r w:rsidR="007C56D0" w:rsidRPr="00F56026">
        <w:rPr>
          <w:rFonts w:ascii="Times New Roman" w:eastAsia="Cambria" w:hAnsi="Times New Roman"/>
          <w:iCs/>
          <w:szCs w:val="24"/>
          <w:u w:val="single"/>
        </w:rPr>
        <w:t>Journal of Clinical Sport</w:t>
      </w:r>
      <w:r w:rsidR="00830B2F" w:rsidRPr="00F56026">
        <w:rPr>
          <w:rFonts w:ascii="Times New Roman" w:eastAsia="Cambria" w:hAnsi="Times New Roman"/>
          <w:iCs/>
          <w:szCs w:val="24"/>
          <w:u w:val="single"/>
        </w:rPr>
        <w:t xml:space="preserve"> Psychology</w:t>
      </w:r>
      <w:r w:rsidR="00830B2F" w:rsidRPr="00F56026">
        <w:rPr>
          <w:rFonts w:ascii="Times New Roman" w:eastAsia="Cambria" w:hAnsi="Times New Roman"/>
          <w:i/>
          <w:iCs/>
          <w:szCs w:val="24"/>
        </w:rPr>
        <w:t xml:space="preserve">. </w:t>
      </w:r>
      <w:r w:rsidR="00830B2F" w:rsidRPr="00F56026">
        <w:rPr>
          <w:rFonts w:ascii="Times New Roman" w:eastAsia="Cambria" w:hAnsi="Times New Roman"/>
          <w:iCs/>
          <w:szCs w:val="24"/>
        </w:rPr>
        <w:t>2018; 12 (4): 699–717</w:t>
      </w:r>
    </w:p>
    <w:p w14:paraId="74C8EB11" w14:textId="77777777" w:rsidR="00C77384" w:rsidRDefault="00C77384" w:rsidP="00C77384">
      <w:pPr>
        <w:tabs>
          <w:tab w:val="center" w:pos="180"/>
          <w:tab w:val="left" w:pos="540"/>
          <w:tab w:val="left" w:pos="5220"/>
        </w:tabs>
        <w:ind w:left="630" w:hanging="630"/>
        <w:rPr>
          <w:rFonts w:ascii="Times New Roman" w:hAnsi="Times New Roman"/>
          <w:szCs w:val="24"/>
        </w:rPr>
      </w:pPr>
    </w:p>
    <w:p w14:paraId="5AEEE96E" w14:textId="77777777" w:rsidR="00C77384" w:rsidRPr="00C77384" w:rsidRDefault="00D15AFC" w:rsidP="00C77384">
      <w:pPr>
        <w:tabs>
          <w:tab w:val="center" w:pos="180"/>
          <w:tab w:val="left" w:pos="540"/>
          <w:tab w:val="left" w:pos="5220"/>
        </w:tabs>
        <w:ind w:left="630" w:hanging="630"/>
        <w:rPr>
          <w:rFonts w:ascii="Times New Roman" w:hAnsi="Times New Roman"/>
          <w:iCs/>
          <w:color w:val="191919"/>
          <w:szCs w:val="24"/>
        </w:rPr>
      </w:pPr>
      <w:r>
        <w:rPr>
          <w:rFonts w:ascii="Times New Roman" w:hAnsi="Times New Roman"/>
          <w:szCs w:val="24"/>
        </w:rPr>
        <w:t>360</w:t>
      </w:r>
      <w:r w:rsidR="006D7C64" w:rsidRPr="00C77384">
        <w:rPr>
          <w:rFonts w:ascii="Times New Roman" w:hAnsi="Times New Roman"/>
          <w:szCs w:val="24"/>
        </w:rPr>
        <w:t xml:space="preserve">. Taylor CB, </w:t>
      </w:r>
      <w:r w:rsidR="00773622" w:rsidRPr="00C77384">
        <w:rPr>
          <w:rFonts w:ascii="Times New Roman" w:hAnsi="Times New Roman"/>
          <w:szCs w:val="24"/>
        </w:rPr>
        <w:t>Ruzek JI</w:t>
      </w:r>
      <w:r w:rsidR="006D7C64" w:rsidRPr="00C77384">
        <w:rPr>
          <w:rFonts w:ascii="Times New Roman" w:hAnsi="Times New Roman"/>
          <w:szCs w:val="24"/>
        </w:rPr>
        <w:t>, Fitzsimmons-Cra</w:t>
      </w:r>
      <w:r w:rsidR="00792166" w:rsidRPr="00C77384">
        <w:rPr>
          <w:rFonts w:ascii="Times New Roman" w:hAnsi="Times New Roman"/>
          <w:szCs w:val="24"/>
        </w:rPr>
        <w:t xml:space="preserve">ft EE, Graham AE. </w:t>
      </w:r>
      <w:r w:rsidR="00792166" w:rsidRPr="00C77384">
        <w:rPr>
          <w:rFonts w:ascii="Times New Roman" w:hAnsi="Times New Roman"/>
          <w:bCs/>
          <w:color w:val="000000"/>
          <w:szCs w:val="24"/>
        </w:rPr>
        <w:t xml:space="preserve">A Systematic Digital Approach to Implementation and Dissemination of Eating Disorders Interventions to Large Populations: Implications for PTSD. </w:t>
      </w:r>
      <w:r w:rsidR="00792166" w:rsidRPr="00C77384">
        <w:rPr>
          <w:rFonts w:ascii="Times New Roman" w:hAnsi="Times New Roman"/>
          <w:bCs/>
          <w:color w:val="000000"/>
          <w:szCs w:val="24"/>
          <w:u w:val="single"/>
        </w:rPr>
        <w:t>mHealth</w:t>
      </w:r>
      <w:r w:rsidR="00296D29" w:rsidRPr="00C77384">
        <w:rPr>
          <w:rFonts w:ascii="Times New Roman" w:hAnsi="Times New Roman"/>
          <w:bCs/>
          <w:color w:val="000000"/>
          <w:szCs w:val="24"/>
          <w:u w:val="single"/>
        </w:rPr>
        <w:t xml:space="preserve"> </w:t>
      </w:r>
      <w:r w:rsidR="00296D29" w:rsidRPr="00C77384">
        <w:rPr>
          <w:rFonts w:ascii="Times New Roman" w:hAnsi="Times New Roman"/>
          <w:bCs/>
          <w:color w:val="000000"/>
          <w:szCs w:val="24"/>
        </w:rPr>
        <w:t>2018, 4:25, 1-</w:t>
      </w:r>
      <w:r w:rsidR="001355AB" w:rsidRPr="00C77384">
        <w:rPr>
          <w:rFonts w:ascii="Times New Roman" w:hAnsi="Times New Roman"/>
          <w:bCs/>
          <w:color w:val="000000"/>
          <w:szCs w:val="24"/>
        </w:rPr>
        <w:t>13</w:t>
      </w:r>
      <w:r w:rsidR="00C77384" w:rsidRPr="00C77384">
        <w:rPr>
          <w:rFonts w:ascii="Times New Roman" w:hAnsi="Times New Roman"/>
          <w:szCs w:val="24"/>
        </w:rPr>
        <w:t xml:space="preserve"> 2018 Jul 10;4:25. doi: 10.21037/mhealth.2018.05.06. eCollection 2018.PMID:30598986</w:t>
      </w:r>
    </w:p>
    <w:p w14:paraId="1A7DFD5A" w14:textId="77777777" w:rsidR="00C640A0" w:rsidRPr="00C77384" w:rsidRDefault="00C640A0" w:rsidP="00C640A0">
      <w:pPr>
        <w:tabs>
          <w:tab w:val="center" w:pos="180"/>
          <w:tab w:val="left" w:pos="540"/>
          <w:tab w:val="left" w:pos="5220"/>
        </w:tabs>
        <w:ind w:left="630" w:hanging="630"/>
        <w:rPr>
          <w:rFonts w:ascii="Times New Roman" w:hAnsi="Times New Roman"/>
          <w:bCs/>
          <w:color w:val="000000"/>
          <w:szCs w:val="24"/>
          <w:u w:val="single"/>
        </w:rPr>
      </w:pPr>
    </w:p>
    <w:p w14:paraId="6E6D17BF" w14:textId="54710002" w:rsidR="00C640A0" w:rsidRPr="00093F4A" w:rsidRDefault="00D15AFC" w:rsidP="00C640A0">
      <w:pPr>
        <w:tabs>
          <w:tab w:val="center" w:pos="180"/>
          <w:tab w:val="left" w:pos="540"/>
          <w:tab w:val="left" w:pos="5220"/>
        </w:tabs>
        <w:ind w:left="630" w:hanging="630"/>
        <w:rPr>
          <w:rFonts w:ascii="Times New Roman" w:hAnsi="Times New Roman"/>
          <w:bCs/>
          <w:color w:val="000000"/>
          <w:szCs w:val="24"/>
        </w:rPr>
      </w:pPr>
      <w:r>
        <w:rPr>
          <w:rFonts w:ascii="Times New Roman" w:hAnsi="Times New Roman"/>
          <w:bCs/>
          <w:color w:val="000000"/>
          <w:szCs w:val="24"/>
        </w:rPr>
        <w:t>361</w:t>
      </w:r>
      <w:r w:rsidR="0015465A" w:rsidRPr="00C77384">
        <w:rPr>
          <w:rFonts w:ascii="Times New Roman" w:hAnsi="Times New Roman"/>
          <w:bCs/>
          <w:color w:val="000000"/>
          <w:szCs w:val="24"/>
        </w:rPr>
        <w:t>.  Goel</w:t>
      </w:r>
      <w:r w:rsidR="00923058">
        <w:rPr>
          <w:rFonts w:ascii="Times New Roman" w:hAnsi="Times New Roman"/>
          <w:bCs/>
          <w:color w:val="000000"/>
          <w:szCs w:val="24"/>
        </w:rPr>
        <w:t xml:space="preserve"> </w:t>
      </w:r>
      <w:r w:rsidR="0015465A" w:rsidRPr="00C77384">
        <w:rPr>
          <w:rFonts w:ascii="Times New Roman" w:hAnsi="Times New Roman"/>
          <w:bCs/>
          <w:color w:val="000000"/>
          <w:szCs w:val="24"/>
        </w:rPr>
        <w:t>N</w:t>
      </w:r>
      <w:r w:rsidR="00CF44C8" w:rsidRPr="00C77384">
        <w:rPr>
          <w:rFonts w:ascii="Times New Roman" w:hAnsi="Times New Roman"/>
          <w:bCs/>
          <w:color w:val="000000"/>
          <w:szCs w:val="24"/>
        </w:rPr>
        <w:t>J</w:t>
      </w:r>
      <w:r w:rsidR="0015465A" w:rsidRPr="00C77384">
        <w:rPr>
          <w:rFonts w:ascii="Times New Roman" w:hAnsi="Times New Roman"/>
          <w:bCs/>
          <w:color w:val="000000"/>
          <w:szCs w:val="24"/>
        </w:rPr>
        <w:t xml:space="preserve">,  </w:t>
      </w:r>
      <w:r w:rsidR="00CF44C8" w:rsidRPr="00C77384">
        <w:rPr>
          <w:rFonts w:ascii="Times New Roman" w:hAnsi="Times New Roman"/>
          <w:bCs/>
          <w:color w:val="000000"/>
          <w:szCs w:val="24"/>
        </w:rPr>
        <w:t>Sadeh-Sharvit S, Flatt RE, Trockel M, Balantekin KN, Fitzsimmons-Craft EE, Monterubio GE, Fir</w:t>
      </w:r>
      <w:r w:rsidR="0086243D" w:rsidRPr="00C77384">
        <w:rPr>
          <w:rFonts w:ascii="Times New Roman" w:hAnsi="Times New Roman"/>
          <w:bCs/>
          <w:color w:val="000000"/>
          <w:szCs w:val="24"/>
        </w:rPr>
        <w:t>ebaugh M-L, Jacobi C, Wilfley</w:t>
      </w:r>
      <w:r w:rsidR="00CF44C8" w:rsidRPr="00C77384">
        <w:rPr>
          <w:rFonts w:ascii="Times New Roman" w:hAnsi="Times New Roman"/>
          <w:bCs/>
          <w:color w:val="000000"/>
          <w:szCs w:val="24"/>
        </w:rPr>
        <w:t xml:space="preserve"> DE, Taylor B.</w:t>
      </w:r>
      <w:r w:rsidR="0086243D" w:rsidRPr="00C77384">
        <w:rPr>
          <w:rFonts w:ascii="Times New Roman" w:hAnsi="Times New Roman"/>
          <w:bCs/>
          <w:color w:val="000000"/>
          <w:szCs w:val="24"/>
        </w:rPr>
        <w:t xml:space="preserve">  </w:t>
      </w:r>
      <w:r w:rsidR="0086243D" w:rsidRPr="00C77384">
        <w:rPr>
          <w:rFonts w:ascii="Times New Roman" w:hAnsi="Times New Roman"/>
          <w:color w:val="191919"/>
          <w:szCs w:val="24"/>
        </w:rPr>
        <w:t>Correlates of suicidal ideation in c</w:t>
      </w:r>
      <w:r w:rsidR="0015465A" w:rsidRPr="00C77384">
        <w:rPr>
          <w:rFonts w:ascii="Times New Roman" w:hAnsi="Times New Roman"/>
          <w:color w:val="191919"/>
          <w:szCs w:val="24"/>
        </w:rPr>
        <w:t>oll</w:t>
      </w:r>
      <w:r w:rsidR="0086243D" w:rsidRPr="00C77384">
        <w:rPr>
          <w:rFonts w:ascii="Times New Roman" w:hAnsi="Times New Roman"/>
          <w:color w:val="191919"/>
          <w:szCs w:val="24"/>
        </w:rPr>
        <w:t>ege w</w:t>
      </w:r>
      <w:r w:rsidR="0015465A" w:rsidRPr="00C77384">
        <w:rPr>
          <w:rFonts w:ascii="Times New Roman" w:hAnsi="Times New Roman"/>
          <w:color w:val="191919"/>
          <w:szCs w:val="24"/>
        </w:rPr>
        <w:t>om</w:t>
      </w:r>
      <w:r w:rsidR="0086243D" w:rsidRPr="00C77384">
        <w:rPr>
          <w:rFonts w:ascii="Times New Roman" w:hAnsi="Times New Roman"/>
          <w:color w:val="191919"/>
          <w:szCs w:val="24"/>
        </w:rPr>
        <w:t>en with eating d</w:t>
      </w:r>
      <w:r w:rsidR="0015465A" w:rsidRPr="00C77384">
        <w:rPr>
          <w:rFonts w:ascii="Times New Roman" w:hAnsi="Times New Roman"/>
          <w:color w:val="191919"/>
          <w:szCs w:val="24"/>
        </w:rPr>
        <w:t xml:space="preserve">isorders. </w:t>
      </w:r>
      <w:r w:rsidR="0015465A" w:rsidRPr="00C77384">
        <w:rPr>
          <w:rFonts w:ascii="Times New Roman" w:hAnsi="Times New Roman"/>
          <w:color w:val="191919"/>
          <w:szCs w:val="24"/>
          <w:u w:val="single"/>
        </w:rPr>
        <w:t>International Journal of Eating Disorders</w:t>
      </w:r>
      <w:r w:rsidR="0015465A" w:rsidRPr="00C77384">
        <w:rPr>
          <w:rFonts w:ascii="Times New Roman" w:hAnsi="Times New Roman"/>
          <w:color w:val="191919"/>
          <w:szCs w:val="24"/>
        </w:rPr>
        <w:t>,</w:t>
      </w:r>
      <w:r w:rsidR="00C640A0" w:rsidRPr="00C77384">
        <w:rPr>
          <w:rFonts w:ascii="Times New Roman" w:hAnsi="Times New Roman"/>
          <w:szCs w:val="24"/>
        </w:rPr>
        <w:t xml:space="preserve"> 2018 Jun;51(6):579-584. doi: 10.1002/eat.22865. Epub 2018 Jun 14.</w:t>
      </w:r>
      <w:r w:rsidR="00C640A0" w:rsidRPr="00C77384">
        <w:rPr>
          <w:rFonts w:ascii="Times New Roman" w:hAnsi="Times New Roman"/>
          <w:color w:val="454545"/>
          <w:szCs w:val="24"/>
        </w:rPr>
        <w:t>PMID: 29626350</w:t>
      </w:r>
      <w:r w:rsidR="0015465A" w:rsidRPr="00C77384">
        <w:rPr>
          <w:rFonts w:ascii="Times New Roman" w:hAnsi="Times New Roman"/>
          <w:color w:val="191919"/>
          <w:szCs w:val="24"/>
        </w:rPr>
        <w:t xml:space="preserve">. </w:t>
      </w:r>
    </w:p>
    <w:p w14:paraId="6A34E11C" w14:textId="77777777" w:rsidR="00C640A0" w:rsidRPr="00C77384" w:rsidRDefault="00C640A0" w:rsidP="00C640A0">
      <w:pPr>
        <w:tabs>
          <w:tab w:val="center" w:pos="180"/>
          <w:tab w:val="left" w:pos="540"/>
          <w:tab w:val="left" w:pos="5220"/>
        </w:tabs>
        <w:ind w:left="630" w:hanging="630"/>
        <w:rPr>
          <w:rFonts w:ascii="Times New Roman" w:hAnsi="Times New Roman"/>
          <w:color w:val="191919"/>
          <w:szCs w:val="24"/>
        </w:rPr>
      </w:pPr>
    </w:p>
    <w:p w14:paraId="09ACF094" w14:textId="77777777" w:rsidR="00B26E3B" w:rsidRPr="00C77384" w:rsidRDefault="00D15AFC" w:rsidP="00C640A0">
      <w:pPr>
        <w:tabs>
          <w:tab w:val="center" w:pos="180"/>
          <w:tab w:val="left" w:pos="540"/>
          <w:tab w:val="left" w:pos="5220"/>
        </w:tabs>
        <w:ind w:left="630" w:hanging="630"/>
        <w:rPr>
          <w:rFonts w:ascii="Times New Roman" w:hAnsi="Times New Roman"/>
          <w:color w:val="191919"/>
          <w:szCs w:val="24"/>
        </w:rPr>
      </w:pPr>
      <w:r>
        <w:rPr>
          <w:rFonts w:ascii="Times New Roman" w:hAnsi="Times New Roman"/>
          <w:color w:val="191919"/>
          <w:szCs w:val="24"/>
        </w:rPr>
        <w:t>362</w:t>
      </w:r>
      <w:r w:rsidR="00C77384" w:rsidRPr="00C77384">
        <w:rPr>
          <w:rFonts w:ascii="Times New Roman" w:hAnsi="Times New Roman"/>
          <w:color w:val="191919"/>
          <w:szCs w:val="24"/>
        </w:rPr>
        <w:t xml:space="preserve">. </w:t>
      </w:r>
      <w:r w:rsidR="00B26E3B" w:rsidRPr="00C77384">
        <w:rPr>
          <w:rFonts w:ascii="Times New Roman" w:hAnsi="Times New Roman"/>
          <w:color w:val="191919"/>
          <w:szCs w:val="24"/>
        </w:rPr>
        <w:t xml:space="preserve">Graham, A.K., Trockel, M., Weisman, H., Fitzsimmons-Craft, E.E., Balantekin, K.N., Wilfley, D.E. &amp; Taylor, C.B. A screening tool for detecting eating disorder risk and diagnostic symptoms among college-age women. </w:t>
      </w:r>
      <w:r w:rsidR="00B26E3B" w:rsidRPr="00C77384">
        <w:rPr>
          <w:rFonts w:ascii="Times New Roman" w:hAnsi="Times New Roman"/>
          <w:color w:val="191919"/>
          <w:szCs w:val="24"/>
          <w:u w:val="single"/>
        </w:rPr>
        <w:t>Jou</w:t>
      </w:r>
      <w:r w:rsidR="00C640A0" w:rsidRPr="00C77384">
        <w:rPr>
          <w:rFonts w:ascii="Times New Roman" w:hAnsi="Times New Roman"/>
          <w:color w:val="191919"/>
          <w:szCs w:val="24"/>
          <w:u w:val="single"/>
        </w:rPr>
        <w:t xml:space="preserve">rnal of American College Health </w:t>
      </w:r>
      <w:r w:rsidR="00C640A0" w:rsidRPr="00C77384">
        <w:rPr>
          <w:rFonts w:ascii="Times New Roman" w:hAnsi="Times New Roman"/>
          <w:szCs w:val="24"/>
          <w:u w:val="single"/>
        </w:rPr>
        <w:t>2</w:t>
      </w:r>
      <w:r w:rsidR="00C640A0" w:rsidRPr="00C77384">
        <w:rPr>
          <w:rFonts w:ascii="Times New Roman" w:hAnsi="Times New Roman"/>
          <w:szCs w:val="24"/>
        </w:rPr>
        <w:t>018 Jul 6:1-27. doi: 10.1080/07448481.2018.1483936. [Epub ahead of print]</w:t>
      </w:r>
      <w:r w:rsidR="00C640A0" w:rsidRPr="00C77384">
        <w:rPr>
          <w:rFonts w:ascii="Times New Roman" w:hAnsi="Times New Roman"/>
          <w:color w:val="454545"/>
          <w:szCs w:val="24"/>
        </w:rPr>
        <w:t>PMID: 29979922</w:t>
      </w:r>
    </w:p>
    <w:p w14:paraId="4A96057A" w14:textId="77777777" w:rsidR="00323229" w:rsidRPr="00C77384" w:rsidRDefault="00323229" w:rsidP="0015465A">
      <w:pPr>
        <w:tabs>
          <w:tab w:val="center" w:pos="180"/>
          <w:tab w:val="left" w:pos="540"/>
          <w:tab w:val="left" w:pos="5220"/>
        </w:tabs>
        <w:ind w:left="630" w:hanging="630"/>
        <w:rPr>
          <w:rFonts w:ascii="Times New Roman" w:hAnsi="Times New Roman"/>
          <w:color w:val="191919"/>
          <w:szCs w:val="24"/>
        </w:rPr>
      </w:pPr>
    </w:p>
    <w:p w14:paraId="785CFD7F" w14:textId="56407202" w:rsidR="007A40E1" w:rsidRDefault="00D15AFC" w:rsidP="007A40E1">
      <w:pPr>
        <w:tabs>
          <w:tab w:val="center" w:pos="180"/>
          <w:tab w:val="left" w:pos="540"/>
          <w:tab w:val="left" w:pos="5220"/>
        </w:tabs>
        <w:ind w:left="630" w:hanging="630"/>
        <w:rPr>
          <w:rFonts w:ascii="Times New Roman" w:hAnsi="Times New Roman"/>
          <w:color w:val="191919"/>
          <w:szCs w:val="24"/>
        </w:rPr>
      </w:pPr>
      <w:r>
        <w:rPr>
          <w:rFonts w:ascii="Times New Roman" w:hAnsi="Times New Roman"/>
          <w:color w:val="191919"/>
          <w:szCs w:val="24"/>
        </w:rPr>
        <w:t>363</w:t>
      </w:r>
      <w:r w:rsidR="00323229" w:rsidRPr="00C77384">
        <w:rPr>
          <w:rFonts w:ascii="Times New Roman" w:hAnsi="Times New Roman"/>
          <w:color w:val="191919"/>
          <w:szCs w:val="24"/>
        </w:rPr>
        <w:t xml:space="preserve">. </w:t>
      </w:r>
      <w:r w:rsidR="00323229" w:rsidRPr="007A40E1">
        <w:rPr>
          <w:rFonts w:ascii="Times New Roman" w:hAnsi="Times New Roman"/>
          <w:color w:val="191919"/>
          <w:szCs w:val="24"/>
        </w:rPr>
        <w:t xml:space="preserve">Jacobi C, Hutter K, Volker U, Mobius K, Richter R, Trockel M, Bell MJ, Lock J, Taylor CB. Parent-based, indicated prevention for anorexia nervosa: Results </w:t>
      </w:r>
      <w:r w:rsidR="007728CF" w:rsidRPr="007A40E1">
        <w:rPr>
          <w:rFonts w:ascii="Times New Roman" w:hAnsi="Times New Roman"/>
          <w:color w:val="191919"/>
          <w:szCs w:val="24"/>
        </w:rPr>
        <w:t>o</w:t>
      </w:r>
      <w:r w:rsidR="00323229" w:rsidRPr="007A40E1">
        <w:rPr>
          <w:rFonts w:ascii="Times New Roman" w:hAnsi="Times New Roman"/>
          <w:color w:val="191919"/>
          <w:szCs w:val="24"/>
        </w:rPr>
        <w:t>f a ran</w:t>
      </w:r>
      <w:r w:rsidR="007728CF" w:rsidRPr="007A40E1">
        <w:rPr>
          <w:rFonts w:ascii="Times New Roman" w:hAnsi="Times New Roman"/>
          <w:color w:val="191919"/>
          <w:szCs w:val="24"/>
        </w:rPr>
        <w:t>domized controlled efficacy tria</w:t>
      </w:r>
      <w:r w:rsidR="00323229" w:rsidRPr="007A40E1">
        <w:rPr>
          <w:rFonts w:ascii="Times New Roman" w:hAnsi="Times New Roman"/>
          <w:color w:val="191919"/>
          <w:szCs w:val="24"/>
        </w:rPr>
        <w:t xml:space="preserve">l. </w:t>
      </w:r>
      <w:r w:rsidR="00323229" w:rsidRPr="007A40E1">
        <w:rPr>
          <w:rFonts w:ascii="Times New Roman" w:hAnsi="Times New Roman"/>
          <w:color w:val="191919"/>
          <w:szCs w:val="24"/>
          <w:u w:val="single"/>
        </w:rPr>
        <w:t>Journal of Medical Internet Research</w:t>
      </w:r>
      <w:r w:rsidR="007A40E1">
        <w:rPr>
          <w:rFonts w:ascii="Times New Roman" w:hAnsi="Times New Roman"/>
          <w:color w:val="191919"/>
          <w:szCs w:val="24"/>
        </w:rPr>
        <w:t>. 2018, Dec 14; 20(22):e296. Doi:10.2196/jmir.9464.</w:t>
      </w:r>
      <w:r w:rsidR="007A40E1" w:rsidRPr="007A40E1">
        <w:rPr>
          <w:rFonts w:ascii="Times New Roman" w:hAnsi="Times New Roman"/>
          <w:color w:val="191919"/>
          <w:szCs w:val="24"/>
        </w:rPr>
        <w:t xml:space="preserve"> </w:t>
      </w:r>
    </w:p>
    <w:p w14:paraId="2275EBB9" w14:textId="77777777" w:rsidR="007A40E1" w:rsidRDefault="007A40E1" w:rsidP="007A40E1">
      <w:pPr>
        <w:tabs>
          <w:tab w:val="center" w:pos="180"/>
          <w:tab w:val="left" w:pos="540"/>
          <w:tab w:val="left" w:pos="5220"/>
        </w:tabs>
        <w:ind w:left="630" w:hanging="630"/>
        <w:rPr>
          <w:rFonts w:ascii="Times New Roman" w:hAnsi="Times New Roman"/>
          <w:color w:val="191919"/>
          <w:szCs w:val="24"/>
        </w:rPr>
      </w:pPr>
    </w:p>
    <w:p w14:paraId="20E0D1FB" w14:textId="77777777" w:rsidR="007A40E1" w:rsidRPr="007A40E1" w:rsidRDefault="00D15AFC" w:rsidP="007A40E1">
      <w:pPr>
        <w:tabs>
          <w:tab w:val="center" w:pos="180"/>
          <w:tab w:val="left" w:pos="540"/>
          <w:tab w:val="left" w:pos="5220"/>
        </w:tabs>
        <w:ind w:left="630" w:hanging="630"/>
        <w:rPr>
          <w:rFonts w:ascii="Times New Roman" w:hAnsi="Times New Roman"/>
          <w:color w:val="191919"/>
          <w:szCs w:val="24"/>
        </w:rPr>
      </w:pPr>
      <w:r w:rsidRPr="007A40E1">
        <w:rPr>
          <w:rFonts w:ascii="Times New Roman" w:hAnsi="Times New Roman"/>
          <w:color w:val="191919"/>
          <w:szCs w:val="24"/>
        </w:rPr>
        <w:t>364</w:t>
      </w:r>
      <w:r w:rsidR="00A20851" w:rsidRPr="007A40E1">
        <w:rPr>
          <w:rFonts w:ascii="Times New Roman" w:hAnsi="Times New Roman"/>
          <w:color w:val="191919"/>
          <w:szCs w:val="24"/>
        </w:rPr>
        <w:t xml:space="preserve">. </w:t>
      </w:r>
      <w:r w:rsidR="007A40E1" w:rsidRPr="007A40E1">
        <w:rPr>
          <w:rFonts w:ascii="Times New Roman" w:hAnsi="Times New Roman"/>
          <w:bCs/>
          <w:szCs w:val="24"/>
        </w:rPr>
        <w:t>Thomas E</w:t>
      </w:r>
      <w:r w:rsidR="007A40E1" w:rsidRPr="007A40E1">
        <w:rPr>
          <w:rFonts w:ascii="Times New Roman" w:hAnsi="Times New Roman"/>
          <w:szCs w:val="24"/>
        </w:rPr>
        <w:t xml:space="preserve">, Lotfaliany M, Grace SL, Oldenburg B, </w:t>
      </w:r>
      <w:r w:rsidR="007A40E1" w:rsidRPr="007A40E1">
        <w:rPr>
          <w:rFonts w:ascii="Times New Roman" w:hAnsi="Times New Roman"/>
          <w:bCs/>
          <w:szCs w:val="24"/>
        </w:rPr>
        <w:t>Taylor CB</w:t>
      </w:r>
      <w:r w:rsidR="007A40E1" w:rsidRPr="007A40E1">
        <w:rPr>
          <w:rFonts w:ascii="Times New Roman" w:hAnsi="Times New Roman"/>
          <w:szCs w:val="24"/>
        </w:rPr>
        <w:t>, Hare DL, Rangani WT, Dheerasinghe DAF, Cadilhac DA, O'Neil A.</w:t>
      </w:r>
      <w:r w:rsidR="007A40E1">
        <w:rPr>
          <w:rFonts w:ascii="Times New Roman" w:hAnsi="Times New Roman"/>
          <w:szCs w:val="24"/>
        </w:rPr>
        <w:t xml:space="preserve"> European Journal of Cardiovascular Nursing. </w:t>
      </w:r>
      <w:r w:rsidR="007A40E1" w:rsidRPr="007A40E1">
        <w:rPr>
          <w:rFonts w:ascii="Times New Roman" w:hAnsi="Times New Roman"/>
          <w:szCs w:val="24"/>
        </w:rPr>
        <w:t>2019 Mar;18(3):234-244. doi: 10.1177/1474515118820176. Epub 2018 Dec 14.PMID:30547678</w:t>
      </w:r>
    </w:p>
    <w:p w14:paraId="6BE43F61" w14:textId="77777777" w:rsidR="005B7196" w:rsidRPr="00C77384" w:rsidRDefault="005B7196" w:rsidP="0015465A">
      <w:pPr>
        <w:tabs>
          <w:tab w:val="center" w:pos="180"/>
          <w:tab w:val="left" w:pos="540"/>
          <w:tab w:val="left" w:pos="5220"/>
        </w:tabs>
        <w:ind w:left="630" w:hanging="630"/>
        <w:rPr>
          <w:rFonts w:ascii="Times New Roman" w:hAnsi="Times New Roman"/>
          <w:szCs w:val="24"/>
        </w:rPr>
      </w:pPr>
    </w:p>
    <w:p w14:paraId="2E606B18" w14:textId="2B3CC394" w:rsidR="00C77384" w:rsidRPr="007A40E1" w:rsidRDefault="00D15AFC" w:rsidP="00C77384">
      <w:pPr>
        <w:tabs>
          <w:tab w:val="center" w:pos="180"/>
          <w:tab w:val="left" w:pos="540"/>
          <w:tab w:val="left" w:pos="5220"/>
        </w:tabs>
        <w:ind w:left="630" w:hanging="630"/>
        <w:rPr>
          <w:rFonts w:ascii="Times New Roman" w:hAnsi="Times New Roman"/>
          <w:szCs w:val="24"/>
        </w:rPr>
      </w:pPr>
      <w:r w:rsidRPr="007A40E1">
        <w:rPr>
          <w:rFonts w:ascii="Times New Roman" w:hAnsi="Times New Roman"/>
          <w:szCs w:val="24"/>
        </w:rPr>
        <w:t>365</w:t>
      </w:r>
      <w:r w:rsidR="005B7196" w:rsidRPr="007A40E1">
        <w:rPr>
          <w:rFonts w:ascii="Times New Roman" w:hAnsi="Times New Roman"/>
          <w:szCs w:val="24"/>
        </w:rPr>
        <w:t>. O’Neil A</w:t>
      </w:r>
      <w:r w:rsidR="007A40E1" w:rsidRPr="007A40E1">
        <w:rPr>
          <w:rFonts w:ascii="Times New Roman" w:hAnsi="Times New Roman"/>
          <w:bCs/>
          <w:szCs w:val="24"/>
        </w:rPr>
        <w:t>Taylor CB</w:t>
      </w:r>
      <w:r w:rsidR="007A40E1" w:rsidRPr="007A40E1">
        <w:rPr>
          <w:rFonts w:ascii="Times New Roman" w:hAnsi="Times New Roman"/>
          <w:szCs w:val="24"/>
        </w:rPr>
        <w:t xml:space="preserve">, Hare DL, </w:t>
      </w:r>
      <w:r w:rsidR="007A40E1" w:rsidRPr="007A40E1">
        <w:rPr>
          <w:rFonts w:ascii="Times New Roman" w:hAnsi="Times New Roman"/>
          <w:bCs/>
          <w:szCs w:val="24"/>
        </w:rPr>
        <w:t>Thomas E</w:t>
      </w:r>
      <w:r w:rsidR="007A40E1" w:rsidRPr="007A40E1">
        <w:rPr>
          <w:rFonts w:ascii="Times New Roman" w:hAnsi="Times New Roman"/>
          <w:szCs w:val="24"/>
        </w:rPr>
        <w:t>, Toukhsati SR, Oldroyd J, Scovelle AJ, Oldenburg B; ADVENT Investigators.</w:t>
      </w:r>
      <w:r w:rsidR="002A3C44" w:rsidRPr="007A40E1">
        <w:rPr>
          <w:rFonts w:ascii="Times New Roman" w:hAnsi="Times New Roman"/>
          <w:szCs w:val="24"/>
        </w:rPr>
        <w:t>T</w:t>
      </w:r>
      <w:r w:rsidR="005B7196" w:rsidRPr="007A40E1">
        <w:rPr>
          <w:rFonts w:ascii="Times New Roman" w:hAnsi="Times New Roman"/>
          <w:szCs w:val="24"/>
        </w:rPr>
        <w:t xml:space="preserve">he relationship between phobic anxiety and 2-year readmission after Acute Coronary Syndrome: what is the role of heart rate variability? </w:t>
      </w:r>
      <w:r w:rsidR="005B7196" w:rsidRPr="007A40E1">
        <w:rPr>
          <w:rFonts w:ascii="Times New Roman" w:hAnsi="Times New Roman"/>
          <w:szCs w:val="24"/>
          <w:u w:val="single"/>
        </w:rPr>
        <w:t>Journal of Affective Disorders</w:t>
      </w:r>
      <w:r w:rsidR="005B7196" w:rsidRPr="007A40E1">
        <w:rPr>
          <w:rFonts w:ascii="Times New Roman" w:hAnsi="Times New Roman"/>
          <w:szCs w:val="24"/>
        </w:rPr>
        <w:t>.</w:t>
      </w:r>
      <w:r w:rsidR="007A40E1" w:rsidRPr="007A40E1">
        <w:rPr>
          <w:rFonts w:ascii="Times New Roman" w:hAnsi="Times New Roman"/>
          <w:szCs w:val="24"/>
        </w:rPr>
        <w:t xml:space="preserve"> 2019 Mar 15;247:73-80. doi: 10.1016/j.jad.2018.12.078. Epub 2018 Dec 25.</w:t>
      </w:r>
    </w:p>
    <w:p w14:paraId="43F93F20" w14:textId="77777777" w:rsidR="00C77384" w:rsidRPr="00C77384" w:rsidRDefault="00C77384" w:rsidP="00C77384">
      <w:pPr>
        <w:tabs>
          <w:tab w:val="center" w:pos="180"/>
          <w:tab w:val="left" w:pos="540"/>
          <w:tab w:val="left" w:pos="5220"/>
        </w:tabs>
        <w:ind w:left="630" w:hanging="630"/>
        <w:rPr>
          <w:rFonts w:ascii="Times New Roman" w:hAnsi="Times New Roman"/>
          <w:szCs w:val="24"/>
        </w:rPr>
      </w:pPr>
    </w:p>
    <w:p w14:paraId="4BF78C6F" w14:textId="1FA1F557" w:rsidR="002B3594" w:rsidRDefault="00D15AFC" w:rsidP="00C77384">
      <w:pPr>
        <w:tabs>
          <w:tab w:val="center" w:pos="180"/>
          <w:tab w:val="left" w:pos="540"/>
          <w:tab w:val="left" w:pos="5220"/>
        </w:tabs>
        <w:ind w:left="630" w:hanging="630"/>
        <w:rPr>
          <w:rFonts w:ascii="Times New Roman" w:hAnsi="Times New Roman"/>
          <w:szCs w:val="24"/>
        </w:rPr>
      </w:pPr>
      <w:r>
        <w:rPr>
          <w:rFonts w:ascii="Times New Roman" w:hAnsi="Times New Roman"/>
          <w:szCs w:val="24"/>
        </w:rPr>
        <w:t>366</w:t>
      </w:r>
      <w:r w:rsidR="00C77384" w:rsidRPr="00C77384">
        <w:rPr>
          <w:rFonts w:ascii="Times New Roman" w:hAnsi="Times New Roman"/>
          <w:szCs w:val="24"/>
        </w:rPr>
        <w:t xml:space="preserve">. Fitzsimmons-Craft EE, Firebaugh ML, </w:t>
      </w:r>
      <w:r w:rsidR="00C77384" w:rsidRPr="00C77384">
        <w:rPr>
          <w:rFonts w:ascii="Times New Roman" w:hAnsi="Times New Roman"/>
          <w:bCs/>
          <w:szCs w:val="24"/>
        </w:rPr>
        <w:t>Graham AK</w:t>
      </w:r>
      <w:r w:rsidR="00C77384" w:rsidRPr="00C77384">
        <w:rPr>
          <w:rFonts w:ascii="Times New Roman" w:hAnsi="Times New Roman"/>
          <w:szCs w:val="24"/>
        </w:rPr>
        <w:t xml:space="preserve">, Eichen DM, Monterubio GE, Balantekin KN, Karam AM, Seal A, Funk B, </w:t>
      </w:r>
      <w:r w:rsidR="00C77384" w:rsidRPr="00C77384">
        <w:rPr>
          <w:rFonts w:ascii="Times New Roman" w:hAnsi="Times New Roman"/>
          <w:bCs/>
          <w:szCs w:val="24"/>
        </w:rPr>
        <w:t>Taylor CB</w:t>
      </w:r>
      <w:r w:rsidR="00C77384" w:rsidRPr="00C77384">
        <w:rPr>
          <w:rFonts w:ascii="Times New Roman" w:hAnsi="Times New Roman"/>
          <w:szCs w:val="24"/>
        </w:rPr>
        <w:t xml:space="preserve">, Wilfley DE. </w:t>
      </w:r>
      <w:hyperlink r:id="rId16" w:history="1">
        <w:r w:rsidR="00C77384" w:rsidRPr="00C77384">
          <w:rPr>
            <w:rFonts w:ascii="Times New Roman" w:hAnsi="Times New Roman"/>
            <w:szCs w:val="24"/>
          </w:rPr>
          <w:t>State-wide university implementation of an online platform for eating disorders screening and intervention.</w:t>
        </w:r>
      </w:hyperlink>
      <w:r w:rsidR="00F56026" w:rsidRPr="00F56026">
        <w:rPr>
          <w:rFonts w:ascii="Times New Roman" w:hAnsi="Times New Roman"/>
          <w:szCs w:val="24"/>
          <w:u w:val="single"/>
        </w:rPr>
        <w:t>Psychological Services</w:t>
      </w:r>
      <w:r w:rsidR="00F56026" w:rsidRPr="00F56026">
        <w:rPr>
          <w:rFonts w:ascii="Times New Roman" w:hAnsi="Times New Roman"/>
          <w:szCs w:val="24"/>
        </w:rPr>
        <w:t xml:space="preserve">. </w:t>
      </w:r>
      <w:r w:rsidR="00C77384" w:rsidRPr="00F56026">
        <w:rPr>
          <w:rFonts w:ascii="Times New Roman" w:hAnsi="Times New Roman"/>
          <w:szCs w:val="24"/>
        </w:rPr>
        <w:t>2018 Nov 8</w:t>
      </w:r>
      <w:r w:rsidR="00F56026" w:rsidRPr="00F56026">
        <w:rPr>
          <w:rStyle w:val="labs-docsum-journal-citation"/>
          <w:rFonts w:ascii="Times New Roman" w:hAnsi="Times New Roman"/>
        </w:rPr>
        <w:t xml:space="preserve"> 2019 May;16(2):239-249. doi: 10.1037/ser0000264.</w:t>
      </w:r>
      <w:r w:rsidR="00F56026">
        <w:rPr>
          <w:rStyle w:val="labs-docsum-journal-citation"/>
        </w:rPr>
        <w:t xml:space="preserve"> </w:t>
      </w:r>
    </w:p>
    <w:p w14:paraId="72D3680C" w14:textId="77777777" w:rsidR="002B3594" w:rsidRPr="002B3594" w:rsidRDefault="002B3594" w:rsidP="00C77384">
      <w:pPr>
        <w:tabs>
          <w:tab w:val="center" w:pos="180"/>
          <w:tab w:val="left" w:pos="540"/>
          <w:tab w:val="left" w:pos="5220"/>
        </w:tabs>
        <w:ind w:left="630" w:hanging="630"/>
        <w:rPr>
          <w:rFonts w:ascii="Times New Roman" w:hAnsi="Times New Roman"/>
          <w:szCs w:val="24"/>
        </w:rPr>
      </w:pPr>
    </w:p>
    <w:p w14:paraId="0D480116" w14:textId="223ACC28" w:rsidR="000301FB" w:rsidRDefault="00D15AFC" w:rsidP="007A40E1">
      <w:pPr>
        <w:tabs>
          <w:tab w:val="center" w:pos="180"/>
          <w:tab w:val="left" w:pos="540"/>
          <w:tab w:val="left" w:pos="5220"/>
        </w:tabs>
        <w:ind w:left="630" w:hanging="630"/>
        <w:rPr>
          <w:rFonts w:ascii="Times New Roman" w:hAnsi="Times New Roman"/>
          <w:iCs/>
        </w:rPr>
      </w:pPr>
      <w:r>
        <w:rPr>
          <w:rFonts w:ascii="Times New Roman" w:hAnsi="Times New Roman"/>
          <w:szCs w:val="24"/>
        </w:rPr>
        <w:t>367</w:t>
      </w:r>
      <w:r w:rsidR="002B3594" w:rsidRPr="002B3594">
        <w:rPr>
          <w:rFonts w:ascii="Times New Roman" w:hAnsi="Times New Roman"/>
          <w:szCs w:val="24"/>
        </w:rPr>
        <w:t xml:space="preserve">. </w:t>
      </w:r>
      <w:r w:rsidR="002B3594" w:rsidRPr="000301FB">
        <w:rPr>
          <w:rFonts w:ascii="Times New Roman" w:hAnsi="Times New Roman"/>
          <w:szCs w:val="24"/>
        </w:rPr>
        <w:t>Graham AK, Wildes JE, Reddy M, Muson SA, Taylor CB, Mohr D. (</w:t>
      </w:r>
      <w:r w:rsidR="006A7B09" w:rsidRPr="000301FB">
        <w:rPr>
          <w:rFonts w:ascii="Times New Roman" w:hAnsi="Times New Roman"/>
          <w:szCs w:val="24"/>
        </w:rPr>
        <w:t>in press</w:t>
      </w:r>
      <w:r w:rsidR="002B3594" w:rsidRPr="000301FB">
        <w:rPr>
          <w:rFonts w:ascii="Times New Roman" w:hAnsi="Times New Roman"/>
          <w:szCs w:val="24"/>
        </w:rPr>
        <w:t>). User-centered design for technology-enabled services for eating disorders.</w:t>
      </w:r>
      <w:r w:rsidR="002B3594" w:rsidRPr="000301FB">
        <w:rPr>
          <w:rFonts w:ascii="Times New Roman" w:hAnsi="Times New Roman"/>
          <w:i/>
          <w:iCs/>
          <w:szCs w:val="24"/>
        </w:rPr>
        <w:t xml:space="preserve"> </w:t>
      </w:r>
      <w:r w:rsidR="002B3594" w:rsidRPr="000301FB">
        <w:rPr>
          <w:rFonts w:ascii="Times New Roman" w:hAnsi="Times New Roman"/>
          <w:iCs/>
          <w:szCs w:val="24"/>
          <w:u w:val="single"/>
        </w:rPr>
        <w:t xml:space="preserve">International </w:t>
      </w:r>
      <w:r w:rsidR="002B3594" w:rsidRPr="000301FB">
        <w:rPr>
          <w:rFonts w:ascii="Times New Roman" w:hAnsi="Times New Roman"/>
          <w:iCs/>
          <w:szCs w:val="24"/>
          <w:u w:val="single"/>
        </w:rPr>
        <w:lastRenderedPageBreak/>
        <w:t>Journal of Eating Disorders</w:t>
      </w:r>
      <w:r w:rsidR="002B3594" w:rsidRPr="000301FB">
        <w:rPr>
          <w:rFonts w:ascii="Times New Roman" w:hAnsi="Times New Roman"/>
          <w:iCs/>
          <w:szCs w:val="24"/>
        </w:rPr>
        <w:t>.</w:t>
      </w:r>
      <w:r w:rsidR="006A7B09" w:rsidRPr="000301FB">
        <w:rPr>
          <w:rFonts w:ascii="Times New Roman" w:hAnsi="Times New Roman"/>
          <w:iCs/>
          <w:szCs w:val="24"/>
        </w:rPr>
        <w:t xml:space="preserve"> </w:t>
      </w:r>
      <w:r w:rsidR="006A7B09" w:rsidRPr="000301FB">
        <w:rPr>
          <w:rFonts w:ascii="Times New Roman" w:hAnsi="Times New Roman"/>
          <w:iCs/>
          <w:szCs w:val="24"/>
          <w:u w:val="single"/>
        </w:rPr>
        <w:t>International Journal of Eating Disorders</w:t>
      </w:r>
      <w:r w:rsidR="007A40E1" w:rsidRPr="000301FB">
        <w:rPr>
          <w:rFonts w:ascii="Times New Roman" w:hAnsi="Times New Roman"/>
          <w:iCs/>
          <w:szCs w:val="24"/>
        </w:rPr>
        <w:t xml:space="preserve">. </w:t>
      </w:r>
      <w:r w:rsidR="000301FB" w:rsidRPr="000301FB">
        <w:rPr>
          <w:rFonts w:ascii="Times New Roman" w:hAnsi="Times New Roman"/>
          <w:szCs w:val="24"/>
        </w:rPr>
        <w:t>2019 Oct;52(10):1095-1107. doi: 10.1002/eat.23130. Epub 2019 Jul 16. Review.</w:t>
      </w:r>
    </w:p>
    <w:p w14:paraId="718178D1" w14:textId="77777777" w:rsidR="007A40E1" w:rsidRDefault="007A40E1" w:rsidP="007A40E1">
      <w:pPr>
        <w:tabs>
          <w:tab w:val="center" w:pos="180"/>
          <w:tab w:val="left" w:pos="540"/>
          <w:tab w:val="left" w:pos="5220"/>
        </w:tabs>
        <w:ind w:left="630" w:hanging="630"/>
        <w:rPr>
          <w:rFonts w:ascii="Times New Roman" w:hAnsi="Times New Roman"/>
          <w:iCs/>
        </w:rPr>
      </w:pPr>
    </w:p>
    <w:p w14:paraId="4B575D25" w14:textId="26227B41" w:rsidR="00D132C5" w:rsidRPr="00B21D41" w:rsidRDefault="00D15AFC" w:rsidP="00D132C5">
      <w:pPr>
        <w:tabs>
          <w:tab w:val="center" w:pos="180"/>
          <w:tab w:val="left" w:pos="540"/>
          <w:tab w:val="left" w:pos="5220"/>
        </w:tabs>
        <w:ind w:left="630" w:hanging="630"/>
        <w:rPr>
          <w:rFonts w:ascii="Times New Roman" w:hAnsi="Times New Roman"/>
          <w:i/>
          <w:iCs/>
          <w:szCs w:val="24"/>
        </w:rPr>
      </w:pPr>
      <w:r w:rsidRPr="007A40E1">
        <w:rPr>
          <w:rFonts w:ascii="Times New Roman" w:hAnsi="Times New Roman"/>
          <w:iCs/>
          <w:szCs w:val="24"/>
        </w:rPr>
        <w:t>368</w:t>
      </w:r>
      <w:r w:rsidR="00FD4A90" w:rsidRPr="007A40E1">
        <w:rPr>
          <w:rFonts w:ascii="Times New Roman" w:hAnsi="Times New Roman"/>
          <w:iCs/>
          <w:szCs w:val="24"/>
        </w:rPr>
        <w:t xml:space="preserve">.  Fitzsimmons-Craft AE, Balantekin KN, Graham AK, Smolar L, Park D, Mysko C, Funk </w:t>
      </w:r>
      <w:r w:rsidR="0046413A">
        <w:rPr>
          <w:rFonts w:ascii="Times New Roman" w:hAnsi="Times New Roman"/>
          <w:iCs/>
          <w:szCs w:val="24"/>
        </w:rPr>
        <w:t>B</w:t>
      </w:r>
      <w:r w:rsidR="00FD4A90" w:rsidRPr="007A40E1">
        <w:rPr>
          <w:rFonts w:ascii="Times New Roman" w:hAnsi="Times New Roman"/>
          <w:iCs/>
          <w:szCs w:val="24"/>
        </w:rPr>
        <w:t xml:space="preserve">, Taylor CB, Wilfley DE.  </w:t>
      </w:r>
      <w:r w:rsidR="00FD4A90" w:rsidRPr="007A40E1">
        <w:rPr>
          <w:rFonts w:ascii="Times New Roman" w:hAnsi="Times New Roman"/>
          <w:szCs w:val="24"/>
        </w:rPr>
        <w:t xml:space="preserve">Results of disseminating an online screen for eating disorders across the U.S.: Reach, respondent characteristics, and unmet treatment receipt. </w:t>
      </w:r>
      <w:r w:rsidR="00FD4A90" w:rsidRPr="007A40E1">
        <w:rPr>
          <w:rFonts w:ascii="Times New Roman" w:hAnsi="Times New Roman"/>
          <w:szCs w:val="24"/>
          <w:u w:val="single"/>
        </w:rPr>
        <w:t>International Journal of Eating Disorders</w:t>
      </w:r>
      <w:r w:rsidR="007A40E1" w:rsidRPr="007A40E1">
        <w:rPr>
          <w:rFonts w:ascii="Times New Roman" w:hAnsi="Times New Roman"/>
          <w:szCs w:val="24"/>
        </w:rPr>
        <w:t>. 2019 Jun;52(6):721-729. doi: 10.1002/eat.23043. Epub 2019 Feb 13.PMID:30761560</w:t>
      </w:r>
    </w:p>
    <w:p w14:paraId="719D3432" w14:textId="77777777" w:rsidR="00D132C5" w:rsidRDefault="00D132C5" w:rsidP="00D132C5">
      <w:pPr>
        <w:tabs>
          <w:tab w:val="center" w:pos="180"/>
          <w:tab w:val="left" w:pos="540"/>
          <w:tab w:val="left" w:pos="5220"/>
        </w:tabs>
        <w:ind w:left="630" w:hanging="630"/>
        <w:rPr>
          <w:rFonts w:ascii="Times New Roman" w:hAnsi="Times New Roman"/>
          <w:szCs w:val="24"/>
        </w:rPr>
      </w:pPr>
    </w:p>
    <w:p w14:paraId="36E8679D" w14:textId="3529BD80" w:rsidR="007A40E1" w:rsidRPr="00F56026" w:rsidRDefault="00D15AFC" w:rsidP="007A40E1">
      <w:pPr>
        <w:tabs>
          <w:tab w:val="center" w:pos="180"/>
          <w:tab w:val="left" w:pos="540"/>
          <w:tab w:val="left" w:pos="5220"/>
        </w:tabs>
        <w:ind w:left="630" w:hanging="630"/>
        <w:rPr>
          <w:rFonts w:ascii="Times New Roman" w:hAnsi="Times New Roman"/>
          <w:szCs w:val="24"/>
        </w:rPr>
      </w:pPr>
      <w:r w:rsidRPr="00B21D41">
        <w:rPr>
          <w:rFonts w:ascii="Times New Roman" w:hAnsi="Times New Roman"/>
          <w:szCs w:val="24"/>
        </w:rPr>
        <w:t>369</w:t>
      </w:r>
      <w:r w:rsidR="00D132C5" w:rsidRPr="00B21D41">
        <w:rPr>
          <w:rFonts w:ascii="Times New Roman" w:hAnsi="Times New Roman"/>
          <w:szCs w:val="24"/>
        </w:rPr>
        <w:t xml:space="preserve">. </w:t>
      </w:r>
      <w:r w:rsidR="00F77D47">
        <w:rPr>
          <w:rFonts w:ascii="Times New Roman" w:hAnsi="Times New Roman"/>
          <w:szCs w:val="24"/>
        </w:rPr>
        <w:t xml:space="preserve"> </w:t>
      </w:r>
      <w:r w:rsidR="00D132C5" w:rsidRPr="00F56026">
        <w:rPr>
          <w:rFonts w:ascii="Times New Roman" w:hAnsi="Times New Roman"/>
          <w:szCs w:val="24"/>
        </w:rPr>
        <w:t>Beintner</w:t>
      </w:r>
      <w:r w:rsidR="00D329F8" w:rsidRPr="00F56026">
        <w:rPr>
          <w:rFonts w:ascii="Times New Roman" w:hAnsi="Times New Roman"/>
          <w:szCs w:val="24"/>
        </w:rPr>
        <w:t xml:space="preserve"> I, </w:t>
      </w:r>
      <w:r w:rsidR="00D132C5" w:rsidRPr="00F56026">
        <w:rPr>
          <w:rFonts w:ascii="Times New Roman" w:hAnsi="Times New Roman"/>
          <w:szCs w:val="24"/>
        </w:rPr>
        <w:t xml:space="preserve"> Gorlich D, Vollert B, Schmidt-Hantke, Hutter K, Taylor CB, Jacobi C.  </w:t>
      </w:r>
      <w:r w:rsidR="00F77D47" w:rsidRPr="00F56026">
        <w:rPr>
          <w:rFonts w:ascii="Times New Roman" w:hAnsi="Times New Roman"/>
          <w:szCs w:val="24"/>
        </w:rPr>
        <w:t>everyBody--</w:t>
      </w:r>
      <w:r w:rsidR="00D132C5" w:rsidRPr="00F56026">
        <w:rPr>
          <w:rFonts w:ascii="Times New Roman" w:hAnsi="Times New Roman"/>
          <w:szCs w:val="24"/>
        </w:rPr>
        <w:t>Tailored online health promotion and eating disorder prevention for women: Study protocol of a dissemination trial</w:t>
      </w:r>
      <w:r w:rsidR="0025192C" w:rsidRPr="00F56026">
        <w:rPr>
          <w:rFonts w:ascii="Times New Roman" w:hAnsi="Times New Roman"/>
          <w:szCs w:val="24"/>
        </w:rPr>
        <w:t xml:space="preserve">.  </w:t>
      </w:r>
      <w:r w:rsidR="0025192C" w:rsidRPr="00F56026">
        <w:rPr>
          <w:rFonts w:ascii="Times New Roman" w:hAnsi="Times New Roman"/>
          <w:szCs w:val="24"/>
          <w:u w:val="single"/>
        </w:rPr>
        <w:t>Internet Interventions</w:t>
      </w:r>
      <w:r w:rsidR="0025192C" w:rsidRPr="00F56026">
        <w:rPr>
          <w:rFonts w:ascii="Times New Roman" w:hAnsi="Times New Roman"/>
          <w:szCs w:val="24"/>
        </w:rPr>
        <w:t xml:space="preserve">, </w:t>
      </w:r>
      <w:r w:rsidR="00F56026" w:rsidRPr="00F56026">
        <w:rPr>
          <w:rStyle w:val="labs-docsum-journal-citation"/>
          <w:rFonts w:ascii="Times New Roman" w:hAnsi="Times New Roman"/>
        </w:rPr>
        <w:t>2018 Feb 26;16:20-25. doi: 10.1016/j.invent.2018.02.008. eCollection 2019 Apr.</w:t>
      </w:r>
      <w:r w:rsidR="00F56026" w:rsidRPr="00F56026">
        <w:rPr>
          <w:rFonts w:ascii="Times New Roman" w:hAnsi="Times New Roman"/>
        </w:rPr>
        <w:t xml:space="preserve"> </w:t>
      </w:r>
      <w:r w:rsidR="00F56026" w:rsidRPr="00F56026">
        <w:rPr>
          <w:rStyle w:val="citation-part"/>
          <w:rFonts w:ascii="Times New Roman" w:hAnsi="Times New Roman"/>
        </w:rPr>
        <w:t xml:space="preserve">PMID: </w:t>
      </w:r>
      <w:r w:rsidR="00F56026" w:rsidRPr="00F56026">
        <w:rPr>
          <w:rStyle w:val="docsum-pmid"/>
          <w:rFonts w:ascii="Times New Roman" w:hAnsi="Times New Roman"/>
        </w:rPr>
        <w:t>30775261</w:t>
      </w:r>
    </w:p>
    <w:p w14:paraId="0CDBB8D9" w14:textId="77777777" w:rsidR="007A40E1" w:rsidRPr="00B21D41" w:rsidRDefault="007A40E1" w:rsidP="007A40E1">
      <w:pPr>
        <w:tabs>
          <w:tab w:val="center" w:pos="180"/>
          <w:tab w:val="left" w:pos="540"/>
          <w:tab w:val="left" w:pos="5220"/>
        </w:tabs>
        <w:ind w:left="630" w:hanging="630"/>
        <w:rPr>
          <w:rFonts w:ascii="Times New Roman" w:hAnsi="Times New Roman"/>
          <w:szCs w:val="24"/>
        </w:rPr>
      </w:pPr>
    </w:p>
    <w:p w14:paraId="644F02E5" w14:textId="77777777" w:rsidR="007B253A" w:rsidRPr="00B21D41" w:rsidRDefault="007A40E1" w:rsidP="007A40E1">
      <w:pPr>
        <w:tabs>
          <w:tab w:val="center" w:pos="180"/>
          <w:tab w:val="left" w:pos="540"/>
          <w:tab w:val="left" w:pos="5220"/>
        </w:tabs>
        <w:ind w:left="630" w:hanging="630"/>
        <w:rPr>
          <w:rFonts w:ascii="Times New Roman" w:hAnsi="Times New Roman"/>
          <w:szCs w:val="24"/>
        </w:rPr>
      </w:pPr>
      <w:r w:rsidRPr="00B21D41">
        <w:rPr>
          <w:rFonts w:ascii="Times New Roman" w:hAnsi="Times New Roman"/>
          <w:szCs w:val="24"/>
        </w:rPr>
        <w:t xml:space="preserve">370. </w:t>
      </w:r>
      <w:hyperlink r:id="rId17" w:history="1">
        <w:r w:rsidR="007B253A" w:rsidRPr="00B21D41">
          <w:rPr>
            <w:rStyle w:val="Hyperlink"/>
            <w:rFonts w:ascii="Times New Roman" w:hAnsi="Times New Roman"/>
            <w:color w:val="auto"/>
            <w:szCs w:val="24"/>
            <w:u w:val="none"/>
          </w:rPr>
          <w:t>Beintner I</w:t>
        </w:r>
      </w:hyperlink>
      <w:r w:rsidR="007B253A" w:rsidRPr="00B21D41">
        <w:rPr>
          <w:rFonts w:ascii="Times New Roman" w:hAnsi="Times New Roman"/>
          <w:szCs w:val="24"/>
        </w:rPr>
        <w:t xml:space="preserve">, </w:t>
      </w:r>
      <w:hyperlink r:id="rId18" w:history="1">
        <w:r w:rsidR="007B253A" w:rsidRPr="00B21D41">
          <w:rPr>
            <w:rStyle w:val="Hyperlink"/>
            <w:rFonts w:ascii="Times New Roman" w:hAnsi="Times New Roman"/>
            <w:color w:val="auto"/>
            <w:szCs w:val="24"/>
            <w:u w:val="none"/>
          </w:rPr>
          <w:t>Emmerich OLM</w:t>
        </w:r>
      </w:hyperlink>
      <w:r w:rsidR="007B253A" w:rsidRPr="00B21D41">
        <w:rPr>
          <w:rFonts w:ascii="Times New Roman" w:hAnsi="Times New Roman"/>
          <w:szCs w:val="24"/>
        </w:rPr>
        <w:t xml:space="preserve">, </w:t>
      </w:r>
      <w:hyperlink r:id="rId19" w:history="1">
        <w:r w:rsidR="007B253A" w:rsidRPr="00B21D41">
          <w:rPr>
            <w:rStyle w:val="Hyperlink"/>
            <w:rFonts w:ascii="Times New Roman" w:hAnsi="Times New Roman"/>
            <w:color w:val="auto"/>
            <w:szCs w:val="24"/>
            <w:u w:val="none"/>
          </w:rPr>
          <w:t>Vollert B</w:t>
        </w:r>
      </w:hyperlink>
      <w:r w:rsidR="007B253A" w:rsidRPr="00B21D41">
        <w:rPr>
          <w:rFonts w:ascii="Times New Roman" w:hAnsi="Times New Roman"/>
          <w:szCs w:val="24"/>
        </w:rPr>
        <w:t xml:space="preserve">, </w:t>
      </w:r>
      <w:hyperlink r:id="rId20" w:history="1">
        <w:r w:rsidR="007B253A" w:rsidRPr="00B21D41">
          <w:rPr>
            <w:rStyle w:val="highlight"/>
            <w:rFonts w:ascii="Times New Roman" w:hAnsi="Times New Roman"/>
            <w:szCs w:val="24"/>
          </w:rPr>
          <w:t>Taylor CB</w:t>
        </w:r>
      </w:hyperlink>
      <w:r w:rsidR="007B253A" w:rsidRPr="00B21D41">
        <w:rPr>
          <w:rFonts w:ascii="Times New Roman" w:hAnsi="Times New Roman"/>
          <w:szCs w:val="24"/>
        </w:rPr>
        <w:t xml:space="preserve">, </w:t>
      </w:r>
      <w:hyperlink r:id="rId21" w:history="1">
        <w:r w:rsidR="007B253A" w:rsidRPr="00B21D41">
          <w:rPr>
            <w:rStyle w:val="highlight"/>
            <w:rFonts w:ascii="Times New Roman" w:hAnsi="Times New Roman"/>
            <w:szCs w:val="24"/>
          </w:rPr>
          <w:t>Jacobi C</w:t>
        </w:r>
      </w:hyperlink>
      <w:r w:rsidRPr="00B21D41">
        <w:rPr>
          <w:rFonts w:ascii="Times New Roman" w:hAnsi="Times New Roman"/>
          <w:szCs w:val="24"/>
        </w:rPr>
        <w:t>.</w:t>
      </w:r>
      <w:r w:rsidR="007B253A" w:rsidRPr="00B21D41">
        <w:rPr>
          <w:rFonts w:ascii="Times New Roman" w:hAnsi="Times New Roman"/>
          <w:szCs w:val="24"/>
        </w:rPr>
        <w:t xml:space="preserve"> Promoting positive body image and intuitive eating in women with overweight and obesity via an online intervention: Results</w:t>
      </w:r>
      <w:r w:rsidRPr="00B21D41">
        <w:rPr>
          <w:rFonts w:ascii="Times New Roman" w:hAnsi="Times New Roman"/>
          <w:szCs w:val="24"/>
        </w:rPr>
        <w:t xml:space="preserve"> from a pilot feasibility study. </w:t>
      </w:r>
      <w:r w:rsidRPr="00F56026">
        <w:rPr>
          <w:rFonts w:ascii="Times New Roman" w:hAnsi="Times New Roman"/>
          <w:szCs w:val="24"/>
        </w:rPr>
        <w:t>Eating Behaviors</w:t>
      </w:r>
      <w:r w:rsidRPr="00B21D41">
        <w:rPr>
          <w:rFonts w:ascii="Times New Roman" w:hAnsi="Times New Roman"/>
          <w:szCs w:val="24"/>
        </w:rPr>
        <w:t>.</w:t>
      </w:r>
      <w:r w:rsidR="007B253A" w:rsidRPr="00B21D41">
        <w:rPr>
          <w:rFonts w:ascii="Times New Roman" w:hAnsi="Times New Roman"/>
          <w:szCs w:val="24"/>
        </w:rPr>
        <w:t xml:space="preserve"> 2019 Jun 11;34:101307. doi: 10.1016/j.eatbeh.2019.101307. [Epub ahead of print]</w:t>
      </w:r>
    </w:p>
    <w:p w14:paraId="462EEF85" w14:textId="77777777" w:rsidR="00CB5464" w:rsidRPr="00B21D41" w:rsidRDefault="00CB5464" w:rsidP="00D132C5">
      <w:pPr>
        <w:tabs>
          <w:tab w:val="center" w:pos="180"/>
          <w:tab w:val="left" w:pos="540"/>
          <w:tab w:val="left" w:pos="5220"/>
        </w:tabs>
        <w:ind w:left="630" w:hanging="630"/>
        <w:rPr>
          <w:rFonts w:ascii="Times New Roman" w:hAnsi="Times New Roman"/>
          <w:szCs w:val="24"/>
        </w:rPr>
      </w:pPr>
    </w:p>
    <w:p w14:paraId="2FBD445A" w14:textId="77777777" w:rsidR="008E1547" w:rsidRDefault="007A40E1" w:rsidP="008E1547">
      <w:pPr>
        <w:tabs>
          <w:tab w:val="center" w:pos="180"/>
          <w:tab w:val="left" w:pos="540"/>
          <w:tab w:val="left" w:pos="5220"/>
        </w:tabs>
        <w:ind w:left="630" w:hanging="630"/>
        <w:rPr>
          <w:rFonts w:ascii="Times New Roman" w:hAnsi="Times New Roman"/>
          <w:iCs/>
          <w:szCs w:val="24"/>
        </w:rPr>
      </w:pPr>
      <w:r w:rsidRPr="00B21D41">
        <w:rPr>
          <w:rFonts w:ascii="Times New Roman" w:hAnsi="Times New Roman"/>
          <w:szCs w:val="24"/>
        </w:rPr>
        <w:t>371</w:t>
      </w:r>
      <w:r w:rsidR="00CB5464" w:rsidRPr="00B21D41">
        <w:rPr>
          <w:rFonts w:ascii="Times New Roman" w:hAnsi="Times New Roman"/>
          <w:szCs w:val="24"/>
        </w:rPr>
        <w:t xml:space="preserve">. </w:t>
      </w:r>
      <w:r w:rsidR="00A0043B" w:rsidRPr="00B21D41">
        <w:rPr>
          <w:rFonts w:ascii="Times New Roman" w:hAnsi="Times New Roman"/>
          <w:szCs w:val="24"/>
        </w:rPr>
        <w:t xml:space="preserve">Fitzsimmons-Craft, E. E., Eichen, D. M., Monterubio, G. E., Firebaugh, M., Goel, N. J., Taylor, C. B., &amp; Wilfley, D. E. Longer-term follow-up of college students screening positive for anorexia nervosa: Psychopathology, help seeking, and </w:t>
      </w:r>
      <w:r w:rsidR="00A0043B" w:rsidRPr="0046413A">
        <w:rPr>
          <w:rFonts w:ascii="Times New Roman" w:hAnsi="Times New Roman"/>
          <w:szCs w:val="24"/>
        </w:rPr>
        <w:t xml:space="preserve">barriers to treatment. </w:t>
      </w:r>
      <w:r w:rsidR="00A0043B" w:rsidRPr="0046413A">
        <w:rPr>
          <w:rFonts w:ascii="Times New Roman" w:hAnsi="Times New Roman"/>
          <w:iCs/>
          <w:szCs w:val="24"/>
          <w:u w:val="single"/>
        </w:rPr>
        <w:t>Eating Disorders: The Jo</w:t>
      </w:r>
      <w:r w:rsidR="00B21D41" w:rsidRPr="0046413A">
        <w:rPr>
          <w:rFonts w:ascii="Times New Roman" w:hAnsi="Times New Roman"/>
          <w:iCs/>
          <w:szCs w:val="24"/>
          <w:u w:val="single"/>
        </w:rPr>
        <w:t>urnal of Treatment &amp; Prevention</w:t>
      </w:r>
      <w:r w:rsidR="0046413A" w:rsidRPr="0046413A">
        <w:rPr>
          <w:rStyle w:val="docsum-journal-citation"/>
          <w:rFonts w:ascii="Times New Roman" w:hAnsi="Times New Roman"/>
        </w:rPr>
        <w:t>. 2020 Sep-Oct;28(5-6):549-565. doi: 10.1080/10640266.2019.1610628. Epub 2019 May 20.</w:t>
      </w:r>
      <w:r w:rsidR="0046413A" w:rsidRPr="0046413A">
        <w:rPr>
          <w:rFonts w:ascii="Times New Roman" w:hAnsi="Times New Roman"/>
        </w:rPr>
        <w:t xml:space="preserve"> </w:t>
      </w:r>
      <w:r w:rsidR="0046413A" w:rsidRPr="0046413A">
        <w:rPr>
          <w:rStyle w:val="citation-part"/>
          <w:rFonts w:ascii="Times New Roman" w:hAnsi="Times New Roman"/>
        </w:rPr>
        <w:t xml:space="preserve">PMID: </w:t>
      </w:r>
      <w:r w:rsidR="0046413A" w:rsidRPr="0046413A">
        <w:rPr>
          <w:rStyle w:val="docsum-pmid"/>
          <w:rFonts w:ascii="Times New Roman" w:hAnsi="Times New Roman"/>
        </w:rPr>
        <w:t>31109255</w:t>
      </w:r>
      <w:r w:rsidR="00B21D41" w:rsidRPr="00B21D41">
        <w:rPr>
          <w:rFonts w:ascii="Times New Roman" w:hAnsi="Times New Roman"/>
          <w:iCs/>
          <w:szCs w:val="24"/>
          <w:u w:val="single"/>
        </w:rPr>
        <w:t xml:space="preserve"> </w:t>
      </w:r>
    </w:p>
    <w:p w14:paraId="4AD86E65" w14:textId="77777777" w:rsidR="008E1547" w:rsidRDefault="008E1547" w:rsidP="008E1547">
      <w:pPr>
        <w:tabs>
          <w:tab w:val="center" w:pos="180"/>
          <w:tab w:val="left" w:pos="540"/>
          <w:tab w:val="left" w:pos="5220"/>
        </w:tabs>
        <w:ind w:left="630" w:hanging="630"/>
        <w:rPr>
          <w:rFonts w:ascii="Times New Roman" w:hAnsi="Times New Roman"/>
          <w:iCs/>
          <w:szCs w:val="24"/>
        </w:rPr>
      </w:pPr>
    </w:p>
    <w:p w14:paraId="3B961F47" w14:textId="08823E92" w:rsidR="008E1547" w:rsidRPr="008E1547" w:rsidRDefault="007A40E1" w:rsidP="008E1547">
      <w:pPr>
        <w:tabs>
          <w:tab w:val="center" w:pos="180"/>
          <w:tab w:val="left" w:pos="540"/>
          <w:tab w:val="left" w:pos="5220"/>
        </w:tabs>
        <w:ind w:left="630" w:hanging="630"/>
        <w:rPr>
          <w:rFonts w:ascii="Times New Roman" w:hAnsi="Times New Roman"/>
          <w:iCs/>
          <w:szCs w:val="24"/>
        </w:rPr>
      </w:pPr>
      <w:r w:rsidRPr="00B21D41">
        <w:rPr>
          <w:rFonts w:ascii="Times New Roman" w:hAnsi="Times New Roman"/>
          <w:iCs/>
          <w:szCs w:val="24"/>
        </w:rPr>
        <w:t>376</w:t>
      </w:r>
      <w:r w:rsidR="004A7FDE" w:rsidRPr="00B21D41">
        <w:rPr>
          <w:rFonts w:ascii="Times New Roman" w:hAnsi="Times New Roman"/>
          <w:iCs/>
          <w:szCs w:val="24"/>
        </w:rPr>
        <w:t xml:space="preserve">. </w:t>
      </w:r>
      <w:r w:rsidR="004A7FDE" w:rsidRPr="008E1547">
        <w:rPr>
          <w:rFonts w:ascii="Times New Roman" w:hAnsi="Times New Roman"/>
          <w:iCs/>
          <w:szCs w:val="24"/>
        </w:rPr>
        <w:t xml:space="preserve">Taylor CB, Graham AK, Flatt RE, </w:t>
      </w:r>
      <w:r w:rsidR="008E1547" w:rsidRPr="008E1547">
        <w:rPr>
          <w:rFonts w:ascii="Times New Roman" w:hAnsi="Times New Roman"/>
          <w:iCs/>
          <w:szCs w:val="24"/>
        </w:rPr>
        <w:t xml:space="preserve">Walhherr K, </w:t>
      </w:r>
      <w:r w:rsidR="004A7FDE" w:rsidRPr="008E1547">
        <w:rPr>
          <w:rFonts w:ascii="Times New Roman" w:hAnsi="Times New Roman"/>
          <w:iCs/>
          <w:szCs w:val="24"/>
        </w:rPr>
        <w:t xml:space="preserve">Fitzsimmons-Craft EE. Current state of scientific evidence on Internet-based interventions for the treatment of depression, anxiety, eating disorders, and substance abuse: An overview </w:t>
      </w:r>
      <w:r w:rsidR="00A97A7B" w:rsidRPr="008E1547">
        <w:rPr>
          <w:rFonts w:ascii="Times New Roman" w:hAnsi="Times New Roman"/>
          <w:iCs/>
          <w:szCs w:val="24"/>
        </w:rPr>
        <w:t>of systematic reviews and meta-</w:t>
      </w:r>
      <w:r w:rsidR="004A7FDE" w:rsidRPr="008E1547">
        <w:rPr>
          <w:rFonts w:ascii="Times New Roman" w:hAnsi="Times New Roman"/>
          <w:iCs/>
          <w:szCs w:val="24"/>
        </w:rPr>
        <w:t xml:space="preserve">analyses, </w:t>
      </w:r>
      <w:r w:rsidR="004A7FDE" w:rsidRPr="008E1547">
        <w:rPr>
          <w:rFonts w:ascii="Times New Roman" w:hAnsi="Times New Roman"/>
          <w:iCs/>
          <w:szCs w:val="24"/>
          <w:u w:val="single"/>
        </w:rPr>
        <w:t>European Journal of Public Health</w:t>
      </w:r>
      <w:r w:rsidR="004A7FDE" w:rsidRPr="008E1547">
        <w:rPr>
          <w:rFonts w:ascii="Times New Roman" w:hAnsi="Times New Roman"/>
          <w:iCs/>
          <w:szCs w:val="24"/>
        </w:rPr>
        <w:t>,</w:t>
      </w:r>
      <w:r w:rsidR="00E5109D" w:rsidRPr="008E1547">
        <w:rPr>
          <w:rStyle w:val="docsum-journal-citation"/>
          <w:rFonts w:ascii="Times New Roman" w:hAnsi="Times New Roman"/>
        </w:rPr>
        <w:t xml:space="preserve"> </w:t>
      </w:r>
      <w:r w:rsidR="008E1547">
        <w:rPr>
          <w:rStyle w:val="docsum-journal-citation"/>
          <w:rFonts w:ascii="Times New Roman" w:hAnsi="Times New Roman"/>
        </w:rPr>
        <w:t>2020;31</w:t>
      </w:r>
      <w:r w:rsidR="008E1547">
        <w:rPr>
          <w:rFonts w:ascii="Times New Roman" w:hAnsi="Times New Roman"/>
        </w:rPr>
        <w:t xml:space="preserve"> (Supplement 1), </w:t>
      </w:r>
      <w:r w:rsidR="008E1547" w:rsidRPr="008E1547">
        <w:rPr>
          <w:rFonts w:ascii="Times New Roman" w:hAnsi="Times New Roman"/>
        </w:rPr>
        <w:t xml:space="preserve">i3–i10, </w:t>
      </w:r>
      <w:hyperlink r:id="rId22" w:history="1">
        <w:r w:rsidR="008E1547" w:rsidRPr="008E1547">
          <w:rPr>
            <w:rStyle w:val="Hyperlink"/>
            <w:rFonts w:ascii="Times New Roman" w:hAnsi="Times New Roman"/>
            <w:color w:val="auto"/>
            <w:u w:val="none"/>
          </w:rPr>
          <w:t>https://doi.org/10.1093/eurpub/ckz208</w:t>
        </w:r>
      </w:hyperlink>
    </w:p>
    <w:p w14:paraId="57F2E7D0" w14:textId="4C85A1D8" w:rsidR="004A7FDE" w:rsidRPr="00B21D41" w:rsidRDefault="004A7FDE" w:rsidP="009D3911">
      <w:pPr>
        <w:tabs>
          <w:tab w:val="center" w:pos="180"/>
          <w:tab w:val="left" w:pos="540"/>
          <w:tab w:val="left" w:pos="5220"/>
        </w:tabs>
        <w:ind w:left="630" w:hanging="630"/>
        <w:rPr>
          <w:rFonts w:ascii="Times New Roman" w:hAnsi="Times New Roman"/>
          <w:iCs/>
          <w:szCs w:val="24"/>
        </w:rPr>
      </w:pPr>
    </w:p>
    <w:p w14:paraId="1CB40A8E" w14:textId="77777777" w:rsidR="004A7FDE" w:rsidRPr="00B21D41" w:rsidRDefault="004A7FDE" w:rsidP="009D3911">
      <w:pPr>
        <w:tabs>
          <w:tab w:val="center" w:pos="180"/>
          <w:tab w:val="left" w:pos="540"/>
          <w:tab w:val="left" w:pos="5220"/>
        </w:tabs>
        <w:ind w:left="630" w:hanging="630"/>
        <w:rPr>
          <w:rFonts w:ascii="Times New Roman" w:hAnsi="Times New Roman"/>
          <w:iCs/>
          <w:szCs w:val="24"/>
        </w:rPr>
      </w:pPr>
    </w:p>
    <w:p w14:paraId="54387F20" w14:textId="29637771" w:rsidR="00D7688B" w:rsidRDefault="007A40E1" w:rsidP="00D7688B">
      <w:pPr>
        <w:tabs>
          <w:tab w:val="center" w:pos="180"/>
          <w:tab w:val="left" w:pos="540"/>
          <w:tab w:val="left" w:pos="5220"/>
        </w:tabs>
        <w:ind w:left="630" w:hanging="630"/>
        <w:rPr>
          <w:rFonts w:ascii="Times New Roman" w:hAnsi="Times New Roman"/>
          <w:iCs/>
          <w:szCs w:val="24"/>
        </w:rPr>
      </w:pPr>
      <w:r w:rsidRPr="00B21D41">
        <w:rPr>
          <w:rFonts w:ascii="Times New Roman" w:hAnsi="Times New Roman"/>
          <w:iCs/>
          <w:szCs w:val="24"/>
        </w:rPr>
        <w:t xml:space="preserve">376. </w:t>
      </w:r>
      <w:r w:rsidR="004F6DFB">
        <w:rPr>
          <w:rFonts w:ascii="Times New Roman" w:hAnsi="Times New Roman"/>
          <w:iCs/>
          <w:szCs w:val="24"/>
        </w:rPr>
        <w:t xml:space="preserve">Funk BG, </w:t>
      </w:r>
      <w:r w:rsidR="004A7FDE" w:rsidRPr="00B21D41">
        <w:rPr>
          <w:rFonts w:ascii="Times New Roman" w:hAnsi="Times New Roman"/>
          <w:iCs/>
          <w:szCs w:val="24"/>
        </w:rPr>
        <w:t xml:space="preserve">Sadeh-Sharvit S, Fitzsimmons-Craft EE, Trockel M, Monterubio GE. Goel NJ, Balantekin KN, Eichen DM, Flatt RE, Firebaugh M-L, Jacobi C, Graham AK, Wilfley DE, Taylor CB. A framework for applying natural language processing in digital health </w:t>
      </w:r>
      <w:r w:rsidR="004A7FDE" w:rsidRPr="00504162">
        <w:rPr>
          <w:rFonts w:ascii="Times New Roman" w:hAnsi="Times New Roman"/>
          <w:iCs/>
          <w:szCs w:val="24"/>
        </w:rPr>
        <w:t xml:space="preserve">interventions, </w:t>
      </w:r>
      <w:r w:rsidR="004A7FDE" w:rsidRPr="00504162">
        <w:rPr>
          <w:rFonts w:ascii="Times New Roman" w:hAnsi="Times New Roman"/>
          <w:iCs/>
          <w:szCs w:val="24"/>
          <w:u w:val="single"/>
        </w:rPr>
        <w:t>Journal of Medical Internet Research</w:t>
      </w:r>
      <w:r w:rsidR="004A7FDE" w:rsidRPr="00504162">
        <w:rPr>
          <w:rFonts w:ascii="Times New Roman" w:hAnsi="Times New Roman"/>
          <w:iCs/>
          <w:szCs w:val="24"/>
        </w:rPr>
        <w:t xml:space="preserve">, </w:t>
      </w:r>
      <w:r w:rsidR="00B86C98">
        <w:rPr>
          <w:rFonts w:ascii="Times New Roman" w:hAnsi="Times New Roman"/>
          <w:iCs/>
          <w:szCs w:val="24"/>
        </w:rPr>
        <w:t>2020</w:t>
      </w:r>
      <w:r w:rsidR="00504162" w:rsidRPr="00504162">
        <w:rPr>
          <w:rFonts w:ascii="Times New Roman" w:hAnsi="Times New Roman"/>
        </w:rPr>
        <w:t>Feb 19;22(2):e13855. doi: 10.2196/13855.</w:t>
      </w:r>
    </w:p>
    <w:p w14:paraId="3D6408F3" w14:textId="77777777" w:rsidR="00D7688B" w:rsidRDefault="00D7688B" w:rsidP="00D7688B">
      <w:pPr>
        <w:tabs>
          <w:tab w:val="center" w:pos="180"/>
          <w:tab w:val="left" w:pos="540"/>
          <w:tab w:val="left" w:pos="5220"/>
        </w:tabs>
        <w:ind w:left="630" w:hanging="630"/>
        <w:rPr>
          <w:rFonts w:ascii="Times New Roman" w:hAnsi="Times New Roman"/>
          <w:iCs/>
          <w:szCs w:val="24"/>
        </w:rPr>
      </w:pPr>
    </w:p>
    <w:p w14:paraId="5D8BAD96" w14:textId="2DA10504" w:rsidR="007903AD" w:rsidRPr="00D7688B" w:rsidRDefault="00DC05BA" w:rsidP="00D7688B">
      <w:pPr>
        <w:tabs>
          <w:tab w:val="center" w:pos="180"/>
          <w:tab w:val="left" w:pos="540"/>
          <w:tab w:val="left" w:pos="5220"/>
        </w:tabs>
        <w:ind w:left="630" w:hanging="630"/>
        <w:rPr>
          <w:rFonts w:ascii="Times New Roman" w:hAnsi="Times New Roman"/>
          <w:iCs/>
          <w:szCs w:val="24"/>
        </w:rPr>
      </w:pPr>
      <w:r w:rsidRPr="00D7688B">
        <w:rPr>
          <w:rFonts w:ascii="Times New Roman" w:hAnsi="Times New Roman"/>
          <w:iCs/>
          <w:szCs w:val="24"/>
        </w:rPr>
        <w:t xml:space="preserve">377. </w:t>
      </w:r>
      <w:r w:rsidRPr="00D7688B">
        <w:rPr>
          <w:rFonts w:ascii="Times New Roman" w:hAnsi="Times New Roman"/>
          <w:color w:val="000000"/>
          <w:szCs w:val="24"/>
        </w:rPr>
        <w:t xml:space="preserve">Loeb, K.L., Striegel Weissman, R., Marcus, S., Pattanayak, C., Hail, L., Kung, K., . . . Walsh, T.B. (in press). Family-based treatment for anorexia nervosa symptoms in high-risk youth:  A partially-randomized preference-design study. </w:t>
      </w:r>
      <w:r w:rsidRPr="00D7688B">
        <w:rPr>
          <w:rFonts w:ascii="Times New Roman" w:hAnsi="Times New Roman"/>
          <w:iCs/>
          <w:color w:val="000000"/>
          <w:szCs w:val="24"/>
          <w:u w:val="single"/>
        </w:rPr>
        <w:t>Frontiers in Psychiatry.</w:t>
      </w:r>
      <w:r w:rsidR="00D7688B" w:rsidRPr="00D7688B">
        <w:rPr>
          <w:rFonts w:ascii="Times New Roman" w:hAnsi="Times New Roman"/>
          <w:szCs w:val="24"/>
        </w:rPr>
        <w:t xml:space="preserve"> 2020 Jan 22;10:985</w:t>
      </w:r>
      <w:r w:rsidR="00D7688B">
        <w:rPr>
          <w:rFonts w:ascii="Times New Roman" w:hAnsi="Times New Roman"/>
          <w:szCs w:val="24"/>
        </w:rPr>
        <w:t>. doi: 10.3389/fpsyt.2019.0098</w:t>
      </w:r>
      <w:r w:rsidR="00D7688B" w:rsidRPr="00D7688B">
        <w:rPr>
          <w:rFonts w:ascii="Times New Roman" w:hAnsi="Times New Roman"/>
          <w:szCs w:val="24"/>
        </w:rPr>
        <w:t>.PMID:3203832</w:t>
      </w:r>
      <w:r w:rsidRPr="00D7688B">
        <w:rPr>
          <w:rFonts w:ascii="Times New Roman" w:hAnsi="Times New Roman"/>
          <w:i/>
          <w:iCs/>
          <w:color w:val="000000"/>
          <w:szCs w:val="24"/>
        </w:rPr>
        <w:t xml:space="preserve"> </w:t>
      </w:r>
      <w:r w:rsidRPr="00D7688B">
        <w:rPr>
          <w:rFonts w:ascii="Times New Roman" w:hAnsi="Times New Roman"/>
          <w:color w:val="000000"/>
          <w:szCs w:val="24"/>
        </w:rPr>
        <w:t>doi:10.3389/fpsyt.2019.00985</w:t>
      </w:r>
    </w:p>
    <w:p w14:paraId="5B23D808" w14:textId="77777777" w:rsidR="007903AD" w:rsidRDefault="007903AD" w:rsidP="002C3E34">
      <w:pPr>
        <w:tabs>
          <w:tab w:val="center" w:pos="180"/>
          <w:tab w:val="left" w:pos="540"/>
          <w:tab w:val="left" w:pos="5220"/>
        </w:tabs>
        <w:ind w:left="630" w:hanging="630"/>
        <w:rPr>
          <w:rFonts w:ascii="Times New Roman" w:hAnsi="Times New Roman"/>
          <w:color w:val="000000"/>
          <w:szCs w:val="24"/>
        </w:rPr>
      </w:pPr>
    </w:p>
    <w:p w14:paraId="38F0E45B" w14:textId="3CBF46E6" w:rsidR="00270A2C" w:rsidRDefault="007903AD" w:rsidP="002C3E34">
      <w:pPr>
        <w:tabs>
          <w:tab w:val="center" w:pos="180"/>
          <w:tab w:val="left" w:pos="540"/>
          <w:tab w:val="left" w:pos="5220"/>
        </w:tabs>
        <w:ind w:left="630" w:hanging="630"/>
        <w:rPr>
          <w:rFonts w:ascii="Times New Roman" w:hAnsi="Times New Roman"/>
          <w:szCs w:val="24"/>
        </w:rPr>
      </w:pPr>
      <w:r>
        <w:rPr>
          <w:rFonts w:ascii="Times New Roman" w:hAnsi="Times New Roman"/>
          <w:szCs w:val="24"/>
        </w:rPr>
        <w:t>378.  Harrer M, Adam SH, Messner E-M, Baumeister H, Cuijpers P, Bruffaerts B, Auerbach RP, Kessler RC, Jacobi C, Taylor CB, Eber</w:t>
      </w:r>
      <w:r w:rsidR="00270A2C">
        <w:rPr>
          <w:rFonts w:ascii="Times New Roman" w:hAnsi="Times New Roman"/>
          <w:szCs w:val="24"/>
        </w:rPr>
        <w:t xml:space="preserve">t DD. Prevention of eating </w:t>
      </w:r>
      <w:r w:rsidR="00270A2C">
        <w:rPr>
          <w:rFonts w:ascii="Times New Roman" w:hAnsi="Times New Roman"/>
          <w:szCs w:val="24"/>
        </w:rPr>
        <w:lastRenderedPageBreak/>
        <w:t>disor</w:t>
      </w:r>
      <w:r>
        <w:rPr>
          <w:rFonts w:ascii="Times New Roman" w:hAnsi="Times New Roman"/>
          <w:szCs w:val="24"/>
        </w:rPr>
        <w:t>ders at universities: A</w:t>
      </w:r>
      <w:r w:rsidR="00270A2C">
        <w:rPr>
          <w:rFonts w:ascii="Times New Roman" w:hAnsi="Times New Roman"/>
          <w:szCs w:val="24"/>
        </w:rPr>
        <w:t xml:space="preserve"> </w:t>
      </w:r>
      <w:r>
        <w:rPr>
          <w:rFonts w:ascii="Times New Roman" w:hAnsi="Times New Roman"/>
          <w:szCs w:val="24"/>
        </w:rPr>
        <w:t>systematic review and meta-analysis</w:t>
      </w:r>
      <w:r w:rsidR="002A7847">
        <w:rPr>
          <w:rFonts w:ascii="Times New Roman" w:hAnsi="Times New Roman"/>
          <w:szCs w:val="24"/>
        </w:rPr>
        <w:t xml:space="preserve">. </w:t>
      </w:r>
      <w:r w:rsidRPr="002048E9">
        <w:rPr>
          <w:rFonts w:ascii="Times New Roman" w:hAnsi="Times New Roman"/>
          <w:szCs w:val="24"/>
          <w:u w:val="single"/>
        </w:rPr>
        <w:t>Internatio</w:t>
      </w:r>
      <w:r w:rsidR="00270A2C" w:rsidRPr="002048E9">
        <w:rPr>
          <w:rFonts w:ascii="Times New Roman" w:hAnsi="Times New Roman"/>
          <w:szCs w:val="24"/>
          <w:u w:val="single"/>
        </w:rPr>
        <w:t>nal Journal of Eating Disorders</w:t>
      </w:r>
      <w:r w:rsidR="00270A2C" w:rsidRPr="002A7847">
        <w:rPr>
          <w:rFonts w:ascii="Times New Roman" w:hAnsi="Times New Roman"/>
          <w:szCs w:val="24"/>
        </w:rPr>
        <w:t>.</w:t>
      </w:r>
      <w:r w:rsidR="002A7847" w:rsidRPr="002A7847">
        <w:rPr>
          <w:rFonts w:ascii="Times New Roman" w:hAnsi="Times New Roman"/>
        </w:rPr>
        <w:t xml:space="preserve"> 2020 Jan 14. doi: 10.1002/eat.23224. [Epub ahead of print] Review.</w:t>
      </w:r>
    </w:p>
    <w:p w14:paraId="0B0C6079" w14:textId="77777777" w:rsidR="00270A2C" w:rsidRDefault="00270A2C" w:rsidP="002C3E34">
      <w:pPr>
        <w:tabs>
          <w:tab w:val="center" w:pos="180"/>
          <w:tab w:val="left" w:pos="540"/>
          <w:tab w:val="left" w:pos="5220"/>
        </w:tabs>
        <w:ind w:left="630" w:hanging="630"/>
        <w:rPr>
          <w:rFonts w:ascii="Times New Roman" w:hAnsi="Times New Roman"/>
          <w:szCs w:val="24"/>
        </w:rPr>
      </w:pPr>
    </w:p>
    <w:p w14:paraId="22B2D670" w14:textId="41ED98DA" w:rsidR="002A7847" w:rsidRDefault="00270A2C" w:rsidP="002A7847">
      <w:pPr>
        <w:tabs>
          <w:tab w:val="center" w:pos="180"/>
          <w:tab w:val="left" w:pos="540"/>
          <w:tab w:val="left" w:pos="5220"/>
        </w:tabs>
        <w:ind w:left="630" w:hanging="630"/>
        <w:rPr>
          <w:rFonts w:ascii="Times New Roman" w:hAnsi="Times New Roman"/>
        </w:rPr>
      </w:pPr>
      <w:r w:rsidRPr="00270A2C">
        <w:rPr>
          <w:rFonts w:ascii="Times New Roman" w:hAnsi="Times New Roman"/>
        </w:rPr>
        <w:t xml:space="preserve">379. </w:t>
      </w:r>
      <w:r>
        <w:rPr>
          <w:rFonts w:ascii="Times New Roman" w:hAnsi="Times New Roman"/>
        </w:rPr>
        <w:t>Kanuri N, Arora P, Talluru S, Colaco B, Dutta R, Rawat A, Taylor C B</w:t>
      </w:r>
      <w:r w:rsidRPr="00270A2C">
        <w:rPr>
          <w:rFonts w:ascii="Times New Roman" w:hAnsi="Times New Roman"/>
        </w:rPr>
        <w:t xml:space="preserve">, </w:t>
      </w:r>
      <w:r>
        <w:rPr>
          <w:rFonts w:ascii="Times New Roman" w:hAnsi="Times New Roman"/>
        </w:rPr>
        <w:t xml:space="preserve">Manjula M, Newman M G </w:t>
      </w:r>
      <w:r w:rsidR="002A7847">
        <w:rPr>
          <w:rFonts w:ascii="Times New Roman" w:hAnsi="Times New Roman"/>
        </w:rPr>
        <w:t xml:space="preserve">(in press) </w:t>
      </w:r>
      <w:r w:rsidRPr="00270A2C">
        <w:rPr>
          <w:rFonts w:ascii="Times New Roman" w:hAnsi="Times New Roman"/>
        </w:rPr>
        <w:t>Examining the initial usability, acceptability and feasibility of a digital mental health intervention for college students in India.</w:t>
      </w:r>
      <w:r w:rsidRPr="00270A2C">
        <w:rPr>
          <w:rFonts w:ascii="Times New Roman" w:hAnsi="Times New Roman"/>
          <w:i/>
          <w:iCs/>
        </w:rPr>
        <w:t> </w:t>
      </w:r>
      <w:r w:rsidRPr="00270A2C">
        <w:rPr>
          <w:rFonts w:ascii="Times New Roman" w:hAnsi="Times New Roman"/>
          <w:iCs/>
          <w:u w:val="single"/>
        </w:rPr>
        <w:t>International Journal of Psychology</w:t>
      </w:r>
      <w:r w:rsidRPr="00270A2C">
        <w:rPr>
          <w:rFonts w:ascii="Times New Roman" w:hAnsi="Times New Roman"/>
        </w:rPr>
        <w:t>. doi:10.1002/ijop.12640</w:t>
      </w:r>
    </w:p>
    <w:p w14:paraId="45685121" w14:textId="77777777" w:rsidR="002A7847" w:rsidRDefault="002A7847" w:rsidP="002A7847">
      <w:pPr>
        <w:tabs>
          <w:tab w:val="center" w:pos="180"/>
          <w:tab w:val="left" w:pos="540"/>
          <w:tab w:val="left" w:pos="5220"/>
        </w:tabs>
        <w:ind w:left="630" w:hanging="630"/>
        <w:rPr>
          <w:rFonts w:ascii="Times New Roman" w:hAnsi="Times New Roman"/>
        </w:rPr>
      </w:pPr>
    </w:p>
    <w:p w14:paraId="4AA8B6AD" w14:textId="77777777" w:rsidR="00D7688B" w:rsidRDefault="00270A2C" w:rsidP="002A7847">
      <w:pPr>
        <w:tabs>
          <w:tab w:val="center" w:pos="180"/>
          <w:tab w:val="left" w:pos="540"/>
          <w:tab w:val="left" w:pos="5220"/>
        </w:tabs>
        <w:ind w:left="630" w:hanging="630"/>
        <w:rPr>
          <w:rFonts w:ascii="Times" w:hAnsi="Times"/>
          <w:sz w:val="20"/>
        </w:rPr>
      </w:pPr>
      <w:r>
        <w:rPr>
          <w:rFonts w:ascii="Times New Roman" w:hAnsi="Times New Roman"/>
        </w:rPr>
        <w:t xml:space="preserve">380. </w:t>
      </w:r>
      <w:r w:rsidRPr="00270A2C">
        <w:rPr>
          <w:rFonts w:ascii="Times New Roman" w:hAnsi="Times New Roman"/>
          <w:bCs/>
          <w:szCs w:val="24"/>
        </w:rPr>
        <w:t xml:space="preserve">Goel, N.J., </w:t>
      </w:r>
      <w:r w:rsidRPr="00270A2C">
        <w:rPr>
          <w:rFonts w:ascii="Times New Roman" w:hAnsi="Times New Roman"/>
          <w:szCs w:val="24"/>
        </w:rPr>
        <w:t xml:space="preserve">Sadeh-Sharvit, S., Trockel, M., Flatt, R.E., Fitzsimmons-Craft, E.E., Balantekin, K.N., Monterubio, G.E., Firebaugh, M., Wilfley, D.E., &amp; Taylor, C.B. Depression and anxiety mediate the relationship between insomnia and eating disorders in college women. </w:t>
      </w:r>
      <w:r w:rsidRPr="002048E9">
        <w:rPr>
          <w:rFonts w:ascii="Times New Roman" w:hAnsi="Times New Roman"/>
          <w:iCs/>
          <w:szCs w:val="24"/>
          <w:u w:val="single"/>
        </w:rPr>
        <w:t>Journal of American College Health</w:t>
      </w:r>
      <w:r w:rsidRPr="00270A2C">
        <w:rPr>
          <w:rFonts w:ascii="Times New Roman" w:hAnsi="Times New Roman"/>
          <w:i/>
          <w:iCs/>
          <w:szCs w:val="24"/>
        </w:rPr>
        <w:t>.</w:t>
      </w:r>
      <w:r w:rsidR="002A7847" w:rsidRPr="002A7847">
        <w:t xml:space="preserve"> </w:t>
      </w:r>
      <w:r w:rsidR="002A7847" w:rsidRPr="002A7847">
        <w:rPr>
          <w:rFonts w:ascii="Times New Roman" w:hAnsi="Times New Roman"/>
        </w:rPr>
        <w:t>2020 Jan 23:1-6. doi: 10.1080/07448481.2019.1710152. [Epub ahead of print]</w:t>
      </w:r>
      <w:r w:rsidR="002A7847" w:rsidRPr="002A7847">
        <w:rPr>
          <w:rFonts w:ascii="Times" w:hAnsi="Times"/>
          <w:sz w:val="20"/>
        </w:rPr>
        <w:t>PMID:31971482</w:t>
      </w:r>
    </w:p>
    <w:p w14:paraId="32A0CCA7" w14:textId="77777777" w:rsidR="00D7688B" w:rsidRDefault="00D7688B" w:rsidP="002A7847">
      <w:pPr>
        <w:tabs>
          <w:tab w:val="center" w:pos="180"/>
          <w:tab w:val="left" w:pos="540"/>
          <w:tab w:val="left" w:pos="5220"/>
        </w:tabs>
        <w:ind w:left="630" w:hanging="630"/>
        <w:rPr>
          <w:rFonts w:ascii="Times" w:hAnsi="Times"/>
          <w:sz w:val="20"/>
        </w:rPr>
      </w:pPr>
    </w:p>
    <w:p w14:paraId="17FDC8C2" w14:textId="2E2225BF" w:rsidR="00572C92" w:rsidRPr="00030134" w:rsidRDefault="00D7688B" w:rsidP="00572C92">
      <w:pPr>
        <w:tabs>
          <w:tab w:val="center" w:pos="180"/>
          <w:tab w:val="left" w:pos="540"/>
          <w:tab w:val="left" w:pos="5220"/>
        </w:tabs>
        <w:ind w:left="630" w:hanging="630"/>
        <w:rPr>
          <w:rFonts w:ascii="Times New Roman" w:hAnsi="Times New Roman"/>
          <w:szCs w:val="24"/>
        </w:rPr>
      </w:pPr>
      <w:r w:rsidRPr="00D7688B">
        <w:rPr>
          <w:rFonts w:ascii="Times New Roman" w:hAnsi="Times New Roman"/>
          <w:szCs w:val="24"/>
        </w:rPr>
        <w:t>381</w:t>
      </w:r>
      <w:r w:rsidR="00030134">
        <w:rPr>
          <w:rFonts w:ascii="Times New Roman" w:hAnsi="Times New Roman"/>
          <w:szCs w:val="24"/>
        </w:rPr>
        <w:t xml:space="preserve">. </w:t>
      </w:r>
      <w:r w:rsidRPr="00D7688B">
        <w:rPr>
          <w:rFonts w:ascii="Times New Roman" w:hAnsi="Times New Roman"/>
        </w:rPr>
        <w:t xml:space="preserve">Vollert B, von Bloh P, Eiterich N, Beintner I, Hütter K, </w:t>
      </w:r>
      <w:r w:rsidRPr="00504162">
        <w:rPr>
          <w:rFonts w:ascii="Times New Roman" w:hAnsi="Times New Roman"/>
          <w:bCs/>
        </w:rPr>
        <w:t>Taylor CB</w:t>
      </w:r>
      <w:r w:rsidRPr="00504162">
        <w:rPr>
          <w:rFonts w:ascii="Times New Roman" w:hAnsi="Times New Roman"/>
        </w:rPr>
        <w:t>, Jacobi</w:t>
      </w:r>
      <w:r w:rsidRPr="00D7688B">
        <w:rPr>
          <w:rFonts w:ascii="Times New Roman" w:hAnsi="Times New Roman"/>
        </w:rPr>
        <w:t xml:space="preserve"> C. </w:t>
      </w:r>
      <w:hyperlink r:id="rId23" w:history="1">
        <w:r w:rsidRPr="00D7688B">
          <w:rPr>
            <w:rStyle w:val="Hyperlink"/>
            <w:rFonts w:ascii="Times New Roman" w:hAnsi="Times New Roman"/>
            <w:color w:val="auto"/>
            <w:u w:val="none"/>
          </w:rPr>
          <w:t>Recruiting participants to an Internet-based eating disorder prevention trial: Impact of the recruitment strategy on symptom severity and program utilization.</w:t>
        </w:r>
      </w:hyperlink>
      <w:r w:rsidRPr="00D7688B">
        <w:rPr>
          <w:rStyle w:val="jrnl"/>
          <w:rFonts w:ascii="Times New Roman" w:hAnsi="Times New Roman"/>
        </w:rPr>
        <w:t>Int J Eat Disord</w:t>
      </w:r>
      <w:r w:rsidRPr="00D7688B">
        <w:rPr>
          <w:rFonts w:ascii="Times New Roman" w:hAnsi="Times New Roman"/>
        </w:rPr>
        <w:t>. 2020 Feb 29. doi: 10</w:t>
      </w:r>
      <w:r w:rsidR="00504162">
        <w:rPr>
          <w:rFonts w:ascii="Times New Roman" w:hAnsi="Times New Roman"/>
        </w:rPr>
        <w:t xml:space="preserve">.1002/eat.23250. [Epub ahead of </w:t>
      </w:r>
      <w:r w:rsidRPr="00D7688B">
        <w:rPr>
          <w:rFonts w:ascii="Times New Roman" w:hAnsi="Times New Roman"/>
        </w:rPr>
        <w:t>print]PMID:32112593</w:t>
      </w:r>
    </w:p>
    <w:p w14:paraId="164F8948" w14:textId="77777777" w:rsidR="00572C92" w:rsidRDefault="00572C92" w:rsidP="00572C92">
      <w:pPr>
        <w:tabs>
          <w:tab w:val="center" w:pos="180"/>
          <w:tab w:val="left" w:pos="540"/>
          <w:tab w:val="left" w:pos="5220"/>
        </w:tabs>
        <w:ind w:left="630" w:hanging="630"/>
        <w:rPr>
          <w:rFonts w:ascii="Times New Roman" w:hAnsi="Times New Roman"/>
        </w:rPr>
      </w:pPr>
    </w:p>
    <w:p w14:paraId="60E11329" w14:textId="3216D41D" w:rsidR="00030134" w:rsidRDefault="00572C92" w:rsidP="00572C92">
      <w:pPr>
        <w:tabs>
          <w:tab w:val="center" w:pos="180"/>
          <w:tab w:val="left" w:pos="540"/>
          <w:tab w:val="left" w:pos="5220"/>
        </w:tabs>
        <w:ind w:left="630" w:hanging="630"/>
        <w:rPr>
          <w:rFonts w:ascii="Times New Roman" w:hAnsi="Times New Roman"/>
          <w:b/>
          <w:sz w:val="28"/>
          <w:szCs w:val="28"/>
        </w:rPr>
      </w:pPr>
      <w:r>
        <w:rPr>
          <w:rFonts w:ascii="Times New Roman" w:hAnsi="Times New Roman"/>
        </w:rPr>
        <w:t>382.</w:t>
      </w:r>
      <w:r w:rsidR="00030134">
        <w:rPr>
          <w:rFonts w:ascii="Times New Roman" w:hAnsi="Times New Roman"/>
        </w:rPr>
        <w:t xml:space="preserve">  </w:t>
      </w:r>
      <w:r w:rsidR="00030134" w:rsidRPr="00030134">
        <w:rPr>
          <w:rFonts w:ascii="Times New Roman" w:hAnsi="Times New Roman"/>
          <w:szCs w:val="24"/>
        </w:rPr>
        <w:t xml:space="preserve">O’Neil A, Scovelle AJ, Thomas E, Russell JD, Taylor CB, Hare DL, Toukhasti S, Oldroyd J, Thanuja Rangani WP, Dheerasingle AF, Oldenburg B.  </w:t>
      </w:r>
      <w:r w:rsidR="004F690E" w:rsidRPr="00030134">
        <w:rPr>
          <w:rFonts w:ascii="Times New Roman" w:hAnsi="Times New Roman"/>
          <w:color w:val="000000"/>
          <w:szCs w:val="24"/>
        </w:rPr>
        <w:t>Sex-specific differences in Percutaneous Coronary Intervention outcomes after a cardiac event: A cohort study examining the role of depression, worry and autonomic function</w:t>
      </w:r>
      <w:r w:rsidR="00030134" w:rsidRPr="00030134">
        <w:rPr>
          <w:rFonts w:ascii="Times New Roman" w:hAnsi="Times New Roman"/>
          <w:szCs w:val="24"/>
        </w:rPr>
        <w:t xml:space="preserve">, </w:t>
      </w:r>
      <w:r w:rsidR="006B54E8" w:rsidRPr="006B54E8">
        <w:rPr>
          <w:rStyle w:val="docsum-journal-citation"/>
          <w:rFonts w:ascii="Times New Roman" w:hAnsi="Times New Roman"/>
        </w:rPr>
        <w:t>Heart Lung Circ. 2020 Mar 20:S1443-9506(20)30075-5. doi: 10.1016/j.hlc.2020.03.001. Online ahead of print.</w:t>
      </w:r>
      <w:r w:rsidR="006B54E8" w:rsidRPr="006B54E8">
        <w:rPr>
          <w:rFonts w:ascii="Times New Roman" w:hAnsi="Times New Roman"/>
        </w:rPr>
        <w:t xml:space="preserve"> </w:t>
      </w:r>
      <w:r w:rsidR="006B54E8" w:rsidRPr="006B54E8">
        <w:rPr>
          <w:rStyle w:val="citation-part"/>
          <w:rFonts w:ascii="Times New Roman" w:hAnsi="Times New Roman"/>
        </w:rPr>
        <w:t xml:space="preserve">PMID: </w:t>
      </w:r>
      <w:r w:rsidR="006B54E8" w:rsidRPr="006B54E8">
        <w:rPr>
          <w:rStyle w:val="docsum-pmid"/>
          <w:rFonts w:ascii="Times New Roman" w:hAnsi="Times New Roman"/>
        </w:rPr>
        <w:t>32414636</w:t>
      </w:r>
    </w:p>
    <w:p w14:paraId="50DACB54" w14:textId="77777777" w:rsidR="007F6170" w:rsidRPr="007F6170" w:rsidRDefault="007F6170" w:rsidP="00572C92">
      <w:pPr>
        <w:tabs>
          <w:tab w:val="center" w:pos="180"/>
          <w:tab w:val="left" w:pos="540"/>
          <w:tab w:val="left" w:pos="5220"/>
        </w:tabs>
        <w:ind w:left="630" w:hanging="630"/>
        <w:rPr>
          <w:rFonts w:ascii="Times New Roman" w:hAnsi="Times New Roman"/>
          <w:b/>
          <w:sz w:val="28"/>
          <w:szCs w:val="28"/>
        </w:rPr>
      </w:pPr>
    </w:p>
    <w:p w14:paraId="0CE995B1" w14:textId="334B462F" w:rsidR="00FB2F4F" w:rsidRDefault="007F6170" w:rsidP="00FB2F4F">
      <w:pPr>
        <w:tabs>
          <w:tab w:val="center" w:pos="180"/>
          <w:tab w:val="left" w:pos="540"/>
          <w:tab w:val="left" w:pos="5220"/>
        </w:tabs>
        <w:ind w:left="630" w:hanging="630"/>
        <w:rPr>
          <w:rFonts w:ascii="Times New Roman" w:hAnsi="Times New Roman"/>
          <w:szCs w:val="24"/>
        </w:rPr>
      </w:pPr>
      <w:r>
        <w:rPr>
          <w:rFonts w:ascii="Times New Roman" w:hAnsi="Times New Roman"/>
        </w:rPr>
        <w:t xml:space="preserve"> 383. </w:t>
      </w:r>
      <w:r w:rsidR="00030134">
        <w:rPr>
          <w:rFonts w:ascii="Times New Roman" w:hAnsi="Times New Roman"/>
        </w:rPr>
        <w:t xml:space="preserve">Taylor CB, Ruzek JI, Fitzsimmons-Craft EE, Sadeh-Sharvit S, Topooco N, Striegel-Weissman R, Eisenberg D, Mohr D, Graham A, Jacobi C, </w:t>
      </w:r>
      <w:r w:rsidR="00030134" w:rsidRPr="00572C92">
        <w:rPr>
          <w:rFonts w:ascii="Times New Roman" w:hAnsi="Times New Roman"/>
          <w:sz w:val="22"/>
          <w:szCs w:val="22"/>
        </w:rPr>
        <w:t>Oldenburg B</w:t>
      </w:r>
      <w:r w:rsidR="00030134">
        <w:rPr>
          <w:rFonts w:ascii="Times New Roman" w:hAnsi="Times New Roman"/>
          <w:sz w:val="22"/>
          <w:szCs w:val="22"/>
        </w:rPr>
        <w:t xml:space="preserve">. </w:t>
      </w:r>
      <w:r w:rsidR="00030134" w:rsidRPr="00572C92">
        <w:rPr>
          <w:rFonts w:ascii="Times New Roman" w:hAnsi="Times New Roman"/>
          <w:sz w:val="22"/>
          <w:szCs w:val="22"/>
        </w:rPr>
        <w:t xml:space="preserve">Using </w:t>
      </w:r>
      <w:r w:rsidR="00030134" w:rsidRPr="00B86C98">
        <w:rPr>
          <w:rFonts w:ascii="Times New Roman" w:hAnsi="Times New Roman"/>
          <w:szCs w:val="24"/>
        </w:rPr>
        <w:t>Digital</w:t>
      </w:r>
      <w:r w:rsidR="00030134" w:rsidRPr="00B86C98">
        <w:rPr>
          <w:rFonts w:ascii="Times New Roman" w:hAnsi="Times New Roman"/>
          <w:b/>
          <w:szCs w:val="24"/>
        </w:rPr>
        <w:t xml:space="preserve"> </w:t>
      </w:r>
      <w:r w:rsidR="00030134" w:rsidRPr="00B86C98">
        <w:rPr>
          <w:rFonts w:ascii="Times New Roman" w:hAnsi="Times New Roman"/>
          <w:szCs w:val="24"/>
        </w:rPr>
        <w:t>Technology to Reduce the Prevalence of Mental Health Disorders In Popul</w:t>
      </w:r>
      <w:r w:rsidRPr="00B86C98">
        <w:rPr>
          <w:rFonts w:ascii="Times New Roman" w:hAnsi="Times New Roman"/>
          <w:szCs w:val="24"/>
        </w:rPr>
        <w:t>ations: Time for a New Approach</w:t>
      </w:r>
      <w:r w:rsidRPr="00B86C98">
        <w:rPr>
          <w:rFonts w:ascii="Times New Roman" w:hAnsi="Times New Roman"/>
          <w:szCs w:val="24"/>
          <w:u w:val="single"/>
        </w:rPr>
        <w:t xml:space="preserve">. </w:t>
      </w:r>
      <w:r w:rsidR="00030134" w:rsidRPr="00B86C98">
        <w:rPr>
          <w:rFonts w:ascii="Times New Roman" w:hAnsi="Times New Roman"/>
          <w:szCs w:val="24"/>
          <w:u w:val="single"/>
        </w:rPr>
        <w:t xml:space="preserve"> </w:t>
      </w:r>
      <w:r w:rsidRPr="00B86C98">
        <w:rPr>
          <w:rFonts w:ascii="Times New Roman" w:hAnsi="Times New Roman"/>
          <w:szCs w:val="24"/>
          <w:u w:val="single"/>
        </w:rPr>
        <w:t>Journal of Medical Internet Research</w:t>
      </w:r>
      <w:r w:rsidRPr="00B86C98">
        <w:rPr>
          <w:rFonts w:ascii="Times New Roman" w:hAnsi="Times New Roman"/>
          <w:szCs w:val="24"/>
        </w:rPr>
        <w:t xml:space="preserve">, </w:t>
      </w:r>
      <w:r w:rsidR="00B86C98" w:rsidRPr="00B86C98">
        <w:rPr>
          <w:rStyle w:val="docsum-journal-citation"/>
          <w:rFonts w:ascii="Times New Roman" w:hAnsi="Times New Roman"/>
          <w:szCs w:val="24"/>
        </w:rPr>
        <w:t>2020 Jul 24;22(7):e17493. doi: 10.2196/17493.</w:t>
      </w:r>
      <w:r w:rsidR="00B86C98" w:rsidRPr="00B86C98">
        <w:rPr>
          <w:rFonts w:ascii="Times New Roman" w:hAnsi="Times New Roman"/>
          <w:szCs w:val="24"/>
        </w:rPr>
        <w:t xml:space="preserve"> </w:t>
      </w:r>
      <w:r w:rsidR="00B86C98" w:rsidRPr="00B86C98">
        <w:rPr>
          <w:rStyle w:val="citation-part"/>
          <w:rFonts w:ascii="Times New Roman" w:hAnsi="Times New Roman"/>
          <w:szCs w:val="24"/>
        </w:rPr>
        <w:t xml:space="preserve">PMID: </w:t>
      </w:r>
      <w:r w:rsidR="00B86C98" w:rsidRPr="00B86C98">
        <w:rPr>
          <w:rStyle w:val="docsum-pmid"/>
          <w:rFonts w:ascii="Times New Roman" w:hAnsi="Times New Roman"/>
          <w:szCs w:val="24"/>
        </w:rPr>
        <w:t>32706665</w:t>
      </w:r>
    </w:p>
    <w:p w14:paraId="0E91BB96" w14:textId="77777777" w:rsidR="00FB2F4F" w:rsidRDefault="00FB2F4F" w:rsidP="00FB2F4F">
      <w:pPr>
        <w:tabs>
          <w:tab w:val="center" w:pos="180"/>
          <w:tab w:val="left" w:pos="540"/>
          <w:tab w:val="left" w:pos="5220"/>
        </w:tabs>
        <w:ind w:left="630" w:hanging="630"/>
        <w:rPr>
          <w:rFonts w:ascii="Times New Roman" w:hAnsi="Times New Roman"/>
          <w:szCs w:val="24"/>
        </w:rPr>
      </w:pPr>
    </w:p>
    <w:p w14:paraId="35CC4B1F" w14:textId="78206A0F" w:rsidR="00FB2F4F" w:rsidRPr="00FB2F4F" w:rsidRDefault="00D7409B" w:rsidP="00FB2F4F">
      <w:pPr>
        <w:tabs>
          <w:tab w:val="center" w:pos="180"/>
          <w:tab w:val="left" w:pos="540"/>
          <w:tab w:val="left" w:pos="5220"/>
        </w:tabs>
        <w:ind w:left="630" w:hanging="630"/>
        <w:rPr>
          <w:rFonts w:ascii="Times New Roman" w:hAnsi="Times New Roman"/>
          <w:szCs w:val="24"/>
        </w:rPr>
      </w:pPr>
      <w:r w:rsidRPr="00D7409B">
        <w:rPr>
          <w:rFonts w:ascii="Times New Roman" w:hAnsi="Times New Roman"/>
          <w:szCs w:val="24"/>
        </w:rPr>
        <w:t xml:space="preserve">384. </w:t>
      </w:r>
      <w:r w:rsidRPr="00F56026">
        <w:rPr>
          <w:rFonts w:ascii="Times New Roman" w:hAnsi="Times New Roman"/>
          <w:szCs w:val="24"/>
        </w:rPr>
        <w:t>Taylor CB, Fitzsimmons-Craft EE, Graham</w:t>
      </w:r>
      <w:r w:rsidR="001D090C" w:rsidRPr="00F56026">
        <w:rPr>
          <w:rFonts w:ascii="Times New Roman" w:hAnsi="Times New Roman"/>
          <w:szCs w:val="24"/>
        </w:rPr>
        <w:t xml:space="preserve"> AK</w:t>
      </w:r>
      <w:r w:rsidRPr="00F56026">
        <w:rPr>
          <w:rFonts w:ascii="Times New Roman" w:hAnsi="Times New Roman"/>
          <w:szCs w:val="24"/>
        </w:rPr>
        <w:t xml:space="preserve">. Commentary: Digital technology can revolutionize mental health services delivery: The COVID-19 crisis as a catalyst for change, </w:t>
      </w:r>
      <w:r w:rsidRPr="00F56026">
        <w:rPr>
          <w:rFonts w:ascii="Times New Roman" w:hAnsi="Times New Roman"/>
          <w:szCs w:val="24"/>
          <w:u w:val="single"/>
        </w:rPr>
        <w:t>International Journal of Eating Disorders</w:t>
      </w:r>
      <w:r w:rsidRPr="00F56026">
        <w:rPr>
          <w:rFonts w:ascii="Times New Roman" w:hAnsi="Times New Roman"/>
          <w:szCs w:val="24"/>
        </w:rPr>
        <w:t xml:space="preserve">, </w:t>
      </w:r>
      <w:r w:rsidR="00FB2F4F" w:rsidRPr="00F56026">
        <w:rPr>
          <w:rFonts w:ascii="Times New Roman" w:hAnsi="Times New Roman"/>
          <w:szCs w:val="24"/>
        </w:rPr>
        <w:t xml:space="preserve">. 2020 May 25:10.1002/eat.23300. doi: 10.1002/eat.23300. Online ahead of print. PMID: 32449523 </w:t>
      </w:r>
    </w:p>
    <w:p w14:paraId="7B5AB23C" w14:textId="77777777" w:rsidR="004032DD" w:rsidRDefault="004032DD" w:rsidP="007F6170">
      <w:pPr>
        <w:tabs>
          <w:tab w:val="center" w:pos="180"/>
          <w:tab w:val="left" w:pos="540"/>
          <w:tab w:val="left" w:pos="5220"/>
        </w:tabs>
        <w:ind w:left="630" w:hanging="630"/>
        <w:rPr>
          <w:rFonts w:ascii="Times New Roman" w:hAnsi="Times New Roman"/>
          <w:szCs w:val="24"/>
        </w:rPr>
      </w:pPr>
    </w:p>
    <w:p w14:paraId="32DCE504" w14:textId="6568A8AC" w:rsidR="007F6170" w:rsidRDefault="004032DD" w:rsidP="007F6170">
      <w:pPr>
        <w:tabs>
          <w:tab w:val="center" w:pos="180"/>
          <w:tab w:val="left" w:pos="540"/>
          <w:tab w:val="left" w:pos="5220"/>
        </w:tabs>
        <w:ind w:left="630" w:hanging="630"/>
        <w:rPr>
          <w:rFonts w:ascii="Times New Roman" w:hAnsi="Times New Roman"/>
          <w:szCs w:val="24"/>
        </w:rPr>
      </w:pPr>
      <w:r>
        <w:rPr>
          <w:rFonts w:ascii="Times New Roman" w:hAnsi="Times New Roman"/>
          <w:szCs w:val="24"/>
        </w:rPr>
        <w:t xml:space="preserve">385. </w:t>
      </w:r>
      <w:r w:rsidR="00D16F09">
        <w:rPr>
          <w:rFonts w:ascii="Times New Roman" w:hAnsi="Times New Roman"/>
          <w:szCs w:val="24"/>
        </w:rPr>
        <w:t>Fitzsimmons-Craft EE, Balantekin KN, Graham AK, DePietro B, Laing O, Firebaugh M, Smolar L, Park D, Mysko C</w:t>
      </w:r>
      <w:r w:rsidR="007F6170" w:rsidRPr="00D7688B">
        <w:rPr>
          <w:rFonts w:ascii="Times New Roman" w:hAnsi="Times New Roman"/>
          <w:szCs w:val="24"/>
        </w:rPr>
        <w:t>,</w:t>
      </w:r>
      <w:r w:rsidR="00D16F09">
        <w:rPr>
          <w:rFonts w:ascii="Times New Roman" w:hAnsi="Times New Roman"/>
          <w:szCs w:val="24"/>
        </w:rPr>
        <w:t xml:space="preserve"> Funk B, Taylor CB, Wilfley DE</w:t>
      </w:r>
      <w:r w:rsidR="000B4282">
        <w:rPr>
          <w:rFonts w:ascii="Times New Roman" w:hAnsi="Times New Roman"/>
          <w:szCs w:val="24"/>
        </w:rPr>
        <w:t>.  Preliminary data on h</w:t>
      </w:r>
      <w:r w:rsidR="007F6170" w:rsidRPr="00D7688B">
        <w:rPr>
          <w:rFonts w:ascii="Times New Roman" w:hAnsi="Times New Roman"/>
          <w:szCs w:val="24"/>
        </w:rPr>
        <w:t>elp-seeking intentions and behaviors of individuals completing a widely available online screen for eating disorders in the U.S.</w:t>
      </w:r>
      <w:r>
        <w:rPr>
          <w:rFonts w:ascii="Times New Roman" w:hAnsi="Times New Roman"/>
          <w:szCs w:val="24"/>
        </w:rPr>
        <w:t xml:space="preserve"> </w:t>
      </w:r>
      <w:r w:rsidRPr="006B54E8">
        <w:rPr>
          <w:rFonts w:ascii="Times New Roman" w:hAnsi="Times New Roman"/>
          <w:szCs w:val="24"/>
        </w:rPr>
        <w:t>International Journal of Eating Disorders,</w:t>
      </w:r>
      <w:r w:rsidR="006B54E8" w:rsidRPr="006B54E8">
        <w:rPr>
          <w:rStyle w:val="docsum-journal-citation"/>
          <w:rFonts w:ascii="Times New Roman" w:hAnsi="Times New Roman"/>
        </w:rPr>
        <w:t xml:space="preserve"> 2020 Sep;53(9):1556-1562. doi: 10.1002/eat.23327. Epub 2020 Jun 16.</w:t>
      </w:r>
      <w:r w:rsidR="006B54E8" w:rsidRPr="006B54E8">
        <w:rPr>
          <w:rFonts w:ascii="Times New Roman" w:hAnsi="Times New Roman"/>
        </w:rPr>
        <w:t xml:space="preserve"> </w:t>
      </w:r>
      <w:r w:rsidR="006B54E8" w:rsidRPr="006B54E8">
        <w:rPr>
          <w:rStyle w:val="citation-part"/>
          <w:rFonts w:ascii="Times New Roman" w:hAnsi="Times New Roman"/>
        </w:rPr>
        <w:t xml:space="preserve">PMID: </w:t>
      </w:r>
      <w:r w:rsidR="006B54E8" w:rsidRPr="006B54E8">
        <w:rPr>
          <w:rStyle w:val="docsum-pmid"/>
          <w:rFonts w:ascii="Times New Roman" w:hAnsi="Times New Roman"/>
        </w:rPr>
        <w:t>32542896</w:t>
      </w:r>
    </w:p>
    <w:p w14:paraId="58233E39" w14:textId="77777777" w:rsidR="000B4282" w:rsidRDefault="000B4282" w:rsidP="007F6170">
      <w:pPr>
        <w:tabs>
          <w:tab w:val="center" w:pos="180"/>
          <w:tab w:val="left" w:pos="540"/>
          <w:tab w:val="left" w:pos="5220"/>
        </w:tabs>
        <w:ind w:left="630" w:hanging="630"/>
        <w:rPr>
          <w:rFonts w:ascii="Times New Roman" w:hAnsi="Times New Roman"/>
          <w:szCs w:val="24"/>
        </w:rPr>
      </w:pPr>
    </w:p>
    <w:p w14:paraId="59EB804C" w14:textId="0086FE5D" w:rsidR="00F77D47" w:rsidRDefault="000B4282" w:rsidP="00F77D47">
      <w:pPr>
        <w:tabs>
          <w:tab w:val="center" w:pos="180"/>
          <w:tab w:val="left" w:pos="540"/>
          <w:tab w:val="left" w:pos="5220"/>
        </w:tabs>
        <w:ind w:left="630" w:hanging="630"/>
        <w:rPr>
          <w:rFonts w:ascii="Times New Roman" w:hAnsi="Times New Roman"/>
          <w:szCs w:val="24"/>
        </w:rPr>
      </w:pPr>
      <w:r w:rsidRPr="000B4282">
        <w:rPr>
          <w:rFonts w:ascii="Times New Roman" w:hAnsi="Times New Roman"/>
          <w:szCs w:val="24"/>
        </w:rPr>
        <w:lastRenderedPageBreak/>
        <w:t xml:space="preserve">386. </w:t>
      </w:r>
      <w:r w:rsidR="00D16F09" w:rsidRPr="006B54E8">
        <w:rPr>
          <w:rFonts w:ascii="Times New Roman" w:hAnsi="Times New Roman"/>
          <w:szCs w:val="24"/>
        </w:rPr>
        <w:t>Newman MG, Jacobson NC, Rackoff  NG, Bell MJ, Taylor  CB</w:t>
      </w:r>
      <w:r w:rsidRPr="006B54E8">
        <w:rPr>
          <w:rFonts w:ascii="Times New Roman" w:hAnsi="Times New Roman"/>
          <w:szCs w:val="24"/>
        </w:rPr>
        <w:t>. A randomized controlled trial of a smartphone-based application f</w:t>
      </w:r>
      <w:r w:rsidR="00F77D47" w:rsidRPr="006B54E8">
        <w:rPr>
          <w:rFonts w:ascii="Times New Roman" w:hAnsi="Times New Roman"/>
          <w:szCs w:val="24"/>
        </w:rPr>
        <w:t xml:space="preserve">or the treatment of anxiety. </w:t>
      </w:r>
      <w:r w:rsidR="0099264D" w:rsidRPr="0099264D">
        <w:rPr>
          <w:rStyle w:val="docsum-journal-citation"/>
          <w:rFonts w:ascii="Times New Roman" w:hAnsi="Times New Roman"/>
        </w:rPr>
        <w:t>Psychotherapy (Chic). 2021 Dec;58(4):591-601. doi: 10.1037/pst0000383.</w:t>
      </w:r>
      <w:r w:rsidR="0099264D" w:rsidRPr="0099264D">
        <w:rPr>
          <w:rFonts w:ascii="Times New Roman" w:hAnsi="Times New Roman"/>
        </w:rPr>
        <w:t xml:space="preserve"> </w:t>
      </w:r>
      <w:r w:rsidR="0099264D" w:rsidRPr="0099264D">
        <w:rPr>
          <w:rStyle w:val="citation-part"/>
          <w:rFonts w:ascii="Times New Roman" w:hAnsi="Times New Roman"/>
        </w:rPr>
        <w:t xml:space="preserve">PMID: </w:t>
      </w:r>
      <w:r w:rsidR="0099264D" w:rsidRPr="0099264D">
        <w:rPr>
          <w:rStyle w:val="docsum-pmid"/>
          <w:rFonts w:ascii="Times New Roman" w:hAnsi="Times New Roman"/>
        </w:rPr>
        <w:t>34881930</w:t>
      </w:r>
    </w:p>
    <w:p w14:paraId="0486E943" w14:textId="77777777" w:rsidR="00F77D47" w:rsidRDefault="00F77D47" w:rsidP="00F77D47">
      <w:pPr>
        <w:tabs>
          <w:tab w:val="center" w:pos="180"/>
          <w:tab w:val="left" w:pos="540"/>
          <w:tab w:val="left" w:pos="5220"/>
        </w:tabs>
        <w:ind w:left="630" w:hanging="630"/>
        <w:rPr>
          <w:rFonts w:ascii="Times New Roman" w:hAnsi="Times New Roman"/>
          <w:szCs w:val="24"/>
        </w:rPr>
      </w:pPr>
    </w:p>
    <w:p w14:paraId="022C58B3" w14:textId="376830C6" w:rsidR="00FD6603" w:rsidRPr="0099264D" w:rsidRDefault="00D16F09" w:rsidP="00FD6603">
      <w:pPr>
        <w:tabs>
          <w:tab w:val="center" w:pos="180"/>
          <w:tab w:val="left" w:pos="540"/>
          <w:tab w:val="left" w:pos="5220"/>
        </w:tabs>
        <w:ind w:left="630" w:hanging="630"/>
        <w:rPr>
          <w:rFonts w:ascii="Times New Roman" w:hAnsi="Times New Roman"/>
          <w:szCs w:val="24"/>
        </w:rPr>
      </w:pPr>
      <w:r>
        <w:rPr>
          <w:rFonts w:ascii="Times New Roman" w:hAnsi="Times New Roman"/>
          <w:szCs w:val="24"/>
        </w:rPr>
        <w:t>387. Jacobi C, Klesges L</w:t>
      </w:r>
      <w:r w:rsidR="00F77D47" w:rsidRPr="00F77D47">
        <w:rPr>
          <w:rFonts w:ascii="Times New Roman" w:hAnsi="Times New Roman"/>
          <w:szCs w:val="24"/>
        </w:rPr>
        <w:t xml:space="preserve">M., Dorner, T.E. &amp; Taylor, C.B. (2019). Introduction to the EJPH Supplement `E-Mental-Health: Exploring the evidence base and stakeholders’ perspectives on internet-based interventions for the prevention of </w:t>
      </w:r>
      <w:r w:rsidR="00F77D47" w:rsidRPr="0099264D">
        <w:rPr>
          <w:rFonts w:ascii="Times New Roman" w:hAnsi="Times New Roman"/>
          <w:szCs w:val="24"/>
        </w:rPr>
        <w:t xml:space="preserve">mental health conditions´. </w:t>
      </w:r>
      <w:r w:rsidR="0099264D" w:rsidRPr="0099264D">
        <w:rPr>
          <w:rStyle w:val="docsum-journal-citation"/>
          <w:rFonts w:ascii="Times New Roman" w:hAnsi="Times New Roman"/>
        </w:rPr>
        <w:t>Eur J Public Health. 2021 Jul 7;31(31 Suppl 1):i1-i2. doi: 10.1093/eurpub/ckz087.</w:t>
      </w:r>
      <w:r w:rsidR="0099264D" w:rsidRPr="0099264D">
        <w:rPr>
          <w:rFonts w:ascii="Times New Roman" w:hAnsi="Times New Roman"/>
        </w:rPr>
        <w:t xml:space="preserve"> </w:t>
      </w:r>
      <w:r w:rsidR="0099264D" w:rsidRPr="0099264D">
        <w:rPr>
          <w:rStyle w:val="citation-part"/>
          <w:rFonts w:ascii="Times New Roman" w:hAnsi="Times New Roman"/>
        </w:rPr>
        <w:t xml:space="preserve">PMID: </w:t>
      </w:r>
      <w:r w:rsidR="0099264D" w:rsidRPr="0099264D">
        <w:rPr>
          <w:rStyle w:val="docsum-pmid"/>
          <w:rFonts w:ascii="Times New Roman" w:hAnsi="Times New Roman"/>
        </w:rPr>
        <w:t>34240151</w:t>
      </w:r>
    </w:p>
    <w:p w14:paraId="6FC17131" w14:textId="77777777" w:rsidR="00FD6603" w:rsidRDefault="00FD6603" w:rsidP="00FD6603">
      <w:pPr>
        <w:tabs>
          <w:tab w:val="center" w:pos="180"/>
          <w:tab w:val="left" w:pos="540"/>
          <w:tab w:val="left" w:pos="5220"/>
        </w:tabs>
        <w:ind w:left="630" w:hanging="630"/>
        <w:rPr>
          <w:rFonts w:ascii="Times New Roman" w:hAnsi="Times New Roman"/>
          <w:szCs w:val="24"/>
        </w:rPr>
      </w:pPr>
    </w:p>
    <w:p w14:paraId="01D88AE8" w14:textId="6F1871D9" w:rsidR="006B54E8" w:rsidRPr="006B54E8" w:rsidRDefault="00FD6603" w:rsidP="006B54E8">
      <w:pPr>
        <w:tabs>
          <w:tab w:val="center" w:pos="180"/>
          <w:tab w:val="left" w:pos="540"/>
          <w:tab w:val="left" w:pos="5220"/>
        </w:tabs>
        <w:ind w:left="630" w:hanging="630"/>
        <w:rPr>
          <w:rFonts w:ascii="Times New Roman" w:hAnsi="Times New Roman"/>
          <w:szCs w:val="24"/>
        </w:rPr>
      </w:pPr>
      <w:r w:rsidRPr="00FD6603">
        <w:rPr>
          <w:rFonts w:ascii="Times New Roman" w:hAnsi="Times New Roman"/>
          <w:szCs w:val="24"/>
        </w:rPr>
        <w:t xml:space="preserve">388. </w:t>
      </w:r>
      <w:r w:rsidR="00A003B6" w:rsidRPr="006B54E8">
        <w:rPr>
          <w:rFonts w:ascii="Times New Roman" w:hAnsi="Times New Roman"/>
          <w:szCs w:val="24"/>
        </w:rPr>
        <w:t xml:space="preserve">Fitzsimmons-Craft EE, Taylor CB, Graham AK, Sadeh-Sharvit S, Balantekin KN, Eichen DM, Monterubio GE, Goel NJ, Flatt RE, Karam AM, Firebaugh M-E, Jo B, Trockel MT, Wilfley DE. Effects of a Digital Cognitive-Behavior Therapy Guided Self-Help Intervention for Binge/Purge-Type Eating Disorders: A Cluster Randomized Clinical Trial in College Women, </w:t>
      </w:r>
      <w:r w:rsidRPr="006B54E8">
        <w:rPr>
          <w:rFonts w:ascii="Times New Roman" w:hAnsi="Times New Roman"/>
          <w:szCs w:val="24"/>
          <w:u w:val="single"/>
        </w:rPr>
        <w:t>JAMA</w:t>
      </w:r>
      <w:r w:rsidR="006B54E8" w:rsidRPr="006B54E8">
        <w:rPr>
          <w:rFonts w:ascii="Times New Roman" w:hAnsi="Times New Roman"/>
          <w:szCs w:val="24"/>
          <w:u w:val="single"/>
        </w:rPr>
        <w:t>NetwrkOpen</w:t>
      </w:r>
      <w:r w:rsidRPr="006B54E8">
        <w:rPr>
          <w:rFonts w:ascii="Times New Roman" w:hAnsi="Times New Roman"/>
          <w:szCs w:val="24"/>
        </w:rPr>
        <w:t>,</w:t>
      </w:r>
      <w:r w:rsidR="006B54E8" w:rsidRPr="006B54E8">
        <w:rPr>
          <w:rStyle w:val="docsum-journal-citation"/>
          <w:rFonts w:ascii="Times New Roman" w:hAnsi="Times New Roman"/>
        </w:rPr>
        <w:t xml:space="preserve"> 2020 Aug 3;3(8):e2015633. doi: 10.1001/jamanetworkopen.2020.15633.</w:t>
      </w:r>
      <w:r w:rsidR="006B54E8" w:rsidRPr="006B54E8">
        <w:rPr>
          <w:rFonts w:ascii="Times New Roman" w:hAnsi="Times New Roman"/>
        </w:rPr>
        <w:t xml:space="preserve"> </w:t>
      </w:r>
      <w:r w:rsidR="006B54E8" w:rsidRPr="006B54E8">
        <w:rPr>
          <w:rStyle w:val="citation-part"/>
          <w:rFonts w:ascii="Times New Roman" w:hAnsi="Times New Roman"/>
        </w:rPr>
        <w:t xml:space="preserve">PMID: </w:t>
      </w:r>
      <w:r w:rsidR="006B54E8" w:rsidRPr="006B54E8">
        <w:rPr>
          <w:rStyle w:val="docsum-pmid"/>
          <w:rFonts w:ascii="Times New Roman" w:hAnsi="Times New Roman"/>
        </w:rPr>
        <w:t>32865576</w:t>
      </w:r>
      <w:r w:rsidR="003A69FC" w:rsidRPr="006B54E8">
        <w:rPr>
          <w:rFonts w:ascii="Times New Roman" w:hAnsi="Times New Roman"/>
          <w:szCs w:val="24"/>
        </w:rPr>
        <w:t>.</w:t>
      </w:r>
    </w:p>
    <w:p w14:paraId="4B3DF894" w14:textId="77777777" w:rsidR="006B54E8" w:rsidRDefault="006B54E8" w:rsidP="006B54E8">
      <w:pPr>
        <w:tabs>
          <w:tab w:val="center" w:pos="180"/>
          <w:tab w:val="left" w:pos="540"/>
          <w:tab w:val="left" w:pos="5220"/>
        </w:tabs>
        <w:ind w:left="630" w:hanging="630"/>
        <w:rPr>
          <w:rFonts w:ascii="Times" w:hAnsi="Times"/>
          <w:szCs w:val="24"/>
        </w:rPr>
      </w:pPr>
    </w:p>
    <w:p w14:paraId="6EDFBE4C" w14:textId="7B80C4FE" w:rsidR="006B54E8" w:rsidRPr="006B54E8" w:rsidRDefault="006B54E8" w:rsidP="006B54E8">
      <w:pPr>
        <w:tabs>
          <w:tab w:val="center" w:pos="180"/>
          <w:tab w:val="left" w:pos="540"/>
          <w:tab w:val="left" w:pos="5220"/>
        </w:tabs>
        <w:ind w:left="630" w:hanging="630"/>
        <w:rPr>
          <w:rFonts w:ascii="Times New Roman" w:hAnsi="Times New Roman"/>
          <w:szCs w:val="24"/>
        </w:rPr>
      </w:pPr>
      <w:r w:rsidRPr="006B54E8">
        <w:rPr>
          <w:rStyle w:val="docsum-authors"/>
          <w:rFonts w:ascii="Times New Roman" w:hAnsi="Times New Roman"/>
        </w:rPr>
        <w:t xml:space="preserve">389. </w:t>
      </w:r>
      <w:r w:rsidRPr="00BC5F67">
        <w:rPr>
          <w:rStyle w:val="docsum-authors"/>
          <w:rFonts w:ascii="Times New Roman" w:hAnsi="Times New Roman"/>
        </w:rPr>
        <w:t>Scovelle AJ, Oldenburg B,</w:t>
      </w:r>
      <w:r w:rsidRPr="00BC5F67">
        <w:rPr>
          <w:rStyle w:val="docsum-authors"/>
          <w:rFonts w:ascii="Times New Roman" w:hAnsi="Times New Roman"/>
          <w:bCs/>
        </w:rPr>
        <w:t xml:space="preserve"> Taylor CB</w:t>
      </w:r>
      <w:r w:rsidRPr="00BC5F67">
        <w:rPr>
          <w:rStyle w:val="docsum-authors"/>
          <w:rFonts w:ascii="Times New Roman" w:hAnsi="Times New Roman"/>
        </w:rPr>
        <w:t>, Hare DL, Thomas EE, Toukhsati SR, Oldroyd J, Russell JD, O'Neil A; ADVENT investigators</w:t>
      </w:r>
      <w:r w:rsidRPr="00BC5F67">
        <w:rPr>
          <w:rFonts w:ascii="Times New Roman" w:hAnsi="Times New Roman"/>
        </w:rPr>
        <w:t xml:space="preserve">. </w:t>
      </w:r>
      <w:hyperlink r:id="rId24" w:history="1">
        <w:r w:rsidRPr="00BC5F67">
          <w:rPr>
            <w:rFonts w:ascii="Times New Roman" w:hAnsi="Times New Roman"/>
          </w:rPr>
          <w:t>Resting Heart Rate and Heart Rate Variability in the Year Following Acute Coronary Syndrome: How Do Women Fare?</w:t>
        </w:r>
        <w:r w:rsidRPr="00BC5F67">
          <w:rPr>
            <w:rStyle w:val="Hyperlink"/>
            <w:rFonts w:ascii="Times New Roman" w:hAnsi="Times New Roman"/>
            <w:color w:val="auto"/>
            <w:u w:val="none"/>
          </w:rPr>
          <w:t xml:space="preserve"> </w:t>
        </w:r>
      </w:hyperlink>
      <w:r w:rsidR="00BC5F67" w:rsidRPr="00BC5F67">
        <w:rPr>
          <w:rStyle w:val="docsum-journal-citation"/>
          <w:rFonts w:ascii="Times New Roman" w:hAnsi="Times New Roman"/>
        </w:rPr>
        <w:t xml:space="preserve"> Heart Lung Circ, 2021 Jan;30(1):128-134. doi: 10.1016/j.hlc.2020.06.019. Epub 2020 Jul 28.</w:t>
      </w:r>
      <w:r w:rsidR="00BC5F67" w:rsidRPr="00BC5F67">
        <w:rPr>
          <w:rFonts w:ascii="Times New Roman" w:hAnsi="Times New Roman"/>
        </w:rPr>
        <w:t xml:space="preserve"> </w:t>
      </w:r>
      <w:r w:rsidR="00BC5F67" w:rsidRPr="00BC5F67">
        <w:rPr>
          <w:rStyle w:val="citation-part"/>
          <w:rFonts w:ascii="Times New Roman" w:hAnsi="Times New Roman"/>
        </w:rPr>
        <w:t xml:space="preserve">PMID: </w:t>
      </w:r>
      <w:r w:rsidR="00BC5F67" w:rsidRPr="00BC5F67">
        <w:rPr>
          <w:rStyle w:val="docsum-pmid"/>
          <w:rFonts w:ascii="Times New Roman" w:hAnsi="Times New Roman"/>
        </w:rPr>
        <w:t>32839115</w:t>
      </w:r>
      <w:r w:rsidRPr="00BC5F67">
        <w:rPr>
          <w:rStyle w:val="docsum-journal-citation"/>
          <w:rFonts w:ascii="Times New Roman" w:hAnsi="Times New Roman"/>
        </w:rPr>
        <w:t>.</w:t>
      </w:r>
    </w:p>
    <w:p w14:paraId="2D7640D7" w14:textId="25DFC1D1" w:rsidR="001E4833" w:rsidRDefault="001E4833" w:rsidP="001E4833">
      <w:pPr>
        <w:tabs>
          <w:tab w:val="center" w:pos="180"/>
          <w:tab w:val="left" w:pos="540"/>
          <w:tab w:val="left" w:pos="5220"/>
        </w:tabs>
        <w:ind w:left="630" w:hanging="630"/>
        <w:rPr>
          <w:rFonts w:ascii="Times New Roman" w:hAnsi="Times New Roman"/>
        </w:rPr>
      </w:pPr>
    </w:p>
    <w:p w14:paraId="69318DF7" w14:textId="77777777" w:rsidR="001E4833" w:rsidRDefault="001E4833" w:rsidP="001E4833">
      <w:pPr>
        <w:tabs>
          <w:tab w:val="center" w:pos="180"/>
          <w:tab w:val="left" w:pos="540"/>
          <w:tab w:val="left" w:pos="5220"/>
        </w:tabs>
        <w:ind w:left="630" w:hanging="630"/>
        <w:rPr>
          <w:rFonts w:ascii="Times New Roman" w:hAnsi="Times New Roman"/>
        </w:rPr>
      </w:pPr>
    </w:p>
    <w:p w14:paraId="6803CB22" w14:textId="376B21A3" w:rsidR="001E5222" w:rsidRPr="00BC5F67" w:rsidRDefault="001E4833" w:rsidP="001E5222">
      <w:pPr>
        <w:tabs>
          <w:tab w:val="center" w:pos="180"/>
          <w:tab w:val="left" w:pos="540"/>
          <w:tab w:val="left" w:pos="5220"/>
        </w:tabs>
        <w:ind w:left="630" w:hanging="630"/>
        <w:rPr>
          <w:rFonts w:ascii="Times New Roman" w:hAnsi="Times New Roman"/>
        </w:rPr>
      </w:pPr>
      <w:r w:rsidRPr="00BC5F67">
        <w:rPr>
          <w:rFonts w:ascii="Times New Roman" w:hAnsi="Times New Roman"/>
        </w:rPr>
        <w:t xml:space="preserve">390. Monterubio GE, Fitzsimmons-Craft EE, Balantekin KN, Sadeh-Sharvit S,  Goel, NJ, Laing O, Firebaugh M-L, Flatt RE, Cavazos-Rehg P, Taylor CB, Wilfley DE. Eating Disorder Symptomatology, Clinical Impairment, and Comorbid Psychopathology in Racially and Ethnically Diverse College Women with Eating Disorders. </w:t>
      </w:r>
      <w:r w:rsidR="00BC5F67" w:rsidRPr="00BC5F67">
        <w:rPr>
          <w:rStyle w:val="docsum-journal-citation"/>
          <w:rFonts w:ascii="Times New Roman" w:hAnsi="Times New Roman"/>
        </w:rPr>
        <w:t>Int J Eat Disord. 2020 Nov;53(11):1868-1874. doi: 10.1002/eat.23380. Epub 2020 Sep 11.</w:t>
      </w:r>
      <w:r w:rsidR="00BC5F67" w:rsidRPr="00BC5F67">
        <w:rPr>
          <w:rFonts w:ascii="Times New Roman" w:hAnsi="Times New Roman"/>
        </w:rPr>
        <w:t xml:space="preserve"> </w:t>
      </w:r>
      <w:r w:rsidR="00BC5F67" w:rsidRPr="00BC5F67">
        <w:rPr>
          <w:rStyle w:val="citation-part"/>
          <w:rFonts w:ascii="Times New Roman" w:hAnsi="Times New Roman"/>
        </w:rPr>
        <w:t xml:space="preserve">PMID: </w:t>
      </w:r>
      <w:r w:rsidR="00BC5F67" w:rsidRPr="00BC5F67">
        <w:rPr>
          <w:rStyle w:val="docsum-pmid"/>
          <w:rFonts w:ascii="Times New Roman" w:hAnsi="Times New Roman"/>
        </w:rPr>
        <w:t>32918315</w:t>
      </w:r>
    </w:p>
    <w:p w14:paraId="6EB1DC71" w14:textId="77777777" w:rsidR="00C57876" w:rsidRPr="00BC5F67" w:rsidRDefault="00C57876" w:rsidP="001E5222">
      <w:pPr>
        <w:tabs>
          <w:tab w:val="center" w:pos="180"/>
          <w:tab w:val="left" w:pos="540"/>
          <w:tab w:val="left" w:pos="5220"/>
        </w:tabs>
        <w:ind w:left="630" w:hanging="630"/>
        <w:rPr>
          <w:rFonts w:ascii="Times New Roman" w:hAnsi="Times New Roman"/>
        </w:rPr>
      </w:pPr>
    </w:p>
    <w:p w14:paraId="19287C01" w14:textId="6395243E" w:rsidR="00BB586D" w:rsidRPr="00BC5F67" w:rsidRDefault="005C6F9E" w:rsidP="00BB586D">
      <w:pPr>
        <w:tabs>
          <w:tab w:val="center" w:pos="180"/>
          <w:tab w:val="left" w:pos="540"/>
          <w:tab w:val="left" w:pos="5220"/>
        </w:tabs>
        <w:ind w:left="630" w:hanging="630"/>
        <w:rPr>
          <w:rFonts w:ascii="Times New Roman" w:hAnsi="Times New Roman"/>
          <w:szCs w:val="24"/>
        </w:rPr>
      </w:pPr>
      <w:r>
        <w:rPr>
          <w:rFonts w:ascii="Times New Roman" w:hAnsi="Times New Roman"/>
          <w:szCs w:val="24"/>
        </w:rPr>
        <w:t>391</w:t>
      </w:r>
      <w:r w:rsidR="00C57876" w:rsidRPr="00BC5F67">
        <w:rPr>
          <w:rFonts w:ascii="Times New Roman" w:hAnsi="Times New Roman"/>
          <w:szCs w:val="24"/>
        </w:rPr>
        <w:t xml:space="preserve">. </w:t>
      </w:r>
      <w:r w:rsidR="00BC5F67" w:rsidRPr="00BC5F67">
        <w:rPr>
          <w:rStyle w:val="docsum-authors"/>
          <w:rFonts w:ascii="Times New Roman" w:hAnsi="Times New Roman"/>
        </w:rPr>
        <w:t>Flatt RE, Thornton LM, Fitzsimmons-Craft EE, Balantekin KN, Smolar L, Mysko C, Wilfley DE</w:t>
      </w:r>
      <w:r w:rsidR="00BC5F67" w:rsidRPr="00E5109D">
        <w:rPr>
          <w:rStyle w:val="docsum-authors"/>
          <w:rFonts w:ascii="Times New Roman" w:hAnsi="Times New Roman"/>
        </w:rPr>
        <w:t xml:space="preserve">, </w:t>
      </w:r>
      <w:r w:rsidR="00BC5F67" w:rsidRPr="00E5109D">
        <w:rPr>
          <w:rStyle w:val="docsum-authors"/>
          <w:rFonts w:ascii="Times New Roman" w:hAnsi="Times New Roman"/>
          <w:bCs/>
        </w:rPr>
        <w:t>Taylor CB</w:t>
      </w:r>
      <w:r w:rsidR="00BC5F67" w:rsidRPr="00E5109D">
        <w:rPr>
          <w:rStyle w:val="docsum-authors"/>
          <w:rFonts w:ascii="Times New Roman" w:hAnsi="Times New Roman"/>
        </w:rPr>
        <w:t>, DeFreese</w:t>
      </w:r>
      <w:r w:rsidR="00BC5F67" w:rsidRPr="00BC5F67">
        <w:rPr>
          <w:rStyle w:val="docsum-authors"/>
          <w:rFonts w:ascii="Times New Roman" w:hAnsi="Times New Roman"/>
        </w:rPr>
        <w:t xml:space="preserve"> JD, Bardone-Cone AM, Bulik CM.</w:t>
      </w:r>
      <w:r w:rsidR="00C57876" w:rsidRPr="00BC5F67">
        <w:rPr>
          <w:rFonts w:ascii="Times New Roman" w:hAnsi="Times New Roman"/>
          <w:szCs w:val="24"/>
        </w:rPr>
        <w:t>Comparing eating disorder dharacteristics and tr</w:t>
      </w:r>
      <w:r w:rsidR="005F2A26" w:rsidRPr="00BC5F67">
        <w:rPr>
          <w:rFonts w:ascii="Times New Roman" w:hAnsi="Times New Roman"/>
          <w:szCs w:val="24"/>
        </w:rPr>
        <w:t>e</w:t>
      </w:r>
      <w:r w:rsidR="00C57876" w:rsidRPr="00BC5F67">
        <w:rPr>
          <w:rFonts w:ascii="Times New Roman" w:hAnsi="Times New Roman"/>
          <w:szCs w:val="24"/>
        </w:rPr>
        <w:t>atment in self-identified competitive athlet</w:t>
      </w:r>
      <w:r w:rsidR="005F2A26" w:rsidRPr="00BC5F67">
        <w:rPr>
          <w:rFonts w:ascii="Times New Roman" w:hAnsi="Times New Roman"/>
          <w:szCs w:val="24"/>
        </w:rPr>
        <w:t>e</w:t>
      </w:r>
      <w:r w:rsidR="00C57876" w:rsidRPr="00BC5F67">
        <w:rPr>
          <w:rFonts w:ascii="Times New Roman" w:hAnsi="Times New Roman"/>
          <w:szCs w:val="24"/>
        </w:rPr>
        <w:t>s and non-athlet</w:t>
      </w:r>
      <w:r w:rsidR="005F2A26" w:rsidRPr="00BC5F67">
        <w:rPr>
          <w:rFonts w:ascii="Times New Roman" w:hAnsi="Times New Roman"/>
          <w:szCs w:val="24"/>
        </w:rPr>
        <w:t>e</w:t>
      </w:r>
      <w:r w:rsidR="00C57876" w:rsidRPr="00BC5F67">
        <w:rPr>
          <w:rFonts w:ascii="Times New Roman" w:hAnsi="Times New Roman"/>
          <w:szCs w:val="24"/>
        </w:rPr>
        <w:t xml:space="preserve">s from the National Eating Disorders Association online screening tool, </w:t>
      </w:r>
      <w:r w:rsidR="00BC5F67" w:rsidRPr="00BC5F67">
        <w:rPr>
          <w:rFonts w:ascii="Times New Roman" w:hAnsi="Times New Roman"/>
          <w:szCs w:val="24"/>
        </w:rPr>
        <w:t xml:space="preserve">International Journal of Eating Disordrs, </w:t>
      </w:r>
      <w:r w:rsidR="00BC5F67" w:rsidRPr="00BC5F67">
        <w:rPr>
          <w:rStyle w:val="docsum-journal-citation"/>
          <w:rFonts w:ascii="Times New Roman" w:hAnsi="Times New Roman"/>
        </w:rPr>
        <w:t>2020 Nov 30. doi: 10.1002/eat.23415. Online ahead of print.</w:t>
      </w:r>
      <w:r w:rsidR="00BC5F67" w:rsidRPr="00BC5F67">
        <w:rPr>
          <w:rFonts w:ascii="Times New Roman" w:hAnsi="Times New Roman"/>
        </w:rPr>
        <w:t xml:space="preserve"> </w:t>
      </w:r>
      <w:r w:rsidR="00BC5F67" w:rsidRPr="00BC5F67">
        <w:rPr>
          <w:rStyle w:val="citation-part"/>
          <w:rFonts w:ascii="Times New Roman" w:hAnsi="Times New Roman"/>
        </w:rPr>
        <w:t xml:space="preserve">PMID: </w:t>
      </w:r>
      <w:r w:rsidR="00BC5F67" w:rsidRPr="00BC5F67">
        <w:rPr>
          <w:rStyle w:val="docsum-pmid"/>
          <w:rFonts w:ascii="Times New Roman" w:hAnsi="Times New Roman"/>
        </w:rPr>
        <w:t>33252150</w:t>
      </w:r>
    </w:p>
    <w:p w14:paraId="7EFBBF6E" w14:textId="77777777" w:rsidR="00BB586D" w:rsidRPr="00BC5F67" w:rsidRDefault="00BB586D" w:rsidP="00BB586D">
      <w:pPr>
        <w:tabs>
          <w:tab w:val="center" w:pos="180"/>
          <w:tab w:val="left" w:pos="540"/>
          <w:tab w:val="left" w:pos="5220"/>
        </w:tabs>
        <w:ind w:left="630" w:hanging="630"/>
        <w:rPr>
          <w:rFonts w:ascii="Times New Roman" w:hAnsi="Times New Roman"/>
          <w:szCs w:val="24"/>
        </w:rPr>
      </w:pPr>
    </w:p>
    <w:p w14:paraId="702ED481" w14:textId="68231031" w:rsidR="00503AC5" w:rsidRPr="00BC5F67" w:rsidRDefault="005C6F9E" w:rsidP="00503AC5">
      <w:pPr>
        <w:tabs>
          <w:tab w:val="center" w:pos="180"/>
          <w:tab w:val="left" w:pos="540"/>
          <w:tab w:val="left" w:pos="5220"/>
        </w:tabs>
        <w:ind w:left="630" w:hanging="630"/>
        <w:rPr>
          <w:rFonts w:ascii="Times New Roman" w:hAnsi="Times New Roman"/>
        </w:rPr>
      </w:pPr>
      <w:r>
        <w:rPr>
          <w:rFonts w:ascii="Times New Roman" w:hAnsi="Times New Roman"/>
          <w:szCs w:val="24"/>
        </w:rPr>
        <w:t>392</w:t>
      </w:r>
      <w:r w:rsidR="005F2A26" w:rsidRPr="00BC5F67">
        <w:rPr>
          <w:rFonts w:ascii="Times New Roman" w:hAnsi="Times New Roman"/>
          <w:szCs w:val="24"/>
        </w:rPr>
        <w:t>. Sadeh-Sh</w:t>
      </w:r>
      <w:r w:rsidR="00BB586D" w:rsidRPr="00BC5F67">
        <w:rPr>
          <w:rFonts w:ascii="Times New Roman" w:hAnsi="Times New Roman"/>
          <w:szCs w:val="24"/>
        </w:rPr>
        <w:t>arvit S, Fitzsimons-Cra</w:t>
      </w:r>
      <w:r w:rsidR="005F2A26" w:rsidRPr="00BC5F67">
        <w:rPr>
          <w:rFonts w:ascii="Times New Roman" w:hAnsi="Times New Roman"/>
          <w:szCs w:val="24"/>
        </w:rPr>
        <w:t>d</w:t>
      </w:r>
      <w:r w:rsidR="00BB586D" w:rsidRPr="00BC5F67">
        <w:rPr>
          <w:rFonts w:ascii="Times New Roman" w:hAnsi="Times New Roman"/>
          <w:szCs w:val="24"/>
        </w:rPr>
        <w:t>t EE, Taylor CB, Yom-Tov E. Predicting eating disorders from Internet activity</w:t>
      </w:r>
      <w:r w:rsidR="00BB586D" w:rsidRPr="00BC5F67">
        <w:rPr>
          <w:rStyle w:val="docsum-authors"/>
          <w:rFonts w:ascii="Times New Roman" w:hAnsi="Times New Roman"/>
        </w:rPr>
        <w:t>.</w:t>
      </w:r>
      <w:r w:rsidR="00BB586D" w:rsidRPr="00BC5F67">
        <w:rPr>
          <w:rFonts w:ascii="Times New Roman" w:hAnsi="Times New Roman"/>
        </w:rPr>
        <w:t xml:space="preserve"> </w:t>
      </w:r>
      <w:r w:rsidR="00BB586D" w:rsidRPr="00BC5F67">
        <w:rPr>
          <w:rStyle w:val="docsum-journal-citation"/>
          <w:rFonts w:ascii="Times New Roman" w:hAnsi="Times New Roman"/>
        </w:rPr>
        <w:t>Int J Eat Disord. 2020 Sep;53(9):1526-1533. doi: 10.1002/eat.23338. Epub 2020 Jul 24.</w:t>
      </w:r>
      <w:r w:rsidR="00BB586D" w:rsidRPr="00BC5F67">
        <w:rPr>
          <w:rFonts w:ascii="Times New Roman" w:hAnsi="Times New Roman"/>
        </w:rPr>
        <w:t xml:space="preserve"> </w:t>
      </w:r>
      <w:r w:rsidR="00BB586D" w:rsidRPr="00BC5F67">
        <w:rPr>
          <w:rStyle w:val="citation-part"/>
          <w:rFonts w:ascii="Times New Roman" w:hAnsi="Times New Roman"/>
        </w:rPr>
        <w:t xml:space="preserve">PMID: </w:t>
      </w:r>
      <w:r w:rsidR="00BB586D" w:rsidRPr="00BC5F67">
        <w:rPr>
          <w:rStyle w:val="docsum-pmid"/>
          <w:rFonts w:ascii="Times New Roman" w:hAnsi="Times New Roman"/>
        </w:rPr>
        <w:t>32706444</w:t>
      </w:r>
      <w:r w:rsidR="00BB586D" w:rsidRPr="00BC5F67">
        <w:rPr>
          <w:rFonts w:ascii="Times New Roman" w:hAnsi="Times New Roman"/>
        </w:rPr>
        <w:t xml:space="preserve"> </w:t>
      </w:r>
    </w:p>
    <w:p w14:paraId="153BF85B" w14:textId="77777777" w:rsidR="00503AC5" w:rsidRPr="00BC5F67" w:rsidRDefault="00503AC5" w:rsidP="00503AC5">
      <w:pPr>
        <w:tabs>
          <w:tab w:val="center" w:pos="180"/>
          <w:tab w:val="left" w:pos="540"/>
          <w:tab w:val="left" w:pos="5220"/>
        </w:tabs>
        <w:ind w:left="630" w:hanging="630"/>
        <w:rPr>
          <w:rFonts w:ascii="Times New Roman" w:hAnsi="Times New Roman"/>
        </w:rPr>
      </w:pPr>
    </w:p>
    <w:p w14:paraId="774F91CE" w14:textId="093529F1" w:rsidR="00385D55" w:rsidRDefault="005C6F9E" w:rsidP="001E4833">
      <w:pPr>
        <w:tabs>
          <w:tab w:val="center" w:pos="180"/>
          <w:tab w:val="left" w:pos="540"/>
          <w:tab w:val="left" w:pos="5220"/>
        </w:tabs>
        <w:ind w:left="630" w:hanging="630"/>
        <w:rPr>
          <w:rStyle w:val="docsum-pmid"/>
          <w:rFonts w:ascii="Times New Roman" w:hAnsi="Times New Roman"/>
        </w:rPr>
      </w:pPr>
      <w:r>
        <w:rPr>
          <w:rFonts w:ascii="Times New Roman" w:hAnsi="Times New Roman"/>
        </w:rPr>
        <w:t>393</w:t>
      </w:r>
      <w:r w:rsidR="00A00DA5" w:rsidRPr="00D22A23">
        <w:rPr>
          <w:rFonts w:ascii="Times New Roman" w:hAnsi="Times New Roman"/>
        </w:rPr>
        <w:t xml:space="preserve">. </w:t>
      </w:r>
      <w:r w:rsidR="00503AC5" w:rsidRPr="00D22A23">
        <w:rPr>
          <w:rFonts w:ascii="Times New Roman" w:hAnsi="Times New Roman"/>
        </w:rPr>
        <w:t xml:space="preserve">Ning SK, Fitzsimmons-Craft EE, Austin BS, Wilfley DE, Taylor CB. Estimated prevalence of eating disorders in Singapore. International Journal of Eating Disorders, </w:t>
      </w:r>
      <w:r w:rsidR="00D22A23" w:rsidRPr="00D22A23">
        <w:rPr>
          <w:rStyle w:val="docsum-journal-citation"/>
          <w:rFonts w:ascii="Times New Roman" w:hAnsi="Times New Roman"/>
        </w:rPr>
        <w:t>2021 Jan;54(1):7-18. doi: 10.1002/eat.23440. Epub 2020 Dec 13.</w:t>
      </w:r>
      <w:r w:rsidR="00D22A23" w:rsidRPr="00D22A23">
        <w:rPr>
          <w:rFonts w:ascii="Times New Roman" w:hAnsi="Times New Roman"/>
        </w:rPr>
        <w:t xml:space="preserve"> </w:t>
      </w:r>
      <w:r w:rsidR="00D22A23" w:rsidRPr="00D22A23">
        <w:rPr>
          <w:rStyle w:val="citation-part"/>
          <w:rFonts w:ascii="Times New Roman" w:hAnsi="Times New Roman"/>
        </w:rPr>
        <w:t xml:space="preserve">PMID: </w:t>
      </w:r>
      <w:r w:rsidR="00D22A23" w:rsidRPr="00D22A23">
        <w:rPr>
          <w:rStyle w:val="docsum-pmid"/>
          <w:rFonts w:ascii="Times New Roman" w:hAnsi="Times New Roman"/>
        </w:rPr>
        <w:t>33314277</w:t>
      </w:r>
    </w:p>
    <w:p w14:paraId="16145F2D" w14:textId="77777777" w:rsidR="00385D55" w:rsidRDefault="00385D55" w:rsidP="001E4833">
      <w:pPr>
        <w:tabs>
          <w:tab w:val="center" w:pos="180"/>
          <w:tab w:val="left" w:pos="540"/>
          <w:tab w:val="left" w:pos="5220"/>
        </w:tabs>
        <w:ind w:left="630" w:hanging="630"/>
        <w:rPr>
          <w:rStyle w:val="docsum-pmid"/>
          <w:rFonts w:ascii="Times New Roman" w:hAnsi="Times New Roman"/>
        </w:rPr>
      </w:pPr>
    </w:p>
    <w:p w14:paraId="441CBBAF" w14:textId="4AA149EC" w:rsidR="00B86973" w:rsidRPr="00B86973" w:rsidRDefault="005C6F9E" w:rsidP="00B86973">
      <w:pPr>
        <w:tabs>
          <w:tab w:val="center" w:pos="180"/>
          <w:tab w:val="left" w:pos="540"/>
          <w:tab w:val="left" w:pos="5220"/>
        </w:tabs>
        <w:ind w:left="630" w:hanging="630"/>
        <w:rPr>
          <w:rFonts w:ascii="Times New Roman" w:hAnsi="Times New Roman"/>
          <w:i/>
          <w:iCs/>
        </w:rPr>
      </w:pPr>
      <w:r>
        <w:rPr>
          <w:rStyle w:val="docsum-pmid"/>
          <w:rFonts w:ascii="Times New Roman" w:hAnsi="Times New Roman"/>
        </w:rPr>
        <w:t>394</w:t>
      </w:r>
      <w:r w:rsidR="00385D55" w:rsidRPr="00B86973">
        <w:rPr>
          <w:rStyle w:val="docsum-pmid"/>
          <w:rFonts w:ascii="Times New Roman" w:hAnsi="Times New Roman"/>
        </w:rPr>
        <w:t>. Fitz</w:t>
      </w:r>
      <w:r w:rsidR="00385D55" w:rsidRPr="00B86973">
        <w:rPr>
          <w:rFonts w:ascii="Times New Roman" w:hAnsi="Times New Roman"/>
        </w:rPr>
        <w:t xml:space="preserve">simmons-Craft, E. E., Taylor, C. B., Newman, M. G., Zainal, N. H., Rojas-Ashe, E., Lipson, S. K., Firebaugh, M., Ceglarek, P., Topooco, N., Jacobson, N. C., Graham, A. K., Kim, H. M., Eisenberg, D., &amp; Wilfley, D. E. (in press). Harnessing mobile technology to reduce mental health disorders in college populations: A randomized controlled trial study protocol. </w:t>
      </w:r>
      <w:r w:rsidR="00385D55" w:rsidRPr="00B86973">
        <w:rPr>
          <w:rFonts w:ascii="Times New Roman" w:hAnsi="Times New Roman"/>
          <w:iCs/>
        </w:rPr>
        <w:t>Contemporary Clinical Trials</w:t>
      </w:r>
      <w:r w:rsidR="00385D55" w:rsidRPr="00B86973">
        <w:rPr>
          <w:rFonts w:ascii="Times New Roman" w:hAnsi="Times New Roman"/>
          <w:i/>
          <w:iCs/>
        </w:rPr>
        <w:t>.</w:t>
      </w:r>
      <w:r w:rsidR="00B86973" w:rsidRPr="00B86973">
        <w:rPr>
          <w:rStyle w:val="docsum-journal-citation"/>
          <w:rFonts w:ascii="Times New Roman" w:hAnsi="Times New Roman"/>
        </w:rPr>
        <w:t xml:space="preserve"> 2021 Apr;103:106320. doi: 10.1016/j.cct.2021.106320. Epub 2021 Feb 11.</w:t>
      </w:r>
      <w:r w:rsidR="00B86973" w:rsidRPr="00B86973">
        <w:rPr>
          <w:rFonts w:ascii="Times New Roman" w:hAnsi="Times New Roman"/>
        </w:rPr>
        <w:t xml:space="preserve"> </w:t>
      </w:r>
      <w:r w:rsidR="00B86973" w:rsidRPr="00B86973">
        <w:rPr>
          <w:rStyle w:val="citation-part"/>
          <w:rFonts w:ascii="Times New Roman" w:hAnsi="Times New Roman"/>
        </w:rPr>
        <w:t xml:space="preserve">PMID: </w:t>
      </w:r>
      <w:r w:rsidR="00B86973" w:rsidRPr="00B86973">
        <w:rPr>
          <w:rStyle w:val="docsum-pmid"/>
          <w:rFonts w:ascii="Times New Roman" w:hAnsi="Times New Roman"/>
        </w:rPr>
        <w:t>33582295</w:t>
      </w:r>
    </w:p>
    <w:p w14:paraId="6DC5899E" w14:textId="77777777" w:rsidR="00B86973" w:rsidRDefault="00B86973" w:rsidP="00B86973">
      <w:pPr>
        <w:tabs>
          <w:tab w:val="center" w:pos="180"/>
          <w:tab w:val="left" w:pos="540"/>
          <w:tab w:val="left" w:pos="5220"/>
        </w:tabs>
        <w:ind w:left="630" w:hanging="630"/>
        <w:rPr>
          <w:rFonts w:ascii="Times New Roman" w:hAnsi="Times New Roman"/>
          <w:iCs/>
        </w:rPr>
      </w:pPr>
    </w:p>
    <w:p w14:paraId="51ADD6F2" w14:textId="48800C3E" w:rsidR="00B86973" w:rsidRPr="00B86973" w:rsidRDefault="005C6F9E" w:rsidP="00B86973">
      <w:pPr>
        <w:tabs>
          <w:tab w:val="center" w:pos="180"/>
          <w:tab w:val="left" w:pos="540"/>
          <w:tab w:val="left" w:pos="5220"/>
        </w:tabs>
        <w:ind w:left="630" w:hanging="630"/>
        <w:rPr>
          <w:rFonts w:ascii="Times New Roman" w:hAnsi="Times New Roman"/>
        </w:rPr>
      </w:pPr>
      <w:r>
        <w:rPr>
          <w:rFonts w:ascii="Times New Roman" w:hAnsi="Times New Roman"/>
          <w:iCs/>
        </w:rPr>
        <w:t>395</w:t>
      </w:r>
      <w:r w:rsidR="00AD6E72" w:rsidRPr="00B86973">
        <w:rPr>
          <w:rFonts w:ascii="Times New Roman" w:hAnsi="Times New Roman"/>
          <w:iCs/>
        </w:rPr>
        <w:t>.</w:t>
      </w:r>
      <w:r w:rsidR="00B86973" w:rsidRPr="00B86973">
        <w:rPr>
          <w:rFonts w:ascii="Times New Roman" w:hAnsi="Times New Roman"/>
        </w:rPr>
        <w:t xml:space="preserve"> </w:t>
      </w:r>
      <w:r w:rsidR="00B86973" w:rsidRPr="00B86973">
        <w:rPr>
          <w:rStyle w:val="docsum-authors"/>
          <w:rFonts w:ascii="Times New Roman" w:hAnsi="Times New Roman"/>
        </w:rPr>
        <w:t xml:space="preserve">Chua SN, Fitzsimmons-Craft EE, Austin SB, Wilfley DE, </w:t>
      </w:r>
      <w:r w:rsidR="00B86973" w:rsidRPr="00B86973">
        <w:rPr>
          <w:rStyle w:val="docsum-authors"/>
          <w:rFonts w:ascii="Times New Roman" w:hAnsi="Times New Roman"/>
          <w:bCs/>
        </w:rPr>
        <w:t>Taylor CB.</w:t>
      </w:r>
      <w:r w:rsidR="00B86973" w:rsidRPr="00B86973">
        <w:rPr>
          <w:rFonts w:ascii="Times New Roman" w:hAnsi="Times New Roman"/>
        </w:rPr>
        <w:t xml:space="preserve"> Estimated prevalence of eating disorders in Singapore</w:t>
      </w:r>
      <w:r w:rsidR="00B86973" w:rsidRPr="00B86973">
        <w:rPr>
          <w:rStyle w:val="docsum-journal-citation"/>
          <w:rFonts w:ascii="Times New Roman" w:hAnsi="Times New Roman"/>
        </w:rPr>
        <w:t xml:space="preserve"> Int J Eat Disord. 2021 Jan;54(1):7-18. doi: 10.1002/eat.23440. Epub 2020 Dec 13.</w:t>
      </w:r>
      <w:r w:rsidR="00B86973" w:rsidRPr="00B86973">
        <w:rPr>
          <w:rFonts w:ascii="Times New Roman" w:hAnsi="Times New Roman"/>
        </w:rPr>
        <w:t xml:space="preserve"> </w:t>
      </w:r>
      <w:r w:rsidR="00B86973" w:rsidRPr="00B86973">
        <w:rPr>
          <w:rStyle w:val="citation-part"/>
          <w:rFonts w:ascii="Times New Roman" w:hAnsi="Times New Roman"/>
        </w:rPr>
        <w:t xml:space="preserve">PMID: </w:t>
      </w:r>
      <w:r w:rsidR="00B86973" w:rsidRPr="00B86973">
        <w:rPr>
          <w:rStyle w:val="docsum-pmid"/>
          <w:rFonts w:ascii="Times New Roman" w:hAnsi="Times New Roman"/>
        </w:rPr>
        <w:t>33314277</w:t>
      </w:r>
    </w:p>
    <w:p w14:paraId="6C25DD1E" w14:textId="77777777" w:rsidR="00B86973" w:rsidRPr="00B86973" w:rsidRDefault="00B86973" w:rsidP="00B86973">
      <w:pPr>
        <w:tabs>
          <w:tab w:val="center" w:pos="180"/>
          <w:tab w:val="left" w:pos="540"/>
          <w:tab w:val="left" w:pos="5220"/>
        </w:tabs>
        <w:ind w:left="630" w:hanging="630"/>
        <w:rPr>
          <w:rFonts w:ascii="Times New Roman" w:hAnsi="Times New Roman"/>
        </w:rPr>
      </w:pPr>
    </w:p>
    <w:p w14:paraId="2639162C" w14:textId="26F9E967" w:rsidR="00B86973" w:rsidRPr="00B86973" w:rsidRDefault="005C6F9E" w:rsidP="00B86973">
      <w:pPr>
        <w:tabs>
          <w:tab w:val="center" w:pos="180"/>
          <w:tab w:val="left" w:pos="540"/>
          <w:tab w:val="left" w:pos="5220"/>
        </w:tabs>
        <w:ind w:left="630" w:hanging="630"/>
        <w:rPr>
          <w:rFonts w:ascii="Times New Roman" w:hAnsi="Times New Roman"/>
          <w:i/>
          <w:iCs/>
        </w:rPr>
      </w:pPr>
      <w:r>
        <w:rPr>
          <w:rStyle w:val="docsum-authors"/>
          <w:rFonts w:ascii="Times New Roman" w:hAnsi="Times New Roman"/>
        </w:rPr>
        <w:t>396</w:t>
      </w:r>
      <w:r w:rsidR="00B86973" w:rsidRPr="00B86973">
        <w:rPr>
          <w:rStyle w:val="docsum-authors"/>
          <w:rFonts w:ascii="Times New Roman" w:hAnsi="Times New Roman"/>
        </w:rPr>
        <w:t xml:space="preserve">. Flatt RE, Thornton LM, Fitzsimmons-Craft EE, Balantekin KN, Smolar L, Mysko C, Wilfley DE, </w:t>
      </w:r>
      <w:r w:rsidR="00B86973" w:rsidRPr="00B86973">
        <w:rPr>
          <w:rStyle w:val="docsum-authors"/>
          <w:rFonts w:ascii="Times New Roman" w:hAnsi="Times New Roman"/>
          <w:bCs/>
        </w:rPr>
        <w:t>Taylor CB</w:t>
      </w:r>
      <w:r w:rsidR="00B86973" w:rsidRPr="00B86973">
        <w:rPr>
          <w:rStyle w:val="docsum-authors"/>
          <w:rFonts w:ascii="Times New Roman" w:hAnsi="Times New Roman"/>
        </w:rPr>
        <w:t>, DeFreese JD, Bardone-Cone AM, Bulik CM.</w:t>
      </w:r>
      <w:r w:rsidR="00B86973" w:rsidRPr="00B86973">
        <w:rPr>
          <w:rFonts w:ascii="Times New Roman" w:hAnsi="Times New Roman"/>
        </w:rPr>
        <w:t xml:space="preserve"> </w:t>
      </w:r>
      <w:hyperlink r:id="rId25" w:history="1">
        <w:r w:rsidR="00B86973" w:rsidRPr="00B86973">
          <w:rPr>
            <w:rStyle w:val="Hyperlink"/>
            <w:rFonts w:ascii="Times New Roman" w:hAnsi="Times New Roman"/>
            <w:color w:val="auto"/>
            <w:u w:val="none"/>
          </w:rPr>
          <w:t xml:space="preserve">Comparing eating disorder characteristics and treatment in self-identified competitive athletes and non-athletes from the National Eating Disorders Association online screening tool. </w:t>
        </w:r>
      </w:hyperlink>
      <w:r w:rsidR="00B86973" w:rsidRPr="00B86973">
        <w:rPr>
          <w:rFonts w:ascii="Times New Roman" w:hAnsi="Times New Roman"/>
          <w:i/>
          <w:iCs/>
        </w:rPr>
        <w:t>In</w:t>
      </w:r>
      <w:r w:rsidR="00B86973" w:rsidRPr="00B86973">
        <w:rPr>
          <w:rStyle w:val="docsum-journal-citation"/>
          <w:rFonts w:ascii="Times New Roman" w:hAnsi="Times New Roman"/>
        </w:rPr>
        <w:t>t J Eat Disord. 2021 Mar;54(3):365-375. doi: 10.1002/eat.23415. Epub 2020 Nov 30.</w:t>
      </w:r>
      <w:r w:rsidR="00B86973" w:rsidRPr="00B86973">
        <w:rPr>
          <w:rFonts w:ascii="Times New Roman" w:hAnsi="Times New Roman"/>
        </w:rPr>
        <w:t xml:space="preserve"> </w:t>
      </w:r>
      <w:r w:rsidR="00B86973" w:rsidRPr="00B86973">
        <w:rPr>
          <w:rStyle w:val="citation-part"/>
          <w:rFonts w:ascii="Times New Roman" w:hAnsi="Times New Roman"/>
        </w:rPr>
        <w:t xml:space="preserve">PMID: </w:t>
      </w:r>
      <w:r w:rsidR="00B86973" w:rsidRPr="00B86973">
        <w:rPr>
          <w:rStyle w:val="docsum-pmid"/>
          <w:rFonts w:ascii="Times New Roman" w:hAnsi="Times New Roman"/>
        </w:rPr>
        <w:t>33252150</w:t>
      </w:r>
      <w:r w:rsidR="00B86973" w:rsidRPr="00B86973">
        <w:t xml:space="preserve"> </w:t>
      </w:r>
    </w:p>
    <w:p w14:paraId="2C4EF7E1" w14:textId="77777777" w:rsidR="00B86973" w:rsidRDefault="00B86973" w:rsidP="00F94880">
      <w:pPr>
        <w:tabs>
          <w:tab w:val="center" w:pos="180"/>
          <w:tab w:val="left" w:pos="540"/>
          <w:tab w:val="left" w:pos="5220"/>
        </w:tabs>
        <w:ind w:left="630" w:hanging="630"/>
        <w:rPr>
          <w:rFonts w:ascii="Times New Roman" w:hAnsi="Times New Roman"/>
          <w:i/>
          <w:iCs/>
        </w:rPr>
      </w:pPr>
    </w:p>
    <w:p w14:paraId="1CD09C19" w14:textId="38610042" w:rsidR="002A2444" w:rsidRPr="002A2444" w:rsidRDefault="005C6F9E" w:rsidP="00F94880">
      <w:pPr>
        <w:tabs>
          <w:tab w:val="center" w:pos="180"/>
          <w:tab w:val="left" w:pos="540"/>
          <w:tab w:val="left" w:pos="5220"/>
        </w:tabs>
        <w:ind w:left="630" w:hanging="630"/>
        <w:rPr>
          <w:rFonts w:ascii="Times New Roman" w:hAnsi="Times New Roman"/>
          <w:szCs w:val="24"/>
        </w:rPr>
      </w:pPr>
      <w:r>
        <w:rPr>
          <w:rFonts w:ascii="Times New Roman" w:hAnsi="Times New Roman"/>
          <w:iCs/>
        </w:rPr>
        <w:t>397</w:t>
      </w:r>
      <w:r w:rsidR="00B86973" w:rsidRPr="002A2444">
        <w:rPr>
          <w:rFonts w:ascii="Times New Roman" w:hAnsi="Times New Roman"/>
          <w:iCs/>
        </w:rPr>
        <w:t>.</w:t>
      </w:r>
      <w:r w:rsidR="00AD6E72" w:rsidRPr="002A2444">
        <w:rPr>
          <w:rFonts w:ascii="Times New Roman" w:hAnsi="Times New Roman"/>
          <w:iCs/>
        </w:rPr>
        <w:t xml:space="preserve"> </w:t>
      </w:r>
      <w:r w:rsidR="00AD6E72" w:rsidRPr="002A2444">
        <w:rPr>
          <w:rFonts w:ascii="Times New Roman" w:hAnsi="Times New Roman"/>
          <w:bCs/>
          <w:szCs w:val="24"/>
        </w:rPr>
        <w:t>Grammer, A.C.</w:t>
      </w:r>
      <w:r w:rsidR="00AD6E72" w:rsidRPr="002A2444">
        <w:rPr>
          <w:rFonts w:ascii="Times New Roman" w:hAnsi="Times New Roman"/>
          <w:szCs w:val="24"/>
        </w:rPr>
        <w:t xml:space="preserve">, </w:t>
      </w:r>
      <w:r w:rsidR="00AD6E72" w:rsidRPr="002A2444">
        <w:rPr>
          <w:rFonts w:ascii="Times New Roman" w:hAnsi="Times New Roman"/>
          <w:color w:val="000000"/>
          <w:szCs w:val="24"/>
          <w:bdr w:val="none" w:sz="0" w:space="0" w:color="auto" w:frame="1"/>
          <w:shd w:val="clear" w:color="auto" w:fill="FFFFFF"/>
        </w:rPr>
        <w:t>Vazquez, M</w:t>
      </w:r>
      <w:r w:rsidR="00C16109" w:rsidRPr="002A2444">
        <w:rPr>
          <w:rFonts w:ascii="Times New Roman" w:hAnsi="Times New Roman"/>
          <w:color w:val="000000"/>
          <w:szCs w:val="24"/>
          <w:bdr w:val="none" w:sz="0" w:space="0" w:color="auto" w:frame="1"/>
          <w:shd w:val="clear" w:color="auto" w:fill="FFFFFF"/>
        </w:rPr>
        <w:t>M</w:t>
      </w:r>
      <w:r w:rsidR="00AD6E72" w:rsidRPr="002A2444">
        <w:rPr>
          <w:rFonts w:ascii="Times New Roman" w:hAnsi="Times New Roman"/>
          <w:color w:val="000000"/>
          <w:szCs w:val="24"/>
          <w:bdr w:val="none" w:sz="0" w:space="0" w:color="auto" w:frame="1"/>
          <w:shd w:val="clear" w:color="auto" w:fill="FFFFFF"/>
        </w:rPr>
        <w:t xml:space="preserve">., Fitzsimmons-Craft, E.E., Fowler, L.A., Rackoff, G.N., Schvey, N.A., Lipson, S.K., Newman, M.G., Eisenberg, D., Taylor, C.B., Wilfley, D.E. (In Press). </w:t>
      </w:r>
      <w:r w:rsidR="00AD6E72" w:rsidRPr="002A2444">
        <w:rPr>
          <w:rFonts w:ascii="Times New Roman" w:hAnsi="Times New Roman"/>
          <w:szCs w:val="24"/>
        </w:rPr>
        <w:t xml:space="preserve">Characterizing eating disorder diagnosis and related outcomes by sexual orientation and gender identity in a national sample of college students. </w:t>
      </w:r>
      <w:r w:rsidR="00AD6E72" w:rsidRPr="002A2444">
        <w:rPr>
          <w:rFonts w:ascii="Times New Roman" w:hAnsi="Times New Roman"/>
          <w:iCs/>
          <w:szCs w:val="24"/>
        </w:rPr>
        <w:t>Eating Behaviors</w:t>
      </w:r>
      <w:r w:rsidR="00AD6E72" w:rsidRPr="002A2444">
        <w:rPr>
          <w:rFonts w:ascii="Times New Roman" w:hAnsi="Times New Roman"/>
          <w:szCs w:val="24"/>
        </w:rPr>
        <w:t>.</w:t>
      </w:r>
      <w:r w:rsidR="00C16109" w:rsidRPr="002A2444">
        <w:rPr>
          <w:rFonts w:ascii="Times New Roman" w:hAnsi="Times New Roman"/>
          <w:szCs w:val="24"/>
        </w:rPr>
        <w:t xml:space="preserve"> 2021 </w:t>
      </w:r>
      <w:r w:rsidR="00C16109" w:rsidRPr="002A2444">
        <w:rPr>
          <w:rFonts w:ascii="Times New Roman" w:hAnsi="Times New Roman"/>
          <w:iCs/>
          <w:color w:val="000000"/>
          <w:szCs w:val="24"/>
          <w:shd w:val="clear" w:color="auto" w:fill="FFFFFF"/>
        </w:rPr>
        <w:t xml:space="preserve">, </w:t>
      </w:r>
      <w:r w:rsidR="00C16109" w:rsidRPr="002A2444">
        <w:rPr>
          <w:rFonts w:ascii="Times New Roman" w:hAnsi="Times New Roman"/>
          <w:color w:val="000000"/>
          <w:szCs w:val="24"/>
          <w:shd w:val="clear" w:color="auto" w:fill="FFFFFF"/>
        </w:rPr>
        <w:t>42, 101528</w:t>
      </w:r>
      <w:r w:rsidR="00AD6E72" w:rsidRPr="002A2444">
        <w:rPr>
          <w:rFonts w:ascii="Times New Roman" w:hAnsi="Times New Roman"/>
          <w:szCs w:val="24"/>
        </w:rPr>
        <w:t xml:space="preserve"> </w:t>
      </w:r>
    </w:p>
    <w:p w14:paraId="5111E58A" w14:textId="77777777" w:rsidR="00F434DE" w:rsidRDefault="00F434DE" w:rsidP="00F94880">
      <w:pPr>
        <w:tabs>
          <w:tab w:val="center" w:pos="180"/>
          <w:tab w:val="left" w:pos="540"/>
          <w:tab w:val="left" w:pos="5220"/>
        </w:tabs>
        <w:ind w:left="630" w:hanging="630"/>
        <w:rPr>
          <w:rFonts w:ascii="Times New Roman" w:hAnsi="Times New Roman"/>
          <w:szCs w:val="24"/>
        </w:rPr>
      </w:pPr>
    </w:p>
    <w:p w14:paraId="56B1D57F" w14:textId="3221BE0F" w:rsidR="00A31740" w:rsidRDefault="005C6F9E" w:rsidP="00F94880">
      <w:pPr>
        <w:tabs>
          <w:tab w:val="center" w:pos="180"/>
          <w:tab w:val="left" w:pos="540"/>
          <w:tab w:val="left" w:pos="5220"/>
        </w:tabs>
        <w:ind w:left="630" w:hanging="630"/>
        <w:rPr>
          <w:rFonts w:ascii="Times New Roman" w:hAnsi="Times New Roman"/>
        </w:rPr>
      </w:pPr>
      <w:r>
        <w:rPr>
          <w:rFonts w:ascii="Times New Roman" w:hAnsi="Times New Roman"/>
          <w:szCs w:val="24"/>
        </w:rPr>
        <w:t>398</w:t>
      </w:r>
      <w:r w:rsidR="002A2444" w:rsidRPr="002A2444">
        <w:rPr>
          <w:rFonts w:ascii="Times New Roman" w:hAnsi="Times New Roman"/>
          <w:szCs w:val="24"/>
        </w:rPr>
        <w:t xml:space="preserve">. </w:t>
      </w:r>
      <w:r w:rsidR="002A2444" w:rsidRPr="002A2444">
        <w:rPr>
          <w:rFonts w:ascii="Times New Roman" w:hAnsi="Times New Roman"/>
        </w:rPr>
        <w:t xml:space="preserve">Newman, M. G., Kanuri, N., Rackoff, G. N., Jacobson, N. C., Jones Bell, M., &amp; Taylor, C. B. (in press). The feasibility, acceptability, and efficacy of using an online intervention to treat generalized anxiety disorder among Indian university students. </w:t>
      </w:r>
      <w:r w:rsidR="002A2444" w:rsidRPr="002A2444">
        <w:rPr>
          <w:rFonts w:ascii="Times New Roman" w:hAnsi="Times New Roman"/>
          <w:iCs/>
        </w:rPr>
        <w:t>Psychotherapy</w:t>
      </w:r>
      <w:r w:rsidR="002A2444" w:rsidRPr="002A2444">
        <w:rPr>
          <w:rFonts w:ascii="Times New Roman" w:hAnsi="Times New Roman"/>
        </w:rPr>
        <w:t>. </w:t>
      </w:r>
    </w:p>
    <w:p w14:paraId="3A5E0D53" w14:textId="77777777" w:rsidR="00F434DE" w:rsidRDefault="00F434DE" w:rsidP="00F94880">
      <w:pPr>
        <w:tabs>
          <w:tab w:val="center" w:pos="180"/>
          <w:tab w:val="left" w:pos="540"/>
          <w:tab w:val="left" w:pos="5220"/>
        </w:tabs>
        <w:ind w:left="630" w:hanging="630"/>
        <w:rPr>
          <w:rFonts w:ascii="Times New Roman" w:hAnsi="Times New Roman"/>
        </w:rPr>
      </w:pPr>
    </w:p>
    <w:p w14:paraId="5AF0D5E5" w14:textId="77777777" w:rsidR="00FC0A95" w:rsidRDefault="005C6F9E" w:rsidP="00FC0A95">
      <w:pPr>
        <w:tabs>
          <w:tab w:val="center" w:pos="180"/>
          <w:tab w:val="left" w:pos="540"/>
          <w:tab w:val="left" w:pos="5220"/>
        </w:tabs>
        <w:ind w:left="630" w:hanging="630"/>
        <w:rPr>
          <w:rFonts w:ascii="Times New Roman" w:hAnsi="Times New Roman"/>
        </w:rPr>
      </w:pPr>
      <w:r>
        <w:rPr>
          <w:rFonts w:ascii="Times New Roman" w:hAnsi="Times New Roman"/>
        </w:rPr>
        <w:t>399</w:t>
      </w:r>
      <w:r w:rsidR="00A31740" w:rsidRPr="00822C6E">
        <w:rPr>
          <w:rFonts w:ascii="Times New Roman" w:hAnsi="Times New Roman"/>
        </w:rPr>
        <w:t>. Kim H, Rackoff GN, Fitsimmons-Craft EE, Shin KE, Zainal NH, Schwob J, Eisenberg D, Wilfely DE, Taylor CB, Newman, MG. C</w:t>
      </w:r>
      <w:r w:rsidR="00A31740" w:rsidRPr="00822C6E">
        <w:rPr>
          <w:rFonts w:ascii="Times New Roman" w:hAnsi="Times New Roman"/>
          <w:szCs w:val="24"/>
        </w:rPr>
        <w:t>ollege mental health before and during the COVID-19 pandemic: Result</w:t>
      </w:r>
      <w:r w:rsidR="00D3717E">
        <w:rPr>
          <w:rFonts w:ascii="Times New Roman" w:hAnsi="Times New Roman"/>
          <w:szCs w:val="24"/>
        </w:rPr>
        <w:t>s from a nationwide survey</w:t>
      </w:r>
      <w:r w:rsidR="00A31740" w:rsidRPr="00822C6E">
        <w:rPr>
          <w:rFonts w:ascii="Times New Roman" w:hAnsi="Times New Roman"/>
          <w:szCs w:val="24"/>
        </w:rPr>
        <w:t xml:space="preserve"> </w:t>
      </w:r>
      <w:r w:rsidR="00A31740" w:rsidRPr="00822C6E">
        <w:rPr>
          <w:rFonts w:ascii="Times New Roman" w:hAnsi="Times New Roman"/>
        </w:rPr>
        <w:t>Cognitive Therapy and Research, in press.</w:t>
      </w:r>
    </w:p>
    <w:p w14:paraId="1E4939C8" w14:textId="77777777" w:rsidR="00FC0A95" w:rsidRDefault="00FC0A95" w:rsidP="00FC0A95">
      <w:pPr>
        <w:tabs>
          <w:tab w:val="center" w:pos="180"/>
          <w:tab w:val="left" w:pos="540"/>
          <w:tab w:val="left" w:pos="5220"/>
        </w:tabs>
        <w:ind w:left="630" w:hanging="630"/>
        <w:rPr>
          <w:rFonts w:ascii="Times New Roman" w:hAnsi="Times New Roman"/>
        </w:rPr>
      </w:pPr>
    </w:p>
    <w:p w14:paraId="3CCFD370" w14:textId="57A2C6FF" w:rsidR="007B5505" w:rsidRPr="00FC0A95" w:rsidRDefault="005C6F9E" w:rsidP="00FC0A95">
      <w:pPr>
        <w:tabs>
          <w:tab w:val="center" w:pos="180"/>
          <w:tab w:val="left" w:pos="540"/>
          <w:tab w:val="left" w:pos="5220"/>
        </w:tabs>
        <w:ind w:left="630" w:hanging="630"/>
        <w:rPr>
          <w:rFonts w:ascii="Times New Roman" w:hAnsi="Times New Roman"/>
          <w:szCs w:val="24"/>
        </w:rPr>
      </w:pPr>
      <w:r w:rsidRPr="00FC0A95">
        <w:rPr>
          <w:rStyle w:val="docsum-journal-citation"/>
          <w:rFonts w:ascii="Times New Roman" w:hAnsi="Times New Roman"/>
          <w:szCs w:val="24"/>
        </w:rPr>
        <w:t>400</w:t>
      </w:r>
      <w:r w:rsidR="001530D5" w:rsidRPr="00FC0A95">
        <w:rPr>
          <w:rStyle w:val="docsum-journal-citation"/>
          <w:rFonts w:ascii="Times New Roman" w:hAnsi="Times New Roman"/>
          <w:szCs w:val="24"/>
        </w:rPr>
        <w:t xml:space="preserve">. </w:t>
      </w:r>
      <w:r w:rsidR="00FC0A95" w:rsidRPr="00FC0A95">
        <w:rPr>
          <w:rFonts w:ascii="Times New Roman" w:hAnsi="Times New Roman"/>
          <w:szCs w:val="24"/>
        </w:rPr>
        <w:t>Smith, A. C., Fowler, L. A., Graham, A. K., Jaworski, B. K., Firebaugh, M. L., Monterubio, G. E., Vázquez, M. M., DePietro, B., Sadeh-Sharvit, S., Balantekin, K. N., Topooco, N., Wilfley, D. E., Taylor, C. B., &amp; Fitzsimmons-Craft, E. E. (2021). Digital overload among college students: Implications for mental health app use. Social Sciences, 10(8). https://doi.org/10.3390/socsci10080279</w:t>
      </w:r>
    </w:p>
    <w:p w14:paraId="76B66845" w14:textId="77777777" w:rsidR="007B5505" w:rsidRDefault="007B5505" w:rsidP="007B5505">
      <w:pPr>
        <w:tabs>
          <w:tab w:val="center" w:pos="180"/>
          <w:tab w:val="left" w:pos="540"/>
          <w:tab w:val="left" w:pos="5220"/>
        </w:tabs>
        <w:ind w:left="630" w:hanging="630"/>
        <w:rPr>
          <w:rFonts w:ascii="Times New Roman" w:hAnsi="Times New Roman"/>
        </w:rPr>
      </w:pPr>
    </w:p>
    <w:p w14:paraId="36B904C5" w14:textId="790450D6" w:rsidR="001670F8" w:rsidRDefault="005C6F9E" w:rsidP="007B5505">
      <w:pPr>
        <w:tabs>
          <w:tab w:val="center" w:pos="180"/>
          <w:tab w:val="left" w:pos="540"/>
          <w:tab w:val="left" w:pos="5220"/>
        </w:tabs>
        <w:ind w:left="630" w:hanging="630"/>
        <w:rPr>
          <w:rFonts w:ascii="Times New Roman" w:hAnsi="Times New Roman"/>
          <w:szCs w:val="24"/>
        </w:rPr>
      </w:pPr>
      <w:r>
        <w:rPr>
          <w:rFonts w:ascii="Times New Roman" w:hAnsi="Times New Roman"/>
          <w:szCs w:val="24"/>
        </w:rPr>
        <w:t>401</w:t>
      </w:r>
      <w:r w:rsidR="007B5505" w:rsidRPr="007B5505">
        <w:rPr>
          <w:rFonts w:ascii="Times New Roman" w:hAnsi="Times New Roman"/>
          <w:szCs w:val="24"/>
        </w:rPr>
        <w:t xml:space="preserve">. Kasson E, Vázquez MM, Doroshenko C, Fitzsimmons-Craft EE,Wilfley DE, Taylor CB, Cavazos-Rehg PA. Exploring social media recruitment strategies and preliminary acceptability of an mHealth tool for teens with eating disorder. Int. J. Environ. Res. Public Health 2021, 18, x. </w:t>
      </w:r>
      <w:hyperlink r:id="rId26" w:history="1">
        <w:r w:rsidR="001670F8" w:rsidRPr="00773DA8">
          <w:rPr>
            <w:rStyle w:val="Hyperlink"/>
            <w:rFonts w:ascii="Times New Roman" w:hAnsi="Times New Roman"/>
            <w:szCs w:val="24"/>
          </w:rPr>
          <w:t>https://doi.org/10.3390/xxxxx</w:t>
        </w:r>
      </w:hyperlink>
    </w:p>
    <w:p w14:paraId="4B5AD66A" w14:textId="77777777" w:rsidR="001670F8" w:rsidRDefault="001670F8" w:rsidP="007B5505">
      <w:pPr>
        <w:tabs>
          <w:tab w:val="center" w:pos="180"/>
          <w:tab w:val="left" w:pos="540"/>
          <w:tab w:val="left" w:pos="5220"/>
        </w:tabs>
        <w:ind w:left="630" w:hanging="630"/>
        <w:rPr>
          <w:rFonts w:ascii="Times New Roman" w:hAnsi="Times New Roman"/>
          <w:szCs w:val="24"/>
        </w:rPr>
      </w:pPr>
    </w:p>
    <w:p w14:paraId="50EA8D07" w14:textId="1531CB64" w:rsidR="00D3717E" w:rsidRDefault="005C6F9E" w:rsidP="00D3717E">
      <w:pPr>
        <w:tabs>
          <w:tab w:val="center" w:pos="180"/>
          <w:tab w:val="left" w:pos="540"/>
          <w:tab w:val="left" w:pos="5220"/>
        </w:tabs>
        <w:ind w:left="630" w:hanging="630"/>
        <w:rPr>
          <w:rFonts w:ascii="Times New Roman" w:hAnsi="Times New Roman"/>
          <w:i/>
          <w:iCs/>
          <w:color w:val="000000"/>
          <w:szCs w:val="24"/>
        </w:rPr>
      </w:pPr>
      <w:r>
        <w:rPr>
          <w:rFonts w:ascii="Times New Roman" w:hAnsi="Times New Roman"/>
          <w:szCs w:val="24"/>
        </w:rPr>
        <w:lastRenderedPageBreak/>
        <w:t>402</w:t>
      </w:r>
      <w:r w:rsidR="001670F8">
        <w:rPr>
          <w:rFonts w:ascii="Times New Roman" w:hAnsi="Times New Roman"/>
          <w:szCs w:val="24"/>
        </w:rPr>
        <w:t xml:space="preserve">. </w:t>
      </w:r>
      <w:r w:rsidR="001670F8" w:rsidRPr="001670F8">
        <w:rPr>
          <w:rFonts w:ascii="Times New Roman" w:hAnsi="Times New Roman"/>
          <w:color w:val="000000"/>
          <w:szCs w:val="24"/>
        </w:rPr>
        <w:t xml:space="preserve">Flatt, R.E., Norman, E., Fitzsimmons-Craft, E.E., Balantekin, K.N., </w:t>
      </w:r>
      <w:r w:rsidR="001670F8" w:rsidRPr="001670F8">
        <w:rPr>
          <w:rFonts w:ascii="Times New Roman" w:hAnsi="Times New Roman"/>
          <w:color w:val="000000"/>
          <w:szCs w:val="24"/>
          <w:shd w:val="clear" w:color="auto" w:fill="FFFFFF"/>
        </w:rPr>
        <w:t>Smolar,</w:t>
      </w:r>
      <w:r w:rsidR="001670F8" w:rsidRPr="001670F8">
        <w:rPr>
          <w:rFonts w:ascii="Times New Roman" w:hAnsi="Times New Roman"/>
          <w:color w:val="000000"/>
          <w:szCs w:val="24"/>
          <w:shd w:val="clear" w:color="auto" w:fill="FFFFFF"/>
          <w:vertAlign w:val="superscript"/>
        </w:rPr>
        <w:t xml:space="preserve"> </w:t>
      </w:r>
      <w:r w:rsidR="001670F8" w:rsidRPr="001670F8">
        <w:rPr>
          <w:rFonts w:ascii="Times New Roman" w:hAnsi="Times New Roman"/>
          <w:color w:val="000000"/>
          <w:szCs w:val="24"/>
          <w:shd w:val="clear" w:color="auto" w:fill="FFFFFF"/>
        </w:rPr>
        <w:t>L., Mysko,</w:t>
      </w:r>
      <w:r w:rsidR="001670F8" w:rsidRPr="001670F8">
        <w:rPr>
          <w:rFonts w:ascii="Times New Roman" w:hAnsi="Times New Roman"/>
          <w:color w:val="000000"/>
          <w:szCs w:val="24"/>
          <w:shd w:val="clear" w:color="auto" w:fill="FFFFFF"/>
          <w:vertAlign w:val="superscript"/>
        </w:rPr>
        <w:t xml:space="preserve"> </w:t>
      </w:r>
      <w:r w:rsidR="001670F8" w:rsidRPr="001670F8">
        <w:rPr>
          <w:rFonts w:ascii="Times New Roman" w:hAnsi="Times New Roman"/>
          <w:color w:val="000000"/>
          <w:szCs w:val="24"/>
        </w:rPr>
        <w:t xml:space="preserve">C., Wilfley, D.E., Taylor, C.B, &amp; Bulik, C.M. </w:t>
      </w:r>
      <w:r w:rsidR="001670F8" w:rsidRPr="001670F8">
        <w:rPr>
          <w:rFonts w:ascii="Times New Roman" w:hAnsi="Times New Roman"/>
          <w:color w:val="000000"/>
          <w:szCs w:val="24"/>
          <w:shd w:val="clear" w:color="auto" w:fill="FFFFFF"/>
        </w:rPr>
        <w:t xml:space="preserve">Eating Disorder Behaviors and Treatment Seeking in Self-Identified Military Personnel and Veterans: Results of the National Eating Disorders Association </w:t>
      </w:r>
      <w:r w:rsidR="001670F8" w:rsidRPr="0099264D">
        <w:rPr>
          <w:rFonts w:ascii="Times New Roman" w:hAnsi="Times New Roman"/>
          <w:color w:val="000000"/>
          <w:szCs w:val="24"/>
          <w:shd w:val="clear" w:color="auto" w:fill="FFFFFF"/>
        </w:rPr>
        <w:t>Online Screening</w:t>
      </w:r>
      <w:r w:rsidR="001670F8" w:rsidRPr="0099264D">
        <w:rPr>
          <w:rFonts w:ascii="Times New Roman" w:hAnsi="Times New Roman"/>
          <w:color w:val="000000"/>
          <w:szCs w:val="24"/>
        </w:rPr>
        <w:t xml:space="preserve">. </w:t>
      </w:r>
      <w:r w:rsidR="0099264D" w:rsidRPr="0099264D">
        <w:rPr>
          <w:rStyle w:val="docsum-journal-citation"/>
          <w:rFonts w:ascii="Times New Roman" w:hAnsi="Times New Roman"/>
        </w:rPr>
        <w:t>Eat Behav. 2021 Dec;43:101562. doi: 10.1016/j.eatbeh.2021.101562. Epub 2021 Sep 7.</w:t>
      </w:r>
      <w:r w:rsidR="0099264D" w:rsidRPr="0099264D">
        <w:rPr>
          <w:rFonts w:ascii="Times New Roman" w:hAnsi="Times New Roman"/>
        </w:rPr>
        <w:t xml:space="preserve"> </w:t>
      </w:r>
      <w:r w:rsidR="0099264D" w:rsidRPr="0099264D">
        <w:rPr>
          <w:rStyle w:val="citation-part"/>
          <w:rFonts w:ascii="Times New Roman" w:hAnsi="Times New Roman"/>
        </w:rPr>
        <w:t xml:space="preserve">PMID: </w:t>
      </w:r>
      <w:r w:rsidR="0099264D" w:rsidRPr="0099264D">
        <w:rPr>
          <w:rStyle w:val="docsum-pmid"/>
          <w:rFonts w:ascii="Times New Roman" w:hAnsi="Times New Roman"/>
        </w:rPr>
        <w:t>34534875</w:t>
      </w:r>
    </w:p>
    <w:p w14:paraId="681CFB46" w14:textId="77777777" w:rsidR="00D3717E" w:rsidRDefault="00D3717E" w:rsidP="00D3717E">
      <w:pPr>
        <w:tabs>
          <w:tab w:val="center" w:pos="180"/>
          <w:tab w:val="left" w:pos="540"/>
          <w:tab w:val="left" w:pos="5220"/>
        </w:tabs>
        <w:ind w:left="630" w:hanging="630"/>
        <w:rPr>
          <w:rFonts w:ascii="Times New Roman" w:hAnsi="Times New Roman"/>
          <w:i/>
          <w:iCs/>
          <w:color w:val="000000"/>
          <w:szCs w:val="24"/>
        </w:rPr>
      </w:pPr>
    </w:p>
    <w:p w14:paraId="2341A1F4" w14:textId="4D6B4A18" w:rsidR="00D3717E" w:rsidRPr="00D3717E" w:rsidRDefault="005C6F9E" w:rsidP="00D3717E">
      <w:pPr>
        <w:tabs>
          <w:tab w:val="center" w:pos="180"/>
          <w:tab w:val="left" w:pos="540"/>
          <w:tab w:val="left" w:pos="5220"/>
        </w:tabs>
        <w:ind w:left="630" w:hanging="630"/>
        <w:rPr>
          <w:rFonts w:ascii="Times New Roman" w:hAnsi="Times New Roman"/>
          <w:i/>
          <w:iCs/>
          <w:color w:val="000000"/>
          <w:szCs w:val="24"/>
        </w:rPr>
      </w:pPr>
      <w:r>
        <w:rPr>
          <w:rFonts w:ascii="Times New Roman" w:hAnsi="Times New Roman"/>
          <w:iCs/>
          <w:color w:val="000000"/>
          <w:szCs w:val="24"/>
        </w:rPr>
        <w:t>403</w:t>
      </w:r>
      <w:r w:rsidR="0019476A" w:rsidRPr="0019476A">
        <w:rPr>
          <w:rFonts w:ascii="Times New Roman" w:hAnsi="Times New Roman"/>
          <w:iCs/>
          <w:color w:val="000000"/>
          <w:szCs w:val="24"/>
        </w:rPr>
        <w:t xml:space="preserve">. </w:t>
      </w:r>
      <w:r w:rsidR="0019476A" w:rsidRPr="0019476A">
        <w:rPr>
          <w:rFonts w:ascii="Times New Roman" w:hAnsi="Times New Roman"/>
        </w:rPr>
        <w:t xml:space="preserve">Zainal, N. H., Chan, W. W., Saxena, A. P., Taylor, C. B., &amp; Newman, M. G. (in press). Pilot randomized trial of self-guided virtual reality exposure therapy for social anxiety disorder. </w:t>
      </w:r>
      <w:r w:rsidR="0019476A" w:rsidRPr="00D3717E">
        <w:rPr>
          <w:rFonts w:ascii="Times New Roman" w:hAnsi="Times New Roman"/>
          <w:iCs/>
        </w:rPr>
        <w:t>Behavior Research and Therapy</w:t>
      </w:r>
      <w:r w:rsidR="0019476A" w:rsidRPr="00D3717E">
        <w:rPr>
          <w:rFonts w:ascii="Times New Roman" w:hAnsi="Times New Roman"/>
        </w:rPr>
        <w:t xml:space="preserve">, </w:t>
      </w:r>
      <w:r w:rsidR="00D3717E" w:rsidRPr="00D3717E">
        <w:rPr>
          <w:rStyle w:val="docsum-journal-citation"/>
          <w:rFonts w:ascii="Times New Roman" w:hAnsi="Times New Roman"/>
        </w:rPr>
        <w:t>2021 Oct 6;147:103984. doi: 10.1016/j.brat.2021.103984. Online ahead of print.</w:t>
      </w:r>
      <w:r w:rsidR="00D3717E" w:rsidRPr="00D3717E">
        <w:rPr>
          <w:rFonts w:ascii="Times New Roman" w:hAnsi="Times New Roman"/>
        </w:rPr>
        <w:t xml:space="preserve"> </w:t>
      </w:r>
      <w:r w:rsidR="00D3717E" w:rsidRPr="00D3717E">
        <w:rPr>
          <w:rStyle w:val="citation-part"/>
          <w:rFonts w:ascii="Times New Roman" w:hAnsi="Times New Roman"/>
        </w:rPr>
        <w:t xml:space="preserve">PMID: </w:t>
      </w:r>
      <w:r w:rsidR="00D3717E" w:rsidRPr="00D3717E">
        <w:rPr>
          <w:rStyle w:val="docsum-pmid"/>
          <w:rFonts w:ascii="Times New Roman" w:hAnsi="Times New Roman"/>
        </w:rPr>
        <w:t>34740099</w:t>
      </w:r>
      <w:r w:rsidR="00D3717E" w:rsidRPr="00D3717E">
        <w:rPr>
          <w:rFonts w:ascii="Times New Roman" w:hAnsi="Times New Roman"/>
        </w:rPr>
        <w:t xml:space="preserve"> </w:t>
      </w:r>
    </w:p>
    <w:p w14:paraId="7C76B9E5" w14:textId="77777777" w:rsidR="001B3447" w:rsidRDefault="001B3447" w:rsidP="001B3447">
      <w:pPr>
        <w:tabs>
          <w:tab w:val="center" w:pos="180"/>
          <w:tab w:val="left" w:pos="540"/>
          <w:tab w:val="left" w:pos="5220"/>
        </w:tabs>
        <w:ind w:left="630" w:hanging="630"/>
        <w:rPr>
          <w:rFonts w:ascii="Times New Roman" w:hAnsi="Times New Roman"/>
        </w:rPr>
      </w:pPr>
    </w:p>
    <w:p w14:paraId="3AA2B24E" w14:textId="77777777" w:rsidR="002C365C" w:rsidRDefault="005C6F9E" w:rsidP="002C365C">
      <w:pPr>
        <w:tabs>
          <w:tab w:val="center" w:pos="180"/>
          <w:tab w:val="left" w:pos="540"/>
          <w:tab w:val="left" w:pos="5220"/>
        </w:tabs>
        <w:ind w:left="630" w:hanging="630"/>
        <w:rPr>
          <w:rFonts w:ascii="Times New Roman" w:hAnsi="Times New Roman"/>
          <w:szCs w:val="24"/>
        </w:rPr>
      </w:pPr>
      <w:r>
        <w:rPr>
          <w:rFonts w:ascii="Times New Roman" w:hAnsi="Times New Roman"/>
          <w:szCs w:val="24"/>
        </w:rPr>
        <w:t>404</w:t>
      </w:r>
      <w:r w:rsidR="001B3447" w:rsidRPr="001B3447">
        <w:rPr>
          <w:rFonts w:ascii="Times New Roman" w:hAnsi="Times New Roman"/>
          <w:szCs w:val="24"/>
        </w:rPr>
        <w:t>. Balantekin</w:t>
      </w:r>
      <w:r w:rsidR="001B3447" w:rsidRPr="00735F81">
        <w:rPr>
          <w:rFonts w:ascii="Times New Roman" w:hAnsi="Times New Roman"/>
          <w:szCs w:val="24"/>
        </w:rPr>
        <w:t xml:space="preserve"> KN, Grammer AC, Fitzsimmons-Craft EE, Eichen DE, Graham AK, Monterubio GE, Firebaugh ML, Karam AM, Sadeh-Sharvit S, Goel NJ, Flatt RE, Trockel MT, Taylor CB, Wilfley DE. Overweight and obesity are associated with increased eating disorder correlates and general psychopathology in university women with eating disorders.Eat Behav. 2021 Apr;41:101482. doi: 10.1016/j.eatb</w:t>
      </w:r>
      <w:r w:rsidR="00D3717E">
        <w:rPr>
          <w:rFonts w:ascii="Times New Roman" w:hAnsi="Times New Roman"/>
          <w:szCs w:val="24"/>
        </w:rPr>
        <w:t>eh.2021.101482. Epub 2021 Feb 1</w:t>
      </w:r>
    </w:p>
    <w:p w14:paraId="0DD5062F" w14:textId="77777777" w:rsidR="002C365C" w:rsidRDefault="002C365C" w:rsidP="002C365C">
      <w:pPr>
        <w:tabs>
          <w:tab w:val="center" w:pos="180"/>
          <w:tab w:val="left" w:pos="540"/>
          <w:tab w:val="left" w:pos="5220"/>
        </w:tabs>
        <w:ind w:left="630" w:hanging="630"/>
        <w:rPr>
          <w:rFonts w:ascii="Times New Roman" w:hAnsi="Times New Roman"/>
          <w:szCs w:val="24"/>
        </w:rPr>
      </w:pPr>
    </w:p>
    <w:p w14:paraId="243E0BEA" w14:textId="61BAAF85" w:rsidR="008E4B64" w:rsidRDefault="002C365C" w:rsidP="008E4B64">
      <w:pPr>
        <w:tabs>
          <w:tab w:val="center" w:pos="180"/>
          <w:tab w:val="left" w:pos="540"/>
          <w:tab w:val="left" w:pos="5220"/>
        </w:tabs>
        <w:ind w:left="630" w:hanging="630"/>
        <w:rPr>
          <w:rFonts w:ascii="Times New Roman" w:hAnsi="Times New Roman"/>
          <w:szCs w:val="24"/>
        </w:rPr>
      </w:pPr>
      <w:r w:rsidRPr="002C365C">
        <w:rPr>
          <w:rFonts w:ascii="Times New Roman" w:hAnsi="Times New Roman"/>
          <w:szCs w:val="24"/>
        </w:rPr>
        <w:t xml:space="preserve">405. Flatt RE, Karam AM, Fitzsimmons-Craft, Balantekin KN. Graham AK, Eichen DM, Monterubio GE, Goel NJ, Fowler LA, Sadeh-Sharvit S,  Wilfley DE,  Mazina V, Taylor CB, Trockel M. Psychometric properties of the Perceived Benefits of Thinness Scale in college-aged women. </w:t>
      </w:r>
      <w:r w:rsidR="0099264D">
        <w:rPr>
          <w:rStyle w:val="docsum-journal-citation"/>
        </w:rPr>
        <w:t>2021 Dec 9;40:103-109. doi: 10.1016/j.bodyim.2021.11.005. Online ahead of print.</w:t>
      </w:r>
      <w:r w:rsidR="0099264D">
        <w:t xml:space="preserve"> </w:t>
      </w:r>
      <w:r w:rsidR="0099264D">
        <w:rPr>
          <w:rStyle w:val="citation-part"/>
        </w:rPr>
        <w:t xml:space="preserve">PMID: </w:t>
      </w:r>
      <w:r w:rsidR="0099264D">
        <w:rPr>
          <w:rStyle w:val="docsum-pmid"/>
        </w:rPr>
        <w:t>34896896</w:t>
      </w:r>
    </w:p>
    <w:p w14:paraId="0D135EF1" w14:textId="77777777" w:rsidR="008E4B64" w:rsidRDefault="008E4B64" w:rsidP="008E4B64">
      <w:pPr>
        <w:tabs>
          <w:tab w:val="center" w:pos="180"/>
          <w:tab w:val="left" w:pos="540"/>
          <w:tab w:val="left" w:pos="5220"/>
        </w:tabs>
        <w:ind w:left="630" w:hanging="630"/>
        <w:rPr>
          <w:rFonts w:ascii="Times New Roman" w:hAnsi="Times New Roman"/>
          <w:szCs w:val="24"/>
        </w:rPr>
      </w:pPr>
    </w:p>
    <w:p w14:paraId="1539CE73" w14:textId="77777777" w:rsidR="00513540" w:rsidRDefault="002C7484" w:rsidP="008E4B64">
      <w:pPr>
        <w:tabs>
          <w:tab w:val="center" w:pos="180"/>
          <w:tab w:val="left" w:pos="540"/>
          <w:tab w:val="left" w:pos="5220"/>
        </w:tabs>
        <w:ind w:left="630" w:hanging="630"/>
        <w:rPr>
          <w:rFonts w:ascii="Times New Roman" w:hAnsi="Times New Roman"/>
        </w:rPr>
      </w:pPr>
      <w:r w:rsidRPr="008E4B64">
        <w:rPr>
          <w:rFonts w:ascii="Times New Roman" w:hAnsi="Times New Roman"/>
          <w:bCs/>
        </w:rPr>
        <w:t>406.</w:t>
      </w:r>
      <w:r w:rsidR="008E4B64" w:rsidRPr="008E4B64">
        <w:rPr>
          <w:rFonts w:ascii="Times New Roman" w:hAnsi="Times New Roman"/>
          <w:color w:val="000000"/>
          <w:szCs w:val="24"/>
        </w:rPr>
        <w:t xml:space="preserve"> </w:t>
      </w:r>
      <w:r w:rsidR="008E4B64" w:rsidRPr="008E4B64">
        <w:rPr>
          <w:rFonts w:ascii="Times New Roman" w:hAnsi="Times New Roman"/>
        </w:rPr>
        <w:t xml:space="preserve">Chan, W.W., Fitzsimmons-Craft, E.E., Smith, A.C., Firebaugh, M.L., Fowler, L.A., DePietro, B., Topooco, N., Wilfley, D.E., Taylor, C.B., Jacobson, N.C. (2021). Challenges in Designing a Mental Health Prevention Chatbot. JMIR Formative Research (In Press). </w:t>
      </w:r>
      <w:hyperlink r:id="rId27" w:history="1">
        <w:r w:rsidR="00D928DD" w:rsidRPr="001C3DE6">
          <w:rPr>
            <w:rStyle w:val="Hyperlink"/>
            <w:rFonts w:ascii="Times New Roman" w:hAnsi="Times New Roman"/>
          </w:rPr>
          <w:t>https://doi.org/10.2196/28003407</w:t>
        </w:r>
      </w:hyperlink>
      <w:r w:rsidR="00D928DD">
        <w:rPr>
          <w:rFonts w:ascii="Times New Roman" w:hAnsi="Times New Roman"/>
        </w:rPr>
        <w:t xml:space="preserve">. </w:t>
      </w:r>
    </w:p>
    <w:p w14:paraId="6F08EA5F" w14:textId="77777777" w:rsidR="00513540" w:rsidRDefault="00513540" w:rsidP="008E4B64">
      <w:pPr>
        <w:tabs>
          <w:tab w:val="center" w:pos="180"/>
          <w:tab w:val="left" w:pos="540"/>
          <w:tab w:val="left" w:pos="5220"/>
        </w:tabs>
        <w:ind w:left="630" w:hanging="630"/>
        <w:rPr>
          <w:rFonts w:ascii="Times New Roman" w:hAnsi="Times New Roman"/>
        </w:rPr>
      </w:pPr>
    </w:p>
    <w:p w14:paraId="18EAB58E" w14:textId="44142670" w:rsidR="008E4B64" w:rsidRPr="00513540" w:rsidRDefault="00D928DD" w:rsidP="008E4B64">
      <w:pPr>
        <w:tabs>
          <w:tab w:val="center" w:pos="180"/>
          <w:tab w:val="left" w:pos="540"/>
          <w:tab w:val="left" w:pos="5220"/>
        </w:tabs>
        <w:ind w:left="630" w:hanging="630"/>
        <w:rPr>
          <w:rFonts w:ascii="Times New Roman" w:hAnsi="Times New Roman"/>
        </w:rPr>
      </w:pPr>
      <w:r w:rsidRPr="00513540">
        <w:rPr>
          <w:rFonts w:ascii="Times New Roman" w:hAnsi="Times New Roman"/>
          <w:szCs w:val="24"/>
        </w:rPr>
        <w:t>407.</w:t>
      </w:r>
      <w:r w:rsidR="00513540" w:rsidRPr="00513540">
        <w:rPr>
          <w:rFonts w:ascii="Times New Roman" w:hAnsi="Times New Roman"/>
        </w:rPr>
        <w:t xml:space="preserve"> Fitzsimmons-Craft, E. E., Chan, W. S., Smith, A. C., Firebaugh, M., Fowler, L. A., DePietro, B., Topooco, N., Wilfley, D. E., Taylor, C. B., &amp; Jacobson, N. C. (in press). Effectiveness of a chatbot for eating disorders prevention: A randomized clinical trial. </w:t>
      </w:r>
      <w:r w:rsidR="00513540" w:rsidRPr="00513540">
        <w:rPr>
          <w:rFonts w:ascii="Times New Roman" w:hAnsi="Times New Roman"/>
          <w:iCs/>
        </w:rPr>
        <w:t>International Journal of Eating Disorders</w:t>
      </w:r>
      <w:r w:rsidR="00513540" w:rsidRPr="00513540">
        <w:rPr>
          <w:rFonts w:ascii="Times New Roman" w:hAnsi="Times New Roman"/>
          <w:i/>
          <w:iCs/>
        </w:rPr>
        <w:t>.</w:t>
      </w:r>
    </w:p>
    <w:p w14:paraId="78B2AB8F" w14:textId="7A842F57" w:rsidR="002C7484" w:rsidRPr="002C7484" w:rsidRDefault="002C7484" w:rsidP="002C7484">
      <w:pPr>
        <w:tabs>
          <w:tab w:val="center" w:pos="180"/>
          <w:tab w:val="left" w:pos="540"/>
          <w:tab w:val="left" w:pos="5220"/>
        </w:tabs>
        <w:ind w:left="630" w:hanging="630"/>
        <w:rPr>
          <w:rFonts w:ascii="Times New Roman" w:hAnsi="Times New Roman"/>
          <w:szCs w:val="24"/>
        </w:rPr>
      </w:pPr>
      <w:r w:rsidRPr="002C7484">
        <w:rPr>
          <w:rFonts w:ascii="Times New Roman" w:hAnsi="Times New Roman"/>
          <w:bCs/>
        </w:rPr>
        <w:t xml:space="preserve">. </w:t>
      </w:r>
    </w:p>
    <w:p w14:paraId="762BDE03" w14:textId="77777777" w:rsidR="00D3717E" w:rsidRDefault="00D3717E" w:rsidP="00D3717E">
      <w:pPr>
        <w:tabs>
          <w:tab w:val="center" w:pos="180"/>
          <w:tab w:val="left" w:pos="540"/>
          <w:tab w:val="left" w:pos="5220"/>
        </w:tabs>
        <w:ind w:left="630" w:hanging="630"/>
        <w:rPr>
          <w:rFonts w:ascii="Times New Roman" w:hAnsi="Times New Roman"/>
          <w:szCs w:val="24"/>
        </w:rPr>
      </w:pPr>
    </w:p>
    <w:p w14:paraId="14780D5E" w14:textId="77777777" w:rsidR="00D3717E" w:rsidRDefault="00D3717E" w:rsidP="00D3717E">
      <w:pPr>
        <w:tabs>
          <w:tab w:val="center" w:pos="180"/>
          <w:tab w:val="left" w:pos="540"/>
          <w:tab w:val="left" w:pos="5220"/>
        </w:tabs>
        <w:ind w:left="630" w:hanging="630"/>
        <w:rPr>
          <w:rFonts w:ascii="Times New Roman" w:hAnsi="Times New Roman"/>
          <w:szCs w:val="24"/>
        </w:rPr>
      </w:pPr>
    </w:p>
    <w:p w14:paraId="3454271D" w14:textId="628A7EB5" w:rsidR="000B6622" w:rsidRPr="00D3717E" w:rsidRDefault="000B6622" w:rsidP="00D3717E">
      <w:pPr>
        <w:tabs>
          <w:tab w:val="center" w:pos="180"/>
          <w:tab w:val="left" w:pos="540"/>
          <w:tab w:val="left" w:pos="5220"/>
        </w:tabs>
        <w:ind w:left="630" w:hanging="630"/>
        <w:rPr>
          <w:rFonts w:ascii="Times New Roman" w:hAnsi="Times New Roman"/>
          <w:b/>
        </w:rPr>
      </w:pPr>
      <w:r w:rsidRPr="00D3717E">
        <w:rPr>
          <w:rFonts w:ascii="Times New Roman" w:hAnsi="Times New Roman"/>
          <w:b/>
          <w:szCs w:val="24"/>
        </w:rPr>
        <w:t>Professional Books</w:t>
      </w:r>
    </w:p>
    <w:p w14:paraId="1B6D4C38" w14:textId="77777777" w:rsidR="000B6622" w:rsidRPr="00C317AE" w:rsidRDefault="000B6622">
      <w:pPr>
        <w:tabs>
          <w:tab w:val="left" w:pos="540"/>
        </w:tabs>
        <w:ind w:left="630" w:hanging="630"/>
        <w:rPr>
          <w:rFonts w:ascii="Times New Roman" w:hAnsi="Times New Roman"/>
          <w:szCs w:val="24"/>
        </w:rPr>
      </w:pPr>
    </w:p>
    <w:p w14:paraId="4B11BB2A" w14:textId="77777777" w:rsidR="000B6622" w:rsidRPr="00C317AE" w:rsidRDefault="000B6622">
      <w:pPr>
        <w:tabs>
          <w:tab w:val="center" w:pos="180"/>
          <w:tab w:val="left" w:pos="1080"/>
          <w:tab w:val="left" w:pos="1260"/>
        </w:tabs>
        <w:ind w:left="540" w:hanging="540"/>
        <w:rPr>
          <w:rFonts w:ascii="Times New Roman" w:hAnsi="Times New Roman"/>
          <w:szCs w:val="24"/>
        </w:rPr>
      </w:pPr>
      <w:r w:rsidRPr="00C317AE">
        <w:rPr>
          <w:rFonts w:ascii="Times New Roman" w:hAnsi="Times New Roman"/>
          <w:szCs w:val="24"/>
        </w:rPr>
        <w:t xml:space="preserve"> 1. Ferguson JM, Taylor CB (Eds):  </w:t>
      </w:r>
      <w:r w:rsidRPr="00C317AE">
        <w:rPr>
          <w:rFonts w:ascii="Times New Roman" w:hAnsi="Times New Roman"/>
          <w:szCs w:val="24"/>
          <w:u w:val="single"/>
        </w:rPr>
        <w:t>Comprehensive Handbook of Behavioral Medicine, Vols 1-3</w:t>
      </w:r>
      <w:r w:rsidRPr="00C317AE">
        <w:rPr>
          <w:rFonts w:ascii="Times New Roman" w:hAnsi="Times New Roman"/>
          <w:szCs w:val="24"/>
        </w:rPr>
        <w:t xml:space="preserve">.  New York:  Spectrum, 1981.  </w:t>
      </w:r>
    </w:p>
    <w:p w14:paraId="0246044B" w14:textId="77777777" w:rsidR="000B6622" w:rsidRPr="00C317AE" w:rsidRDefault="000B6622">
      <w:pPr>
        <w:tabs>
          <w:tab w:val="center" w:pos="180"/>
          <w:tab w:val="left" w:pos="1080"/>
          <w:tab w:val="left" w:pos="1260"/>
        </w:tabs>
        <w:ind w:left="540" w:hanging="540"/>
        <w:rPr>
          <w:rFonts w:ascii="Times New Roman" w:hAnsi="Times New Roman"/>
          <w:b/>
          <w:szCs w:val="24"/>
        </w:rPr>
      </w:pPr>
    </w:p>
    <w:p w14:paraId="531F500A" w14:textId="77777777" w:rsidR="000B6622" w:rsidRPr="00C317AE" w:rsidRDefault="000B6622">
      <w:pPr>
        <w:tabs>
          <w:tab w:val="center" w:pos="180"/>
          <w:tab w:val="left" w:pos="1080"/>
          <w:tab w:val="left" w:pos="1260"/>
        </w:tabs>
        <w:ind w:left="540" w:hanging="540"/>
        <w:rPr>
          <w:rFonts w:ascii="Times New Roman" w:hAnsi="Times New Roman"/>
          <w:szCs w:val="24"/>
        </w:rPr>
      </w:pPr>
      <w:r w:rsidRPr="00C317AE">
        <w:rPr>
          <w:rFonts w:ascii="Times New Roman" w:hAnsi="Times New Roman"/>
          <w:szCs w:val="24"/>
        </w:rPr>
        <w:t xml:space="preserve"> 2. Taylor CB, Arnow B:  </w:t>
      </w:r>
      <w:r w:rsidRPr="00C317AE">
        <w:rPr>
          <w:rFonts w:ascii="Times New Roman" w:hAnsi="Times New Roman"/>
          <w:szCs w:val="24"/>
          <w:u w:val="single"/>
        </w:rPr>
        <w:t>The Nature and Treatment of Anxiety Disorders</w:t>
      </w:r>
      <w:r w:rsidRPr="00C317AE">
        <w:rPr>
          <w:rFonts w:ascii="Times New Roman" w:hAnsi="Times New Roman"/>
          <w:szCs w:val="24"/>
        </w:rPr>
        <w:t>.  New York:  Free Press, 1988.</w:t>
      </w:r>
    </w:p>
    <w:p w14:paraId="734E8293" w14:textId="77777777" w:rsidR="000B6622" w:rsidRPr="00C317AE" w:rsidRDefault="000B6622">
      <w:pPr>
        <w:tabs>
          <w:tab w:val="center" w:pos="180"/>
          <w:tab w:val="left" w:pos="1080"/>
          <w:tab w:val="left" w:pos="1260"/>
        </w:tabs>
        <w:ind w:left="540" w:hanging="540"/>
        <w:rPr>
          <w:rFonts w:ascii="Times New Roman" w:hAnsi="Times New Roman"/>
          <w:szCs w:val="24"/>
        </w:rPr>
      </w:pPr>
    </w:p>
    <w:p w14:paraId="25F4244F" w14:textId="77777777" w:rsidR="000B6622" w:rsidRPr="00C317AE" w:rsidRDefault="000B6622">
      <w:pPr>
        <w:tabs>
          <w:tab w:val="left" w:pos="1080"/>
          <w:tab w:val="left" w:pos="1260"/>
        </w:tabs>
        <w:ind w:left="540" w:hanging="540"/>
        <w:rPr>
          <w:rFonts w:ascii="Times New Roman" w:hAnsi="Times New Roman"/>
          <w:szCs w:val="24"/>
        </w:rPr>
      </w:pPr>
      <w:r w:rsidRPr="00C317AE">
        <w:rPr>
          <w:rFonts w:ascii="Times New Roman" w:hAnsi="Times New Roman"/>
          <w:szCs w:val="24"/>
        </w:rPr>
        <w:lastRenderedPageBreak/>
        <w:t xml:space="preserve"> 3. Miller NH, Taylor CB:  </w:t>
      </w:r>
      <w:r w:rsidRPr="00C317AE">
        <w:rPr>
          <w:rFonts w:ascii="Times New Roman" w:hAnsi="Times New Roman"/>
          <w:szCs w:val="24"/>
          <w:u w:val="single"/>
        </w:rPr>
        <w:t>Lifestyle Management in Patients with Coronary Heart Disease</w:t>
      </w:r>
      <w:r w:rsidRPr="00C317AE">
        <w:rPr>
          <w:rFonts w:ascii="Times New Roman" w:hAnsi="Times New Roman"/>
          <w:szCs w:val="24"/>
        </w:rPr>
        <w:t>.  Champaign, IL:  Human Kinetics Publishers, 1995.</w:t>
      </w:r>
    </w:p>
    <w:p w14:paraId="2221BB8D" w14:textId="77777777" w:rsidR="000B6622" w:rsidRPr="00C317AE" w:rsidRDefault="000B6622">
      <w:pPr>
        <w:tabs>
          <w:tab w:val="center" w:pos="180"/>
          <w:tab w:val="left" w:pos="1080"/>
          <w:tab w:val="left" w:pos="1260"/>
        </w:tabs>
        <w:ind w:left="540" w:hanging="540"/>
        <w:rPr>
          <w:rFonts w:ascii="Times New Roman" w:hAnsi="Times New Roman"/>
          <w:b/>
          <w:szCs w:val="24"/>
          <w:u w:val="single"/>
        </w:rPr>
      </w:pPr>
    </w:p>
    <w:p w14:paraId="0324C354" w14:textId="77777777" w:rsidR="000B6622" w:rsidRPr="00C317AE" w:rsidRDefault="000B6622">
      <w:pPr>
        <w:tabs>
          <w:tab w:val="left" w:pos="1080"/>
          <w:tab w:val="left" w:pos="1260"/>
        </w:tabs>
        <w:ind w:left="540" w:hanging="540"/>
        <w:rPr>
          <w:rFonts w:ascii="Times New Roman" w:hAnsi="Times New Roman"/>
          <w:szCs w:val="24"/>
        </w:rPr>
      </w:pPr>
      <w:r w:rsidRPr="00C317AE">
        <w:rPr>
          <w:rFonts w:ascii="Times New Roman" w:hAnsi="Times New Roman"/>
          <w:szCs w:val="24"/>
        </w:rPr>
        <w:t xml:space="preserve"> 4. Smith PM, Taylor CB.  </w:t>
      </w:r>
      <w:r w:rsidRPr="00C317AE">
        <w:rPr>
          <w:rFonts w:ascii="Times New Roman" w:hAnsi="Times New Roman"/>
          <w:szCs w:val="24"/>
          <w:u w:val="single"/>
        </w:rPr>
        <w:t>Implementing  an Inpatient Tobacco Cessation Program</w:t>
      </w:r>
      <w:r w:rsidRPr="00C317AE">
        <w:rPr>
          <w:rFonts w:ascii="Times New Roman" w:hAnsi="Times New Roman"/>
          <w:szCs w:val="24"/>
        </w:rPr>
        <w:t>, New York: LEA, 2006</w:t>
      </w:r>
    </w:p>
    <w:p w14:paraId="34661C59" w14:textId="77777777" w:rsidR="000B6622" w:rsidRPr="00C317AE" w:rsidRDefault="000B6622">
      <w:pPr>
        <w:tabs>
          <w:tab w:val="left" w:pos="1080"/>
          <w:tab w:val="left" w:pos="1260"/>
        </w:tabs>
        <w:ind w:left="540" w:hanging="540"/>
        <w:rPr>
          <w:rFonts w:ascii="Times New Roman" w:hAnsi="Times New Roman"/>
          <w:szCs w:val="24"/>
        </w:rPr>
      </w:pPr>
    </w:p>
    <w:p w14:paraId="4C5A49F7" w14:textId="77777777" w:rsidR="000B6622" w:rsidRPr="00C317AE" w:rsidRDefault="000B6622">
      <w:pPr>
        <w:tabs>
          <w:tab w:val="left" w:pos="1080"/>
          <w:tab w:val="left" w:pos="1260"/>
        </w:tabs>
        <w:ind w:left="540" w:hanging="540"/>
        <w:rPr>
          <w:rFonts w:ascii="Times New Roman" w:hAnsi="Times New Roman"/>
          <w:szCs w:val="24"/>
        </w:rPr>
      </w:pPr>
      <w:r w:rsidRPr="00C317AE">
        <w:rPr>
          <w:rFonts w:ascii="Times New Roman" w:hAnsi="Times New Roman"/>
          <w:szCs w:val="24"/>
        </w:rPr>
        <w:t xml:space="preserve">5. Taylor CB. (Ed) </w:t>
      </w:r>
      <w:r w:rsidRPr="00C317AE">
        <w:rPr>
          <w:rFonts w:ascii="Times New Roman" w:hAnsi="Times New Roman"/>
          <w:szCs w:val="24"/>
          <w:u w:val="single"/>
        </w:rPr>
        <w:t>How to Practice Evidence Based Psychiatry: Principles and Case Examples,</w:t>
      </w:r>
      <w:r w:rsidRPr="00C317AE">
        <w:rPr>
          <w:rFonts w:ascii="Times New Roman" w:hAnsi="Times New Roman"/>
          <w:szCs w:val="24"/>
        </w:rPr>
        <w:t xml:space="preserve"> Washington DC: </w:t>
      </w:r>
      <w:r w:rsidRPr="002A7847">
        <w:rPr>
          <w:rFonts w:ascii="Times New Roman" w:hAnsi="Times New Roman"/>
          <w:szCs w:val="24"/>
        </w:rPr>
        <w:t>APPI,</w:t>
      </w:r>
      <w:r w:rsidRPr="00C317AE">
        <w:rPr>
          <w:rFonts w:ascii="Times New Roman" w:hAnsi="Times New Roman"/>
          <w:szCs w:val="24"/>
        </w:rPr>
        <w:t xml:space="preserve"> 2009.</w:t>
      </w:r>
    </w:p>
    <w:p w14:paraId="0C8656C7" w14:textId="77777777" w:rsidR="00C57876" w:rsidRDefault="00C57876">
      <w:pPr>
        <w:tabs>
          <w:tab w:val="center" w:pos="180"/>
          <w:tab w:val="left" w:pos="540"/>
        </w:tabs>
        <w:ind w:left="540" w:hanging="540"/>
        <w:outlineLvl w:val="0"/>
        <w:rPr>
          <w:rFonts w:ascii="Times New Roman" w:hAnsi="Times New Roman"/>
          <w:b/>
          <w:szCs w:val="24"/>
          <w:u w:val="single"/>
        </w:rPr>
      </w:pPr>
    </w:p>
    <w:p w14:paraId="18BBCA11" w14:textId="77777777" w:rsidR="00C57876" w:rsidRDefault="00C57876">
      <w:pPr>
        <w:tabs>
          <w:tab w:val="center" w:pos="180"/>
          <w:tab w:val="left" w:pos="540"/>
        </w:tabs>
        <w:ind w:left="540" w:hanging="540"/>
        <w:outlineLvl w:val="0"/>
        <w:rPr>
          <w:rFonts w:ascii="Times New Roman" w:hAnsi="Times New Roman"/>
          <w:b/>
          <w:szCs w:val="24"/>
          <w:u w:val="single"/>
        </w:rPr>
      </w:pPr>
    </w:p>
    <w:p w14:paraId="7743A35F" w14:textId="77777777" w:rsidR="00C57876" w:rsidRDefault="00C57876">
      <w:pPr>
        <w:tabs>
          <w:tab w:val="center" w:pos="180"/>
          <w:tab w:val="left" w:pos="540"/>
        </w:tabs>
        <w:ind w:left="540" w:hanging="540"/>
        <w:outlineLvl w:val="0"/>
        <w:rPr>
          <w:rFonts w:ascii="Times New Roman" w:hAnsi="Times New Roman"/>
          <w:b/>
          <w:szCs w:val="24"/>
          <w:u w:val="single"/>
        </w:rPr>
      </w:pPr>
    </w:p>
    <w:p w14:paraId="113843A0" w14:textId="77777777" w:rsidR="000B6622" w:rsidRPr="00C317AE" w:rsidRDefault="000B6622">
      <w:pPr>
        <w:tabs>
          <w:tab w:val="center" w:pos="180"/>
          <w:tab w:val="left" w:pos="540"/>
        </w:tabs>
        <w:ind w:left="540" w:hanging="540"/>
        <w:outlineLvl w:val="0"/>
        <w:rPr>
          <w:rFonts w:ascii="Times New Roman" w:hAnsi="Times New Roman"/>
          <w:b/>
          <w:szCs w:val="24"/>
        </w:rPr>
      </w:pPr>
      <w:r w:rsidRPr="00C317AE">
        <w:rPr>
          <w:rFonts w:ascii="Times New Roman" w:hAnsi="Times New Roman"/>
          <w:b/>
          <w:szCs w:val="24"/>
          <w:u w:val="single"/>
        </w:rPr>
        <w:t>Chapters in Books</w:t>
      </w:r>
    </w:p>
    <w:p w14:paraId="36870234" w14:textId="77777777" w:rsidR="000B6622" w:rsidRPr="00C317AE" w:rsidRDefault="000B6622">
      <w:pPr>
        <w:tabs>
          <w:tab w:val="center" w:pos="180"/>
          <w:tab w:val="left" w:pos="540"/>
        </w:tabs>
        <w:ind w:left="540" w:hanging="540"/>
        <w:rPr>
          <w:rFonts w:ascii="Times New Roman" w:hAnsi="Times New Roman"/>
          <w:szCs w:val="24"/>
        </w:rPr>
      </w:pPr>
    </w:p>
    <w:p w14:paraId="746C5DC1"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1. Taylor CB:  Relaxation training and related techniques.  In WS Agras (Ed), </w:t>
      </w:r>
      <w:r w:rsidRPr="00C317AE">
        <w:rPr>
          <w:rFonts w:ascii="Times New Roman" w:hAnsi="Times New Roman"/>
          <w:szCs w:val="24"/>
          <w:u w:val="single"/>
        </w:rPr>
        <w:t>Behavior</w:t>
      </w:r>
      <w:r w:rsidRPr="00C317AE">
        <w:rPr>
          <w:rFonts w:ascii="Times New Roman" w:hAnsi="Times New Roman"/>
          <w:szCs w:val="24"/>
        </w:rPr>
        <w:t xml:space="preserve"> </w:t>
      </w:r>
      <w:r w:rsidRPr="00C317AE">
        <w:rPr>
          <w:rFonts w:ascii="Times New Roman" w:hAnsi="Times New Roman"/>
          <w:szCs w:val="24"/>
          <w:u w:val="single"/>
        </w:rPr>
        <w:t>modification:  Principles and clinical applications</w:t>
      </w:r>
      <w:r w:rsidRPr="00C317AE">
        <w:rPr>
          <w:rFonts w:ascii="Times New Roman" w:hAnsi="Times New Roman"/>
          <w:szCs w:val="24"/>
        </w:rPr>
        <w:t xml:space="preserve"> (pp 134-162).  Boston:  Little, Brown, 1978.</w:t>
      </w:r>
    </w:p>
    <w:p w14:paraId="7C559F49" w14:textId="77777777" w:rsidR="000B6622" w:rsidRPr="00C317AE" w:rsidRDefault="000B6622">
      <w:pPr>
        <w:tabs>
          <w:tab w:val="center" w:pos="180"/>
          <w:tab w:val="left" w:pos="540"/>
        </w:tabs>
        <w:ind w:left="540" w:hanging="540"/>
        <w:rPr>
          <w:rFonts w:ascii="Times New Roman" w:hAnsi="Times New Roman"/>
          <w:szCs w:val="24"/>
        </w:rPr>
      </w:pPr>
    </w:p>
    <w:p w14:paraId="7BCC9C31" w14:textId="77777777" w:rsidR="000B6622" w:rsidRPr="00C317AE" w:rsidRDefault="000B6622">
      <w:pPr>
        <w:tabs>
          <w:tab w:val="center" w:pos="180"/>
          <w:tab w:val="left" w:pos="540"/>
          <w:tab w:val="left" w:pos="810"/>
        </w:tabs>
        <w:ind w:left="540" w:hanging="540"/>
        <w:rPr>
          <w:rFonts w:ascii="Times New Roman" w:hAnsi="Times New Roman"/>
          <w:szCs w:val="24"/>
        </w:rPr>
      </w:pPr>
      <w:r w:rsidRPr="00C317AE">
        <w:rPr>
          <w:rFonts w:ascii="Times New Roman" w:hAnsi="Times New Roman"/>
          <w:szCs w:val="24"/>
        </w:rPr>
        <w:t xml:space="preserve"> 2. Taylor CB:  Behavioral approaches to hypertension.  In JM Ferguson, CB Taylor (Eds), </w:t>
      </w:r>
      <w:r w:rsidRPr="00C317AE">
        <w:rPr>
          <w:rFonts w:ascii="Times New Roman" w:hAnsi="Times New Roman"/>
          <w:szCs w:val="24"/>
          <w:u w:val="single"/>
        </w:rPr>
        <w:t>Comprehensive handbook of behavioral medicine, Vol 1</w:t>
      </w:r>
      <w:r w:rsidRPr="00C317AE">
        <w:rPr>
          <w:rFonts w:ascii="Times New Roman" w:hAnsi="Times New Roman"/>
          <w:szCs w:val="24"/>
        </w:rPr>
        <w:t xml:space="preserve"> (pp 55-88).  New York:  Spectrum, 1980.</w:t>
      </w:r>
    </w:p>
    <w:p w14:paraId="7390FA8F" w14:textId="77777777" w:rsidR="000B6622" w:rsidRPr="00C317AE" w:rsidRDefault="000B6622">
      <w:pPr>
        <w:tabs>
          <w:tab w:val="center" w:pos="180"/>
          <w:tab w:val="left" w:pos="540"/>
          <w:tab w:val="left" w:pos="810"/>
        </w:tabs>
        <w:ind w:left="540" w:hanging="540"/>
        <w:rPr>
          <w:rFonts w:ascii="Times New Roman" w:hAnsi="Times New Roman"/>
          <w:szCs w:val="24"/>
        </w:rPr>
      </w:pPr>
    </w:p>
    <w:p w14:paraId="1BE93C68"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3. Taylor CB, Agras WS:  Assessment of phobia.  In DH Barlow (Ed), </w:t>
      </w:r>
      <w:r w:rsidRPr="00C317AE">
        <w:rPr>
          <w:rFonts w:ascii="Times New Roman" w:hAnsi="Times New Roman"/>
          <w:szCs w:val="24"/>
          <w:u w:val="single"/>
        </w:rPr>
        <w:t>Behavioral</w:t>
      </w:r>
      <w:r w:rsidRPr="00C317AE">
        <w:rPr>
          <w:rFonts w:ascii="Times New Roman" w:hAnsi="Times New Roman"/>
          <w:szCs w:val="24"/>
        </w:rPr>
        <w:t xml:space="preserve"> </w:t>
      </w:r>
      <w:r w:rsidRPr="00C317AE">
        <w:rPr>
          <w:rFonts w:ascii="Times New Roman" w:hAnsi="Times New Roman"/>
          <w:szCs w:val="24"/>
          <w:u w:val="single"/>
        </w:rPr>
        <w:t>assessment of adult disorders</w:t>
      </w:r>
      <w:r w:rsidRPr="00C317AE">
        <w:rPr>
          <w:rFonts w:ascii="Times New Roman" w:hAnsi="Times New Roman"/>
          <w:szCs w:val="24"/>
        </w:rPr>
        <w:t xml:space="preserve"> (pp 181-208).  New York:  Guilford Press, 1981.</w:t>
      </w:r>
    </w:p>
    <w:p w14:paraId="5DBF3061" w14:textId="77777777" w:rsidR="000B6622" w:rsidRPr="00C317AE" w:rsidRDefault="000B6622">
      <w:pPr>
        <w:tabs>
          <w:tab w:val="center" w:pos="180"/>
          <w:tab w:val="left" w:pos="540"/>
        </w:tabs>
        <w:ind w:left="540" w:hanging="540"/>
        <w:rPr>
          <w:rFonts w:ascii="Times New Roman" w:hAnsi="Times New Roman"/>
          <w:szCs w:val="24"/>
        </w:rPr>
      </w:pPr>
    </w:p>
    <w:p w14:paraId="0AAFE7D6"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4. Taylor CB:  The nature of stress.  In JK Darby (Ed), </w:t>
      </w:r>
      <w:r w:rsidRPr="00C317AE">
        <w:rPr>
          <w:rFonts w:ascii="Times New Roman" w:hAnsi="Times New Roman"/>
          <w:szCs w:val="24"/>
          <w:u w:val="single"/>
        </w:rPr>
        <w:t>Speech evaluation in psychiatry and medicine</w:t>
      </w:r>
      <w:r w:rsidRPr="00C317AE">
        <w:rPr>
          <w:rFonts w:ascii="Times New Roman" w:hAnsi="Times New Roman"/>
          <w:szCs w:val="24"/>
        </w:rPr>
        <w:t xml:space="preserve"> (pp 399-413).  New York:  Grune and Stratton, 1981.</w:t>
      </w:r>
    </w:p>
    <w:p w14:paraId="195DB41E" w14:textId="77777777" w:rsidR="000B6622" w:rsidRPr="00C317AE" w:rsidRDefault="000B6622">
      <w:pPr>
        <w:tabs>
          <w:tab w:val="center" w:pos="180"/>
          <w:tab w:val="left" w:pos="540"/>
        </w:tabs>
        <w:ind w:left="540" w:hanging="540"/>
        <w:rPr>
          <w:rFonts w:ascii="Times New Roman" w:hAnsi="Times New Roman"/>
          <w:szCs w:val="24"/>
        </w:rPr>
      </w:pPr>
    </w:p>
    <w:p w14:paraId="3AD39F4B"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5. Taylor CB:  Psychosocial factors and hypertension:  A model of psychosomatic illness.  In JK Darby (Ed), </w:t>
      </w:r>
      <w:r w:rsidRPr="00C317AE">
        <w:rPr>
          <w:rFonts w:ascii="Times New Roman" w:hAnsi="Times New Roman"/>
          <w:szCs w:val="24"/>
          <w:u w:val="single"/>
        </w:rPr>
        <w:t>Speech evaluation in psychiatry and medicine</w:t>
      </w:r>
      <w:r w:rsidRPr="00C317AE">
        <w:rPr>
          <w:rFonts w:ascii="Times New Roman" w:hAnsi="Times New Roman"/>
          <w:szCs w:val="24"/>
        </w:rPr>
        <w:t xml:space="preserve"> (pp 415-422).  New York:  Grune and Stratton, 1981.</w:t>
      </w:r>
    </w:p>
    <w:p w14:paraId="6392C328" w14:textId="77777777" w:rsidR="000B6622" w:rsidRPr="00C317AE" w:rsidRDefault="000B6622">
      <w:pPr>
        <w:tabs>
          <w:tab w:val="center" w:pos="180"/>
          <w:tab w:val="left" w:pos="540"/>
        </w:tabs>
        <w:ind w:left="540" w:hanging="540"/>
        <w:rPr>
          <w:rFonts w:ascii="Times New Roman" w:hAnsi="Times New Roman"/>
          <w:szCs w:val="24"/>
        </w:rPr>
      </w:pPr>
    </w:p>
    <w:p w14:paraId="1055B73E"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6. Taylor CB, Liberman RP, Agras WS, Barlow D, Bigelow F, Gelfand D, Rush J, Sobell L, Sobell M:  Treatment evaluation in behavior therapy.  In G Usdin, </w:t>
      </w:r>
      <w:r w:rsidRPr="00C317AE">
        <w:rPr>
          <w:rFonts w:ascii="Times New Roman" w:hAnsi="Times New Roman"/>
          <w:szCs w:val="24"/>
        </w:rPr>
        <w:br/>
        <w:t xml:space="preserve">J Lewis (Eds), </w:t>
      </w:r>
      <w:r w:rsidRPr="00C317AE">
        <w:rPr>
          <w:rFonts w:ascii="Times New Roman" w:hAnsi="Times New Roman"/>
          <w:szCs w:val="24"/>
          <w:u w:val="single"/>
        </w:rPr>
        <w:t>Treatment planning in psychiatry</w:t>
      </w:r>
      <w:r w:rsidRPr="00C317AE">
        <w:rPr>
          <w:rFonts w:ascii="Times New Roman" w:hAnsi="Times New Roman"/>
          <w:szCs w:val="24"/>
        </w:rPr>
        <w:t xml:space="preserve"> (pp 158-224).  Washington, DC:  APA Press, 1982.</w:t>
      </w:r>
    </w:p>
    <w:p w14:paraId="4363739B" w14:textId="77777777" w:rsidR="000B6622" w:rsidRPr="00C317AE" w:rsidRDefault="000B6622">
      <w:pPr>
        <w:tabs>
          <w:tab w:val="center" w:pos="180"/>
          <w:tab w:val="left" w:pos="540"/>
        </w:tabs>
        <w:ind w:left="540" w:hanging="540"/>
        <w:rPr>
          <w:rFonts w:ascii="Times New Roman" w:hAnsi="Times New Roman"/>
          <w:szCs w:val="24"/>
        </w:rPr>
      </w:pPr>
    </w:p>
    <w:p w14:paraId="5956CFFB"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7. Taylor CB:  Adult medical disorders.  In AS Bellack, M Hersen, AE Kazdin (Eds), </w:t>
      </w:r>
      <w:r w:rsidRPr="00C317AE">
        <w:rPr>
          <w:rFonts w:ascii="Times New Roman" w:hAnsi="Times New Roman"/>
          <w:szCs w:val="24"/>
          <w:u w:val="single"/>
        </w:rPr>
        <w:t>International handbook of behavior modification and therapy</w:t>
      </w:r>
      <w:r w:rsidRPr="00C317AE">
        <w:rPr>
          <w:rFonts w:ascii="Times New Roman" w:hAnsi="Times New Roman"/>
          <w:szCs w:val="24"/>
        </w:rPr>
        <w:t xml:space="preserve"> (pp 467-499).  New York:  Plenum, 1982.</w:t>
      </w:r>
    </w:p>
    <w:p w14:paraId="7275C5BE" w14:textId="77777777" w:rsidR="000B6622" w:rsidRPr="00C317AE" w:rsidRDefault="000B6622">
      <w:pPr>
        <w:tabs>
          <w:tab w:val="center" w:pos="180"/>
          <w:tab w:val="left" w:pos="540"/>
        </w:tabs>
        <w:ind w:left="540" w:hanging="540"/>
        <w:rPr>
          <w:rFonts w:ascii="Times New Roman" w:hAnsi="Times New Roman"/>
          <w:szCs w:val="24"/>
        </w:rPr>
      </w:pPr>
    </w:p>
    <w:p w14:paraId="2B300A01"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8. Farquhar JW, Fortmann SP, Maccoby N, Wood PD, Haskell WL, Taylor CB et al:  The Stanford Five-City Project:  An overview.  In JD Matarazzo, NE Miller, E Weiss, JA Herd, SM Weiss (Eds),  </w:t>
      </w:r>
      <w:r w:rsidRPr="00C317AE">
        <w:rPr>
          <w:rFonts w:ascii="Times New Roman" w:hAnsi="Times New Roman"/>
          <w:szCs w:val="24"/>
          <w:u w:val="single"/>
        </w:rPr>
        <w:t>Behavioral health:  A handbook of health</w:t>
      </w:r>
      <w:r w:rsidRPr="00C317AE">
        <w:rPr>
          <w:rFonts w:ascii="Times New Roman" w:hAnsi="Times New Roman"/>
          <w:szCs w:val="24"/>
        </w:rPr>
        <w:t xml:space="preserve"> </w:t>
      </w:r>
      <w:r w:rsidRPr="00C317AE">
        <w:rPr>
          <w:rFonts w:ascii="Times New Roman" w:hAnsi="Times New Roman"/>
          <w:szCs w:val="24"/>
          <w:u w:val="single"/>
        </w:rPr>
        <w:t>enhancement and disease prevention</w:t>
      </w:r>
      <w:r w:rsidRPr="00C317AE">
        <w:rPr>
          <w:rFonts w:ascii="Times New Roman" w:hAnsi="Times New Roman"/>
          <w:szCs w:val="24"/>
        </w:rPr>
        <w:t xml:space="preserve"> (pp 1154-1165).  Silver Spring, MD:  John Wiley &amp; Sons, 1984.</w:t>
      </w:r>
    </w:p>
    <w:p w14:paraId="6CFC8521" w14:textId="77777777" w:rsidR="000B6622" w:rsidRPr="00C317AE" w:rsidRDefault="000B6622">
      <w:pPr>
        <w:tabs>
          <w:tab w:val="center" w:pos="180"/>
          <w:tab w:val="left" w:pos="540"/>
        </w:tabs>
        <w:ind w:left="540" w:hanging="540"/>
        <w:rPr>
          <w:rFonts w:ascii="Times New Roman" w:hAnsi="Times New Roman"/>
          <w:szCs w:val="24"/>
        </w:rPr>
      </w:pPr>
    </w:p>
    <w:p w14:paraId="2E8C28BE"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lastRenderedPageBreak/>
        <w:t xml:space="preserve"> 9. Taylor CB, Agras WS, Sevelius G:  Managing hypertension in the workplace.  In MF Cataldo, TJ Coates (Eds), </w:t>
      </w:r>
      <w:r w:rsidRPr="00C317AE">
        <w:rPr>
          <w:rFonts w:ascii="Times New Roman" w:hAnsi="Times New Roman"/>
          <w:szCs w:val="24"/>
          <w:u w:val="single"/>
        </w:rPr>
        <w:t>Health promotion in industry: A behavioral medicine perspective</w:t>
      </w:r>
      <w:r w:rsidRPr="00C317AE">
        <w:rPr>
          <w:rFonts w:ascii="Times New Roman" w:hAnsi="Times New Roman"/>
          <w:szCs w:val="24"/>
        </w:rPr>
        <w:t xml:space="preserve"> (pp 193-209).  New York:  John Wiley, 1986.</w:t>
      </w:r>
    </w:p>
    <w:p w14:paraId="5203CE46" w14:textId="77777777" w:rsidR="000B6622" w:rsidRPr="00C317AE" w:rsidRDefault="000B6622">
      <w:pPr>
        <w:tabs>
          <w:tab w:val="center" w:pos="180"/>
          <w:tab w:val="left" w:pos="540"/>
        </w:tabs>
        <w:ind w:left="540" w:hanging="540"/>
        <w:rPr>
          <w:rFonts w:ascii="Times New Roman" w:hAnsi="Times New Roman"/>
          <w:szCs w:val="24"/>
        </w:rPr>
      </w:pPr>
    </w:p>
    <w:p w14:paraId="770D37AE"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10. Taylor CB:  Prevention and rehabilitation in cardiovascular disease.  In AI Frances, </w:t>
      </w:r>
      <w:r w:rsidRPr="00C317AE">
        <w:rPr>
          <w:rFonts w:ascii="Times New Roman" w:hAnsi="Times New Roman"/>
          <w:szCs w:val="24"/>
        </w:rPr>
        <w:br/>
        <w:t xml:space="preserve">RK Hales (Eds), </w:t>
      </w:r>
      <w:r w:rsidRPr="00C317AE">
        <w:rPr>
          <w:rFonts w:ascii="Times New Roman" w:hAnsi="Times New Roman"/>
          <w:szCs w:val="24"/>
          <w:u w:val="single"/>
        </w:rPr>
        <w:t>American Psychiatric Association Annual Review, Vol 5</w:t>
      </w:r>
      <w:r w:rsidRPr="00C317AE">
        <w:rPr>
          <w:rFonts w:ascii="Times New Roman" w:hAnsi="Times New Roman"/>
          <w:szCs w:val="24"/>
        </w:rPr>
        <w:t xml:space="preserve"> (pp 540-560).  Washington, DC:  APA Press, 1986.</w:t>
      </w:r>
    </w:p>
    <w:p w14:paraId="511E0FC3" w14:textId="77777777" w:rsidR="000B6622" w:rsidRPr="00C317AE" w:rsidRDefault="000B6622">
      <w:pPr>
        <w:tabs>
          <w:tab w:val="center" w:pos="180"/>
          <w:tab w:val="left" w:pos="540"/>
        </w:tabs>
        <w:ind w:left="540" w:hanging="540"/>
        <w:rPr>
          <w:rFonts w:ascii="Times New Roman" w:hAnsi="Times New Roman"/>
          <w:szCs w:val="24"/>
        </w:rPr>
      </w:pPr>
    </w:p>
    <w:p w14:paraId="094F87EE"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11. Dorian B, Taylor CB:  Psychosomatic medicine.  In RL Morrison, AS Bellack (Eds), </w:t>
      </w:r>
      <w:r w:rsidRPr="00C317AE">
        <w:rPr>
          <w:rFonts w:ascii="Times New Roman" w:hAnsi="Times New Roman"/>
          <w:szCs w:val="24"/>
          <w:u w:val="single"/>
        </w:rPr>
        <w:t>Medical factors and psychological disorders</w:t>
      </w:r>
      <w:r w:rsidRPr="00C317AE">
        <w:rPr>
          <w:rFonts w:ascii="Times New Roman" w:hAnsi="Times New Roman"/>
          <w:szCs w:val="24"/>
        </w:rPr>
        <w:t xml:space="preserve"> (pp 267-286).  New York:  Plenum, 1987.</w:t>
      </w:r>
    </w:p>
    <w:p w14:paraId="4B1E7201" w14:textId="77777777" w:rsidR="000B6622" w:rsidRPr="00C317AE" w:rsidRDefault="000B6622">
      <w:pPr>
        <w:tabs>
          <w:tab w:val="center" w:pos="180"/>
          <w:tab w:val="left" w:pos="540"/>
        </w:tabs>
        <w:ind w:left="540" w:hanging="540"/>
        <w:rPr>
          <w:rFonts w:ascii="Times New Roman" w:hAnsi="Times New Roman"/>
          <w:szCs w:val="24"/>
        </w:rPr>
      </w:pPr>
    </w:p>
    <w:p w14:paraId="6A086135"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12. Killen JD, Maccoby N, Telch MJ, Taylor CB, Farquhar JW:  The Stanford Adolescent Heart Health Project:  Design and methods.  In D Tamir (Ed), </w:t>
      </w:r>
      <w:r w:rsidRPr="00C317AE">
        <w:rPr>
          <w:rFonts w:ascii="Times New Roman" w:hAnsi="Times New Roman"/>
          <w:szCs w:val="24"/>
          <w:u w:val="single"/>
        </w:rPr>
        <w:t xml:space="preserve">Health education in schools </w:t>
      </w:r>
      <w:r w:rsidRPr="00C317AE">
        <w:rPr>
          <w:rFonts w:ascii="Times New Roman" w:hAnsi="Times New Roman"/>
          <w:szCs w:val="24"/>
        </w:rPr>
        <w:t xml:space="preserve">(pp 83-98).  London:  Freund, 1987.  </w:t>
      </w:r>
    </w:p>
    <w:p w14:paraId="5E862E14" w14:textId="77777777" w:rsidR="000B6622" w:rsidRPr="00C317AE" w:rsidRDefault="000B6622">
      <w:pPr>
        <w:tabs>
          <w:tab w:val="center" w:pos="180"/>
          <w:tab w:val="left" w:pos="540"/>
        </w:tabs>
        <w:ind w:left="540" w:hanging="540"/>
        <w:rPr>
          <w:rFonts w:ascii="Times New Roman" w:hAnsi="Times New Roman"/>
          <w:szCs w:val="24"/>
        </w:rPr>
      </w:pPr>
    </w:p>
    <w:p w14:paraId="5CA2B0D2"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13. Taylor CB, Miller N, Flora J:  Principles of health behavior change.  In SN Blair et al (Eds), </w:t>
      </w:r>
      <w:r w:rsidRPr="00C317AE">
        <w:rPr>
          <w:rFonts w:ascii="Times New Roman" w:hAnsi="Times New Roman"/>
          <w:szCs w:val="24"/>
          <w:u w:val="single"/>
        </w:rPr>
        <w:t>Resource Manual for Guidelines for Exercise Testing and Prescription</w:t>
      </w:r>
      <w:r w:rsidRPr="00C317AE">
        <w:rPr>
          <w:rFonts w:ascii="Times New Roman" w:hAnsi="Times New Roman"/>
          <w:szCs w:val="24"/>
        </w:rPr>
        <w:t xml:space="preserve"> (pp 323-328).  Philadelphia:  Lea and Febiger, 1988.</w:t>
      </w:r>
    </w:p>
    <w:p w14:paraId="68665648" w14:textId="77777777" w:rsidR="000B6622" w:rsidRPr="00C317AE" w:rsidRDefault="000B6622">
      <w:pPr>
        <w:tabs>
          <w:tab w:val="center" w:pos="180"/>
          <w:tab w:val="left" w:pos="540"/>
        </w:tabs>
        <w:ind w:left="540" w:hanging="540"/>
        <w:rPr>
          <w:rFonts w:ascii="Times New Roman" w:hAnsi="Times New Roman"/>
          <w:szCs w:val="24"/>
        </w:rPr>
      </w:pPr>
    </w:p>
    <w:p w14:paraId="3908FADF"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14. Taylor CB, Miller N:  Basic psychological principles related to group exercise programs.  In SN Blair et al (Eds), </w:t>
      </w:r>
      <w:r w:rsidRPr="00C317AE">
        <w:rPr>
          <w:rFonts w:ascii="Times New Roman" w:hAnsi="Times New Roman"/>
          <w:szCs w:val="24"/>
          <w:u w:val="single"/>
        </w:rPr>
        <w:t>Resource Manual for Guidelines for Exercise Testing and Prescription</w:t>
      </w:r>
      <w:r w:rsidRPr="00C317AE">
        <w:rPr>
          <w:rFonts w:ascii="Times New Roman" w:hAnsi="Times New Roman"/>
          <w:szCs w:val="24"/>
        </w:rPr>
        <w:t xml:space="preserve"> (pp 329-324).  Philadelphia:  Lea and Febiger, 1988.</w:t>
      </w:r>
    </w:p>
    <w:p w14:paraId="288D1A60" w14:textId="77777777" w:rsidR="000B6622" w:rsidRPr="00C317AE" w:rsidRDefault="000B6622">
      <w:pPr>
        <w:tabs>
          <w:tab w:val="center" w:pos="180"/>
          <w:tab w:val="left" w:pos="540"/>
        </w:tabs>
        <w:ind w:left="540" w:hanging="540"/>
        <w:rPr>
          <w:rFonts w:ascii="Times New Roman" w:hAnsi="Times New Roman"/>
          <w:szCs w:val="24"/>
        </w:rPr>
      </w:pPr>
    </w:p>
    <w:p w14:paraId="483994CA"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15. Ehlers A, Margraf J, Taylor CB, Roth WT:  Cardiovascular aspects of panic disorder.  In T Elbert , W Langosch, A Steptoe, D Vaitl (Eds), </w:t>
      </w:r>
      <w:r w:rsidRPr="00C317AE">
        <w:rPr>
          <w:rFonts w:ascii="Times New Roman" w:hAnsi="Times New Roman"/>
          <w:szCs w:val="24"/>
          <w:u w:val="single"/>
        </w:rPr>
        <w:t>Behavioral medicine in cardiovascular disorders</w:t>
      </w:r>
      <w:r w:rsidRPr="00C317AE">
        <w:rPr>
          <w:rFonts w:ascii="Times New Roman" w:hAnsi="Times New Roman"/>
          <w:szCs w:val="24"/>
        </w:rPr>
        <w:t xml:space="preserve"> (pp 255-291).  New York:  Wiley, 1988.</w:t>
      </w:r>
    </w:p>
    <w:p w14:paraId="640DE0E6" w14:textId="77777777" w:rsidR="000B6622" w:rsidRPr="00C317AE" w:rsidRDefault="000B6622">
      <w:pPr>
        <w:tabs>
          <w:tab w:val="center" w:pos="180"/>
          <w:tab w:val="left" w:pos="540"/>
        </w:tabs>
        <w:ind w:left="540" w:hanging="540"/>
        <w:rPr>
          <w:rFonts w:ascii="Times New Roman" w:hAnsi="Times New Roman"/>
          <w:szCs w:val="24"/>
        </w:rPr>
      </w:pPr>
    </w:p>
    <w:p w14:paraId="0379B764"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16. Burnett K, Taylor CB:  Behavioral monitoring with feedback intervention.  In LE Miles, RJ Broughton (Eds),  </w:t>
      </w:r>
      <w:r w:rsidRPr="00C317AE">
        <w:rPr>
          <w:rFonts w:ascii="Times New Roman" w:hAnsi="Times New Roman"/>
          <w:szCs w:val="24"/>
          <w:u w:val="single"/>
        </w:rPr>
        <w:t xml:space="preserve">Medical monitoring in the home and work environment </w:t>
      </w:r>
      <w:r w:rsidRPr="00C317AE">
        <w:rPr>
          <w:rFonts w:ascii="Times New Roman" w:hAnsi="Times New Roman"/>
          <w:szCs w:val="24"/>
        </w:rPr>
        <w:t xml:space="preserve"> (pp 113-122).  New York:  Raven Press, 1990.</w:t>
      </w:r>
    </w:p>
    <w:p w14:paraId="6F7D3704" w14:textId="77777777" w:rsidR="000B6622" w:rsidRPr="00C317AE" w:rsidRDefault="000B6622">
      <w:pPr>
        <w:tabs>
          <w:tab w:val="center" w:pos="180"/>
          <w:tab w:val="left" w:pos="540"/>
        </w:tabs>
        <w:ind w:left="540" w:hanging="540"/>
        <w:rPr>
          <w:rFonts w:ascii="Times New Roman" w:hAnsi="Times New Roman"/>
          <w:szCs w:val="24"/>
        </w:rPr>
      </w:pPr>
    </w:p>
    <w:p w14:paraId="31B47D6E" w14:textId="77777777" w:rsidR="000B6622" w:rsidRPr="00C317AE" w:rsidRDefault="000B6622">
      <w:pPr>
        <w:tabs>
          <w:tab w:val="center" w:pos="180"/>
          <w:tab w:val="left" w:pos="540"/>
        </w:tabs>
        <w:ind w:left="540" w:right="-180" w:hanging="540"/>
        <w:rPr>
          <w:rFonts w:ascii="Times New Roman" w:hAnsi="Times New Roman"/>
          <w:szCs w:val="24"/>
        </w:rPr>
      </w:pPr>
      <w:r w:rsidRPr="00C317AE">
        <w:rPr>
          <w:rFonts w:ascii="Times New Roman" w:hAnsi="Times New Roman"/>
          <w:szCs w:val="24"/>
        </w:rPr>
        <w:t xml:space="preserve">17. Hayward C, Clark D, Taylor CB:  Panic disorder, anxiety, and cardiovascular risk.  </w:t>
      </w:r>
      <w:r w:rsidRPr="00C317AE">
        <w:rPr>
          <w:rFonts w:ascii="Times New Roman" w:hAnsi="Times New Roman"/>
          <w:szCs w:val="24"/>
        </w:rPr>
        <w:br/>
        <w:t xml:space="preserve">In J Ballenger (Ed), </w:t>
      </w:r>
      <w:r w:rsidRPr="00C317AE">
        <w:rPr>
          <w:rFonts w:ascii="Times New Roman" w:hAnsi="Times New Roman"/>
          <w:szCs w:val="24"/>
          <w:u w:val="single"/>
        </w:rPr>
        <w:t>Clinical aspects of panic disorder</w:t>
      </w:r>
      <w:r w:rsidRPr="00C317AE">
        <w:rPr>
          <w:rFonts w:ascii="Times New Roman" w:hAnsi="Times New Roman"/>
          <w:szCs w:val="24"/>
        </w:rPr>
        <w:t xml:space="preserve"> (pp 99-110).  New York:  Wiley-Liss, Inc, 1990.</w:t>
      </w:r>
    </w:p>
    <w:p w14:paraId="743CAADE" w14:textId="77777777" w:rsidR="000B6622" w:rsidRPr="00C317AE" w:rsidRDefault="000B6622">
      <w:pPr>
        <w:tabs>
          <w:tab w:val="center" w:pos="180"/>
          <w:tab w:val="left" w:pos="540"/>
        </w:tabs>
        <w:ind w:left="540" w:hanging="540"/>
        <w:rPr>
          <w:rFonts w:ascii="Times New Roman" w:hAnsi="Times New Roman"/>
          <w:szCs w:val="24"/>
        </w:rPr>
      </w:pPr>
    </w:p>
    <w:p w14:paraId="5673F28B"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18. Clark D, Taylor CB, Hayward C:  Naturalistic assessment of the physiology of panic.  In J Ballenger (Ed), </w:t>
      </w:r>
      <w:r w:rsidRPr="00C317AE">
        <w:rPr>
          <w:rFonts w:ascii="Times New Roman" w:hAnsi="Times New Roman"/>
          <w:szCs w:val="24"/>
          <w:u w:val="single"/>
        </w:rPr>
        <w:t>Clinical aspects of panic disorder</w:t>
      </w:r>
      <w:r w:rsidRPr="00C317AE">
        <w:rPr>
          <w:rFonts w:ascii="Times New Roman" w:hAnsi="Times New Roman"/>
          <w:szCs w:val="24"/>
        </w:rPr>
        <w:t xml:space="preserve"> (pp 83-97).  New York:  Wiley-Liss, Inc, 1990.</w:t>
      </w:r>
    </w:p>
    <w:p w14:paraId="392CADEA" w14:textId="77777777" w:rsidR="000B6622" w:rsidRPr="00C317AE" w:rsidRDefault="000B6622">
      <w:pPr>
        <w:tabs>
          <w:tab w:val="center" w:pos="180"/>
          <w:tab w:val="left" w:pos="540"/>
        </w:tabs>
        <w:ind w:left="540" w:hanging="540"/>
        <w:rPr>
          <w:rFonts w:ascii="Times New Roman" w:hAnsi="Times New Roman"/>
          <w:szCs w:val="24"/>
        </w:rPr>
      </w:pPr>
    </w:p>
    <w:p w14:paraId="0218C7AC"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19. Taylor CB, Ironson G, Burnett K:  Adult medical disorders.  In AS Bellack, M Hersen, AE Kazdin (Eds), </w:t>
      </w:r>
      <w:r w:rsidRPr="00C317AE">
        <w:rPr>
          <w:rFonts w:ascii="Times New Roman" w:hAnsi="Times New Roman"/>
          <w:szCs w:val="24"/>
          <w:u w:val="single"/>
        </w:rPr>
        <w:t>International handbook of behavior modification and therapy</w:t>
      </w:r>
      <w:r w:rsidRPr="00C317AE">
        <w:rPr>
          <w:rFonts w:ascii="Times New Roman" w:hAnsi="Times New Roman"/>
          <w:szCs w:val="24"/>
        </w:rPr>
        <w:t>.  Second edition (pp 371-397).  New York:  Plenum, 1990.</w:t>
      </w:r>
    </w:p>
    <w:p w14:paraId="0BB0C6E9" w14:textId="77777777" w:rsidR="000B6622" w:rsidRPr="00C317AE" w:rsidRDefault="000B6622">
      <w:pPr>
        <w:tabs>
          <w:tab w:val="center" w:pos="180"/>
          <w:tab w:val="left" w:pos="540"/>
        </w:tabs>
        <w:ind w:left="540" w:hanging="540"/>
        <w:rPr>
          <w:rFonts w:ascii="Times New Roman" w:hAnsi="Times New Roman"/>
          <w:szCs w:val="24"/>
        </w:rPr>
      </w:pPr>
    </w:p>
    <w:p w14:paraId="17CB9FAF"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20. Flora J, Taylor CB:  Community-level approaches to anxiety disorders:  Implications from the Five-City Project.  In P Muehrer (Ed.), </w:t>
      </w:r>
      <w:r w:rsidRPr="00C317AE">
        <w:rPr>
          <w:rFonts w:ascii="Times New Roman" w:hAnsi="Times New Roman"/>
          <w:szCs w:val="24"/>
          <w:u w:val="single"/>
        </w:rPr>
        <w:t>Conceptual Research Models for Preventing Mental Disorders</w:t>
      </w:r>
      <w:r w:rsidRPr="00C317AE">
        <w:rPr>
          <w:rFonts w:ascii="Times New Roman" w:hAnsi="Times New Roman"/>
          <w:szCs w:val="24"/>
        </w:rPr>
        <w:t xml:space="preserve"> (pp 106.125).  DHHS Pub. No. (ADM) 90-1713, Alcohol, Drug Abuse and Mental Health Admin., 1990.</w:t>
      </w:r>
    </w:p>
    <w:p w14:paraId="79B9A82C" w14:textId="77777777" w:rsidR="000B6622" w:rsidRPr="00C317AE" w:rsidRDefault="000B6622">
      <w:pPr>
        <w:tabs>
          <w:tab w:val="center" w:pos="180"/>
          <w:tab w:val="left" w:pos="540"/>
        </w:tabs>
        <w:ind w:left="540" w:hanging="540"/>
        <w:rPr>
          <w:rFonts w:ascii="Times New Roman" w:hAnsi="Times New Roman"/>
          <w:szCs w:val="24"/>
        </w:rPr>
      </w:pPr>
    </w:p>
    <w:p w14:paraId="627585FF"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21. King A, Taylor CB.  Health and smoking.  In L Wallace, JA Graham (Eds), </w:t>
      </w:r>
      <w:r w:rsidRPr="00C317AE">
        <w:rPr>
          <w:rFonts w:ascii="Times New Roman" w:hAnsi="Times New Roman"/>
          <w:szCs w:val="24"/>
          <w:u w:val="single"/>
        </w:rPr>
        <w:t>Total Body Care</w:t>
      </w:r>
      <w:r w:rsidRPr="00C317AE">
        <w:rPr>
          <w:rFonts w:ascii="Times New Roman" w:hAnsi="Times New Roman"/>
          <w:szCs w:val="24"/>
        </w:rPr>
        <w:t xml:space="preserve">, Oxford:  Andromeda Oxford, Ltd., 1990. </w:t>
      </w:r>
    </w:p>
    <w:p w14:paraId="51A28058" w14:textId="77777777" w:rsidR="000B6622" w:rsidRPr="00C317AE" w:rsidRDefault="000B6622">
      <w:pPr>
        <w:tabs>
          <w:tab w:val="center" w:pos="180"/>
          <w:tab w:val="left" w:pos="540"/>
        </w:tabs>
        <w:ind w:left="540" w:hanging="540"/>
        <w:rPr>
          <w:rFonts w:ascii="Times New Roman" w:hAnsi="Times New Roman"/>
          <w:szCs w:val="24"/>
        </w:rPr>
      </w:pPr>
    </w:p>
    <w:p w14:paraId="6222A1B5"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22. Göbel M, Margraf J, Taylor CB, Ehlers A, Roth WT:  Ambulatory monitoring of sleep-related panic attacks.  In H Peter, N Penzel, T Podszus, PV Wichert (Eds), </w:t>
      </w:r>
      <w:r w:rsidRPr="00C317AE">
        <w:rPr>
          <w:rFonts w:ascii="Times New Roman" w:hAnsi="Times New Roman"/>
          <w:szCs w:val="24"/>
          <w:u w:val="single"/>
        </w:rPr>
        <w:t>Sleep and health risk</w:t>
      </w:r>
      <w:r w:rsidRPr="00C317AE">
        <w:rPr>
          <w:rFonts w:ascii="Times New Roman" w:hAnsi="Times New Roman"/>
          <w:szCs w:val="24"/>
        </w:rPr>
        <w:t>.  Berlin:  Springer-Verlag, 1991.</w:t>
      </w:r>
    </w:p>
    <w:p w14:paraId="65A2929D" w14:textId="77777777" w:rsidR="000B6622" w:rsidRPr="00C317AE" w:rsidRDefault="000B6622">
      <w:pPr>
        <w:tabs>
          <w:tab w:val="center" w:pos="180"/>
          <w:tab w:val="left" w:pos="540"/>
        </w:tabs>
        <w:ind w:left="540" w:hanging="540"/>
        <w:rPr>
          <w:rFonts w:ascii="Times New Roman" w:hAnsi="Times New Roman"/>
          <w:szCs w:val="24"/>
        </w:rPr>
      </w:pPr>
    </w:p>
    <w:p w14:paraId="28DF8686"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23. Miller NH, Taylor CB:  Education and counseling of the patient and family:  The behavioral approach.  In NK Wenger, HK Hellerstein (Eds), </w:t>
      </w:r>
      <w:r w:rsidRPr="00C317AE">
        <w:rPr>
          <w:rFonts w:ascii="Times New Roman" w:hAnsi="Times New Roman"/>
          <w:szCs w:val="24"/>
          <w:u w:val="single"/>
        </w:rPr>
        <w:t>Rehabilitation of the Coronary Patient</w:t>
      </w:r>
      <w:r w:rsidRPr="00C317AE">
        <w:rPr>
          <w:rFonts w:ascii="Times New Roman" w:hAnsi="Times New Roman"/>
          <w:szCs w:val="24"/>
        </w:rPr>
        <w:t>.  Third edition (pp 461-471).  New York:  Churchill Livingstone, 1992.</w:t>
      </w:r>
    </w:p>
    <w:p w14:paraId="22389554" w14:textId="77777777" w:rsidR="000B6622" w:rsidRPr="00C317AE" w:rsidRDefault="000B6622">
      <w:pPr>
        <w:tabs>
          <w:tab w:val="center" w:pos="180"/>
          <w:tab w:val="left" w:pos="540"/>
        </w:tabs>
        <w:ind w:left="540" w:hanging="540"/>
        <w:rPr>
          <w:rFonts w:ascii="Times New Roman" w:hAnsi="Times New Roman"/>
          <w:szCs w:val="24"/>
        </w:rPr>
      </w:pPr>
    </w:p>
    <w:p w14:paraId="6FC57867"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24. Burnett KF, Ironson GH, Taylor CB:  Behavioral medicine.  In LKG Hsu, M Hersen (Eds), </w:t>
      </w:r>
      <w:r w:rsidRPr="00C317AE">
        <w:rPr>
          <w:rFonts w:ascii="Times New Roman" w:hAnsi="Times New Roman"/>
          <w:szCs w:val="24"/>
          <w:u w:val="single"/>
        </w:rPr>
        <w:t>Research in Psychiatry:  Issues, Strategies, and Methods</w:t>
      </w:r>
      <w:r w:rsidRPr="00C317AE">
        <w:rPr>
          <w:rFonts w:ascii="Times New Roman" w:hAnsi="Times New Roman"/>
          <w:szCs w:val="24"/>
        </w:rPr>
        <w:t>.  New York:  Plenum Press, 1992.</w:t>
      </w:r>
    </w:p>
    <w:p w14:paraId="05A8ECCD" w14:textId="77777777" w:rsidR="000B6622" w:rsidRPr="00C317AE" w:rsidRDefault="000B6622">
      <w:pPr>
        <w:tabs>
          <w:tab w:val="center" w:pos="180"/>
          <w:tab w:val="left" w:pos="540"/>
        </w:tabs>
        <w:ind w:left="540" w:hanging="540"/>
        <w:rPr>
          <w:rFonts w:ascii="Times New Roman" w:hAnsi="Times New Roman"/>
          <w:szCs w:val="24"/>
        </w:rPr>
      </w:pPr>
    </w:p>
    <w:p w14:paraId="3C911ECF"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25. Taylor CB, Stunkard AF:  Public health approaches to weight loss.  In AF Stunkard, TA Wadden (Eds), </w:t>
      </w:r>
      <w:r w:rsidRPr="00C317AE">
        <w:rPr>
          <w:rFonts w:ascii="Times New Roman" w:hAnsi="Times New Roman"/>
          <w:szCs w:val="24"/>
          <w:u w:val="single"/>
        </w:rPr>
        <w:t>Obesity:  Theory and Therapy</w:t>
      </w:r>
      <w:r w:rsidRPr="00C317AE">
        <w:rPr>
          <w:rFonts w:ascii="Times New Roman" w:hAnsi="Times New Roman"/>
          <w:szCs w:val="24"/>
        </w:rPr>
        <w:t xml:space="preserve"> (pp 335-353).  New York:  Raven Press, 1993.</w:t>
      </w:r>
    </w:p>
    <w:p w14:paraId="2657B6BB" w14:textId="77777777" w:rsidR="000B6622" w:rsidRPr="00C317AE" w:rsidRDefault="000B6622">
      <w:pPr>
        <w:tabs>
          <w:tab w:val="center" w:pos="180"/>
          <w:tab w:val="left" w:pos="540"/>
        </w:tabs>
        <w:ind w:left="540" w:hanging="540"/>
        <w:rPr>
          <w:rFonts w:ascii="Times New Roman" w:hAnsi="Times New Roman"/>
          <w:szCs w:val="24"/>
        </w:rPr>
      </w:pPr>
    </w:p>
    <w:p w14:paraId="0E09DB02"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26. Frank E, Taylor CB:  Psychosocial influences on diagnosis and treatment plans of women with coronary heart disease.  In NK Wenger (Ed), </w:t>
      </w:r>
      <w:r w:rsidRPr="00C317AE">
        <w:rPr>
          <w:rFonts w:ascii="Times New Roman" w:hAnsi="Times New Roman"/>
          <w:szCs w:val="24"/>
          <w:u w:val="single"/>
        </w:rPr>
        <w:t>Cardiovascular Health and Disease in Women</w:t>
      </w:r>
      <w:r w:rsidRPr="00C317AE">
        <w:rPr>
          <w:rFonts w:ascii="Times New Roman" w:hAnsi="Times New Roman"/>
          <w:szCs w:val="24"/>
        </w:rPr>
        <w:t xml:space="preserve"> (pp 231-237).  Greenwich, CT:  LeJacq Communications, Inc., 1993.</w:t>
      </w:r>
    </w:p>
    <w:p w14:paraId="2B23A29C" w14:textId="77777777" w:rsidR="000B6622" w:rsidRPr="00C317AE" w:rsidRDefault="000B6622">
      <w:pPr>
        <w:tabs>
          <w:tab w:val="center" w:pos="180"/>
          <w:tab w:val="left" w:pos="540"/>
        </w:tabs>
        <w:ind w:left="540" w:hanging="540"/>
        <w:rPr>
          <w:rFonts w:ascii="Times New Roman" w:hAnsi="Times New Roman"/>
          <w:szCs w:val="24"/>
        </w:rPr>
      </w:pPr>
    </w:p>
    <w:p w14:paraId="11220E12"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27. Taylor CB, Houston Miller N:  Principles of health behavior change.  In JL Durstine, AC King, P Painter et al (Eds), </w:t>
      </w:r>
      <w:r w:rsidRPr="00C317AE">
        <w:rPr>
          <w:rFonts w:ascii="Times New Roman" w:hAnsi="Times New Roman"/>
          <w:szCs w:val="24"/>
          <w:u w:val="single"/>
        </w:rPr>
        <w:t>Resource Manual for Guidelines for Exercise Testing and Prescription</w:t>
      </w:r>
      <w:r w:rsidRPr="00C317AE">
        <w:rPr>
          <w:rFonts w:ascii="Times New Roman" w:hAnsi="Times New Roman"/>
          <w:szCs w:val="24"/>
        </w:rPr>
        <w:t>, 2nd Ed. (pp 429-435).  Philadelphia:  Lea and Febiger, 1993.</w:t>
      </w:r>
    </w:p>
    <w:p w14:paraId="62828262" w14:textId="77777777" w:rsidR="000B6622" w:rsidRPr="00C317AE" w:rsidRDefault="000B6622">
      <w:pPr>
        <w:tabs>
          <w:tab w:val="center" w:pos="180"/>
          <w:tab w:val="left" w:pos="540"/>
        </w:tabs>
        <w:ind w:left="540" w:hanging="540"/>
        <w:rPr>
          <w:rFonts w:ascii="Times New Roman" w:hAnsi="Times New Roman"/>
          <w:szCs w:val="24"/>
        </w:rPr>
      </w:pPr>
    </w:p>
    <w:p w14:paraId="43D0CC22"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28. Taylor CB, Houston Miller N:  Basic psychologic principles related to group exercise programs.  In JL Durstine, AC King, P Painter et al (Eds), </w:t>
      </w:r>
      <w:r w:rsidRPr="00C317AE">
        <w:rPr>
          <w:rFonts w:ascii="Times New Roman" w:hAnsi="Times New Roman"/>
          <w:szCs w:val="24"/>
          <w:u w:val="single"/>
        </w:rPr>
        <w:t>Resource Manual for Guidelines for Exercise Testing and Prescription</w:t>
      </w:r>
      <w:r w:rsidRPr="00C317AE">
        <w:rPr>
          <w:rFonts w:ascii="Times New Roman" w:hAnsi="Times New Roman"/>
          <w:szCs w:val="24"/>
        </w:rPr>
        <w:t>, 2nd Ed. (pp 436-442).  Philadelphia:  Lea and Febiger, 1993.</w:t>
      </w:r>
    </w:p>
    <w:p w14:paraId="3C3408B9" w14:textId="77777777" w:rsidR="000B6622" w:rsidRPr="00C317AE" w:rsidRDefault="000B6622">
      <w:pPr>
        <w:tabs>
          <w:tab w:val="center" w:pos="180"/>
          <w:tab w:val="left" w:pos="540"/>
        </w:tabs>
        <w:ind w:left="540" w:hanging="540"/>
        <w:rPr>
          <w:rFonts w:ascii="Times New Roman" w:hAnsi="Times New Roman"/>
          <w:szCs w:val="24"/>
        </w:rPr>
      </w:pPr>
    </w:p>
    <w:p w14:paraId="333F68EA"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29. Benight CC, Taylor CB:  The effects of exercise on improving anxiety, depression, emotional well-being and elements of Type A behavior.  In DL Elliot, </w:t>
      </w:r>
      <w:r w:rsidRPr="00C317AE">
        <w:rPr>
          <w:rFonts w:ascii="Times New Roman" w:hAnsi="Times New Roman"/>
          <w:szCs w:val="24"/>
        </w:rPr>
        <w:br/>
        <w:t xml:space="preserve">L Goldberg (Eds), </w:t>
      </w:r>
      <w:r w:rsidRPr="00C317AE">
        <w:rPr>
          <w:rFonts w:ascii="Times New Roman" w:hAnsi="Times New Roman"/>
          <w:szCs w:val="24"/>
          <w:u w:val="single"/>
        </w:rPr>
        <w:t>Exercise as Medical Therapy</w:t>
      </w:r>
      <w:r w:rsidRPr="00C317AE">
        <w:rPr>
          <w:rFonts w:ascii="Times New Roman" w:hAnsi="Times New Roman"/>
          <w:szCs w:val="24"/>
        </w:rPr>
        <w:t>. (pp319-332) Philadelphia:  FA Davis, 1994.</w:t>
      </w:r>
    </w:p>
    <w:p w14:paraId="22A8AC55"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 </w:t>
      </w:r>
    </w:p>
    <w:p w14:paraId="3BE7EBC1"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30. Miller NH, Taylor CB:  Behavior modification for cardiovascular risk factor reduction.  In M Pollack, D Schmidt (Eds), </w:t>
      </w:r>
      <w:r w:rsidRPr="00C317AE">
        <w:rPr>
          <w:rFonts w:ascii="Times New Roman" w:hAnsi="Times New Roman"/>
          <w:szCs w:val="24"/>
          <w:u w:val="single"/>
        </w:rPr>
        <w:t>Heart Disease and Rehabilitation</w:t>
      </w:r>
      <w:r w:rsidRPr="00C317AE">
        <w:rPr>
          <w:rFonts w:ascii="Times New Roman" w:hAnsi="Times New Roman"/>
          <w:szCs w:val="24"/>
        </w:rPr>
        <w:t xml:space="preserve">.  Third Edition. (pp 161-168). Champaign, Illinois:  Human Kinetics Publishers, 1995. </w:t>
      </w:r>
    </w:p>
    <w:p w14:paraId="4B4C31C4" w14:textId="77777777" w:rsidR="000B6622" w:rsidRPr="00C317AE" w:rsidRDefault="000B6622">
      <w:pPr>
        <w:tabs>
          <w:tab w:val="center" w:pos="180"/>
          <w:tab w:val="left" w:pos="540"/>
        </w:tabs>
        <w:ind w:left="540" w:hanging="540"/>
        <w:rPr>
          <w:rFonts w:ascii="Times New Roman" w:hAnsi="Times New Roman"/>
          <w:szCs w:val="24"/>
        </w:rPr>
      </w:pPr>
    </w:p>
    <w:p w14:paraId="451E0033"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31. Taylor CB:  Psychopharmacologic treatment of anxiety disorders.  In CB Nemeroff, AF Schatzberg (Eds), </w:t>
      </w:r>
      <w:r w:rsidRPr="00C317AE">
        <w:rPr>
          <w:rFonts w:ascii="Times New Roman" w:hAnsi="Times New Roman"/>
          <w:szCs w:val="24"/>
          <w:u w:val="single"/>
        </w:rPr>
        <w:t>Textbook of Psychopharmacology</w:t>
      </w:r>
      <w:r w:rsidRPr="00C317AE">
        <w:rPr>
          <w:rFonts w:ascii="Times New Roman" w:hAnsi="Times New Roman"/>
          <w:szCs w:val="24"/>
        </w:rPr>
        <w:t xml:space="preserve">. (pp 641-656). New York:  American Psychiatric Press, 1995. </w:t>
      </w:r>
    </w:p>
    <w:p w14:paraId="2AFA6FC2" w14:textId="77777777" w:rsidR="000B6622" w:rsidRPr="00C317AE" w:rsidRDefault="000B6622">
      <w:pPr>
        <w:tabs>
          <w:tab w:val="center" w:pos="180"/>
          <w:tab w:val="left" w:pos="540"/>
        </w:tabs>
        <w:ind w:left="540" w:hanging="540"/>
        <w:rPr>
          <w:rFonts w:ascii="Times New Roman" w:hAnsi="Times New Roman"/>
          <w:szCs w:val="24"/>
        </w:rPr>
      </w:pPr>
    </w:p>
    <w:p w14:paraId="649E2709" w14:textId="77777777" w:rsidR="000B6622" w:rsidRPr="00C317AE" w:rsidRDefault="000B6622">
      <w:pPr>
        <w:tabs>
          <w:tab w:val="left" w:pos="540"/>
        </w:tabs>
        <w:ind w:left="540" w:hanging="540"/>
        <w:rPr>
          <w:rFonts w:ascii="Times New Roman" w:hAnsi="Times New Roman"/>
          <w:szCs w:val="24"/>
        </w:rPr>
      </w:pPr>
      <w:r w:rsidRPr="00C317AE">
        <w:rPr>
          <w:rFonts w:ascii="Times New Roman" w:hAnsi="Times New Roman"/>
          <w:szCs w:val="24"/>
        </w:rPr>
        <w:t xml:space="preserve">32. Götestam, KG, Taylor CB, Trabert W. Mechanisms of Exposure Treatment of Phobia In  Y Kasvikis (Ed): </w:t>
      </w:r>
      <w:r w:rsidRPr="00C317AE">
        <w:rPr>
          <w:rFonts w:ascii="Times New Roman" w:hAnsi="Times New Roman"/>
          <w:szCs w:val="24"/>
          <w:u w:val="single"/>
        </w:rPr>
        <w:t>25 Years of Scientific Progress in Behavioural and Cognitive Therapies.</w:t>
      </w:r>
      <w:r w:rsidRPr="00C317AE">
        <w:rPr>
          <w:rFonts w:ascii="Times New Roman" w:hAnsi="Times New Roman"/>
          <w:szCs w:val="24"/>
        </w:rPr>
        <w:t xml:space="preserve"> Vol I. (pp13-25).  Ellinika Grammata, Athens, 1995. </w:t>
      </w:r>
    </w:p>
    <w:p w14:paraId="224C8200" w14:textId="77777777" w:rsidR="000B6622" w:rsidRPr="00C317AE" w:rsidRDefault="000B6622">
      <w:pPr>
        <w:tabs>
          <w:tab w:val="left" w:pos="540"/>
        </w:tabs>
        <w:ind w:left="540" w:hanging="540"/>
        <w:rPr>
          <w:rFonts w:ascii="Times New Roman" w:hAnsi="Times New Roman"/>
          <w:szCs w:val="24"/>
        </w:rPr>
      </w:pPr>
    </w:p>
    <w:p w14:paraId="6C240BE5" w14:textId="77777777" w:rsidR="000B6622" w:rsidRPr="00C317AE" w:rsidRDefault="000B6622">
      <w:pPr>
        <w:tabs>
          <w:tab w:val="left" w:pos="540"/>
        </w:tabs>
        <w:ind w:left="540" w:hanging="540"/>
        <w:rPr>
          <w:rFonts w:ascii="Times New Roman" w:hAnsi="Times New Roman"/>
          <w:szCs w:val="24"/>
        </w:rPr>
      </w:pPr>
      <w:r w:rsidRPr="00C317AE">
        <w:rPr>
          <w:rFonts w:ascii="Times New Roman" w:hAnsi="Times New Roman"/>
          <w:szCs w:val="24"/>
        </w:rPr>
        <w:t xml:space="preserve">34. Taylor CB, Miller NH:  Principles of Health Behavior Change.  JL Roitman (Senior Editor).  </w:t>
      </w:r>
      <w:r w:rsidRPr="00C317AE">
        <w:rPr>
          <w:rFonts w:ascii="Times New Roman" w:hAnsi="Times New Roman"/>
          <w:szCs w:val="24"/>
          <w:u w:val="single"/>
        </w:rPr>
        <w:t>The Resource Manual for the Guidleines for Exercise Testing and Prescription</w:t>
      </w:r>
      <w:r w:rsidRPr="00C317AE">
        <w:rPr>
          <w:rFonts w:ascii="Times New Roman" w:hAnsi="Times New Roman"/>
          <w:szCs w:val="24"/>
        </w:rPr>
        <w:t xml:space="preserve"> 3rd Ed.   (pp 542-547). Baltimore:  Williams &amp; Wilkins, 1998,</w:t>
      </w:r>
    </w:p>
    <w:p w14:paraId="3DE93E7C" w14:textId="77777777" w:rsidR="000B6622" w:rsidRPr="00C317AE" w:rsidRDefault="000B6622">
      <w:pPr>
        <w:tabs>
          <w:tab w:val="left" w:pos="540"/>
        </w:tabs>
        <w:ind w:left="540" w:hanging="540"/>
        <w:rPr>
          <w:rFonts w:ascii="Times New Roman" w:hAnsi="Times New Roman"/>
          <w:szCs w:val="24"/>
        </w:rPr>
      </w:pPr>
    </w:p>
    <w:p w14:paraId="380F0346" w14:textId="77777777" w:rsidR="000B6622" w:rsidRPr="00C317AE" w:rsidRDefault="000B6622">
      <w:pPr>
        <w:tabs>
          <w:tab w:val="left" w:pos="540"/>
        </w:tabs>
        <w:ind w:left="540" w:hanging="540"/>
        <w:rPr>
          <w:rFonts w:ascii="Times New Roman" w:hAnsi="Times New Roman"/>
          <w:szCs w:val="24"/>
        </w:rPr>
      </w:pPr>
      <w:r w:rsidRPr="00C317AE">
        <w:rPr>
          <w:rFonts w:ascii="Times New Roman" w:hAnsi="Times New Roman"/>
          <w:szCs w:val="24"/>
        </w:rPr>
        <w:t xml:space="preserve">35. Taylor CB, Miller NH:  Basic Psychological Principles Related to Group Exercise Programs.  JL Roitman (Senior Editor).  </w:t>
      </w:r>
      <w:r w:rsidRPr="00C317AE">
        <w:rPr>
          <w:rFonts w:ascii="Times New Roman" w:hAnsi="Times New Roman"/>
          <w:szCs w:val="24"/>
          <w:u w:val="single"/>
        </w:rPr>
        <w:t>The Resource Manual for the Guidleines for Exercise Testing and Prescription</w:t>
      </w:r>
      <w:r w:rsidRPr="00C317AE">
        <w:rPr>
          <w:rFonts w:ascii="Times New Roman" w:hAnsi="Times New Roman"/>
          <w:szCs w:val="24"/>
        </w:rPr>
        <w:t xml:space="preserve"> 3rd Ed.  (pp 535-541).  Baltimore:  Williams &amp; Wilkins, 1998, 535-541. </w:t>
      </w:r>
    </w:p>
    <w:p w14:paraId="32FD614F" w14:textId="77777777" w:rsidR="000B6622" w:rsidRPr="00C317AE" w:rsidRDefault="000B6622">
      <w:pPr>
        <w:tabs>
          <w:tab w:val="left" w:pos="540"/>
        </w:tabs>
        <w:ind w:left="540" w:hanging="540"/>
        <w:rPr>
          <w:rFonts w:ascii="Times New Roman" w:hAnsi="Times New Roman"/>
          <w:szCs w:val="24"/>
        </w:rPr>
      </w:pPr>
    </w:p>
    <w:p w14:paraId="3D8AD51D" w14:textId="77777777" w:rsidR="000B6622" w:rsidRPr="00C317AE" w:rsidRDefault="000B6622">
      <w:pPr>
        <w:tabs>
          <w:tab w:val="left" w:pos="540"/>
        </w:tabs>
        <w:ind w:left="540" w:hanging="540"/>
        <w:rPr>
          <w:rFonts w:ascii="Times New Roman" w:hAnsi="Times New Roman"/>
          <w:szCs w:val="24"/>
        </w:rPr>
      </w:pPr>
      <w:r w:rsidRPr="00C317AE">
        <w:rPr>
          <w:rFonts w:ascii="Times New Roman" w:hAnsi="Times New Roman"/>
          <w:szCs w:val="24"/>
        </w:rPr>
        <w:t xml:space="preserve">36. Smith P, Taylor CB:  Integration of Lifestyle Change.  JL Roitman (Senior Editor).  </w:t>
      </w:r>
      <w:r w:rsidRPr="00C317AE">
        <w:rPr>
          <w:rFonts w:ascii="Times New Roman" w:hAnsi="Times New Roman"/>
          <w:szCs w:val="24"/>
          <w:u w:val="single"/>
        </w:rPr>
        <w:t>The Resource Manual for the Guidleines for Exercise Testing and Prescription</w:t>
      </w:r>
      <w:r w:rsidRPr="00C317AE">
        <w:rPr>
          <w:rFonts w:ascii="Times New Roman" w:hAnsi="Times New Roman"/>
          <w:szCs w:val="24"/>
        </w:rPr>
        <w:t xml:space="preserve"> 3rd Ed. (pp 50-57).  Baltimore:  Williams &amp; Wilkins, 1998. </w:t>
      </w:r>
    </w:p>
    <w:p w14:paraId="121E82F8" w14:textId="77777777" w:rsidR="000B6622" w:rsidRPr="00C317AE" w:rsidRDefault="000B6622">
      <w:pPr>
        <w:tabs>
          <w:tab w:val="left" w:pos="540"/>
        </w:tabs>
        <w:ind w:left="540" w:hanging="540"/>
        <w:rPr>
          <w:rFonts w:ascii="Times New Roman" w:hAnsi="Times New Roman"/>
          <w:szCs w:val="24"/>
        </w:rPr>
      </w:pPr>
    </w:p>
    <w:p w14:paraId="379317DF" w14:textId="77777777" w:rsidR="000B6622" w:rsidRPr="00C317AE" w:rsidRDefault="000B6622">
      <w:pPr>
        <w:tabs>
          <w:tab w:val="left" w:pos="540"/>
        </w:tabs>
        <w:ind w:left="540" w:hanging="540"/>
        <w:rPr>
          <w:rFonts w:ascii="Times New Roman" w:hAnsi="Times New Roman"/>
          <w:szCs w:val="24"/>
        </w:rPr>
      </w:pPr>
      <w:r w:rsidRPr="00C317AE">
        <w:rPr>
          <w:rFonts w:ascii="Times New Roman" w:hAnsi="Times New Roman"/>
          <w:szCs w:val="24"/>
        </w:rPr>
        <w:t xml:space="preserve">37. Taylor CB:  Psychopharmacologic treatment of anxiety disorders.  In CB Nemeroff, AF Schatzberg (Eds), </w:t>
      </w:r>
      <w:r w:rsidRPr="00C317AE">
        <w:rPr>
          <w:rFonts w:ascii="Times New Roman" w:hAnsi="Times New Roman"/>
          <w:szCs w:val="24"/>
          <w:u w:val="single"/>
        </w:rPr>
        <w:t>Textbook of Psychopharmacology</w:t>
      </w:r>
      <w:r w:rsidRPr="00C317AE">
        <w:rPr>
          <w:rFonts w:ascii="Times New Roman" w:hAnsi="Times New Roman"/>
          <w:szCs w:val="24"/>
        </w:rPr>
        <w:t>.  2nd ed (pp 775-790).  New York:  American Psychiatric Press, 1998.</w:t>
      </w:r>
    </w:p>
    <w:p w14:paraId="21078D32" w14:textId="77777777" w:rsidR="000B6622" w:rsidRPr="00C317AE" w:rsidRDefault="000B6622">
      <w:pPr>
        <w:tabs>
          <w:tab w:val="left" w:pos="540"/>
        </w:tabs>
        <w:ind w:left="540" w:hanging="540"/>
        <w:rPr>
          <w:rFonts w:ascii="Times New Roman" w:hAnsi="Times New Roman"/>
          <w:szCs w:val="24"/>
        </w:rPr>
      </w:pPr>
    </w:p>
    <w:p w14:paraId="39C08012"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38. Jakubec DF, Taylor CB.  Medical aspects of panic disorder and its relationship to other medical conditions.  In DJ Nutt, JC Ballenger, J-P Lepine (eds.), </w:t>
      </w:r>
      <w:r w:rsidRPr="00C317AE">
        <w:rPr>
          <w:rFonts w:ascii="Times New Roman" w:hAnsi="Times New Roman"/>
          <w:szCs w:val="24"/>
          <w:u w:val="single"/>
        </w:rPr>
        <w:t>Panic disorder: Clinical Diagnosis, Management and Mechanisms</w:t>
      </w:r>
      <w:r w:rsidRPr="00C317AE">
        <w:rPr>
          <w:rFonts w:ascii="Times New Roman" w:hAnsi="Times New Roman"/>
          <w:szCs w:val="24"/>
        </w:rPr>
        <w:t>.  (pp 109-124).  Martin Dunitz, London, 1999.</w:t>
      </w:r>
    </w:p>
    <w:p w14:paraId="28FE0244" w14:textId="77777777" w:rsidR="000B6622" w:rsidRPr="00C317AE" w:rsidRDefault="000B6622">
      <w:pPr>
        <w:tabs>
          <w:tab w:val="left" w:pos="540"/>
        </w:tabs>
        <w:ind w:left="540" w:hanging="540"/>
        <w:rPr>
          <w:rFonts w:ascii="Times New Roman" w:hAnsi="Times New Roman"/>
          <w:szCs w:val="24"/>
        </w:rPr>
      </w:pPr>
    </w:p>
    <w:p w14:paraId="33A9A85F" w14:textId="77777777" w:rsidR="000B6622" w:rsidRPr="00C317AE" w:rsidRDefault="000B6622">
      <w:pPr>
        <w:tabs>
          <w:tab w:val="left" w:pos="540"/>
        </w:tabs>
        <w:ind w:left="540" w:hanging="540"/>
        <w:rPr>
          <w:rFonts w:ascii="Times New Roman" w:hAnsi="Times New Roman"/>
          <w:szCs w:val="24"/>
        </w:rPr>
      </w:pPr>
      <w:r w:rsidRPr="00C317AE">
        <w:rPr>
          <w:rFonts w:ascii="Times New Roman" w:hAnsi="Times New Roman"/>
          <w:szCs w:val="24"/>
        </w:rPr>
        <w:t xml:space="preserve">39. Rankin-Esquer LA, Taylor CB.  Coronary heart disease and marriage.  In KB Schmaling &amp; TG Sher (Eds),  </w:t>
      </w:r>
      <w:r w:rsidRPr="00C317AE">
        <w:rPr>
          <w:rFonts w:ascii="Times New Roman" w:hAnsi="Times New Roman"/>
          <w:szCs w:val="24"/>
          <w:u w:val="single"/>
        </w:rPr>
        <w:t>The Psychology of Couples and Illness: Theory, Research and Practice.</w:t>
      </w:r>
      <w:r w:rsidRPr="00C317AE">
        <w:rPr>
          <w:rFonts w:ascii="Times New Roman" w:hAnsi="Times New Roman"/>
          <w:szCs w:val="24"/>
        </w:rPr>
        <w:t xml:space="preserve">  (pp 43-70). Washington, DC:  APA Books, 2000,.</w:t>
      </w:r>
    </w:p>
    <w:p w14:paraId="0EAD0ACC" w14:textId="77777777" w:rsidR="000B6622" w:rsidRPr="00C317AE" w:rsidRDefault="000B6622">
      <w:pPr>
        <w:tabs>
          <w:tab w:val="left" w:pos="540"/>
        </w:tabs>
        <w:ind w:left="540" w:hanging="540"/>
        <w:rPr>
          <w:rFonts w:ascii="Times New Roman" w:hAnsi="Times New Roman"/>
          <w:szCs w:val="24"/>
        </w:rPr>
      </w:pPr>
    </w:p>
    <w:p w14:paraId="1F83F620"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40. Taylor CB, Cameron RP.  Psychosocial risk factors: Assessment and intervention for depression.  In Wenger N,  Smith K,  Froelicher E &amp; Comoss, P (eds.), </w:t>
      </w:r>
      <w:r w:rsidRPr="00C317AE">
        <w:rPr>
          <w:rFonts w:ascii="Times New Roman" w:hAnsi="Times New Roman"/>
          <w:szCs w:val="24"/>
          <w:u w:val="single"/>
        </w:rPr>
        <w:t>Cardiac Rehabilitation: Guide to Procedures for the 21st Century,</w:t>
      </w:r>
      <w:r w:rsidRPr="00C317AE">
        <w:rPr>
          <w:rFonts w:ascii="Times New Roman" w:hAnsi="Times New Roman"/>
          <w:szCs w:val="24"/>
        </w:rPr>
        <w:t xml:space="preserve"> in press.</w:t>
      </w:r>
    </w:p>
    <w:p w14:paraId="2485DE14" w14:textId="77777777" w:rsidR="000B6622" w:rsidRPr="00C317AE" w:rsidRDefault="000B6622">
      <w:pPr>
        <w:tabs>
          <w:tab w:val="center" w:pos="180"/>
          <w:tab w:val="left" w:pos="540"/>
        </w:tabs>
        <w:ind w:left="540" w:hanging="540"/>
        <w:rPr>
          <w:rFonts w:ascii="Times New Roman" w:hAnsi="Times New Roman"/>
          <w:szCs w:val="24"/>
        </w:rPr>
      </w:pPr>
    </w:p>
    <w:p w14:paraId="3EA55E70"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41. Taylor CB, Winzelberg A, Celio A.  Use of interactive media to prevent eating disorders. In Striegel-Moore, R, Smolak L (eds), </w:t>
      </w:r>
      <w:r w:rsidRPr="00C317AE">
        <w:rPr>
          <w:rFonts w:ascii="Times New Roman" w:hAnsi="Times New Roman"/>
          <w:szCs w:val="24"/>
          <w:u w:val="single"/>
        </w:rPr>
        <w:t>Eating Disorders: New Directions for Research and Practice</w:t>
      </w:r>
      <w:r w:rsidRPr="00C317AE">
        <w:rPr>
          <w:rFonts w:ascii="Times New Roman" w:hAnsi="Times New Roman"/>
          <w:szCs w:val="24"/>
        </w:rPr>
        <w:t>,  (pp255-269). Washington DC: American Psychological Press, 2001</w:t>
      </w:r>
    </w:p>
    <w:p w14:paraId="6924B8DD" w14:textId="77777777" w:rsidR="000B6622" w:rsidRPr="00C317AE" w:rsidRDefault="000B6622">
      <w:pPr>
        <w:tabs>
          <w:tab w:val="center" w:pos="180"/>
          <w:tab w:val="left" w:pos="540"/>
        </w:tabs>
        <w:ind w:left="540" w:hanging="540"/>
        <w:rPr>
          <w:rFonts w:ascii="Times New Roman" w:hAnsi="Times New Roman"/>
          <w:szCs w:val="24"/>
        </w:rPr>
      </w:pPr>
    </w:p>
    <w:p w14:paraId="40D4EFBF"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42. Taylor CB, Miller NH:  Principles of Health Behavior Change.  JL Roitman (Senior Editor).  </w:t>
      </w:r>
      <w:r w:rsidRPr="00C317AE">
        <w:rPr>
          <w:rFonts w:ascii="Times New Roman" w:hAnsi="Times New Roman"/>
          <w:szCs w:val="24"/>
          <w:u w:val="single"/>
        </w:rPr>
        <w:t>The Resource Manual for the Guidleines for Exercise Testing and Prescription</w:t>
      </w:r>
      <w:r w:rsidRPr="00C317AE">
        <w:rPr>
          <w:rFonts w:ascii="Times New Roman" w:hAnsi="Times New Roman"/>
          <w:szCs w:val="24"/>
        </w:rPr>
        <w:t xml:space="preserve"> 4th Ed.  (pp 556-561).  Baltimore:  Williams &amp; Wilkins, 2001.</w:t>
      </w:r>
    </w:p>
    <w:p w14:paraId="43FE36B9" w14:textId="77777777" w:rsidR="000B6622" w:rsidRPr="00C317AE" w:rsidRDefault="000B6622">
      <w:pPr>
        <w:tabs>
          <w:tab w:val="center" w:pos="180"/>
          <w:tab w:val="left" w:pos="540"/>
        </w:tabs>
        <w:ind w:left="540" w:hanging="540"/>
        <w:rPr>
          <w:rFonts w:ascii="Times New Roman" w:hAnsi="Times New Roman"/>
          <w:szCs w:val="24"/>
        </w:rPr>
      </w:pPr>
    </w:p>
    <w:p w14:paraId="0A8623DD"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43. Taylor CB, Miller NH: Psychopathology.  JL Roitman (Senior Editor).  </w:t>
      </w:r>
      <w:r w:rsidRPr="00C317AE">
        <w:rPr>
          <w:rFonts w:ascii="Times New Roman" w:hAnsi="Times New Roman"/>
          <w:szCs w:val="24"/>
          <w:u w:val="single"/>
        </w:rPr>
        <w:t>The Resource Manual for the Guidlines for Exercise Testing and Prescription</w:t>
      </w:r>
      <w:r w:rsidRPr="00C317AE">
        <w:rPr>
          <w:rFonts w:ascii="Times New Roman" w:hAnsi="Times New Roman"/>
          <w:szCs w:val="24"/>
        </w:rPr>
        <w:t xml:space="preserve"> 4th Ed.  (pp549-555).  Baltimore:  Williams &amp; Wilkins, 2001.</w:t>
      </w:r>
    </w:p>
    <w:p w14:paraId="571A81CB" w14:textId="77777777" w:rsidR="000B6622" w:rsidRPr="00C317AE" w:rsidRDefault="000B6622">
      <w:pPr>
        <w:tabs>
          <w:tab w:val="center" w:pos="180"/>
          <w:tab w:val="left" w:pos="540"/>
        </w:tabs>
        <w:ind w:left="540" w:hanging="540"/>
        <w:rPr>
          <w:rFonts w:ascii="Times New Roman" w:hAnsi="Times New Roman"/>
          <w:szCs w:val="24"/>
        </w:rPr>
      </w:pPr>
    </w:p>
    <w:p w14:paraId="2EF21E8A"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lastRenderedPageBreak/>
        <w:t xml:space="preserve">44. Smith P, Taylor CB:  Integration of Lifestyle Change.  JL Roitman (Senior Editor).  </w:t>
      </w:r>
      <w:r w:rsidRPr="00C317AE">
        <w:rPr>
          <w:rFonts w:ascii="Times New Roman" w:hAnsi="Times New Roman"/>
          <w:szCs w:val="24"/>
          <w:u w:val="single"/>
        </w:rPr>
        <w:t>The Resource Manual for the Guidelines for Exercise Testing and Prescription</w:t>
      </w:r>
      <w:r w:rsidRPr="00C317AE">
        <w:rPr>
          <w:rFonts w:ascii="Times New Roman" w:hAnsi="Times New Roman"/>
          <w:szCs w:val="24"/>
        </w:rPr>
        <w:t xml:space="preserve"> 4rd Ed.  (pp 55-62). Baltimore:  Williams &amp; Wilkins, 2001.</w:t>
      </w:r>
    </w:p>
    <w:p w14:paraId="198A6D26" w14:textId="77777777" w:rsidR="000B6622" w:rsidRPr="00C317AE" w:rsidRDefault="000B6622">
      <w:pPr>
        <w:tabs>
          <w:tab w:val="center" w:pos="180"/>
          <w:tab w:val="left" w:pos="540"/>
        </w:tabs>
        <w:ind w:left="540" w:hanging="540"/>
        <w:rPr>
          <w:rFonts w:ascii="Times New Roman" w:hAnsi="Times New Roman"/>
          <w:szCs w:val="24"/>
        </w:rPr>
      </w:pPr>
    </w:p>
    <w:p w14:paraId="6E8A1C8D"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45. Winzelberg AJ, Abascal L, Taylor CB. Psychoeductional approaches to the prevention and change of negative body image.   In TF Cash, T Pruzinsky (eds). </w:t>
      </w:r>
      <w:r w:rsidRPr="00C317AE">
        <w:rPr>
          <w:rFonts w:ascii="Times New Roman" w:hAnsi="Times New Roman"/>
          <w:szCs w:val="24"/>
          <w:u w:val="single"/>
        </w:rPr>
        <w:t xml:space="preserve">Body Image. A Handbook of Theory, Research and Clinical Practice. </w:t>
      </w:r>
      <w:r w:rsidRPr="00C317AE">
        <w:rPr>
          <w:rFonts w:ascii="Times New Roman" w:hAnsi="Times New Roman"/>
          <w:szCs w:val="24"/>
        </w:rPr>
        <w:t xml:space="preserve"> (pp 487-496).  New York: Guilford, 2002. </w:t>
      </w:r>
    </w:p>
    <w:p w14:paraId="43762D95" w14:textId="77777777" w:rsidR="000B6622" w:rsidRPr="00C317AE" w:rsidRDefault="000B6622">
      <w:pPr>
        <w:tabs>
          <w:tab w:val="center" w:pos="180"/>
          <w:tab w:val="left" w:pos="540"/>
        </w:tabs>
        <w:ind w:left="540" w:hanging="540"/>
        <w:rPr>
          <w:rFonts w:ascii="Times New Roman" w:hAnsi="Times New Roman"/>
          <w:color w:val="000000"/>
          <w:szCs w:val="24"/>
        </w:rPr>
      </w:pPr>
    </w:p>
    <w:p w14:paraId="27BF7762"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color w:val="000000"/>
          <w:szCs w:val="24"/>
        </w:rPr>
        <w:t>45. Alpers GW, Winzelberg A., Taylor CB.  Internet-Gruppen für Brustkrebspatientinnen. In R. Ott &amp; C. Eichenberg (Eds.)</w:t>
      </w:r>
      <w:r w:rsidRPr="00C317AE">
        <w:rPr>
          <w:rFonts w:ascii="Times New Roman" w:hAnsi="Times New Roman"/>
          <w:i/>
          <w:color w:val="000000"/>
          <w:szCs w:val="24"/>
        </w:rPr>
        <w:t>Klinische Psychologie im Internet</w:t>
      </w:r>
      <w:r w:rsidRPr="00C317AE">
        <w:rPr>
          <w:rFonts w:ascii="Times New Roman" w:hAnsi="Times New Roman"/>
          <w:color w:val="000000"/>
          <w:szCs w:val="24"/>
        </w:rPr>
        <w:t xml:space="preserve">. (pp 207-228) Goettingen: Hogrefe, 2003. </w:t>
      </w:r>
    </w:p>
    <w:p w14:paraId="7753C4AA" w14:textId="77777777" w:rsidR="000B6622" w:rsidRPr="00C317AE" w:rsidRDefault="000B6622">
      <w:pPr>
        <w:tabs>
          <w:tab w:val="center" w:pos="180"/>
          <w:tab w:val="left" w:pos="540"/>
        </w:tabs>
        <w:ind w:left="540" w:hanging="540"/>
        <w:rPr>
          <w:rFonts w:ascii="Times New Roman" w:hAnsi="Times New Roman"/>
          <w:color w:val="000000"/>
          <w:szCs w:val="24"/>
        </w:rPr>
      </w:pPr>
    </w:p>
    <w:p w14:paraId="63AC9455"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color w:val="000000"/>
          <w:szCs w:val="24"/>
        </w:rPr>
        <w:t xml:space="preserve">44. Taylor CB.  Update on the Prevention of Eating Disorders. In Wonderlich  et al, eds. </w:t>
      </w:r>
      <w:r w:rsidRPr="00C317AE">
        <w:rPr>
          <w:rFonts w:ascii="Times New Roman" w:hAnsi="Times New Roman"/>
          <w:color w:val="000000"/>
          <w:szCs w:val="24"/>
          <w:u w:val="single"/>
        </w:rPr>
        <w:t>Eating Disorders Review: Part I.</w:t>
      </w:r>
      <w:r w:rsidRPr="00C317AE">
        <w:rPr>
          <w:rFonts w:ascii="Times New Roman" w:hAnsi="Times New Roman"/>
          <w:color w:val="000000"/>
          <w:szCs w:val="24"/>
        </w:rPr>
        <w:t xml:space="preserve"> Radcliffe Publishing, Ashland, Ohio, 2004.</w:t>
      </w:r>
    </w:p>
    <w:p w14:paraId="6EC37457" w14:textId="77777777" w:rsidR="000B6622" w:rsidRPr="00C317AE" w:rsidRDefault="000B6622">
      <w:pPr>
        <w:tabs>
          <w:tab w:val="center" w:pos="180"/>
          <w:tab w:val="left" w:pos="540"/>
        </w:tabs>
        <w:ind w:left="540" w:hanging="540"/>
        <w:rPr>
          <w:rFonts w:ascii="Times New Roman" w:hAnsi="Times New Roman"/>
          <w:color w:val="000000"/>
          <w:szCs w:val="24"/>
        </w:rPr>
      </w:pPr>
    </w:p>
    <w:p w14:paraId="5B532A49"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color w:val="000000"/>
          <w:szCs w:val="24"/>
        </w:rPr>
        <w:t xml:space="preserve">45. Walsh BT, Bulik CM, Fairburn CG, Golden NH, Halmi KA, Herzog DB, Kaplan AS, Kreipe RE,  Mitchell JE, Pike KM, Stice E, Striegel-Moore, RH, Taylor CB. Wadden TA, Wilson GT.  Eating Disorders.  In  Evans et al eds. </w:t>
      </w:r>
      <w:r w:rsidRPr="00C317AE">
        <w:rPr>
          <w:rFonts w:ascii="Times New Roman" w:hAnsi="Times New Roman"/>
          <w:color w:val="000000"/>
          <w:szCs w:val="24"/>
          <w:u w:val="single"/>
        </w:rPr>
        <w:t>Treating and Preventing Adolescent Mental Health Disorders</w:t>
      </w:r>
      <w:r w:rsidRPr="00C317AE">
        <w:rPr>
          <w:rFonts w:ascii="Times New Roman" w:hAnsi="Times New Roman"/>
          <w:color w:val="000000"/>
          <w:szCs w:val="24"/>
        </w:rPr>
        <w:t xml:space="preserve">. (pp. 303-324 Oxford, New York.  2005. </w:t>
      </w:r>
    </w:p>
    <w:p w14:paraId="208A15F4" w14:textId="77777777" w:rsidR="000B6622" w:rsidRPr="00C317AE" w:rsidRDefault="000B6622">
      <w:pPr>
        <w:tabs>
          <w:tab w:val="center" w:pos="180"/>
          <w:tab w:val="left" w:pos="540"/>
        </w:tabs>
        <w:ind w:left="540" w:hanging="540"/>
        <w:rPr>
          <w:rFonts w:ascii="Times New Roman" w:hAnsi="Times New Roman"/>
          <w:color w:val="000000"/>
          <w:szCs w:val="24"/>
        </w:rPr>
      </w:pPr>
    </w:p>
    <w:p w14:paraId="6C78E68A"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color w:val="000000"/>
          <w:szCs w:val="24"/>
        </w:rPr>
        <w:t>46. Taylor, C. B., &amp; Jones, M.  Internet-based prevention and treatment of obesity and body dissatisfaction. In G. T. Wilson &amp; J. Latner (Eds</w:t>
      </w:r>
      <w:r w:rsidRPr="00C317AE">
        <w:rPr>
          <w:rFonts w:ascii="Times New Roman" w:hAnsi="Times New Roman"/>
          <w:color w:val="000000"/>
          <w:szCs w:val="24"/>
          <w:u w:val="single"/>
        </w:rPr>
        <w:t>.) Self-Help for Binge Eating and Obesit</w:t>
      </w:r>
      <w:r w:rsidRPr="00C317AE">
        <w:rPr>
          <w:rFonts w:ascii="Times New Roman" w:hAnsi="Times New Roman"/>
          <w:i/>
          <w:color w:val="000000"/>
          <w:szCs w:val="24"/>
        </w:rPr>
        <w:t>y</w:t>
      </w:r>
      <w:r w:rsidRPr="00C317AE">
        <w:rPr>
          <w:rFonts w:ascii="Times New Roman" w:hAnsi="Times New Roman"/>
          <w:color w:val="000000"/>
          <w:szCs w:val="24"/>
        </w:rPr>
        <w:t xml:space="preserve"> (pp. 141-165)</w:t>
      </w:r>
      <w:r w:rsidRPr="00C317AE">
        <w:rPr>
          <w:rFonts w:ascii="Times New Roman" w:hAnsi="Times New Roman"/>
          <w:i/>
          <w:color w:val="000000"/>
          <w:szCs w:val="24"/>
        </w:rPr>
        <w:t>.</w:t>
      </w:r>
      <w:r w:rsidRPr="00C317AE">
        <w:rPr>
          <w:rFonts w:ascii="Times New Roman" w:hAnsi="Times New Roman"/>
          <w:color w:val="000000"/>
          <w:szCs w:val="24"/>
        </w:rPr>
        <w:t xml:space="preserve"> New York: Guilford Press. 2007.</w:t>
      </w:r>
    </w:p>
    <w:p w14:paraId="75311F1C" w14:textId="77777777" w:rsidR="000B6622" w:rsidRPr="00C317AE" w:rsidRDefault="000B6622">
      <w:pPr>
        <w:tabs>
          <w:tab w:val="center" w:pos="180"/>
          <w:tab w:val="left" w:pos="540"/>
        </w:tabs>
        <w:ind w:left="540" w:hanging="540"/>
        <w:rPr>
          <w:rFonts w:ascii="Times New Roman" w:hAnsi="Times New Roman"/>
          <w:color w:val="000000"/>
          <w:szCs w:val="24"/>
        </w:rPr>
      </w:pPr>
    </w:p>
    <w:p w14:paraId="7883736C"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color w:val="000000"/>
          <w:szCs w:val="24"/>
        </w:rPr>
        <w:t>47. Winzelberg, A, Luce, K.H., &amp; Taylor, C.B. Self-help therapies for eating disorders. In P Watkins &amp; G Clum (Eds.)</w:t>
      </w:r>
      <w:r w:rsidRPr="00C317AE">
        <w:rPr>
          <w:rFonts w:ascii="Times New Roman" w:hAnsi="Times New Roman"/>
          <w:color w:val="000000"/>
          <w:szCs w:val="24"/>
          <w:u w:val="single"/>
        </w:rPr>
        <w:t xml:space="preserve"> Handbook of Self-Help Therapies</w:t>
      </w:r>
      <w:r w:rsidRPr="00C317AE">
        <w:rPr>
          <w:rFonts w:ascii="Times New Roman" w:hAnsi="Times New Roman"/>
          <w:color w:val="000000"/>
          <w:szCs w:val="24"/>
        </w:rPr>
        <w:t>, Routledge, New York. (pp.163-186), 2008.</w:t>
      </w:r>
    </w:p>
    <w:p w14:paraId="65EFF8FB" w14:textId="77777777" w:rsidR="000B6622" w:rsidRPr="00C317AE" w:rsidRDefault="000B6622">
      <w:pPr>
        <w:tabs>
          <w:tab w:val="center" w:pos="180"/>
          <w:tab w:val="left" w:pos="540"/>
        </w:tabs>
        <w:ind w:left="540" w:hanging="540"/>
        <w:rPr>
          <w:rFonts w:ascii="Times New Roman" w:hAnsi="Times New Roman"/>
          <w:color w:val="000000"/>
          <w:szCs w:val="24"/>
        </w:rPr>
      </w:pPr>
    </w:p>
    <w:p w14:paraId="422FB40A"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color w:val="000000"/>
          <w:szCs w:val="24"/>
        </w:rPr>
        <w:t>48. Sinton M, Taylor CB. Prevention: Current Status and Underlying Theory.  In  Agras WE (ed). Oxford Handbook of Eating Disorders,  New York: Oxford Press 307-331. 2010.</w:t>
      </w:r>
    </w:p>
    <w:p w14:paraId="3B1AAAF7" w14:textId="77777777" w:rsidR="000B6622" w:rsidRPr="00C317AE" w:rsidRDefault="000B6622">
      <w:pPr>
        <w:tabs>
          <w:tab w:val="center" w:pos="180"/>
          <w:tab w:val="left" w:pos="540"/>
        </w:tabs>
        <w:ind w:left="540" w:hanging="540"/>
        <w:rPr>
          <w:rFonts w:ascii="Times New Roman" w:hAnsi="Times New Roman"/>
          <w:color w:val="000000"/>
          <w:szCs w:val="24"/>
        </w:rPr>
      </w:pPr>
    </w:p>
    <w:p w14:paraId="091D9C93"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color w:val="000000"/>
          <w:szCs w:val="24"/>
        </w:rPr>
        <w:t>49. Taylor CB, Trockel M:  Tobacco and cardiovascular risk.  Eckel RH (Ed): Metabolic Risk for Cardiovascular Disease  (American Heart Association Clinical Series),Blackwell, Oxford,  41-52, 2011.</w:t>
      </w:r>
    </w:p>
    <w:p w14:paraId="500C7AE2" w14:textId="77777777" w:rsidR="000B6622" w:rsidRPr="00C317AE" w:rsidRDefault="000B6622">
      <w:pPr>
        <w:tabs>
          <w:tab w:val="left" w:pos="540"/>
        </w:tabs>
        <w:ind w:left="540" w:hanging="540"/>
        <w:rPr>
          <w:rFonts w:ascii="Times New Roman" w:hAnsi="Times New Roman"/>
          <w:b/>
          <w:szCs w:val="24"/>
          <w:u w:val="single"/>
        </w:rPr>
      </w:pPr>
    </w:p>
    <w:p w14:paraId="09D314E2"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50.  Weisman H, Bailey J, Winzelberg A, Taylor CB. Computer-based approaches to prevention.</w:t>
      </w:r>
      <w:r w:rsidRPr="00C317AE">
        <w:rPr>
          <w:rFonts w:ascii="Times New Roman" w:hAnsi="Times New Roman"/>
          <w:color w:val="000000"/>
          <w:szCs w:val="24"/>
        </w:rPr>
        <w:t xml:space="preserve">. Smolak et al (Eds) </w:t>
      </w:r>
      <w:r w:rsidRPr="00C317AE">
        <w:rPr>
          <w:rFonts w:ascii="Times New Roman" w:hAnsi="Times New Roman"/>
          <w:szCs w:val="24"/>
        </w:rPr>
        <w:t>Body Image. A Handbook of Theory, Research and Clinical Practice. 2nd ed. New York: Guilford, 442-450, 2011.</w:t>
      </w:r>
    </w:p>
    <w:p w14:paraId="01D4E158" w14:textId="77777777" w:rsidR="000B6622" w:rsidRPr="00C317AE" w:rsidRDefault="000B6622">
      <w:pPr>
        <w:tabs>
          <w:tab w:val="center" w:pos="180"/>
          <w:tab w:val="left" w:pos="540"/>
        </w:tabs>
        <w:ind w:left="540" w:hanging="540"/>
        <w:rPr>
          <w:rFonts w:ascii="Times New Roman" w:hAnsi="Times New Roman"/>
          <w:szCs w:val="24"/>
        </w:rPr>
      </w:pPr>
    </w:p>
    <w:p w14:paraId="5ED5AC22" w14:textId="77777777" w:rsidR="000B6622" w:rsidRPr="00C317AE" w:rsidRDefault="000B6622">
      <w:pPr>
        <w:tabs>
          <w:tab w:val="center" w:pos="180"/>
          <w:tab w:val="left" w:pos="540"/>
        </w:tabs>
        <w:ind w:left="540" w:hanging="540"/>
        <w:rPr>
          <w:rFonts w:ascii="Times New Roman" w:hAnsi="Times New Roman"/>
          <w:color w:val="000000"/>
          <w:szCs w:val="24"/>
        </w:rPr>
      </w:pPr>
      <w:r w:rsidRPr="00C317AE">
        <w:rPr>
          <w:rFonts w:ascii="Times New Roman" w:hAnsi="Times New Roman"/>
          <w:szCs w:val="24"/>
        </w:rPr>
        <w:t>51. Winzelberg A, Weisman H, Aspen V, Taylor CB. Preventing body image problems, digitally delivered interventions.  In: Cash T (ed).  Encyclopedia of Body Image and Human Appearance Vol 2, 669-673, 2012.</w:t>
      </w:r>
    </w:p>
    <w:p w14:paraId="463972EA" w14:textId="77777777" w:rsidR="000B6622" w:rsidRPr="00C317AE" w:rsidRDefault="000B6622">
      <w:pPr>
        <w:tabs>
          <w:tab w:val="left" w:pos="540"/>
        </w:tabs>
        <w:ind w:left="540" w:hanging="540"/>
        <w:rPr>
          <w:rFonts w:ascii="Times New Roman" w:hAnsi="Times New Roman"/>
          <w:b/>
          <w:szCs w:val="24"/>
          <w:u w:val="single"/>
        </w:rPr>
      </w:pPr>
    </w:p>
    <w:p w14:paraId="24FA4E54" w14:textId="77777777" w:rsidR="00607620" w:rsidRPr="00C317AE" w:rsidRDefault="00607620" w:rsidP="00607620">
      <w:pPr>
        <w:pStyle w:val="NormalWeb"/>
        <w:spacing w:before="0" w:beforeAutospacing="0" w:after="0" w:afterAutospacing="0"/>
        <w:ind w:left="720" w:hanging="720"/>
        <w:jc w:val="both"/>
      </w:pPr>
    </w:p>
    <w:p w14:paraId="319BC5C2" w14:textId="77777777" w:rsidR="00607620" w:rsidRPr="00C317AE" w:rsidRDefault="00E77E7B" w:rsidP="00607620">
      <w:pPr>
        <w:pStyle w:val="NormalWeb"/>
        <w:spacing w:before="0" w:beforeAutospacing="0" w:after="0" w:afterAutospacing="0"/>
        <w:ind w:left="720" w:hanging="720"/>
        <w:jc w:val="both"/>
        <w:rPr>
          <w:color w:val="000000"/>
        </w:rPr>
      </w:pPr>
      <w:r>
        <w:rPr>
          <w:color w:val="000000"/>
        </w:rPr>
        <w:lastRenderedPageBreak/>
        <w:t>52</w:t>
      </w:r>
      <w:r w:rsidR="00607620" w:rsidRPr="00C317AE">
        <w:rPr>
          <w:color w:val="000000"/>
        </w:rPr>
        <w:t xml:space="preserve">.  Walsh BT, Bulik CM, Fairburn CG, Golden NH, Halmi KA, Herzog DB, Kaplan AS, Kreipe RE,  Mitchell JE, Pike KM, Stice E, Striegel-Moore, RH, Taylor CB. Wadden TA, Wilson GT.  Eating Disorders.  In  Evans et al eds. </w:t>
      </w:r>
      <w:r w:rsidR="00607620" w:rsidRPr="00C317AE">
        <w:rPr>
          <w:color w:val="000000"/>
          <w:u w:val="single"/>
        </w:rPr>
        <w:t>Treating and Preventing Adolescent Mental Health Disorders</w:t>
      </w:r>
      <w:r w:rsidR="00607620" w:rsidRPr="00C317AE">
        <w:rPr>
          <w:color w:val="000000"/>
        </w:rPr>
        <w:t>. (pp. Oxford, New York.  2</w:t>
      </w:r>
      <w:r w:rsidR="00607620" w:rsidRPr="00C317AE">
        <w:rPr>
          <w:color w:val="000000"/>
          <w:vertAlign w:val="superscript"/>
        </w:rPr>
        <w:t>nd</w:t>
      </w:r>
      <w:r w:rsidR="00607620" w:rsidRPr="00C317AE">
        <w:rPr>
          <w:color w:val="000000"/>
        </w:rPr>
        <w:t xml:space="preserve"> edition), </w:t>
      </w:r>
      <w:r w:rsidR="000A433C">
        <w:rPr>
          <w:color w:val="000000"/>
        </w:rPr>
        <w:t>2017</w:t>
      </w:r>
      <w:r>
        <w:rPr>
          <w:color w:val="000000"/>
        </w:rPr>
        <w:t>.</w:t>
      </w:r>
    </w:p>
    <w:p w14:paraId="3FFE63C4" w14:textId="77777777" w:rsidR="00607620" w:rsidRPr="00C317AE" w:rsidRDefault="00607620" w:rsidP="00607620">
      <w:pPr>
        <w:pStyle w:val="NormalWeb"/>
        <w:spacing w:before="0" w:beforeAutospacing="0" w:after="0" w:afterAutospacing="0"/>
        <w:ind w:left="720" w:hanging="720"/>
        <w:jc w:val="both"/>
        <w:rPr>
          <w:color w:val="000000"/>
        </w:rPr>
      </w:pPr>
    </w:p>
    <w:p w14:paraId="1D462A33" w14:textId="77777777" w:rsidR="002A7874" w:rsidRDefault="00E77E7B" w:rsidP="002A7874">
      <w:pPr>
        <w:pStyle w:val="NormalWeb"/>
        <w:spacing w:before="0" w:beforeAutospacing="0" w:after="0" w:afterAutospacing="0"/>
        <w:ind w:left="720" w:hanging="720"/>
        <w:jc w:val="both"/>
        <w:rPr>
          <w:iCs/>
        </w:rPr>
      </w:pPr>
      <w:r>
        <w:rPr>
          <w:color w:val="000000"/>
        </w:rPr>
        <w:t>53</w:t>
      </w:r>
      <w:r w:rsidR="00607620" w:rsidRPr="00C317AE">
        <w:rPr>
          <w:color w:val="000000"/>
        </w:rPr>
        <w:t xml:space="preserve">.  </w:t>
      </w:r>
      <w:r w:rsidR="000C52D2" w:rsidRPr="00C317AE">
        <w:rPr>
          <w:color w:val="000000"/>
        </w:rPr>
        <w:t xml:space="preserve">Jones M, Jacobi C, Taylor C. B. </w:t>
      </w:r>
      <w:r w:rsidR="000C52D2" w:rsidRPr="00C317AE">
        <w:t>Internet assisted family therapy and prevention for Anorexia Nervosa. Chapter 18.</w:t>
      </w:r>
      <w:r w:rsidR="000C52D2" w:rsidRPr="00C317AE">
        <w:rPr>
          <w:color w:val="000000"/>
        </w:rPr>
        <w:t xml:space="preserve">In: </w:t>
      </w:r>
      <w:r w:rsidR="000C52D2" w:rsidRPr="00C317AE">
        <w:t>Loeb K, Le Grange D, and Lock J</w:t>
      </w:r>
      <w:r w:rsidR="00607620" w:rsidRPr="00C317AE">
        <w:t xml:space="preserve"> </w:t>
      </w:r>
      <w:r w:rsidR="00607620" w:rsidRPr="00C317AE">
        <w:rPr>
          <w:iCs/>
        </w:rPr>
        <w:t>Family Therapy for Adolescent Eating and Weight Disorders.</w:t>
      </w:r>
      <w:r w:rsidR="000C52D2" w:rsidRPr="00C317AE">
        <w:rPr>
          <w:iCs/>
        </w:rPr>
        <w:t xml:space="preserve"> Routledge Mental Health, 384-402, 2015. </w:t>
      </w:r>
    </w:p>
    <w:p w14:paraId="27CDB1C2" w14:textId="77777777" w:rsidR="002A7874" w:rsidRPr="002A7874" w:rsidRDefault="002A7874" w:rsidP="002A7874">
      <w:pPr>
        <w:pStyle w:val="NormalWeb"/>
        <w:spacing w:before="0" w:beforeAutospacing="0" w:after="0" w:afterAutospacing="0"/>
        <w:ind w:left="720" w:hanging="720"/>
        <w:jc w:val="both"/>
        <w:rPr>
          <w:iCs/>
        </w:rPr>
      </w:pPr>
    </w:p>
    <w:p w14:paraId="1929210B" w14:textId="77777777" w:rsidR="002A7874" w:rsidRPr="002A7874" w:rsidRDefault="00E77E7B" w:rsidP="002A7874">
      <w:pPr>
        <w:pStyle w:val="NormalWeb"/>
        <w:spacing w:before="0" w:beforeAutospacing="0" w:after="0" w:afterAutospacing="0"/>
        <w:ind w:left="720" w:hanging="720"/>
        <w:jc w:val="both"/>
        <w:rPr>
          <w:color w:val="191919"/>
        </w:rPr>
      </w:pPr>
      <w:r w:rsidRPr="002A7874">
        <w:rPr>
          <w:color w:val="000000"/>
        </w:rPr>
        <w:t>54</w:t>
      </w:r>
      <w:r w:rsidR="00BF264F" w:rsidRPr="002A7874">
        <w:rPr>
          <w:color w:val="000000"/>
        </w:rPr>
        <w:t xml:space="preserve">.  </w:t>
      </w:r>
      <w:r w:rsidR="002A7874" w:rsidRPr="002A7874">
        <w:rPr>
          <w:color w:val="191919"/>
        </w:rPr>
        <w:t>Taylor CB. (2017). Weight and shape concern and body image as risk factors for eating disorders. In T. Wade (Ed),  Encyclopedia of Feeding and Eating Disorders (pp 889-893). Singapore: Springer Nature.</w:t>
      </w:r>
    </w:p>
    <w:p w14:paraId="59E553FF" w14:textId="77777777" w:rsidR="002A7874" w:rsidRPr="002A7874" w:rsidRDefault="002A7874" w:rsidP="002A7874">
      <w:pPr>
        <w:pStyle w:val="NormalWeb"/>
        <w:spacing w:before="0" w:beforeAutospacing="0" w:after="0" w:afterAutospacing="0"/>
        <w:ind w:left="720" w:hanging="720"/>
        <w:jc w:val="both"/>
        <w:rPr>
          <w:color w:val="191919"/>
        </w:rPr>
      </w:pPr>
    </w:p>
    <w:p w14:paraId="4DD455E5" w14:textId="77777777" w:rsidR="002A7874" w:rsidRPr="002A7874" w:rsidRDefault="002A7874" w:rsidP="002A7874">
      <w:pPr>
        <w:pStyle w:val="NormalWeb"/>
        <w:spacing w:before="0" w:beforeAutospacing="0" w:after="0" w:afterAutospacing="0"/>
        <w:ind w:left="720" w:hanging="720"/>
        <w:jc w:val="both"/>
        <w:rPr>
          <w:color w:val="191919"/>
        </w:rPr>
      </w:pPr>
      <w:r w:rsidRPr="002A7874">
        <w:rPr>
          <w:color w:val="191919"/>
        </w:rPr>
        <w:t>55. Taylor CB. (2017). Web-based approaches to Prevention</w:t>
      </w:r>
      <w:r w:rsidRPr="002A7874">
        <w:rPr>
          <w:b/>
          <w:bCs/>
          <w:color w:val="191919"/>
        </w:rPr>
        <w:t xml:space="preserve"> </w:t>
      </w:r>
      <w:r w:rsidRPr="002A7874">
        <w:rPr>
          <w:color w:val="191919"/>
        </w:rPr>
        <w:t>In T. Wade (Ed),  Encyclopedia of Feeding and Eating Disorders (pp 879-884). Singapore: Springer Nature.</w:t>
      </w:r>
    </w:p>
    <w:p w14:paraId="65F0207C" w14:textId="77777777" w:rsidR="002A7874" w:rsidRPr="002A7874" w:rsidRDefault="002A7874" w:rsidP="002A7874">
      <w:pPr>
        <w:pStyle w:val="NormalWeb"/>
        <w:spacing w:before="0" w:beforeAutospacing="0" w:after="0" w:afterAutospacing="0"/>
        <w:ind w:left="720" w:hanging="720"/>
        <w:jc w:val="both"/>
        <w:rPr>
          <w:color w:val="191919"/>
        </w:rPr>
      </w:pPr>
    </w:p>
    <w:p w14:paraId="481B1D46" w14:textId="77777777" w:rsidR="00BF264F" w:rsidRPr="002A7874" w:rsidRDefault="002A7874" w:rsidP="002A7874">
      <w:pPr>
        <w:pStyle w:val="NormalWeb"/>
        <w:spacing w:before="0" w:beforeAutospacing="0" w:after="0" w:afterAutospacing="0"/>
        <w:ind w:left="720" w:hanging="720"/>
        <w:jc w:val="both"/>
        <w:rPr>
          <w:iCs/>
        </w:rPr>
      </w:pPr>
      <w:r w:rsidRPr="002A7874">
        <w:rPr>
          <w:color w:val="191919"/>
        </w:rPr>
        <w:t>56. Taylor CB. (2017). Cognitive-behavioural approaches to prevention. In T. Wade (Ed),  Encyclopedia of Feeding and Eating Disorders (pp 136-139). Singapore: Springer Nature</w:t>
      </w:r>
    </w:p>
    <w:p w14:paraId="533ED34E" w14:textId="77777777" w:rsidR="00B850F5" w:rsidRDefault="00B850F5" w:rsidP="00BF264F">
      <w:pPr>
        <w:pStyle w:val="NormalWeb"/>
        <w:spacing w:before="0" w:beforeAutospacing="0" w:after="0" w:afterAutospacing="0"/>
        <w:ind w:left="720" w:hanging="720"/>
        <w:jc w:val="both"/>
        <w:rPr>
          <w:bCs/>
        </w:rPr>
      </w:pPr>
    </w:p>
    <w:p w14:paraId="2C3D3F1D" w14:textId="791FA83D" w:rsidR="00B850F5" w:rsidRDefault="00E77E7B" w:rsidP="00B850F5">
      <w:pPr>
        <w:tabs>
          <w:tab w:val="center" w:pos="180"/>
          <w:tab w:val="left" w:pos="540"/>
        </w:tabs>
        <w:ind w:left="540" w:hanging="540"/>
        <w:rPr>
          <w:rFonts w:ascii="Times New Roman" w:hAnsi="Times New Roman"/>
          <w:color w:val="000000"/>
          <w:szCs w:val="24"/>
        </w:rPr>
      </w:pPr>
      <w:r>
        <w:rPr>
          <w:rFonts w:ascii="Times New Roman" w:hAnsi="Times New Roman"/>
          <w:bCs/>
        </w:rPr>
        <w:t>57</w:t>
      </w:r>
      <w:r w:rsidR="00B850F5" w:rsidRPr="00B850F5">
        <w:rPr>
          <w:rFonts w:ascii="Times New Roman" w:hAnsi="Times New Roman"/>
          <w:bCs/>
        </w:rPr>
        <w:t xml:space="preserve">. </w:t>
      </w:r>
      <w:r w:rsidR="00B850F5" w:rsidRPr="00B850F5">
        <w:rPr>
          <w:rFonts w:ascii="Times New Roman" w:hAnsi="Times New Roman"/>
          <w:color w:val="000000"/>
          <w:szCs w:val="24"/>
        </w:rPr>
        <w:t xml:space="preserve">Taylor CB, </w:t>
      </w:r>
      <w:r w:rsidR="00C51000">
        <w:rPr>
          <w:rFonts w:ascii="Times New Roman" w:hAnsi="Times New Roman"/>
          <w:color w:val="000000"/>
          <w:szCs w:val="24"/>
        </w:rPr>
        <w:t>Fitzsimmons-Craft</w:t>
      </w:r>
      <w:r w:rsidR="00DE75F7">
        <w:rPr>
          <w:rFonts w:ascii="Times New Roman" w:hAnsi="Times New Roman"/>
          <w:color w:val="000000"/>
          <w:szCs w:val="24"/>
        </w:rPr>
        <w:t xml:space="preserve"> EE</w:t>
      </w:r>
      <w:r w:rsidR="00C51000">
        <w:rPr>
          <w:rFonts w:ascii="Times New Roman" w:hAnsi="Times New Roman"/>
          <w:color w:val="000000"/>
          <w:szCs w:val="24"/>
        </w:rPr>
        <w:t xml:space="preserve">, Goel NJ.  </w:t>
      </w:r>
      <w:r w:rsidR="00B850F5" w:rsidRPr="00B850F5">
        <w:rPr>
          <w:rFonts w:ascii="Times New Roman" w:hAnsi="Times New Roman"/>
          <w:color w:val="000000"/>
          <w:szCs w:val="24"/>
        </w:rPr>
        <w:t>Prevention: Current Status and Underlying Theory.  In  Agras WE (ed). Oxford Handbook of Eating Disorders,  New York: Oxford Press,</w:t>
      </w:r>
      <w:r w:rsidR="00C51000">
        <w:rPr>
          <w:rFonts w:ascii="Times New Roman" w:hAnsi="Times New Roman"/>
          <w:color w:val="000000"/>
          <w:szCs w:val="24"/>
        </w:rPr>
        <w:t xml:space="preserve"> 2017, pp246-266.</w:t>
      </w:r>
    </w:p>
    <w:p w14:paraId="7B9B0D8A" w14:textId="77777777" w:rsidR="002A7847" w:rsidRDefault="002A7847" w:rsidP="00B850F5">
      <w:pPr>
        <w:tabs>
          <w:tab w:val="center" w:pos="180"/>
          <w:tab w:val="left" w:pos="540"/>
        </w:tabs>
        <w:ind w:left="540" w:hanging="540"/>
        <w:rPr>
          <w:rFonts w:ascii="Times New Roman" w:hAnsi="Times New Roman"/>
          <w:color w:val="000000"/>
          <w:szCs w:val="24"/>
        </w:rPr>
      </w:pPr>
    </w:p>
    <w:p w14:paraId="220F0A39" w14:textId="76EB6748" w:rsidR="00BF264F" w:rsidRPr="004244E5" w:rsidRDefault="00F67233" w:rsidP="004244E5">
      <w:pPr>
        <w:tabs>
          <w:tab w:val="center" w:pos="180"/>
          <w:tab w:val="left" w:pos="540"/>
        </w:tabs>
        <w:ind w:left="540" w:hanging="540"/>
        <w:rPr>
          <w:rFonts w:ascii="Times New Roman" w:hAnsi="Times New Roman"/>
          <w:color w:val="000000"/>
          <w:szCs w:val="24"/>
        </w:rPr>
      </w:pPr>
      <w:r>
        <w:rPr>
          <w:rFonts w:asciiTheme="majorBidi" w:hAnsiTheme="majorBidi" w:cstheme="majorBidi"/>
          <w:szCs w:val="24"/>
        </w:rPr>
        <w:t xml:space="preserve">58. </w:t>
      </w:r>
      <w:r w:rsidRPr="00040C44">
        <w:rPr>
          <w:rFonts w:asciiTheme="majorBidi" w:hAnsiTheme="majorBidi" w:cstheme="majorBidi"/>
          <w:szCs w:val="24"/>
        </w:rPr>
        <w:t xml:space="preserve">Taylor, </w:t>
      </w:r>
      <w:r w:rsidR="00446E08">
        <w:rPr>
          <w:rFonts w:asciiTheme="majorBidi" w:hAnsiTheme="majorBidi" w:cstheme="majorBidi"/>
          <w:szCs w:val="24"/>
        </w:rPr>
        <w:t>CB</w:t>
      </w:r>
      <w:r w:rsidRPr="00040C44">
        <w:rPr>
          <w:rFonts w:asciiTheme="majorBidi" w:hAnsiTheme="majorBidi" w:cstheme="majorBidi"/>
          <w:szCs w:val="24"/>
        </w:rPr>
        <w:t>, Sadeh-Sharvit, S., Fitzsimmons-Craft, E. E., Topooco, N.,</w:t>
      </w:r>
      <w:r w:rsidR="00446E08">
        <w:rPr>
          <w:rFonts w:asciiTheme="majorBidi" w:hAnsiTheme="majorBidi" w:cstheme="majorBidi"/>
          <w:szCs w:val="24"/>
        </w:rPr>
        <w:t xml:space="preserve"> Rojas-Ashe, E., &amp; Wilfley DE</w:t>
      </w:r>
      <w:r w:rsidR="001E4833">
        <w:rPr>
          <w:rFonts w:asciiTheme="majorBidi" w:hAnsiTheme="majorBidi" w:cstheme="majorBidi"/>
          <w:szCs w:val="24"/>
        </w:rPr>
        <w:t xml:space="preserve">. </w:t>
      </w:r>
      <w:r w:rsidRPr="00040C44">
        <w:rPr>
          <w:rFonts w:asciiTheme="majorBidi" w:hAnsiTheme="majorBidi" w:cstheme="majorBidi"/>
          <w:szCs w:val="24"/>
        </w:rPr>
        <w:t>Utilization of Technologies to Support Patients with</w:t>
      </w:r>
      <w:r>
        <w:rPr>
          <w:rFonts w:asciiTheme="majorBidi" w:hAnsiTheme="majorBidi" w:cstheme="majorBidi"/>
          <w:szCs w:val="24"/>
        </w:rPr>
        <w:t xml:space="preserve"> </w:t>
      </w:r>
      <w:r w:rsidRPr="00040C44">
        <w:rPr>
          <w:rFonts w:asciiTheme="majorBidi" w:hAnsiTheme="majorBidi" w:cstheme="majorBidi"/>
          <w:szCs w:val="24"/>
        </w:rPr>
        <w:t>Eating Disorders.</w:t>
      </w:r>
      <w:r w:rsidR="00C213DD">
        <w:rPr>
          <w:rFonts w:asciiTheme="majorBidi" w:hAnsiTheme="majorBidi" w:cstheme="majorBidi"/>
          <w:szCs w:val="24"/>
        </w:rPr>
        <w:t>(2020).</w:t>
      </w:r>
      <w:r w:rsidRPr="00040C44">
        <w:rPr>
          <w:rFonts w:asciiTheme="majorBidi" w:hAnsiTheme="majorBidi" w:cstheme="majorBidi"/>
          <w:szCs w:val="24"/>
        </w:rPr>
        <w:t xml:space="preserve"> In G. M. Reger (Ed.), Technology and Mental Health: A Clinician's Guide to</w:t>
      </w:r>
      <w:r>
        <w:rPr>
          <w:rFonts w:asciiTheme="majorBidi" w:hAnsiTheme="majorBidi" w:cstheme="majorBidi"/>
          <w:szCs w:val="24"/>
        </w:rPr>
        <w:t xml:space="preserve"> </w:t>
      </w:r>
      <w:r w:rsidRPr="00040C44">
        <w:rPr>
          <w:rFonts w:asciiTheme="majorBidi" w:hAnsiTheme="majorBidi" w:cstheme="majorBidi"/>
          <w:szCs w:val="24"/>
        </w:rPr>
        <w:t>Improving Outcomes</w:t>
      </w:r>
      <w:r w:rsidR="00444677">
        <w:rPr>
          <w:rFonts w:asciiTheme="majorBidi" w:hAnsiTheme="majorBidi" w:cstheme="majorBidi"/>
          <w:szCs w:val="24"/>
        </w:rPr>
        <w:t xml:space="preserve">. </w:t>
      </w:r>
      <w:r w:rsidRPr="00040C44">
        <w:rPr>
          <w:rFonts w:asciiTheme="majorBidi" w:hAnsiTheme="majorBidi" w:cstheme="majorBidi"/>
          <w:szCs w:val="24"/>
        </w:rPr>
        <w:t xml:space="preserve"> </w:t>
      </w:r>
      <w:r w:rsidR="004244E5">
        <w:rPr>
          <w:rFonts w:asciiTheme="majorBidi" w:hAnsiTheme="majorBidi" w:cstheme="majorBidi"/>
          <w:szCs w:val="24"/>
        </w:rPr>
        <w:t>Pp149-170.</w:t>
      </w:r>
    </w:p>
    <w:p w14:paraId="3607E401" w14:textId="77777777" w:rsidR="00607620" w:rsidRPr="00C317AE" w:rsidRDefault="00607620">
      <w:pPr>
        <w:tabs>
          <w:tab w:val="center" w:pos="180"/>
          <w:tab w:val="left" w:pos="540"/>
        </w:tabs>
        <w:ind w:left="540" w:hanging="540"/>
        <w:rPr>
          <w:rFonts w:ascii="Times New Roman" w:hAnsi="Times New Roman"/>
          <w:szCs w:val="24"/>
        </w:rPr>
      </w:pPr>
    </w:p>
    <w:p w14:paraId="67C2D626" w14:textId="77777777" w:rsidR="000B6622" w:rsidRPr="00C317AE" w:rsidRDefault="000B6622">
      <w:pPr>
        <w:tabs>
          <w:tab w:val="center" w:pos="180"/>
          <w:tab w:val="left" w:pos="540"/>
        </w:tabs>
        <w:ind w:left="540" w:hanging="540"/>
        <w:outlineLvl w:val="0"/>
        <w:rPr>
          <w:rFonts w:ascii="Times New Roman" w:hAnsi="Times New Roman"/>
          <w:b/>
          <w:szCs w:val="24"/>
        </w:rPr>
      </w:pPr>
      <w:r w:rsidRPr="00C317AE">
        <w:rPr>
          <w:rFonts w:ascii="Times New Roman" w:hAnsi="Times New Roman"/>
          <w:b/>
          <w:szCs w:val="24"/>
          <w:u w:val="single"/>
        </w:rPr>
        <w:t>Books for Lay Audiences</w:t>
      </w:r>
    </w:p>
    <w:p w14:paraId="389E5D33" w14:textId="77777777" w:rsidR="000B6622" w:rsidRPr="00C317AE" w:rsidRDefault="000B6622">
      <w:pPr>
        <w:tabs>
          <w:tab w:val="center" w:pos="180"/>
          <w:tab w:val="left" w:pos="540"/>
        </w:tabs>
        <w:ind w:left="540" w:hanging="540"/>
        <w:rPr>
          <w:rFonts w:ascii="Times New Roman" w:hAnsi="Times New Roman"/>
          <w:szCs w:val="24"/>
        </w:rPr>
      </w:pPr>
    </w:p>
    <w:p w14:paraId="2E6A4EDC"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1. Ferguson JM, Taylor CB, Ullman P:  </w:t>
      </w:r>
      <w:r w:rsidRPr="00C317AE">
        <w:rPr>
          <w:rFonts w:ascii="Times New Roman" w:hAnsi="Times New Roman"/>
          <w:szCs w:val="24"/>
          <w:u w:val="single"/>
        </w:rPr>
        <w:t xml:space="preserve">A change for heart: Your family and the food </w:t>
      </w:r>
      <w:r w:rsidRPr="00C317AE">
        <w:rPr>
          <w:rFonts w:ascii="Times New Roman" w:hAnsi="Times New Roman"/>
          <w:szCs w:val="24"/>
          <w:u w:val="single"/>
        </w:rPr>
        <w:br/>
        <w:t>you eat</w:t>
      </w:r>
      <w:r w:rsidRPr="00C317AE">
        <w:rPr>
          <w:rFonts w:ascii="Times New Roman" w:hAnsi="Times New Roman"/>
          <w:szCs w:val="24"/>
        </w:rPr>
        <w:t>.  Palo Alto:  Bull Publishing Co., 1978.</w:t>
      </w:r>
    </w:p>
    <w:p w14:paraId="3F6025E3" w14:textId="77777777" w:rsidR="000B6622" w:rsidRPr="00C317AE" w:rsidRDefault="000B6622">
      <w:pPr>
        <w:tabs>
          <w:tab w:val="center" w:pos="180"/>
          <w:tab w:val="left" w:pos="540"/>
        </w:tabs>
        <w:ind w:left="540" w:hanging="540"/>
        <w:rPr>
          <w:rFonts w:ascii="Times New Roman" w:hAnsi="Times New Roman"/>
          <w:szCs w:val="24"/>
        </w:rPr>
      </w:pPr>
    </w:p>
    <w:p w14:paraId="669A58BE"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2. Taylor CB, Killen JD:  </w:t>
      </w:r>
      <w:r w:rsidRPr="00C317AE">
        <w:rPr>
          <w:rFonts w:ascii="Times New Roman" w:hAnsi="Times New Roman"/>
          <w:szCs w:val="24"/>
          <w:u w:val="single"/>
        </w:rPr>
        <w:t>The Facts About Smoking</w:t>
      </w:r>
      <w:r w:rsidRPr="00C317AE">
        <w:rPr>
          <w:rFonts w:ascii="Times New Roman" w:hAnsi="Times New Roman"/>
          <w:szCs w:val="24"/>
        </w:rPr>
        <w:t>.  New York:  Consumer Reports Books, 1991.</w:t>
      </w:r>
    </w:p>
    <w:p w14:paraId="4A4B64B6" w14:textId="77777777" w:rsidR="000B6622" w:rsidRPr="00C317AE" w:rsidRDefault="000B6622">
      <w:pPr>
        <w:tabs>
          <w:tab w:val="center" w:pos="180"/>
          <w:tab w:val="left" w:pos="540"/>
        </w:tabs>
        <w:ind w:left="540" w:hanging="540"/>
        <w:rPr>
          <w:rFonts w:ascii="Times New Roman" w:hAnsi="Times New Roman"/>
          <w:szCs w:val="24"/>
        </w:rPr>
      </w:pPr>
    </w:p>
    <w:p w14:paraId="49638557" w14:textId="77777777" w:rsidR="000B6622" w:rsidRPr="00C317AE" w:rsidRDefault="000B6622">
      <w:pPr>
        <w:tabs>
          <w:tab w:val="center" w:pos="180"/>
          <w:tab w:val="left" w:pos="540"/>
        </w:tabs>
        <w:ind w:left="540" w:hanging="540"/>
        <w:rPr>
          <w:rFonts w:ascii="Times New Roman" w:hAnsi="Times New Roman"/>
          <w:szCs w:val="24"/>
        </w:rPr>
      </w:pPr>
      <w:r w:rsidRPr="00C317AE">
        <w:rPr>
          <w:rFonts w:ascii="Times New Roman" w:hAnsi="Times New Roman"/>
          <w:szCs w:val="24"/>
        </w:rPr>
        <w:t xml:space="preserve">3. Taylor CB.  </w:t>
      </w:r>
      <w:r w:rsidRPr="00C317AE">
        <w:rPr>
          <w:rFonts w:ascii="Times New Roman" w:hAnsi="Times New Roman"/>
          <w:szCs w:val="24"/>
          <w:u w:val="single"/>
        </w:rPr>
        <w:t>Shadow of the Salmon</w:t>
      </w:r>
      <w:r w:rsidRPr="00C317AE">
        <w:rPr>
          <w:rFonts w:ascii="Times New Roman" w:hAnsi="Times New Roman"/>
          <w:szCs w:val="24"/>
        </w:rPr>
        <w:t>.  San Francisco:  HarperCollins West, 1994.</w:t>
      </w:r>
    </w:p>
    <w:p w14:paraId="09FF31AD" w14:textId="77777777" w:rsidR="000B6622" w:rsidRPr="00C317AE" w:rsidRDefault="000B6622">
      <w:pPr>
        <w:tabs>
          <w:tab w:val="center" w:pos="180"/>
          <w:tab w:val="left" w:pos="540"/>
        </w:tabs>
        <w:ind w:left="540" w:hanging="540"/>
        <w:rPr>
          <w:rFonts w:ascii="Times New Roman" w:hAnsi="Times New Roman"/>
          <w:szCs w:val="24"/>
        </w:rPr>
      </w:pPr>
    </w:p>
    <w:p w14:paraId="0110BA54" w14:textId="4E80C6F0" w:rsidR="00C02414" w:rsidRPr="00AD1F66" w:rsidRDefault="00FB039E" w:rsidP="00C02414">
      <w:pPr>
        <w:tabs>
          <w:tab w:val="center" w:pos="180"/>
          <w:tab w:val="left" w:pos="540"/>
        </w:tabs>
        <w:ind w:left="540" w:hanging="540"/>
        <w:rPr>
          <w:rFonts w:ascii="Times New Roman" w:hAnsi="Times New Roman"/>
          <w:b/>
          <w:szCs w:val="24"/>
          <w:u w:val="single"/>
        </w:rPr>
      </w:pPr>
      <w:r>
        <w:rPr>
          <w:rFonts w:ascii="Times New Roman" w:hAnsi="Times New Roman"/>
          <w:b/>
          <w:szCs w:val="24"/>
          <w:u w:val="single"/>
        </w:rPr>
        <w:t>Grants, available upon request</w:t>
      </w:r>
    </w:p>
    <w:sectPr w:rsidR="00C02414" w:rsidRPr="00AD1F66">
      <w:headerReference w:type="default" r:id="rId28"/>
      <w:pgSz w:w="12240" w:h="15840"/>
      <w:pgMar w:top="1440" w:right="1800" w:bottom="1152" w:left="180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A1D6A7" w14:textId="77777777" w:rsidR="00513540" w:rsidRDefault="00513540">
      <w:r>
        <w:separator/>
      </w:r>
    </w:p>
  </w:endnote>
  <w:endnote w:type="continuationSeparator" w:id="0">
    <w:p w14:paraId="2FBE8C90" w14:textId="77777777" w:rsidR="00513540" w:rsidRDefault="00513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panose1 w:val="02020502060305060204"/>
    <w:charset w:val="00"/>
    <w:family w:val="auto"/>
    <w:pitch w:val="variable"/>
    <w:sig w:usb0="00000007" w:usb1="00000000" w:usb2="00000000" w:usb3="00000000" w:csb0="00000093" w:csb1="00000000"/>
  </w:font>
  <w:font w:name="Helvetica">
    <w:panose1 w:val="00000000000000000000"/>
    <w:charset w:val="00"/>
    <w:family w:val="auto"/>
    <w:pitch w:val="variable"/>
    <w:sig w:usb0="E00002FF" w:usb1="5000785B" w:usb2="00000000" w:usb3="00000000" w:csb0="0000019F" w:csb1="00000000"/>
  </w:font>
  <w:font w:name="Times New">
    <w:altName w:val="Times New 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Geneva">
    <w:panose1 w:val="020B0503030404040204"/>
    <w:charset w:val="00"/>
    <w:family w:val="auto"/>
    <w:pitch w:val="variable"/>
    <w:sig w:usb0="E00002FF" w:usb1="5200205F" w:usb2="00A0C000" w:usb3="00000000" w:csb0="0000019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8DD1D" w14:textId="77777777" w:rsidR="00513540" w:rsidRDefault="00513540">
      <w:r>
        <w:separator/>
      </w:r>
    </w:p>
  </w:footnote>
  <w:footnote w:type="continuationSeparator" w:id="0">
    <w:p w14:paraId="4D960D47" w14:textId="77777777" w:rsidR="00513540" w:rsidRDefault="005135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4B3E13" w14:textId="77777777" w:rsidR="00513540" w:rsidRDefault="00513540">
    <w:pPr>
      <w:pStyle w:val="Header"/>
      <w:rPr>
        <w:rFonts w:ascii="Times" w:hAnsi="Times"/>
      </w:rPr>
    </w:pPr>
    <w:r>
      <w:tab/>
    </w:r>
    <w:r>
      <w:tab/>
    </w:r>
    <w:r>
      <w:rPr>
        <w:rFonts w:ascii="Times" w:hAnsi="Times"/>
      </w:rPr>
      <w:fldChar w:fldCharType="begin"/>
    </w:r>
    <w:r>
      <w:rPr>
        <w:rFonts w:ascii="Times" w:hAnsi="Times"/>
      </w:rPr>
      <w:instrText xml:space="preserve"> PAGE  </w:instrText>
    </w:r>
    <w:r>
      <w:rPr>
        <w:rFonts w:ascii="Times" w:hAnsi="Times"/>
      </w:rPr>
      <w:fldChar w:fldCharType="separate"/>
    </w:r>
    <w:r w:rsidR="0099264D">
      <w:rPr>
        <w:rFonts w:ascii="Times" w:hAnsi="Times"/>
        <w:noProof/>
      </w:rPr>
      <w:t>7</w:t>
    </w:r>
    <w:r>
      <w:rPr>
        <w:rFonts w:ascii="Times" w:hAnsi="Times"/>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81"/>
      <w:numFmt w:val="decimal"/>
      <w:lvlText w:val="%1."/>
      <w:lvlJc w:val="left"/>
      <w:pPr>
        <w:tabs>
          <w:tab w:val="num" w:pos="420"/>
        </w:tabs>
        <w:ind w:left="420" w:hanging="420"/>
      </w:pPr>
      <w:rPr>
        <w:rFonts w:hint="default"/>
      </w:rPr>
    </w:lvl>
  </w:abstractNum>
  <w:abstractNum w:abstractNumId="1">
    <w:nsid w:val="00000003"/>
    <w:multiLevelType w:val="singleLevel"/>
    <w:tmpl w:val="00000000"/>
    <w:lvl w:ilvl="0">
      <w:start w:val="181"/>
      <w:numFmt w:val="decimal"/>
      <w:lvlText w:val="%1."/>
      <w:lvlJc w:val="left"/>
      <w:pPr>
        <w:tabs>
          <w:tab w:val="num" w:pos="540"/>
        </w:tabs>
        <w:ind w:left="540" w:hanging="540"/>
      </w:pPr>
      <w:rPr>
        <w:rFonts w:hint="default"/>
      </w:rPr>
    </w:lvl>
  </w:abstractNum>
  <w:abstractNum w:abstractNumId="2">
    <w:nsid w:val="01C10079"/>
    <w:multiLevelType w:val="singleLevel"/>
    <w:tmpl w:val="60E0C97C"/>
    <w:lvl w:ilvl="0">
      <w:start w:val="1"/>
      <w:numFmt w:val="bullet"/>
      <w:pStyle w:val="ReminderList2"/>
      <w:lvlText w:val=""/>
      <w:lvlJc w:val="left"/>
      <w:pPr>
        <w:tabs>
          <w:tab w:val="num" w:pos="360"/>
        </w:tabs>
        <w:ind w:left="360" w:hanging="360"/>
      </w:pPr>
      <w:rPr>
        <w:rFonts w:ascii="Symbol" w:hAnsi="Symbol" w:hint="default"/>
      </w:rPr>
    </w:lvl>
  </w:abstractNum>
  <w:abstractNum w:abstractNumId="3">
    <w:nsid w:val="096226BF"/>
    <w:multiLevelType w:val="multilevel"/>
    <w:tmpl w:val="5E9A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F30849"/>
    <w:multiLevelType w:val="multilevel"/>
    <w:tmpl w:val="10D8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D5261A"/>
    <w:multiLevelType w:val="multilevel"/>
    <w:tmpl w:val="B3F2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1F3891"/>
    <w:multiLevelType w:val="multilevel"/>
    <w:tmpl w:val="C03C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0"/>
  </w:num>
  <w:num w:numId="4">
    <w:abstractNumId w:val="2"/>
  </w:num>
  <w:num w:numId="5">
    <w:abstractNumId w:val="5"/>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1DD"/>
    <w:rsid w:val="00012AA7"/>
    <w:rsid w:val="00016E9F"/>
    <w:rsid w:val="00017D20"/>
    <w:rsid w:val="00020BF0"/>
    <w:rsid w:val="0002667A"/>
    <w:rsid w:val="00030134"/>
    <w:rsid w:val="000301FB"/>
    <w:rsid w:val="00032966"/>
    <w:rsid w:val="0003414F"/>
    <w:rsid w:val="000404B8"/>
    <w:rsid w:val="00042585"/>
    <w:rsid w:val="0005149F"/>
    <w:rsid w:val="0006636F"/>
    <w:rsid w:val="00074816"/>
    <w:rsid w:val="00075366"/>
    <w:rsid w:val="00080775"/>
    <w:rsid w:val="00093F4A"/>
    <w:rsid w:val="000A433C"/>
    <w:rsid w:val="000A761F"/>
    <w:rsid w:val="000A7ACA"/>
    <w:rsid w:val="000B30D4"/>
    <w:rsid w:val="000B4282"/>
    <w:rsid w:val="000B5D09"/>
    <w:rsid w:val="000B6622"/>
    <w:rsid w:val="000C52D2"/>
    <w:rsid w:val="000C61E9"/>
    <w:rsid w:val="000E6FD2"/>
    <w:rsid w:val="000E6FF2"/>
    <w:rsid w:val="000E7448"/>
    <w:rsid w:val="000F3C1A"/>
    <w:rsid w:val="000F5169"/>
    <w:rsid w:val="000F7C5F"/>
    <w:rsid w:val="001175AD"/>
    <w:rsid w:val="001355AB"/>
    <w:rsid w:val="0013662B"/>
    <w:rsid w:val="00136B08"/>
    <w:rsid w:val="00137ED7"/>
    <w:rsid w:val="00141A98"/>
    <w:rsid w:val="00145AB9"/>
    <w:rsid w:val="00145FE9"/>
    <w:rsid w:val="001530D5"/>
    <w:rsid w:val="0015465A"/>
    <w:rsid w:val="0015643B"/>
    <w:rsid w:val="001670F8"/>
    <w:rsid w:val="001675AA"/>
    <w:rsid w:val="00173EFB"/>
    <w:rsid w:val="00176304"/>
    <w:rsid w:val="00180532"/>
    <w:rsid w:val="00194240"/>
    <w:rsid w:val="0019476A"/>
    <w:rsid w:val="00194E55"/>
    <w:rsid w:val="00196BF0"/>
    <w:rsid w:val="001A1AC8"/>
    <w:rsid w:val="001B0167"/>
    <w:rsid w:val="001B2A10"/>
    <w:rsid w:val="001B3447"/>
    <w:rsid w:val="001B34E2"/>
    <w:rsid w:val="001B3FE7"/>
    <w:rsid w:val="001C4C5A"/>
    <w:rsid w:val="001D090C"/>
    <w:rsid w:val="001E296D"/>
    <w:rsid w:val="001E4833"/>
    <w:rsid w:val="001E5222"/>
    <w:rsid w:val="001F7880"/>
    <w:rsid w:val="0020442D"/>
    <w:rsid w:val="002048E9"/>
    <w:rsid w:val="00204B35"/>
    <w:rsid w:val="00212365"/>
    <w:rsid w:val="00215D26"/>
    <w:rsid w:val="00223C9E"/>
    <w:rsid w:val="00234290"/>
    <w:rsid w:val="00244541"/>
    <w:rsid w:val="00246C18"/>
    <w:rsid w:val="0025192C"/>
    <w:rsid w:val="00254268"/>
    <w:rsid w:val="00260966"/>
    <w:rsid w:val="0026775F"/>
    <w:rsid w:val="00270A2C"/>
    <w:rsid w:val="00271514"/>
    <w:rsid w:val="002758DD"/>
    <w:rsid w:val="00295048"/>
    <w:rsid w:val="00296D29"/>
    <w:rsid w:val="002A2444"/>
    <w:rsid w:val="002A28B1"/>
    <w:rsid w:val="002A3C44"/>
    <w:rsid w:val="002A5AE1"/>
    <w:rsid w:val="002A7706"/>
    <w:rsid w:val="002A7847"/>
    <w:rsid w:val="002A7874"/>
    <w:rsid w:val="002B3594"/>
    <w:rsid w:val="002C365C"/>
    <w:rsid w:val="002C3E34"/>
    <w:rsid w:val="002C7484"/>
    <w:rsid w:val="002C7D11"/>
    <w:rsid w:val="002D66AF"/>
    <w:rsid w:val="002D7D42"/>
    <w:rsid w:val="002E14BC"/>
    <w:rsid w:val="002E2240"/>
    <w:rsid w:val="0031628A"/>
    <w:rsid w:val="00322465"/>
    <w:rsid w:val="00323229"/>
    <w:rsid w:val="00335164"/>
    <w:rsid w:val="00336021"/>
    <w:rsid w:val="00341044"/>
    <w:rsid w:val="003417A2"/>
    <w:rsid w:val="00350563"/>
    <w:rsid w:val="00351373"/>
    <w:rsid w:val="00352234"/>
    <w:rsid w:val="0035292C"/>
    <w:rsid w:val="0036258C"/>
    <w:rsid w:val="00364514"/>
    <w:rsid w:val="00385D55"/>
    <w:rsid w:val="00385E58"/>
    <w:rsid w:val="00396B83"/>
    <w:rsid w:val="003A17C8"/>
    <w:rsid w:val="003A53BB"/>
    <w:rsid w:val="003A69FC"/>
    <w:rsid w:val="003B45CD"/>
    <w:rsid w:val="003B4D36"/>
    <w:rsid w:val="003B5F7C"/>
    <w:rsid w:val="003C34F6"/>
    <w:rsid w:val="003C5354"/>
    <w:rsid w:val="003C5596"/>
    <w:rsid w:val="003D4E28"/>
    <w:rsid w:val="003D591A"/>
    <w:rsid w:val="003E0AD9"/>
    <w:rsid w:val="003E7232"/>
    <w:rsid w:val="003E74A1"/>
    <w:rsid w:val="003F66C7"/>
    <w:rsid w:val="00400E3E"/>
    <w:rsid w:val="004032DD"/>
    <w:rsid w:val="004244E5"/>
    <w:rsid w:val="004444EA"/>
    <w:rsid w:val="00444677"/>
    <w:rsid w:val="00444FCC"/>
    <w:rsid w:val="00446E08"/>
    <w:rsid w:val="0045441B"/>
    <w:rsid w:val="0046413A"/>
    <w:rsid w:val="00474B5A"/>
    <w:rsid w:val="00480B89"/>
    <w:rsid w:val="00484F17"/>
    <w:rsid w:val="00497153"/>
    <w:rsid w:val="004A381F"/>
    <w:rsid w:val="004A7FDE"/>
    <w:rsid w:val="004B603C"/>
    <w:rsid w:val="004C21DA"/>
    <w:rsid w:val="004C6260"/>
    <w:rsid w:val="004C6285"/>
    <w:rsid w:val="004C7855"/>
    <w:rsid w:val="004D16A2"/>
    <w:rsid w:val="004D5CA6"/>
    <w:rsid w:val="004E552C"/>
    <w:rsid w:val="004F20EF"/>
    <w:rsid w:val="004F58C6"/>
    <w:rsid w:val="004F690E"/>
    <w:rsid w:val="004F6DFB"/>
    <w:rsid w:val="004F748D"/>
    <w:rsid w:val="00503AC5"/>
    <w:rsid w:val="00504162"/>
    <w:rsid w:val="00510B96"/>
    <w:rsid w:val="00513540"/>
    <w:rsid w:val="005153ED"/>
    <w:rsid w:val="0052327C"/>
    <w:rsid w:val="0052358F"/>
    <w:rsid w:val="005240F5"/>
    <w:rsid w:val="005323CC"/>
    <w:rsid w:val="0054293A"/>
    <w:rsid w:val="0054483E"/>
    <w:rsid w:val="005476AA"/>
    <w:rsid w:val="0057245B"/>
    <w:rsid w:val="00572C92"/>
    <w:rsid w:val="00576CAB"/>
    <w:rsid w:val="00577178"/>
    <w:rsid w:val="00577196"/>
    <w:rsid w:val="005827E1"/>
    <w:rsid w:val="00582C13"/>
    <w:rsid w:val="00586ADB"/>
    <w:rsid w:val="005A01A5"/>
    <w:rsid w:val="005A2760"/>
    <w:rsid w:val="005B2C56"/>
    <w:rsid w:val="005B456D"/>
    <w:rsid w:val="005B7196"/>
    <w:rsid w:val="005C6B61"/>
    <w:rsid w:val="005C6F9E"/>
    <w:rsid w:val="005D1A59"/>
    <w:rsid w:val="005D3F9A"/>
    <w:rsid w:val="005E442F"/>
    <w:rsid w:val="005E6615"/>
    <w:rsid w:val="005F1735"/>
    <w:rsid w:val="005F2A26"/>
    <w:rsid w:val="005F5AB1"/>
    <w:rsid w:val="005F63C3"/>
    <w:rsid w:val="00602160"/>
    <w:rsid w:val="00607620"/>
    <w:rsid w:val="006203B7"/>
    <w:rsid w:val="00623BC1"/>
    <w:rsid w:val="0062745A"/>
    <w:rsid w:val="00633368"/>
    <w:rsid w:val="00634C9A"/>
    <w:rsid w:val="00637058"/>
    <w:rsid w:val="006441DD"/>
    <w:rsid w:val="00650381"/>
    <w:rsid w:val="00650DF9"/>
    <w:rsid w:val="0066548C"/>
    <w:rsid w:val="00666B59"/>
    <w:rsid w:val="00675D35"/>
    <w:rsid w:val="00693EA4"/>
    <w:rsid w:val="006A1CA1"/>
    <w:rsid w:val="006A2630"/>
    <w:rsid w:val="006A42B6"/>
    <w:rsid w:val="006A7B09"/>
    <w:rsid w:val="006B2060"/>
    <w:rsid w:val="006B54E8"/>
    <w:rsid w:val="006C7D71"/>
    <w:rsid w:val="006D2CF3"/>
    <w:rsid w:val="006D586B"/>
    <w:rsid w:val="006D7124"/>
    <w:rsid w:val="006D7C64"/>
    <w:rsid w:val="006F53D2"/>
    <w:rsid w:val="00706582"/>
    <w:rsid w:val="00712F4D"/>
    <w:rsid w:val="00730371"/>
    <w:rsid w:val="007324D8"/>
    <w:rsid w:val="007353B8"/>
    <w:rsid w:val="00737329"/>
    <w:rsid w:val="00740217"/>
    <w:rsid w:val="00742C51"/>
    <w:rsid w:val="00743BB3"/>
    <w:rsid w:val="007453EC"/>
    <w:rsid w:val="0074621C"/>
    <w:rsid w:val="007528E1"/>
    <w:rsid w:val="00763CCD"/>
    <w:rsid w:val="00765EBC"/>
    <w:rsid w:val="007728CF"/>
    <w:rsid w:val="00773622"/>
    <w:rsid w:val="00776E12"/>
    <w:rsid w:val="00780CC9"/>
    <w:rsid w:val="00784880"/>
    <w:rsid w:val="007903AD"/>
    <w:rsid w:val="00792166"/>
    <w:rsid w:val="007942D8"/>
    <w:rsid w:val="007A0666"/>
    <w:rsid w:val="007A40E1"/>
    <w:rsid w:val="007B1B6F"/>
    <w:rsid w:val="007B253A"/>
    <w:rsid w:val="007B5505"/>
    <w:rsid w:val="007C31E2"/>
    <w:rsid w:val="007C56D0"/>
    <w:rsid w:val="007D33FC"/>
    <w:rsid w:val="007E0ED9"/>
    <w:rsid w:val="007E5B56"/>
    <w:rsid w:val="007F6170"/>
    <w:rsid w:val="00802AF7"/>
    <w:rsid w:val="00812B90"/>
    <w:rsid w:val="00812BE0"/>
    <w:rsid w:val="0081408A"/>
    <w:rsid w:val="00814727"/>
    <w:rsid w:val="00822C6E"/>
    <w:rsid w:val="00830B2F"/>
    <w:rsid w:val="008325FA"/>
    <w:rsid w:val="00840D0F"/>
    <w:rsid w:val="00840D26"/>
    <w:rsid w:val="0085414B"/>
    <w:rsid w:val="00855797"/>
    <w:rsid w:val="00855CFF"/>
    <w:rsid w:val="0086243D"/>
    <w:rsid w:val="008669EE"/>
    <w:rsid w:val="00867E8F"/>
    <w:rsid w:val="00884867"/>
    <w:rsid w:val="00895864"/>
    <w:rsid w:val="008A0834"/>
    <w:rsid w:val="008A7B7A"/>
    <w:rsid w:val="008B63A0"/>
    <w:rsid w:val="008E1547"/>
    <w:rsid w:val="008E2329"/>
    <w:rsid w:val="008E4B64"/>
    <w:rsid w:val="008F21C1"/>
    <w:rsid w:val="009036A8"/>
    <w:rsid w:val="00903E67"/>
    <w:rsid w:val="00915DC6"/>
    <w:rsid w:val="00923058"/>
    <w:rsid w:val="00923D29"/>
    <w:rsid w:val="00926C30"/>
    <w:rsid w:val="00927393"/>
    <w:rsid w:val="0094166A"/>
    <w:rsid w:val="00944DF8"/>
    <w:rsid w:val="00950EB7"/>
    <w:rsid w:val="009569DE"/>
    <w:rsid w:val="00960902"/>
    <w:rsid w:val="009721D7"/>
    <w:rsid w:val="00976651"/>
    <w:rsid w:val="00982C1A"/>
    <w:rsid w:val="00986761"/>
    <w:rsid w:val="0099264D"/>
    <w:rsid w:val="009B75EF"/>
    <w:rsid w:val="009D11EE"/>
    <w:rsid w:val="009D3911"/>
    <w:rsid w:val="009E1D1D"/>
    <w:rsid w:val="009F202F"/>
    <w:rsid w:val="009F361B"/>
    <w:rsid w:val="009F59DC"/>
    <w:rsid w:val="009F61E3"/>
    <w:rsid w:val="009F68FA"/>
    <w:rsid w:val="009F7E4A"/>
    <w:rsid w:val="009F7EB2"/>
    <w:rsid w:val="00A003B6"/>
    <w:rsid w:val="00A0043B"/>
    <w:rsid w:val="00A00DA5"/>
    <w:rsid w:val="00A03D39"/>
    <w:rsid w:val="00A06869"/>
    <w:rsid w:val="00A20851"/>
    <w:rsid w:val="00A20A05"/>
    <w:rsid w:val="00A277FD"/>
    <w:rsid w:val="00A31740"/>
    <w:rsid w:val="00A4076C"/>
    <w:rsid w:val="00A51294"/>
    <w:rsid w:val="00A613A2"/>
    <w:rsid w:val="00A61F79"/>
    <w:rsid w:val="00A65587"/>
    <w:rsid w:val="00A82DAE"/>
    <w:rsid w:val="00A90215"/>
    <w:rsid w:val="00A909D4"/>
    <w:rsid w:val="00A921EF"/>
    <w:rsid w:val="00A924A1"/>
    <w:rsid w:val="00A97A7B"/>
    <w:rsid w:val="00AA0509"/>
    <w:rsid w:val="00AA1A10"/>
    <w:rsid w:val="00AC663B"/>
    <w:rsid w:val="00AD1F66"/>
    <w:rsid w:val="00AD2DF3"/>
    <w:rsid w:val="00AD6E72"/>
    <w:rsid w:val="00AD7814"/>
    <w:rsid w:val="00AE0DA8"/>
    <w:rsid w:val="00B02087"/>
    <w:rsid w:val="00B10FC3"/>
    <w:rsid w:val="00B1759F"/>
    <w:rsid w:val="00B21C2C"/>
    <w:rsid w:val="00B21D41"/>
    <w:rsid w:val="00B262BF"/>
    <w:rsid w:val="00B26E3B"/>
    <w:rsid w:val="00B27DFE"/>
    <w:rsid w:val="00B3045D"/>
    <w:rsid w:val="00B35CA5"/>
    <w:rsid w:val="00B41B3C"/>
    <w:rsid w:val="00B429D0"/>
    <w:rsid w:val="00B72E6B"/>
    <w:rsid w:val="00B72EE8"/>
    <w:rsid w:val="00B74547"/>
    <w:rsid w:val="00B82587"/>
    <w:rsid w:val="00B82F7D"/>
    <w:rsid w:val="00B850F5"/>
    <w:rsid w:val="00B8547E"/>
    <w:rsid w:val="00B86973"/>
    <w:rsid w:val="00B86C98"/>
    <w:rsid w:val="00BA73C7"/>
    <w:rsid w:val="00BB12A8"/>
    <w:rsid w:val="00BB4D0D"/>
    <w:rsid w:val="00BB586D"/>
    <w:rsid w:val="00BB64F8"/>
    <w:rsid w:val="00BC40EA"/>
    <w:rsid w:val="00BC5F67"/>
    <w:rsid w:val="00BD1B7A"/>
    <w:rsid w:val="00BE0419"/>
    <w:rsid w:val="00BE30D5"/>
    <w:rsid w:val="00BE4D39"/>
    <w:rsid w:val="00BF04EE"/>
    <w:rsid w:val="00BF264F"/>
    <w:rsid w:val="00C02124"/>
    <w:rsid w:val="00C02414"/>
    <w:rsid w:val="00C12313"/>
    <w:rsid w:val="00C16109"/>
    <w:rsid w:val="00C1758B"/>
    <w:rsid w:val="00C213DD"/>
    <w:rsid w:val="00C26B57"/>
    <w:rsid w:val="00C317AE"/>
    <w:rsid w:val="00C40FF2"/>
    <w:rsid w:val="00C50171"/>
    <w:rsid w:val="00C51000"/>
    <w:rsid w:val="00C5366F"/>
    <w:rsid w:val="00C548F6"/>
    <w:rsid w:val="00C57876"/>
    <w:rsid w:val="00C625CB"/>
    <w:rsid w:val="00C640A0"/>
    <w:rsid w:val="00C77384"/>
    <w:rsid w:val="00C77B9B"/>
    <w:rsid w:val="00C80454"/>
    <w:rsid w:val="00C82221"/>
    <w:rsid w:val="00C84659"/>
    <w:rsid w:val="00CA2C3D"/>
    <w:rsid w:val="00CA66B6"/>
    <w:rsid w:val="00CB3F96"/>
    <w:rsid w:val="00CB5464"/>
    <w:rsid w:val="00CB546A"/>
    <w:rsid w:val="00CD7A97"/>
    <w:rsid w:val="00CE0B15"/>
    <w:rsid w:val="00CE0FE9"/>
    <w:rsid w:val="00CE28D7"/>
    <w:rsid w:val="00CF330F"/>
    <w:rsid w:val="00CF44C8"/>
    <w:rsid w:val="00D05608"/>
    <w:rsid w:val="00D10589"/>
    <w:rsid w:val="00D11620"/>
    <w:rsid w:val="00D132C5"/>
    <w:rsid w:val="00D13D2C"/>
    <w:rsid w:val="00D15AFC"/>
    <w:rsid w:val="00D15C4F"/>
    <w:rsid w:val="00D16F09"/>
    <w:rsid w:val="00D2101F"/>
    <w:rsid w:val="00D22A23"/>
    <w:rsid w:val="00D329F8"/>
    <w:rsid w:val="00D337BE"/>
    <w:rsid w:val="00D351E7"/>
    <w:rsid w:val="00D3717E"/>
    <w:rsid w:val="00D3727B"/>
    <w:rsid w:val="00D4341A"/>
    <w:rsid w:val="00D44360"/>
    <w:rsid w:val="00D5058D"/>
    <w:rsid w:val="00D53426"/>
    <w:rsid w:val="00D6413C"/>
    <w:rsid w:val="00D65B02"/>
    <w:rsid w:val="00D7409B"/>
    <w:rsid w:val="00D74357"/>
    <w:rsid w:val="00D7688B"/>
    <w:rsid w:val="00D774EF"/>
    <w:rsid w:val="00D8225E"/>
    <w:rsid w:val="00D928DD"/>
    <w:rsid w:val="00D9511E"/>
    <w:rsid w:val="00D95BEE"/>
    <w:rsid w:val="00DA5C32"/>
    <w:rsid w:val="00DB0307"/>
    <w:rsid w:val="00DC05BA"/>
    <w:rsid w:val="00DC095F"/>
    <w:rsid w:val="00DC509A"/>
    <w:rsid w:val="00DC66CE"/>
    <w:rsid w:val="00DC7CD6"/>
    <w:rsid w:val="00DE02D9"/>
    <w:rsid w:val="00DE75F7"/>
    <w:rsid w:val="00DF04B9"/>
    <w:rsid w:val="00E011FF"/>
    <w:rsid w:val="00E026BA"/>
    <w:rsid w:val="00E0736E"/>
    <w:rsid w:val="00E07C9C"/>
    <w:rsid w:val="00E17DA4"/>
    <w:rsid w:val="00E22022"/>
    <w:rsid w:val="00E30F4A"/>
    <w:rsid w:val="00E36FA9"/>
    <w:rsid w:val="00E46EB4"/>
    <w:rsid w:val="00E5109D"/>
    <w:rsid w:val="00E52798"/>
    <w:rsid w:val="00E66C5C"/>
    <w:rsid w:val="00E7200F"/>
    <w:rsid w:val="00E7289C"/>
    <w:rsid w:val="00E77E7B"/>
    <w:rsid w:val="00E81C90"/>
    <w:rsid w:val="00E9171A"/>
    <w:rsid w:val="00E933E7"/>
    <w:rsid w:val="00E9526F"/>
    <w:rsid w:val="00EA0D51"/>
    <w:rsid w:val="00EA176D"/>
    <w:rsid w:val="00EA1AEF"/>
    <w:rsid w:val="00EA1D65"/>
    <w:rsid w:val="00EC21E1"/>
    <w:rsid w:val="00ED3259"/>
    <w:rsid w:val="00ED3EF2"/>
    <w:rsid w:val="00ED6A23"/>
    <w:rsid w:val="00ED6FAA"/>
    <w:rsid w:val="00EE2F07"/>
    <w:rsid w:val="00EE5880"/>
    <w:rsid w:val="00EE5BC2"/>
    <w:rsid w:val="00EF61C1"/>
    <w:rsid w:val="00EF7C49"/>
    <w:rsid w:val="00F01C16"/>
    <w:rsid w:val="00F0248F"/>
    <w:rsid w:val="00F139B9"/>
    <w:rsid w:val="00F2354B"/>
    <w:rsid w:val="00F3210D"/>
    <w:rsid w:val="00F32D2E"/>
    <w:rsid w:val="00F3745C"/>
    <w:rsid w:val="00F434DE"/>
    <w:rsid w:val="00F44C93"/>
    <w:rsid w:val="00F56026"/>
    <w:rsid w:val="00F60D6A"/>
    <w:rsid w:val="00F66FB7"/>
    <w:rsid w:val="00F67233"/>
    <w:rsid w:val="00F77D47"/>
    <w:rsid w:val="00F82689"/>
    <w:rsid w:val="00F874C2"/>
    <w:rsid w:val="00F87F82"/>
    <w:rsid w:val="00F94880"/>
    <w:rsid w:val="00F95A82"/>
    <w:rsid w:val="00FA3C5D"/>
    <w:rsid w:val="00FA7481"/>
    <w:rsid w:val="00FB039E"/>
    <w:rsid w:val="00FB2F4F"/>
    <w:rsid w:val="00FC0A95"/>
    <w:rsid w:val="00FC2827"/>
    <w:rsid w:val="00FC341A"/>
    <w:rsid w:val="00FD2AAC"/>
    <w:rsid w:val="00FD39AC"/>
    <w:rsid w:val="00FD4A90"/>
    <w:rsid w:val="00FD6603"/>
    <w:rsid w:val="00FE2351"/>
    <w:rsid w:val="00FE4A3E"/>
    <w:rsid w:val="00FE4E21"/>
    <w:rsid w:val="00FF1B1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1AE45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spacing w:before="240"/>
      <w:outlineLvl w:val="0"/>
    </w:pPr>
    <w:rPr>
      <w:rFonts w:ascii="Helvetica" w:hAnsi="Helvetica"/>
      <w:b/>
      <w:u w:val="single"/>
    </w:rPr>
  </w:style>
  <w:style w:type="paragraph" w:styleId="Heading2">
    <w:name w:val="heading 2"/>
    <w:basedOn w:val="Normal"/>
    <w:next w:val="Normal"/>
    <w:qFormat/>
    <w:pPr>
      <w:spacing w:before="120"/>
      <w:outlineLvl w:val="1"/>
    </w:pPr>
    <w:rPr>
      <w:rFonts w:ascii="Helvetica" w:hAnsi="Helvetica"/>
      <w:b/>
    </w:rPr>
  </w:style>
  <w:style w:type="paragraph" w:styleId="Heading3">
    <w:name w:val="heading 3"/>
    <w:basedOn w:val="Normal"/>
    <w:next w:val="Normal"/>
    <w:qFormat/>
    <w:pPr>
      <w:ind w:left="360"/>
      <w:outlineLvl w:val="2"/>
    </w:pPr>
    <w:rPr>
      <w:b/>
    </w:rPr>
  </w:style>
  <w:style w:type="paragraph" w:styleId="Heading4">
    <w:name w:val="heading 4"/>
    <w:basedOn w:val="Normal"/>
    <w:next w:val="Normal"/>
    <w:qFormat/>
    <w:pPr>
      <w:ind w:left="360"/>
      <w:outlineLvl w:val="3"/>
    </w:pPr>
    <w:rPr>
      <w:u w:val="single"/>
    </w:rPr>
  </w:style>
  <w:style w:type="paragraph" w:styleId="Heading5">
    <w:name w:val="heading 5"/>
    <w:basedOn w:val="Normal"/>
    <w:next w:val="Normal"/>
    <w:qFormat/>
    <w:pPr>
      <w:ind w:left="720"/>
      <w:outlineLvl w:val="4"/>
    </w:pPr>
    <w:rPr>
      <w:b/>
      <w:sz w:val="20"/>
    </w:rPr>
  </w:style>
  <w:style w:type="paragraph" w:styleId="Heading6">
    <w:name w:val="heading 6"/>
    <w:basedOn w:val="Normal"/>
    <w:next w:val="Normal"/>
    <w:qFormat/>
    <w:pPr>
      <w:ind w:left="720"/>
      <w:outlineLvl w:val="5"/>
    </w:pPr>
    <w:rPr>
      <w:sz w:val="20"/>
      <w:u w:val="single"/>
    </w:rPr>
  </w:style>
  <w:style w:type="paragraph" w:styleId="Heading7">
    <w:name w:val="heading 7"/>
    <w:basedOn w:val="Normal"/>
    <w:next w:val="Normal"/>
    <w:qFormat/>
    <w:pPr>
      <w:ind w:left="720"/>
      <w:outlineLvl w:val="6"/>
    </w:pPr>
    <w:rPr>
      <w:i/>
      <w:sz w:val="20"/>
    </w:rPr>
  </w:style>
  <w:style w:type="paragraph" w:styleId="Heading8">
    <w:name w:val="heading 8"/>
    <w:basedOn w:val="Normal"/>
    <w:next w:val="Normal"/>
    <w:qFormat/>
    <w:pPr>
      <w:ind w:left="720"/>
      <w:outlineLvl w:val="7"/>
    </w:pPr>
    <w:rPr>
      <w:i/>
      <w:sz w:val="20"/>
    </w:rPr>
  </w:style>
  <w:style w:type="paragraph" w:styleId="Heading9">
    <w:name w:val="heading 9"/>
    <w:basedOn w:val="Normal"/>
    <w:next w:val="Normal"/>
    <w:qFormat/>
    <w:pPr>
      <w:ind w:left="720"/>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Times New" w:hAnsi="Times New"/>
    </w:rPr>
  </w:style>
  <w:style w:type="paragraph" w:styleId="BodyTextIndent">
    <w:name w:val="Body Text Indent"/>
    <w:basedOn w:val="Normal"/>
    <w:pPr>
      <w:ind w:left="1080" w:hanging="1080"/>
    </w:pPr>
    <w:rPr>
      <w:rFonts w:ascii="Times" w:hAnsi="Times"/>
    </w:rPr>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FootnoteText">
    <w:name w:val="footnote text"/>
    <w:basedOn w:val="Normal"/>
    <w:link w:val="FootnoteTextChar"/>
    <w:uiPriority w:val="99"/>
    <w:rPr>
      <w:sz w:val="20"/>
    </w:rPr>
  </w:style>
  <w:style w:type="paragraph" w:styleId="DocumentMap">
    <w:name w:val="Document Map"/>
    <w:basedOn w:val="Normal"/>
    <w:pPr>
      <w:shd w:val="clear" w:color="auto" w:fill="000080"/>
    </w:pPr>
    <w:rPr>
      <w:rFonts w:ascii="Geneva" w:hAnsi="Geneva"/>
    </w:rPr>
  </w:style>
  <w:style w:type="paragraph" w:styleId="Title">
    <w:name w:val="Title"/>
    <w:aliases w:val="title"/>
    <w:basedOn w:val="Normal"/>
    <w:link w:val="TitleChar"/>
    <w:uiPriority w:val="10"/>
    <w:qFormat/>
    <w:pPr>
      <w:spacing w:line="480" w:lineRule="atLeast"/>
      <w:jc w:val="center"/>
    </w:pPr>
    <w:rPr>
      <w:rFonts w:ascii="Times New Roman" w:hAnsi="Times New Roman"/>
    </w:rPr>
  </w:style>
  <w:style w:type="character" w:styleId="CommentReference">
    <w:name w:val="annotation reference"/>
    <w:uiPriority w:val="99"/>
    <w:rPr>
      <w:sz w:val="16"/>
    </w:rPr>
  </w:style>
  <w:style w:type="paragraph" w:styleId="CommentText">
    <w:name w:val="annotation text"/>
    <w:basedOn w:val="Normal"/>
    <w:link w:val="CommentTextChar"/>
    <w:uiPriority w:val="99"/>
    <w:rPr>
      <w:rFonts w:ascii="Times New Roman" w:hAnsi="Times New Roman"/>
      <w:sz w:val="20"/>
    </w:rPr>
  </w:style>
  <w:style w:type="paragraph" w:styleId="PlainText">
    <w:name w:val="Plain Text"/>
    <w:basedOn w:val="Normal"/>
    <w:rPr>
      <w:rFonts w:ascii="Courier New" w:hAnsi="Courier New"/>
      <w:sz w:val="20"/>
    </w:rPr>
  </w:style>
  <w:style w:type="paragraph" w:styleId="BodyTextIndent2">
    <w:name w:val="Body Text Indent 2"/>
    <w:basedOn w:val="Normal"/>
    <w:pPr>
      <w:ind w:left="1080" w:hanging="1080"/>
    </w:pPr>
    <w:rPr>
      <w:rFonts w:ascii="Times" w:hAnsi="Times"/>
      <w:color w:val="000000"/>
    </w:rPr>
  </w:style>
  <w:style w:type="paragraph" w:customStyle="1" w:styleId="ReminderList2">
    <w:name w:val="Reminder List 2"/>
    <w:basedOn w:val="Normal"/>
    <w:pPr>
      <w:numPr>
        <w:numId w:val="4"/>
      </w:numPr>
      <w:tabs>
        <w:tab w:val="clear" w:pos="360"/>
        <w:tab w:val="left" w:pos="720"/>
      </w:tabs>
      <w:autoSpaceDE w:val="0"/>
      <w:autoSpaceDN w:val="0"/>
      <w:spacing w:after="60" w:line="260" w:lineRule="atLeast"/>
      <w:ind w:left="749"/>
    </w:pPr>
    <w:rPr>
      <w:rFonts w:ascii="Helvetica" w:hAnsi="Helvetica"/>
      <w:color w:val="000000"/>
      <w:sz w:val="22"/>
    </w:rPr>
  </w:style>
  <w:style w:type="paragraph" w:customStyle="1" w:styleId="Biblio">
    <w:name w:val="Biblio"/>
    <w:basedOn w:val="Normal"/>
    <w:pPr>
      <w:ind w:left="360" w:hanging="360"/>
    </w:pPr>
  </w:style>
  <w:style w:type="character" w:styleId="FootnoteReference">
    <w:name w:val="footnote reference"/>
    <w:uiPriority w:val="99"/>
    <w:rPr>
      <w:vertAlign w:val="superscript"/>
    </w:rPr>
  </w:style>
  <w:style w:type="paragraph" w:styleId="NormalWeb">
    <w:name w:val="Normal (Web)"/>
    <w:basedOn w:val="Normal"/>
    <w:uiPriority w:val="99"/>
    <w:rsid w:val="006441DD"/>
    <w:pPr>
      <w:spacing w:before="100" w:beforeAutospacing="1" w:after="100" w:afterAutospacing="1"/>
    </w:pPr>
    <w:rPr>
      <w:rFonts w:ascii="Times New Roman" w:hAnsi="Times New Roman"/>
      <w:szCs w:val="24"/>
    </w:rPr>
  </w:style>
  <w:style w:type="paragraph" w:styleId="Subtitle">
    <w:name w:val="Subtitle"/>
    <w:basedOn w:val="Normal"/>
    <w:next w:val="Normal"/>
    <w:link w:val="SubtitleChar"/>
    <w:autoRedefine/>
    <w:uiPriority w:val="11"/>
    <w:qFormat/>
    <w:rsid w:val="00FC4C7A"/>
    <w:pPr>
      <w:numPr>
        <w:ilvl w:val="1"/>
      </w:numPr>
      <w:spacing w:after="200" w:line="480" w:lineRule="auto"/>
    </w:pPr>
    <w:rPr>
      <w:rFonts w:ascii="Times New Roman" w:hAnsi="Times New Roman"/>
      <w:b/>
      <w:iCs/>
      <w:spacing w:val="15"/>
      <w:szCs w:val="24"/>
      <w:lang w:val="en-AU"/>
    </w:rPr>
  </w:style>
  <w:style w:type="character" w:customStyle="1" w:styleId="SubtitleChar">
    <w:name w:val="Subtitle Char"/>
    <w:link w:val="Subtitle"/>
    <w:uiPriority w:val="11"/>
    <w:rsid w:val="00FC4C7A"/>
    <w:rPr>
      <w:rFonts w:ascii="Times New Roman" w:eastAsia="Times New Roman" w:hAnsi="Times New Roman" w:cs="Times New Roman"/>
      <w:b/>
      <w:iCs/>
      <w:spacing w:val="15"/>
      <w:sz w:val="24"/>
      <w:szCs w:val="24"/>
      <w:lang w:val="en-AU"/>
    </w:rPr>
  </w:style>
  <w:style w:type="paragraph" w:customStyle="1" w:styleId="details">
    <w:name w:val="details"/>
    <w:basedOn w:val="Normal"/>
    <w:rsid w:val="00F0706C"/>
    <w:pPr>
      <w:spacing w:beforeLines="1" w:afterLines="1"/>
    </w:pPr>
    <w:rPr>
      <w:rFonts w:ascii="Times" w:hAnsi="Times"/>
      <w:sz w:val="20"/>
    </w:rPr>
  </w:style>
  <w:style w:type="paragraph" w:styleId="HTMLPreformatted">
    <w:name w:val="HTML Preformatted"/>
    <w:basedOn w:val="Normal"/>
    <w:link w:val="HTMLPreformattedChar"/>
    <w:uiPriority w:val="99"/>
    <w:rsid w:val="00306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rPr>
  </w:style>
  <w:style w:type="character" w:customStyle="1" w:styleId="HTMLPreformattedChar">
    <w:name w:val="HTML Preformatted Char"/>
    <w:link w:val="HTMLPreformatted"/>
    <w:uiPriority w:val="99"/>
    <w:rsid w:val="00306494"/>
    <w:rPr>
      <w:rFonts w:ascii="Courier" w:hAnsi="Courier" w:cs="Courier"/>
    </w:rPr>
  </w:style>
  <w:style w:type="paragraph" w:styleId="BalloonText">
    <w:name w:val="Balloon Text"/>
    <w:basedOn w:val="Normal"/>
    <w:link w:val="BalloonTextChar"/>
    <w:uiPriority w:val="99"/>
    <w:semiHidden/>
    <w:unhideWhenUsed/>
    <w:rsid w:val="0097359D"/>
    <w:rPr>
      <w:rFonts w:ascii="Lucida Grande" w:hAnsi="Lucida Grande"/>
      <w:sz w:val="18"/>
      <w:szCs w:val="18"/>
    </w:rPr>
  </w:style>
  <w:style w:type="character" w:customStyle="1" w:styleId="BalloonTextChar">
    <w:name w:val="Balloon Text Char"/>
    <w:link w:val="BalloonText"/>
    <w:uiPriority w:val="99"/>
    <w:semiHidden/>
    <w:rsid w:val="0097359D"/>
    <w:rPr>
      <w:rFonts w:ascii="Lucida Grande" w:hAnsi="Lucida Grande"/>
      <w:sz w:val="18"/>
      <w:szCs w:val="18"/>
    </w:rPr>
  </w:style>
  <w:style w:type="character" w:customStyle="1" w:styleId="jrnl">
    <w:name w:val="jrnl"/>
    <w:basedOn w:val="DefaultParagraphFont"/>
    <w:rsid w:val="00FE0587"/>
  </w:style>
  <w:style w:type="paragraph" w:customStyle="1" w:styleId="desc">
    <w:name w:val="desc"/>
    <w:basedOn w:val="Normal"/>
    <w:rsid w:val="00FE0587"/>
    <w:pPr>
      <w:spacing w:beforeLines="1" w:afterLines="1"/>
    </w:pPr>
    <w:rPr>
      <w:rFonts w:ascii="Times" w:hAnsi="Times"/>
      <w:sz w:val="20"/>
    </w:rPr>
  </w:style>
  <w:style w:type="character" w:customStyle="1" w:styleId="FootnoteTextChar">
    <w:name w:val="Footnote Text Char"/>
    <w:basedOn w:val="DefaultParagraphFont"/>
    <w:link w:val="FootnoteText"/>
    <w:uiPriority w:val="99"/>
    <w:rsid w:val="004E4CC1"/>
  </w:style>
  <w:style w:type="paragraph" w:customStyle="1" w:styleId="MediumGrid21">
    <w:name w:val="Medium Grid 21"/>
    <w:qFormat/>
    <w:rsid w:val="004E4CC1"/>
    <w:rPr>
      <w:rFonts w:ascii="Calibri" w:eastAsia="Calibri" w:hAnsi="Calibri"/>
      <w:sz w:val="22"/>
      <w:szCs w:val="22"/>
    </w:rPr>
  </w:style>
  <w:style w:type="character" w:styleId="Strong">
    <w:name w:val="Strong"/>
    <w:uiPriority w:val="22"/>
    <w:rsid w:val="00093BF9"/>
    <w:rPr>
      <w:b/>
    </w:rPr>
  </w:style>
  <w:style w:type="character" w:styleId="Hyperlink">
    <w:name w:val="Hyperlink"/>
    <w:uiPriority w:val="99"/>
    <w:rsid w:val="00093BF9"/>
    <w:rPr>
      <w:color w:val="0000FF"/>
      <w:u w:val="single"/>
    </w:rPr>
  </w:style>
  <w:style w:type="character" w:customStyle="1" w:styleId="TitleChar">
    <w:name w:val="Title Char"/>
    <w:aliases w:val="title Char"/>
    <w:link w:val="Title"/>
    <w:uiPriority w:val="10"/>
    <w:rsid w:val="008D3440"/>
    <w:rPr>
      <w:rFonts w:ascii="Times New Roman" w:hAnsi="Times New Roman"/>
      <w:sz w:val="24"/>
    </w:rPr>
  </w:style>
  <w:style w:type="paragraph" w:customStyle="1" w:styleId="MediumGrid22">
    <w:name w:val="Medium Grid 22"/>
    <w:qFormat/>
    <w:rsid w:val="008B419F"/>
    <w:rPr>
      <w:rFonts w:ascii="Calibri" w:eastAsia="Calibri" w:hAnsi="Calibri"/>
      <w:sz w:val="22"/>
      <w:szCs w:val="22"/>
    </w:rPr>
  </w:style>
  <w:style w:type="paragraph" w:customStyle="1" w:styleId="Default">
    <w:name w:val="Default"/>
    <w:rsid w:val="00161E3A"/>
    <w:pPr>
      <w:widowControl w:val="0"/>
      <w:autoSpaceDE w:val="0"/>
      <w:autoSpaceDN w:val="0"/>
      <w:adjustRightInd w:val="0"/>
    </w:pPr>
    <w:rPr>
      <w:rFonts w:ascii="Times New Roman" w:hAnsi="Times New Roman"/>
      <w:color w:val="000000"/>
      <w:sz w:val="24"/>
      <w:szCs w:val="24"/>
    </w:rPr>
  </w:style>
  <w:style w:type="paragraph" w:customStyle="1" w:styleId="volissue">
    <w:name w:val="volissue"/>
    <w:basedOn w:val="Normal"/>
    <w:rsid w:val="005D0D4B"/>
    <w:pPr>
      <w:spacing w:beforeLines="1" w:afterLines="1"/>
    </w:pPr>
    <w:rPr>
      <w:rFonts w:ascii="Times" w:hAnsi="Times"/>
      <w:sz w:val="20"/>
    </w:rPr>
  </w:style>
  <w:style w:type="character" w:customStyle="1" w:styleId="collapsetext">
    <w:name w:val="collapsetext"/>
    <w:basedOn w:val="DefaultParagraphFont"/>
    <w:rsid w:val="005D0D4B"/>
  </w:style>
  <w:style w:type="character" w:customStyle="1" w:styleId="showinfoexpand">
    <w:name w:val="showinfo expand"/>
    <w:basedOn w:val="DefaultParagraphFont"/>
    <w:rsid w:val="005D0D4B"/>
  </w:style>
  <w:style w:type="character" w:styleId="FollowedHyperlink">
    <w:name w:val="FollowedHyperlink"/>
    <w:uiPriority w:val="99"/>
    <w:semiHidden/>
    <w:unhideWhenUsed/>
    <w:rsid w:val="005D0D4B"/>
    <w:rPr>
      <w:color w:val="800080"/>
      <w:u w:val="single"/>
    </w:rPr>
  </w:style>
  <w:style w:type="character" w:customStyle="1" w:styleId="CommentTextChar">
    <w:name w:val="Comment Text Char"/>
    <w:link w:val="CommentText"/>
    <w:uiPriority w:val="99"/>
    <w:locked/>
    <w:rsid w:val="00042585"/>
    <w:rPr>
      <w:rFonts w:ascii="Times New Roman" w:hAnsi="Times New Roman"/>
    </w:rPr>
  </w:style>
  <w:style w:type="character" w:customStyle="1" w:styleId="HeaderChar">
    <w:name w:val="Header Char"/>
    <w:link w:val="Header"/>
    <w:uiPriority w:val="99"/>
    <w:rsid w:val="00A921EF"/>
    <w:rPr>
      <w:sz w:val="24"/>
    </w:rPr>
  </w:style>
  <w:style w:type="paragraph" w:customStyle="1" w:styleId="links">
    <w:name w:val="links"/>
    <w:basedOn w:val="Normal"/>
    <w:rsid w:val="00C77384"/>
    <w:pPr>
      <w:spacing w:before="100" w:beforeAutospacing="1" w:after="100" w:afterAutospacing="1"/>
    </w:pPr>
    <w:rPr>
      <w:rFonts w:ascii="Times" w:hAnsi="Times"/>
      <w:sz w:val="20"/>
    </w:rPr>
  </w:style>
  <w:style w:type="paragraph" w:styleId="NoSpacing">
    <w:name w:val="No Spacing"/>
    <w:link w:val="NoSpacingChar"/>
    <w:uiPriority w:val="1"/>
    <w:qFormat/>
    <w:rsid w:val="002C3E34"/>
    <w:rPr>
      <w:rFonts w:ascii="Times New Roman" w:eastAsia="Calibri" w:hAnsi="Times New Roman"/>
      <w:sz w:val="24"/>
      <w:szCs w:val="24"/>
    </w:rPr>
  </w:style>
  <w:style w:type="paragraph" w:customStyle="1" w:styleId="MDPI12title">
    <w:name w:val="MDPI_1.2_title"/>
    <w:next w:val="MDPI13authornames"/>
    <w:qFormat/>
    <w:rsid w:val="00BE0419"/>
    <w:pPr>
      <w:adjustRightInd w:val="0"/>
      <w:snapToGrid w:val="0"/>
      <w:spacing w:after="240" w:line="240" w:lineRule="atLeast"/>
    </w:pPr>
    <w:rPr>
      <w:rFonts w:ascii="Palatino Linotype" w:hAnsi="Palatino Linotype"/>
      <w:b/>
      <w:snapToGrid w:val="0"/>
      <w:color w:val="000000"/>
      <w:sz w:val="36"/>
      <w:lang w:eastAsia="de-DE" w:bidi="en-US"/>
    </w:rPr>
  </w:style>
  <w:style w:type="paragraph" w:customStyle="1" w:styleId="MDPI13authornames">
    <w:name w:val="MDPI_1.3_authornames"/>
    <w:next w:val="Normal"/>
    <w:qFormat/>
    <w:rsid w:val="00BE0419"/>
    <w:pPr>
      <w:adjustRightInd w:val="0"/>
      <w:snapToGrid w:val="0"/>
      <w:spacing w:after="120" w:line="260" w:lineRule="atLeast"/>
    </w:pPr>
    <w:rPr>
      <w:rFonts w:ascii="Palatino Linotype" w:hAnsi="Palatino Linotype"/>
      <w:b/>
      <w:color w:val="000000"/>
      <w:szCs w:val="22"/>
      <w:lang w:eastAsia="de-DE" w:bidi="en-US"/>
    </w:rPr>
  </w:style>
  <w:style w:type="character" w:styleId="HTMLCite">
    <w:name w:val="HTML Cite"/>
    <w:uiPriority w:val="99"/>
    <w:semiHidden/>
    <w:unhideWhenUsed/>
    <w:rsid w:val="00830B2F"/>
    <w:rPr>
      <w:i/>
      <w:iCs/>
    </w:rPr>
  </w:style>
  <w:style w:type="character" w:customStyle="1" w:styleId="title1">
    <w:name w:val="title1"/>
    <w:rsid w:val="00830B2F"/>
  </w:style>
  <w:style w:type="character" w:customStyle="1" w:styleId="line-clamp">
    <w:name w:val="line-clamp"/>
    <w:rsid w:val="00830B2F"/>
  </w:style>
  <w:style w:type="character" w:customStyle="1" w:styleId="year">
    <w:name w:val="year"/>
    <w:rsid w:val="00830B2F"/>
  </w:style>
  <w:style w:type="character" w:customStyle="1" w:styleId="volume">
    <w:name w:val="volume"/>
    <w:rsid w:val="00830B2F"/>
  </w:style>
  <w:style w:type="character" w:customStyle="1" w:styleId="pages">
    <w:name w:val="pages"/>
    <w:rsid w:val="00830B2F"/>
  </w:style>
  <w:style w:type="character" w:customStyle="1" w:styleId="highlight">
    <w:name w:val="highlight"/>
    <w:rsid w:val="007B253A"/>
  </w:style>
  <w:style w:type="character" w:customStyle="1" w:styleId="NoSpacingChar">
    <w:name w:val="No Spacing Char"/>
    <w:basedOn w:val="DefaultParagraphFont"/>
    <w:link w:val="NoSpacing"/>
    <w:uiPriority w:val="1"/>
    <w:rsid w:val="007903AD"/>
    <w:rPr>
      <w:rFonts w:ascii="Times New Roman" w:eastAsia="Calibri" w:hAnsi="Times New Roman"/>
      <w:sz w:val="24"/>
      <w:szCs w:val="24"/>
    </w:rPr>
  </w:style>
  <w:style w:type="character" w:customStyle="1" w:styleId="labs-docsum-journal-citation">
    <w:name w:val="labs-docsum-journal-citation"/>
    <w:basedOn w:val="DefaultParagraphFont"/>
    <w:rsid w:val="00F56026"/>
  </w:style>
  <w:style w:type="character" w:customStyle="1" w:styleId="citation-part">
    <w:name w:val="citation-part"/>
    <w:basedOn w:val="DefaultParagraphFont"/>
    <w:rsid w:val="00F56026"/>
  </w:style>
  <w:style w:type="character" w:customStyle="1" w:styleId="docsum-pmid">
    <w:name w:val="docsum-pmid"/>
    <w:basedOn w:val="DefaultParagraphFont"/>
    <w:rsid w:val="00F56026"/>
  </w:style>
  <w:style w:type="character" w:customStyle="1" w:styleId="cit">
    <w:name w:val="cit"/>
    <w:basedOn w:val="DefaultParagraphFont"/>
    <w:rsid w:val="00F56026"/>
  </w:style>
  <w:style w:type="character" w:customStyle="1" w:styleId="citation-doi">
    <w:name w:val="citation-doi"/>
    <w:basedOn w:val="DefaultParagraphFont"/>
    <w:rsid w:val="00F56026"/>
  </w:style>
  <w:style w:type="character" w:customStyle="1" w:styleId="docsum-journal-citation">
    <w:name w:val="docsum-journal-citation"/>
    <w:basedOn w:val="DefaultParagraphFont"/>
    <w:rsid w:val="00B86C98"/>
  </w:style>
  <w:style w:type="character" w:customStyle="1" w:styleId="docsum-authors">
    <w:name w:val="docsum-authors"/>
    <w:basedOn w:val="DefaultParagraphFont"/>
    <w:rsid w:val="006B54E8"/>
  </w:style>
  <w:style w:type="character" w:customStyle="1" w:styleId="position-number">
    <w:name w:val="position-number"/>
    <w:basedOn w:val="DefaultParagraphFont"/>
    <w:rsid w:val="00B86973"/>
  </w:style>
  <w:style w:type="character" w:styleId="Emphasis">
    <w:name w:val="Emphasis"/>
    <w:basedOn w:val="DefaultParagraphFont"/>
    <w:uiPriority w:val="20"/>
    <w:qFormat/>
    <w:rsid w:val="008E1547"/>
    <w:rPr>
      <w:i/>
      <w:iCs/>
    </w:rPr>
  </w:style>
  <w:style w:type="character" w:customStyle="1" w:styleId="15gqbtuta5zvwkgntkvx90">
    <w:name w:val="_15gqbtuta5zvwkgntkvx90"/>
    <w:basedOn w:val="DefaultParagraphFont"/>
    <w:rsid w:val="00582C1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spacing w:before="240"/>
      <w:outlineLvl w:val="0"/>
    </w:pPr>
    <w:rPr>
      <w:rFonts w:ascii="Helvetica" w:hAnsi="Helvetica"/>
      <w:b/>
      <w:u w:val="single"/>
    </w:rPr>
  </w:style>
  <w:style w:type="paragraph" w:styleId="Heading2">
    <w:name w:val="heading 2"/>
    <w:basedOn w:val="Normal"/>
    <w:next w:val="Normal"/>
    <w:qFormat/>
    <w:pPr>
      <w:spacing w:before="120"/>
      <w:outlineLvl w:val="1"/>
    </w:pPr>
    <w:rPr>
      <w:rFonts w:ascii="Helvetica" w:hAnsi="Helvetica"/>
      <w:b/>
    </w:rPr>
  </w:style>
  <w:style w:type="paragraph" w:styleId="Heading3">
    <w:name w:val="heading 3"/>
    <w:basedOn w:val="Normal"/>
    <w:next w:val="Normal"/>
    <w:qFormat/>
    <w:pPr>
      <w:ind w:left="360"/>
      <w:outlineLvl w:val="2"/>
    </w:pPr>
    <w:rPr>
      <w:b/>
    </w:rPr>
  </w:style>
  <w:style w:type="paragraph" w:styleId="Heading4">
    <w:name w:val="heading 4"/>
    <w:basedOn w:val="Normal"/>
    <w:next w:val="Normal"/>
    <w:qFormat/>
    <w:pPr>
      <w:ind w:left="360"/>
      <w:outlineLvl w:val="3"/>
    </w:pPr>
    <w:rPr>
      <w:u w:val="single"/>
    </w:rPr>
  </w:style>
  <w:style w:type="paragraph" w:styleId="Heading5">
    <w:name w:val="heading 5"/>
    <w:basedOn w:val="Normal"/>
    <w:next w:val="Normal"/>
    <w:qFormat/>
    <w:pPr>
      <w:ind w:left="720"/>
      <w:outlineLvl w:val="4"/>
    </w:pPr>
    <w:rPr>
      <w:b/>
      <w:sz w:val="20"/>
    </w:rPr>
  </w:style>
  <w:style w:type="paragraph" w:styleId="Heading6">
    <w:name w:val="heading 6"/>
    <w:basedOn w:val="Normal"/>
    <w:next w:val="Normal"/>
    <w:qFormat/>
    <w:pPr>
      <w:ind w:left="720"/>
      <w:outlineLvl w:val="5"/>
    </w:pPr>
    <w:rPr>
      <w:sz w:val="20"/>
      <w:u w:val="single"/>
    </w:rPr>
  </w:style>
  <w:style w:type="paragraph" w:styleId="Heading7">
    <w:name w:val="heading 7"/>
    <w:basedOn w:val="Normal"/>
    <w:next w:val="Normal"/>
    <w:qFormat/>
    <w:pPr>
      <w:ind w:left="720"/>
      <w:outlineLvl w:val="6"/>
    </w:pPr>
    <w:rPr>
      <w:i/>
      <w:sz w:val="20"/>
    </w:rPr>
  </w:style>
  <w:style w:type="paragraph" w:styleId="Heading8">
    <w:name w:val="heading 8"/>
    <w:basedOn w:val="Normal"/>
    <w:next w:val="Normal"/>
    <w:qFormat/>
    <w:pPr>
      <w:ind w:left="720"/>
      <w:outlineLvl w:val="7"/>
    </w:pPr>
    <w:rPr>
      <w:i/>
      <w:sz w:val="20"/>
    </w:rPr>
  </w:style>
  <w:style w:type="paragraph" w:styleId="Heading9">
    <w:name w:val="heading 9"/>
    <w:basedOn w:val="Normal"/>
    <w:next w:val="Normal"/>
    <w:qFormat/>
    <w:pPr>
      <w:ind w:left="720"/>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Times New" w:hAnsi="Times New"/>
    </w:rPr>
  </w:style>
  <w:style w:type="paragraph" w:styleId="BodyTextIndent">
    <w:name w:val="Body Text Indent"/>
    <w:basedOn w:val="Normal"/>
    <w:pPr>
      <w:ind w:left="1080" w:hanging="1080"/>
    </w:pPr>
    <w:rPr>
      <w:rFonts w:ascii="Times" w:hAnsi="Times"/>
    </w:rPr>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FootnoteText">
    <w:name w:val="footnote text"/>
    <w:basedOn w:val="Normal"/>
    <w:link w:val="FootnoteTextChar"/>
    <w:uiPriority w:val="99"/>
    <w:rPr>
      <w:sz w:val="20"/>
    </w:rPr>
  </w:style>
  <w:style w:type="paragraph" w:styleId="DocumentMap">
    <w:name w:val="Document Map"/>
    <w:basedOn w:val="Normal"/>
    <w:pPr>
      <w:shd w:val="clear" w:color="auto" w:fill="000080"/>
    </w:pPr>
    <w:rPr>
      <w:rFonts w:ascii="Geneva" w:hAnsi="Geneva"/>
    </w:rPr>
  </w:style>
  <w:style w:type="paragraph" w:styleId="Title">
    <w:name w:val="Title"/>
    <w:aliases w:val="title"/>
    <w:basedOn w:val="Normal"/>
    <w:link w:val="TitleChar"/>
    <w:uiPriority w:val="10"/>
    <w:qFormat/>
    <w:pPr>
      <w:spacing w:line="480" w:lineRule="atLeast"/>
      <w:jc w:val="center"/>
    </w:pPr>
    <w:rPr>
      <w:rFonts w:ascii="Times New Roman" w:hAnsi="Times New Roman"/>
    </w:rPr>
  </w:style>
  <w:style w:type="character" w:styleId="CommentReference">
    <w:name w:val="annotation reference"/>
    <w:uiPriority w:val="99"/>
    <w:rPr>
      <w:sz w:val="16"/>
    </w:rPr>
  </w:style>
  <w:style w:type="paragraph" w:styleId="CommentText">
    <w:name w:val="annotation text"/>
    <w:basedOn w:val="Normal"/>
    <w:link w:val="CommentTextChar"/>
    <w:uiPriority w:val="99"/>
    <w:rPr>
      <w:rFonts w:ascii="Times New Roman" w:hAnsi="Times New Roman"/>
      <w:sz w:val="20"/>
    </w:rPr>
  </w:style>
  <w:style w:type="paragraph" w:styleId="PlainText">
    <w:name w:val="Plain Text"/>
    <w:basedOn w:val="Normal"/>
    <w:rPr>
      <w:rFonts w:ascii="Courier New" w:hAnsi="Courier New"/>
      <w:sz w:val="20"/>
    </w:rPr>
  </w:style>
  <w:style w:type="paragraph" w:styleId="BodyTextIndent2">
    <w:name w:val="Body Text Indent 2"/>
    <w:basedOn w:val="Normal"/>
    <w:pPr>
      <w:ind w:left="1080" w:hanging="1080"/>
    </w:pPr>
    <w:rPr>
      <w:rFonts w:ascii="Times" w:hAnsi="Times"/>
      <w:color w:val="000000"/>
    </w:rPr>
  </w:style>
  <w:style w:type="paragraph" w:customStyle="1" w:styleId="ReminderList2">
    <w:name w:val="Reminder List 2"/>
    <w:basedOn w:val="Normal"/>
    <w:pPr>
      <w:numPr>
        <w:numId w:val="4"/>
      </w:numPr>
      <w:tabs>
        <w:tab w:val="clear" w:pos="360"/>
        <w:tab w:val="left" w:pos="720"/>
      </w:tabs>
      <w:autoSpaceDE w:val="0"/>
      <w:autoSpaceDN w:val="0"/>
      <w:spacing w:after="60" w:line="260" w:lineRule="atLeast"/>
      <w:ind w:left="749"/>
    </w:pPr>
    <w:rPr>
      <w:rFonts w:ascii="Helvetica" w:hAnsi="Helvetica"/>
      <w:color w:val="000000"/>
      <w:sz w:val="22"/>
    </w:rPr>
  </w:style>
  <w:style w:type="paragraph" w:customStyle="1" w:styleId="Biblio">
    <w:name w:val="Biblio"/>
    <w:basedOn w:val="Normal"/>
    <w:pPr>
      <w:ind w:left="360" w:hanging="360"/>
    </w:pPr>
  </w:style>
  <w:style w:type="character" w:styleId="FootnoteReference">
    <w:name w:val="footnote reference"/>
    <w:uiPriority w:val="99"/>
    <w:rPr>
      <w:vertAlign w:val="superscript"/>
    </w:rPr>
  </w:style>
  <w:style w:type="paragraph" w:styleId="NormalWeb">
    <w:name w:val="Normal (Web)"/>
    <w:basedOn w:val="Normal"/>
    <w:uiPriority w:val="99"/>
    <w:rsid w:val="006441DD"/>
    <w:pPr>
      <w:spacing w:before="100" w:beforeAutospacing="1" w:after="100" w:afterAutospacing="1"/>
    </w:pPr>
    <w:rPr>
      <w:rFonts w:ascii="Times New Roman" w:hAnsi="Times New Roman"/>
      <w:szCs w:val="24"/>
    </w:rPr>
  </w:style>
  <w:style w:type="paragraph" w:styleId="Subtitle">
    <w:name w:val="Subtitle"/>
    <w:basedOn w:val="Normal"/>
    <w:next w:val="Normal"/>
    <w:link w:val="SubtitleChar"/>
    <w:autoRedefine/>
    <w:uiPriority w:val="11"/>
    <w:qFormat/>
    <w:rsid w:val="00FC4C7A"/>
    <w:pPr>
      <w:numPr>
        <w:ilvl w:val="1"/>
      </w:numPr>
      <w:spacing w:after="200" w:line="480" w:lineRule="auto"/>
    </w:pPr>
    <w:rPr>
      <w:rFonts w:ascii="Times New Roman" w:hAnsi="Times New Roman"/>
      <w:b/>
      <w:iCs/>
      <w:spacing w:val="15"/>
      <w:szCs w:val="24"/>
      <w:lang w:val="en-AU"/>
    </w:rPr>
  </w:style>
  <w:style w:type="character" w:customStyle="1" w:styleId="SubtitleChar">
    <w:name w:val="Subtitle Char"/>
    <w:link w:val="Subtitle"/>
    <w:uiPriority w:val="11"/>
    <w:rsid w:val="00FC4C7A"/>
    <w:rPr>
      <w:rFonts w:ascii="Times New Roman" w:eastAsia="Times New Roman" w:hAnsi="Times New Roman" w:cs="Times New Roman"/>
      <w:b/>
      <w:iCs/>
      <w:spacing w:val="15"/>
      <w:sz w:val="24"/>
      <w:szCs w:val="24"/>
      <w:lang w:val="en-AU"/>
    </w:rPr>
  </w:style>
  <w:style w:type="paragraph" w:customStyle="1" w:styleId="details">
    <w:name w:val="details"/>
    <w:basedOn w:val="Normal"/>
    <w:rsid w:val="00F0706C"/>
    <w:pPr>
      <w:spacing w:beforeLines="1" w:afterLines="1"/>
    </w:pPr>
    <w:rPr>
      <w:rFonts w:ascii="Times" w:hAnsi="Times"/>
      <w:sz w:val="20"/>
    </w:rPr>
  </w:style>
  <w:style w:type="paragraph" w:styleId="HTMLPreformatted">
    <w:name w:val="HTML Preformatted"/>
    <w:basedOn w:val="Normal"/>
    <w:link w:val="HTMLPreformattedChar"/>
    <w:uiPriority w:val="99"/>
    <w:rsid w:val="00306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rPr>
  </w:style>
  <w:style w:type="character" w:customStyle="1" w:styleId="HTMLPreformattedChar">
    <w:name w:val="HTML Preformatted Char"/>
    <w:link w:val="HTMLPreformatted"/>
    <w:uiPriority w:val="99"/>
    <w:rsid w:val="00306494"/>
    <w:rPr>
      <w:rFonts w:ascii="Courier" w:hAnsi="Courier" w:cs="Courier"/>
    </w:rPr>
  </w:style>
  <w:style w:type="paragraph" w:styleId="BalloonText">
    <w:name w:val="Balloon Text"/>
    <w:basedOn w:val="Normal"/>
    <w:link w:val="BalloonTextChar"/>
    <w:uiPriority w:val="99"/>
    <w:semiHidden/>
    <w:unhideWhenUsed/>
    <w:rsid w:val="0097359D"/>
    <w:rPr>
      <w:rFonts w:ascii="Lucida Grande" w:hAnsi="Lucida Grande"/>
      <w:sz w:val="18"/>
      <w:szCs w:val="18"/>
    </w:rPr>
  </w:style>
  <w:style w:type="character" w:customStyle="1" w:styleId="BalloonTextChar">
    <w:name w:val="Balloon Text Char"/>
    <w:link w:val="BalloonText"/>
    <w:uiPriority w:val="99"/>
    <w:semiHidden/>
    <w:rsid w:val="0097359D"/>
    <w:rPr>
      <w:rFonts w:ascii="Lucida Grande" w:hAnsi="Lucida Grande"/>
      <w:sz w:val="18"/>
      <w:szCs w:val="18"/>
    </w:rPr>
  </w:style>
  <w:style w:type="character" w:customStyle="1" w:styleId="jrnl">
    <w:name w:val="jrnl"/>
    <w:basedOn w:val="DefaultParagraphFont"/>
    <w:rsid w:val="00FE0587"/>
  </w:style>
  <w:style w:type="paragraph" w:customStyle="1" w:styleId="desc">
    <w:name w:val="desc"/>
    <w:basedOn w:val="Normal"/>
    <w:rsid w:val="00FE0587"/>
    <w:pPr>
      <w:spacing w:beforeLines="1" w:afterLines="1"/>
    </w:pPr>
    <w:rPr>
      <w:rFonts w:ascii="Times" w:hAnsi="Times"/>
      <w:sz w:val="20"/>
    </w:rPr>
  </w:style>
  <w:style w:type="character" w:customStyle="1" w:styleId="FootnoteTextChar">
    <w:name w:val="Footnote Text Char"/>
    <w:basedOn w:val="DefaultParagraphFont"/>
    <w:link w:val="FootnoteText"/>
    <w:uiPriority w:val="99"/>
    <w:rsid w:val="004E4CC1"/>
  </w:style>
  <w:style w:type="paragraph" w:customStyle="1" w:styleId="MediumGrid21">
    <w:name w:val="Medium Grid 21"/>
    <w:qFormat/>
    <w:rsid w:val="004E4CC1"/>
    <w:rPr>
      <w:rFonts w:ascii="Calibri" w:eastAsia="Calibri" w:hAnsi="Calibri"/>
      <w:sz w:val="22"/>
      <w:szCs w:val="22"/>
    </w:rPr>
  </w:style>
  <w:style w:type="character" w:styleId="Strong">
    <w:name w:val="Strong"/>
    <w:uiPriority w:val="22"/>
    <w:rsid w:val="00093BF9"/>
    <w:rPr>
      <w:b/>
    </w:rPr>
  </w:style>
  <w:style w:type="character" w:styleId="Hyperlink">
    <w:name w:val="Hyperlink"/>
    <w:uiPriority w:val="99"/>
    <w:rsid w:val="00093BF9"/>
    <w:rPr>
      <w:color w:val="0000FF"/>
      <w:u w:val="single"/>
    </w:rPr>
  </w:style>
  <w:style w:type="character" w:customStyle="1" w:styleId="TitleChar">
    <w:name w:val="Title Char"/>
    <w:aliases w:val="title Char"/>
    <w:link w:val="Title"/>
    <w:uiPriority w:val="10"/>
    <w:rsid w:val="008D3440"/>
    <w:rPr>
      <w:rFonts w:ascii="Times New Roman" w:hAnsi="Times New Roman"/>
      <w:sz w:val="24"/>
    </w:rPr>
  </w:style>
  <w:style w:type="paragraph" w:customStyle="1" w:styleId="MediumGrid22">
    <w:name w:val="Medium Grid 22"/>
    <w:qFormat/>
    <w:rsid w:val="008B419F"/>
    <w:rPr>
      <w:rFonts w:ascii="Calibri" w:eastAsia="Calibri" w:hAnsi="Calibri"/>
      <w:sz w:val="22"/>
      <w:szCs w:val="22"/>
    </w:rPr>
  </w:style>
  <w:style w:type="paragraph" w:customStyle="1" w:styleId="Default">
    <w:name w:val="Default"/>
    <w:rsid w:val="00161E3A"/>
    <w:pPr>
      <w:widowControl w:val="0"/>
      <w:autoSpaceDE w:val="0"/>
      <w:autoSpaceDN w:val="0"/>
      <w:adjustRightInd w:val="0"/>
    </w:pPr>
    <w:rPr>
      <w:rFonts w:ascii="Times New Roman" w:hAnsi="Times New Roman"/>
      <w:color w:val="000000"/>
      <w:sz w:val="24"/>
      <w:szCs w:val="24"/>
    </w:rPr>
  </w:style>
  <w:style w:type="paragraph" w:customStyle="1" w:styleId="volissue">
    <w:name w:val="volissue"/>
    <w:basedOn w:val="Normal"/>
    <w:rsid w:val="005D0D4B"/>
    <w:pPr>
      <w:spacing w:beforeLines="1" w:afterLines="1"/>
    </w:pPr>
    <w:rPr>
      <w:rFonts w:ascii="Times" w:hAnsi="Times"/>
      <w:sz w:val="20"/>
    </w:rPr>
  </w:style>
  <w:style w:type="character" w:customStyle="1" w:styleId="collapsetext">
    <w:name w:val="collapsetext"/>
    <w:basedOn w:val="DefaultParagraphFont"/>
    <w:rsid w:val="005D0D4B"/>
  </w:style>
  <w:style w:type="character" w:customStyle="1" w:styleId="showinfoexpand">
    <w:name w:val="showinfo expand"/>
    <w:basedOn w:val="DefaultParagraphFont"/>
    <w:rsid w:val="005D0D4B"/>
  </w:style>
  <w:style w:type="character" w:styleId="FollowedHyperlink">
    <w:name w:val="FollowedHyperlink"/>
    <w:uiPriority w:val="99"/>
    <w:semiHidden/>
    <w:unhideWhenUsed/>
    <w:rsid w:val="005D0D4B"/>
    <w:rPr>
      <w:color w:val="800080"/>
      <w:u w:val="single"/>
    </w:rPr>
  </w:style>
  <w:style w:type="character" w:customStyle="1" w:styleId="CommentTextChar">
    <w:name w:val="Comment Text Char"/>
    <w:link w:val="CommentText"/>
    <w:uiPriority w:val="99"/>
    <w:locked/>
    <w:rsid w:val="00042585"/>
    <w:rPr>
      <w:rFonts w:ascii="Times New Roman" w:hAnsi="Times New Roman"/>
    </w:rPr>
  </w:style>
  <w:style w:type="character" w:customStyle="1" w:styleId="HeaderChar">
    <w:name w:val="Header Char"/>
    <w:link w:val="Header"/>
    <w:uiPriority w:val="99"/>
    <w:rsid w:val="00A921EF"/>
    <w:rPr>
      <w:sz w:val="24"/>
    </w:rPr>
  </w:style>
  <w:style w:type="paragraph" w:customStyle="1" w:styleId="links">
    <w:name w:val="links"/>
    <w:basedOn w:val="Normal"/>
    <w:rsid w:val="00C77384"/>
    <w:pPr>
      <w:spacing w:before="100" w:beforeAutospacing="1" w:after="100" w:afterAutospacing="1"/>
    </w:pPr>
    <w:rPr>
      <w:rFonts w:ascii="Times" w:hAnsi="Times"/>
      <w:sz w:val="20"/>
    </w:rPr>
  </w:style>
  <w:style w:type="paragraph" w:styleId="NoSpacing">
    <w:name w:val="No Spacing"/>
    <w:link w:val="NoSpacingChar"/>
    <w:uiPriority w:val="1"/>
    <w:qFormat/>
    <w:rsid w:val="002C3E34"/>
    <w:rPr>
      <w:rFonts w:ascii="Times New Roman" w:eastAsia="Calibri" w:hAnsi="Times New Roman"/>
      <w:sz w:val="24"/>
      <w:szCs w:val="24"/>
    </w:rPr>
  </w:style>
  <w:style w:type="paragraph" w:customStyle="1" w:styleId="MDPI12title">
    <w:name w:val="MDPI_1.2_title"/>
    <w:next w:val="MDPI13authornames"/>
    <w:qFormat/>
    <w:rsid w:val="00BE0419"/>
    <w:pPr>
      <w:adjustRightInd w:val="0"/>
      <w:snapToGrid w:val="0"/>
      <w:spacing w:after="240" w:line="240" w:lineRule="atLeast"/>
    </w:pPr>
    <w:rPr>
      <w:rFonts w:ascii="Palatino Linotype" w:hAnsi="Palatino Linotype"/>
      <w:b/>
      <w:snapToGrid w:val="0"/>
      <w:color w:val="000000"/>
      <w:sz w:val="36"/>
      <w:lang w:eastAsia="de-DE" w:bidi="en-US"/>
    </w:rPr>
  </w:style>
  <w:style w:type="paragraph" w:customStyle="1" w:styleId="MDPI13authornames">
    <w:name w:val="MDPI_1.3_authornames"/>
    <w:next w:val="Normal"/>
    <w:qFormat/>
    <w:rsid w:val="00BE0419"/>
    <w:pPr>
      <w:adjustRightInd w:val="0"/>
      <w:snapToGrid w:val="0"/>
      <w:spacing w:after="120" w:line="260" w:lineRule="atLeast"/>
    </w:pPr>
    <w:rPr>
      <w:rFonts w:ascii="Palatino Linotype" w:hAnsi="Palatino Linotype"/>
      <w:b/>
      <w:color w:val="000000"/>
      <w:szCs w:val="22"/>
      <w:lang w:eastAsia="de-DE" w:bidi="en-US"/>
    </w:rPr>
  </w:style>
  <w:style w:type="character" w:styleId="HTMLCite">
    <w:name w:val="HTML Cite"/>
    <w:uiPriority w:val="99"/>
    <w:semiHidden/>
    <w:unhideWhenUsed/>
    <w:rsid w:val="00830B2F"/>
    <w:rPr>
      <w:i/>
      <w:iCs/>
    </w:rPr>
  </w:style>
  <w:style w:type="character" w:customStyle="1" w:styleId="title1">
    <w:name w:val="title1"/>
    <w:rsid w:val="00830B2F"/>
  </w:style>
  <w:style w:type="character" w:customStyle="1" w:styleId="line-clamp">
    <w:name w:val="line-clamp"/>
    <w:rsid w:val="00830B2F"/>
  </w:style>
  <w:style w:type="character" w:customStyle="1" w:styleId="year">
    <w:name w:val="year"/>
    <w:rsid w:val="00830B2F"/>
  </w:style>
  <w:style w:type="character" w:customStyle="1" w:styleId="volume">
    <w:name w:val="volume"/>
    <w:rsid w:val="00830B2F"/>
  </w:style>
  <w:style w:type="character" w:customStyle="1" w:styleId="pages">
    <w:name w:val="pages"/>
    <w:rsid w:val="00830B2F"/>
  </w:style>
  <w:style w:type="character" w:customStyle="1" w:styleId="highlight">
    <w:name w:val="highlight"/>
    <w:rsid w:val="007B253A"/>
  </w:style>
  <w:style w:type="character" w:customStyle="1" w:styleId="NoSpacingChar">
    <w:name w:val="No Spacing Char"/>
    <w:basedOn w:val="DefaultParagraphFont"/>
    <w:link w:val="NoSpacing"/>
    <w:uiPriority w:val="1"/>
    <w:rsid w:val="007903AD"/>
    <w:rPr>
      <w:rFonts w:ascii="Times New Roman" w:eastAsia="Calibri" w:hAnsi="Times New Roman"/>
      <w:sz w:val="24"/>
      <w:szCs w:val="24"/>
    </w:rPr>
  </w:style>
  <w:style w:type="character" w:customStyle="1" w:styleId="labs-docsum-journal-citation">
    <w:name w:val="labs-docsum-journal-citation"/>
    <w:basedOn w:val="DefaultParagraphFont"/>
    <w:rsid w:val="00F56026"/>
  </w:style>
  <w:style w:type="character" w:customStyle="1" w:styleId="citation-part">
    <w:name w:val="citation-part"/>
    <w:basedOn w:val="DefaultParagraphFont"/>
    <w:rsid w:val="00F56026"/>
  </w:style>
  <w:style w:type="character" w:customStyle="1" w:styleId="docsum-pmid">
    <w:name w:val="docsum-pmid"/>
    <w:basedOn w:val="DefaultParagraphFont"/>
    <w:rsid w:val="00F56026"/>
  </w:style>
  <w:style w:type="character" w:customStyle="1" w:styleId="cit">
    <w:name w:val="cit"/>
    <w:basedOn w:val="DefaultParagraphFont"/>
    <w:rsid w:val="00F56026"/>
  </w:style>
  <w:style w:type="character" w:customStyle="1" w:styleId="citation-doi">
    <w:name w:val="citation-doi"/>
    <w:basedOn w:val="DefaultParagraphFont"/>
    <w:rsid w:val="00F56026"/>
  </w:style>
  <w:style w:type="character" w:customStyle="1" w:styleId="docsum-journal-citation">
    <w:name w:val="docsum-journal-citation"/>
    <w:basedOn w:val="DefaultParagraphFont"/>
    <w:rsid w:val="00B86C98"/>
  </w:style>
  <w:style w:type="character" w:customStyle="1" w:styleId="docsum-authors">
    <w:name w:val="docsum-authors"/>
    <w:basedOn w:val="DefaultParagraphFont"/>
    <w:rsid w:val="006B54E8"/>
  </w:style>
  <w:style w:type="character" w:customStyle="1" w:styleId="position-number">
    <w:name w:val="position-number"/>
    <w:basedOn w:val="DefaultParagraphFont"/>
    <w:rsid w:val="00B86973"/>
  </w:style>
  <w:style w:type="character" w:styleId="Emphasis">
    <w:name w:val="Emphasis"/>
    <w:basedOn w:val="DefaultParagraphFont"/>
    <w:uiPriority w:val="20"/>
    <w:qFormat/>
    <w:rsid w:val="008E1547"/>
    <w:rPr>
      <w:i/>
      <w:iCs/>
    </w:rPr>
  </w:style>
  <w:style w:type="character" w:customStyle="1" w:styleId="15gqbtuta5zvwkgntkvx90">
    <w:name w:val="_15gqbtuta5zvwkgntkvx90"/>
    <w:basedOn w:val="DefaultParagraphFont"/>
    <w:rsid w:val="00582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6189">
      <w:bodyDiv w:val="1"/>
      <w:marLeft w:val="0"/>
      <w:marRight w:val="0"/>
      <w:marTop w:val="0"/>
      <w:marBottom w:val="0"/>
      <w:divBdr>
        <w:top w:val="none" w:sz="0" w:space="0" w:color="auto"/>
        <w:left w:val="none" w:sz="0" w:space="0" w:color="auto"/>
        <w:bottom w:val="none" w:sz="0" w:space="0" w:color="auto"/>
        <w:right w:val="none" w:sz="0" w:space="0" w:color="auto"/>
      </w:divBdr>
    </w:div>
    <w:div w:id="17046231">
      <w:bodyDiv w:val="1"/>
      <w:marLeft w:val="0"/>
      <w:marRight w:val="0"/>
      <w:marTop w:val="0"/>
      <w:marBottom w:val="0"/>
      <w:divBdr>
        <w:top w:val="none" w:sz="0" w:space="0" w:color="auto"/>
        <w:left w:val="none" w:sz="0" w:space="0" w:color="auto"/>
        <w:bottom w:val="none" w:sz="0" w:space="0" w:color="auto"/>
        <w:right w:val="none" w:sz="0" w:space="0" w:color="auto"/>
      </w:divBdr>
      <w:divsChild>
        <w:div w:id="1416785561">
          <w:marLeft w:val="0"/>
          <w:marRight w:val="0"/>
          <w:marTop w:val="0"/>
          <w:marBottom w:val="0"/>
          <w:divBdr>
            <w:top w:val="none" w:sz="0" w:space="0" w:color="auto"/>
            <w:left w:val="none" w:sz="0" w:space="0" w:color="auto"/>
            <w:bottom w:val="none" w:sz="0" w:space="0" w:color="auto"/>
            <w:right w:val="none" w:sz="0" w:space="0" w:color="auto"/>
          </w:divBdr>
        </w:div>
      </w:divsChild>
    </w:div>
    <w:div w:id="51470263">
      <w:bodyDiv w:val="1"/>
      <w:marLeft w:val="0"/>
      <w:marRight w:val="0"/>
      <w:marTop w:val="0"/>
      <w:marBottom w:val="0"/>
      <w:divBdr>
        <w:top w:val="none" w:sz="0" w:space="0" w:color="auto"/>
        <w:left w:val="none" w:sz="0" w:space="0" w:color="auto"/>
        <w:bottom w:val="none" w:sz="0" w:space="0" w:color="auto"/>
        <w:right w:val="none" w:sz="0" w:space="0" w:color="auto"/>
      </w:divBdr>
      <w:divsChild>
        <w:div w:id="597450135">
          <w:marLeft w:val="0"/>
          <w:marRight w:val="0"/>
          <w:marTop w:val="0"/>
          <w:marBottom w:val="0"/>
          <w:divBdr>
            <w:top w:val="none" w:sz="0" w:space="0" w:color="auto"/>
            <w:left w:val="none" w:sz="0" w:space="0" w:color="auto"/>
            <w:bottom w:val="none" w:sz="0" w:space="0" w:color="auto"/>
            <w:right w:val="none" w:sz="0" w:space="0" w:color="auto"/>
          </w:divBdr>
        </w:div>
      </w:divsChild>
    </w:div>
    <w:div w:id="75132849">
      <w:bodyDiv w:val="1"/>
      <w:marLeft w:val="0"/>
      <w:marRight w:val="0"/>
      <w:marTop w:val="0"/>
      <w:marBottom w:val="0"/>
      <w:divBdr>
        <w:top w:val="none" w:sz="0" w:space="0" w:color="auto"/>
        <w:left w:val="none" w:sz="0" w:space="0" w:color="auto"/>
        <w:bottom w:val="none" w:sz="0" w:space="0" w:color="auto"/>
        <w:right w:val="none" w:sz="0" w:space="0" w:color="auto"/>
      </w:divBdr>
      <w:divsChild>
        <w:div w:id="1179125182">
          <w:marLeft w:val="0"/>
          <w:marRight w:val="0"/>
          <w:marTop w:val="0"/>
          <w:marBottom w:val="0"/>
          <w:divBdr>
            <w:top w:val="none" w:sz="0" w:space="0" w:color="auto"/>
            <w:left w:val="none" w:sz="0" w:space="0" w:color="auto"/>
            <w:bottom w:val="none" w:sz="0" w:space="0" w:color="auto"/>
            <w:right w:val="none" w:sz="0" w:space="0" w:color="auto"/>
          </w:divBdr>
          <w:divsChild>
            <w:div w:id="13310673">
              <w:marLeft w:val="0"/>
              <w:marRight w:val="0"/>
              <w:marTop w:val="0"/>
              <w:marBottom w:val="0"/>
              <w:divBdr>
                <w:top w:val="none" w:sz="0" w:space="0" w:color="auto"/>
                <w:left w:val="none" w:sz="0" w:space="0" w:color="auto"/>
                <w:bottom w:val="none" w:sz="0" w:space="0" w:color="auto"/>
                <w:right w:val="none" w:sz="0" w:space="0" w:color="auto"/>
              </w:divBdr>
            </w:div>
            <w:div w:id="1119027549">
              <w:marLeft w:val="0"/>
              <w:marRight w:val="0"/>
              <w:marTop w:val="0"/>
              <w:marBottom w:val="0"/>
              <w:divBdr>
                <w:top w:val="none" w:sz="0" w:space="0" w:color="auto"/>
                <w:left w:val="none" w:sz="0" w:space="0" w:color="auto"/>
                <w:bottom w:val="none" w:sz="0" w:space="0" w:color="auto"/>
                <w:right w:val="none" w:sz="0" w:space="0" w:color="auto"/>
              </w:divBdr>
            </w:div>
          </w:divsChild>
        </w:div>
        <w:div w:id="1847087773">
          <w:marLeft w:val="0"/>
          <w:marRight w:val="0"/>
          <w:marTop w:val="0"/>
          <w:marBottom w:val="0"/>
          <w:divBdr>
            <w:top w:val="none" w:sz="0" w:space="0" w:color="auto"/>
            <w:left w:val="none" w:sz="0" w:space="0" w:color="auto"/>
            <w:bottom w:val="none" w:sz="0" w:space="0" w:color="auto"/>
            <w:right w:val="none" w:sz="0" w:space="0" w:color="auto"/>
          </w:divBdr>
          <w:divsChild>
            <w:div w:id="137497450">
              <w:marLeft w:val="0"/>
              <w:marRight w:val="0"/>
              <w:marTop w:val="0"/>
              <w:marBottom w:val="0"/>
              <w:divBdr>
                <w:top w:val="none" w:sz="0" w:space="0" w:color="auto"/>
                <w:left w:val="none" w:sz="0" w:space="0" w:color="auto"/>
                <w:bottom w:val="none" w:sz="0" w:space="0" w:color="auto"/>
                <w:right w:val="none" w:sz="0" w:space="0" w:color="auto"/>
              </w:divBdr>
              <w:divsChild>
                <w:div w:id="17047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59069">
      <w:bodyDiv w:val="1"/>
      <w:marLeft w:val="0"/>
      <w:marRight w:val="0"/>
      <w:marTop w:val="0"/>
      <w:marBottom w:val="0"/>
      <w:divBdr>
        <w:top w:val="none" w:sz="0" w:space="0" w:color="auto"/>
        <w:left w:val="none" w:sz="0" w:space="0" w:color="auto"/>
        <w:bottom w:val="none" w:sz="0" w:space="0" w:color="auto"/>
        <w:right w:val="none" w:sz="0" w:space="0" w:color="auto"/>
      </w:divBdr>
      <w:divsChild>
        <w:div w:id="1148864744">
          <w:marLeft w:val="0"/>
          <w:marRight w:val="0"/>
          <w:marTop w:val="0"/>
          <w:marBottom w:val="0"/>
          <w:divBdr>
            <w:top w:val="none" w:sz="0" w:space="0" w:color="auto"/>
            <w:left w:val="none" w:sz="0" w:space="0" w:color="auto"/>
            <w:bottom w:val="none" w:sz="0" w:space="0" w:color="auto"/>
            <w:right w:val="none" w:sz="0" w:space="0" w:color="auto"/>
          </w:divBdr>
          <w:divsChild>
            <w:div w:id="1378629354">
              <w:marLeft w:val="0"/>
              <w:marRight w:val="0"/>
              <w:marTop w:val="0"/>
              <w:marBottom w:val="0"/>
              <w:divBdr>
                <w:top w:val="none" w:sz="0" w:space="0" w:color="auto"/>
                <w:left w:val="none" w:sz="0" w:space="0" w:color="auto"/>
                <w:bottom w:val="none" w:sz="0" w:space="0" w:color="auto"/>
                <w:right w:val="none" w:sz="0" w:space="0" w:color="auto"/>
              </w:divBdr>
            </w:div>
          </w:divsChild>
        </w:div>
        <w:div w:id="1577352490">
          <w:marLeft w:val="0"/>
          <w:marRight w:val="0"/>
          <w:marTop w:val="0"/>
          <w:marBottom w:val="0"/>
          <w:divBdr>
            <w:top w:val="none" w:sz="0" w:space="0" w:color="auto"/>
            <w:left w:val="none" w:sz="0" w:space="0" w:color="auto"/>
            <w:bottom w:val="none" w:sz="0" w:space="0" w:color="auto"/>
            <w:right w:val="none" w:sz="0" w:space="0" w:color="auto"/>
          </w:divBdr>
        </w:div>
      </w:divsChild>
    </w:div>
    <w:div w:id="113836289">
      <w:bodyDiv w:val="1"/>
      <w:marLeft w:val="0"/>
      <w:marRight w:val="0"/>
      <w:marTop w:val="0"/>
      <w:marBottom w:val="0"/>
      <w:divBdr>
        <w:top w:val="none" w:sz="0" w:space="0" w:color="auto"/>
        <w:left w:val="none" w:sz="0" w:space="0" w:color="auto"/>
        <w:bottom w:val="none" w:sz="0" w:space="0" w:color="auto"/>
        <w:right w:val="none" w:sz="0" w:space="0" w:color="auto"/>
      </w:divBdr>
      <w:divsChild>
        <w:div w:id="68575786">
          <w:marLeft w:val="0"/>
          <w:marRight w:val="0"/>
          <w:marTop w:val="0"/>
          <w:marBottom w:val="0"/>
          <w:divBdr>
            <w:top w:val="none" w:sz="0" w:space="0" w:color="auto"/>
            <w:left w:val="none" w:sz="0" w:space="0" w:color="auto"/>
            <w:bottom w:val="none" w:sz="0" w:space="0" w:color="auto"/>
            <w:right w:val="none" w:sz="0" w:space="0" w:color="auto"/>
          </w:divBdr>
        </w:div>
        <w:div w:id="2098477180">
          <w:marLeft w:val="0"/>
          <w:marRight w:val="0"/>
          <w:marTop w:val="0"/>
          <w:marBottom w:val="0"/>
          <w:divBdr>
            <w:top w:val="none" w:sz="0" w:space="0" w:color="auto"/>
            <w:left w:val="none" w:sz="0" w:space="0" w:color="auto"/>
            <w:bottom w:val="none" w:sz="0" w:space="0" w:color="auto"/>
            <w:right w:val="none" w:sz="0" w:space="0" w:color="auto"/>
          </w:divBdr>
          <w:divsChild>
            <w:div w:id="41733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1858">
      <w:bodyDiv w:val="1"/>
      <w:marLeft w:val="0"/>
      <w:marRight w:val="0"/>
      <w:marTop w:val="0"/>
      <w:marBottom w:val="0"/>
      <w:divBdr>
        <w:top w:val="none" w:sz="0" w:space="0" w:color="auto"/>
        <w:left w:val="none" w:sz="0" w:space="0" w:color="auto"/>
        <w:bottom w:val="none" w:sz="0" w:space="0" w:color="auto"/>
        <w:right w:val="none" w:sz="0" w:space="0" w:color="auto"/>
      </w:divBdr>
      <w:divsChild>
        <w:div w:id="1485928263">
          <w:marLeft w:val="0"/>
          <w:marRight w:val="0"/>
          <w:marTop w:val="0"/>
          <w:marBottom w:val="0"/>
          <w:divBdr>
            <w:top w:val="none" w:sz="0" w:space="0" w:color="auto"/>
            <w:left w:val="none" w:sz="0" w:space="0" w:color="auto"/>
            <w:bottom w:val="none" w:sz="0" w:space="0" w:color="auto"/>
            <w:right w:val="none" w:sz="0" w:space="0" w:color="auto"/>
          </w:divBdr>
          <w:divsChild>
            <w:div w:id="175267605">
              <w:marLeft w:val="0"/>
              <w:marRight w:val="0"/>
              <w:marTop w:val="0"/>
              <w:marBottom w:val="0"/>
              <w:divBdr>
                <w:top w:val="none" w:sz="0" w:space="0" w:color="auto"/>
                <w:left w:val="none" w:sz="0" w:space="0" w:color="auto"/>
                <w:bottom w:val="none" w:sz="0" w:space="0" w:color="auto"/>
                <w:right w:val="none" w:sz="0" w:space="0" w:color="auto"/>
              </w:divBdr>
            </w:div>
          </w:divsChild>
        </w:div>
        <w:div w:id="1981761821">
          <w:marLeft w:val="0"/>
          <w:marRight w:val="0"/>
          <w:marTop w:val="0"/>
          <w:marBottom w:val="0"/>
          <w:divBdr>
            <w:top w:val="none" w:sz="0" w:space="0" w:color="auto"/>
            <w:left w:val="none" w:sz="0" w:space="0" w:color="auto"/>
            <w:bottom w:val="none" w:sz="0" w:space="0" w:color="auto"/>
            <w:right w:val="none" w:sz="0" w:space="0" w:color="auto"/>
          </w:divBdr>
        </w:div>
      </w:divsChild>
    </w:div>
    <w:div w:id="120004701">
      <w:bodyDiv w:val="1"/>
      <w:marLeft w:val="0"/>
      <w:marRight w:val="0"/>
      <w:marTop w:val="0"/>
      <w:marBottom w:val="0"/>
      <w:divBdr>
        <w:top w:val="none" w:sz="0" w:space="0" w:color="auto"/>
        <w:left w:val="none" w:sz="0" w:space="0" w:color="auto"/>
        <w:bottom w:val="none" w:sz="0" w:space="0" w:color="auto"/>
        <w:right w:val="none" w:sz="0" w:space="0" w:color="auto"/>
      </w:divBdr>
      <w:divsChild>
        <w:div w:id="1086343990">
          <w:marLeft w:val="0"/>
          <w:marRight w:val="0"/>
          <w:marTop w:val="0"/>
          <w:marBottom w:val="0"/>
          <w:divBdr>
            <w:top w:val="none" w:sz="0" w:space="0" w:color="auto"/>
            <w:left w:val="none" w:sz="0" w:space="0" w:color="auto"/>
            <w:bottom w:val="none" w:sz="0" w:space="0" w:color="auto"/>
            <w:right w:val="none" w:sz="0" w:space="0" w:color="auto"/>
          </w:divBdr>
          <w:divsChild>
            <w:div w:id="1424843204">
              <w:marLeft w:val="0"/>
              <w:marRight w:val="0"/>
              <w:marTop w:val="0"/>
              <w:marBottom w:val="0"/>
              <w:divBdr>
                <w:top w:val="none" w:sz="0" w:space="0" w:color="auto"/>
                <w:left w:val="none" w:sz="0" w:space="0" w:color="auto"/>
                <w:bottom w:val="none" w:sz="0" w:space="0" w:color="auto"/>
                <w:right w:val="none" w:sz="0" w:space="0" w:color="auto"/>
              </w:divBdr>
            </w:div>
          </w:divsChild>
        </w:div>
        <w:div w:id="1624312428">
          <w:marLeft w:val="0"/>
          <w:marRight w:val="0"/>
          <w:marTop w:val="0"/>
          <w:marBottom w:val="0"/>
          <w:divBdr>
            <w:top w:val="none" w:sz="0" w:space="0" w:color="auto"/>
            <w:left w:val="none" w:sz="0" w:space="0" w:color="auto"/>
            <w:bottom w:val="none" w:sz="0" w:space="0" w:color="auto"/>
            <w:right w:val="none" w:sz="0" w:space="0" w:color="auto"/>
          </w:divBdr>
        </w:div>
      </w:divsChild>
    </w:div>
    <w:div w:id="144013267">
      <w:bodyDiv w:val="1"/>
      <w:marLeft w:val="0"/>
      <w:marRight w:val="0"/>
      <w:marTop w:val="0"/>
      <w:marBottom w:val="0"/>
      <w:divBdr>
        <w:top w:val="none" w:sz="0" w:space="0" w:color="auto"/>
        <w:left w:val="none" w:sz="0" w:space="0" w:color="auto"/>
        <w:bottom w:val="none" w:sz="0" w:space="0" w:color="auto"/>
        <w:right w:val="none" w:sz="0" w:space="0" w:color="auto"/>
      </w:divBdr>
    </w:div>
    <w:div w:id="150877270">
      <w:bodyDiv w:val="1"/>
      <w:marLeft w:val="0"/>
      <w:marRight w:val="0"/>
      <w:marTop w:val="0"/>
      <w:marBottom w:val="0"/>
      <w:divBdr>
        <w:top w:val="none" w:sz="0" w:space="0" w:color="auto"/>
        <w:left w:val="none" w:sz="0" w:space="0" w:color="auto"/>
        <w:bottom w:val="none" w:sz="0" w:space="0" w:color="auto"/>
        <w:right w:val="none" w:sz="0" w:space="0" w:color="auto"/>
      </w:divBdr>
      <w:divsChild>
        <w:div w:id="71974076">
          <w:marLeft w:val="0"/>
          <w:marRight w:val="0"/>
          <w:marTop w:val="0"/>
          <w:marBottom w:val="0"/>
          <w:divBdr>
            <w:top w:val="none" w:sz="0" w:space="0" w:color="auto"/>
            <w:left w:val="none" w:sz="0" w:space="0" w:color="auto"/>
            <w:bottom w:val="none" w:sz="0" w:space="0" w:color="auto"/>
            <w:right w:val="none" w:sz="0" w:space="0" w:color="auto"/>
          </w:divBdr>
        </w:div>
        <w:div w:id="1189415853">
          <w:marLeft w:val="0"/>
          <w:marRight w:val="0"/>
          <w:marTop w:val="0"/>
          <w:marBottom w:val="0"/>
          <w:divBdr>
            <w:top w:val="none" w:sz="0" w:space="0" w:color="auto"/>
            <w:left w:val="none" w:sz="0" w:space="0" w:color="auto"/>
            <w:bottom w:val="none" w:sz="0" w:space="0" w:color="auto"/>
            <w:right w:val="none" w:sz="0" w:space="0" w:color="auto"/>
          </w:divBdr>
          <w:divsChild>
            <w:div w:id="130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1157">
      <w:bodyDiv w:val="1"/>
      <w:marLeft w:val="0"/>
      <w:marRight w:val="0"/>
      <w:marTop w:val="0"/>
      <w:marBottom w:val="0"/>
      <w:divBdr>
        <w:top w:val="none" w:sz="0" w:space="0" w:color="auto"/>
        <w:left w:val="none" w:sz="0" w:space="0" w:color="auto"/>
        <w:bottom w:val="none" w:sz="0" w:space="0" w:color="auto"/>
        <w:right w:val="none" w:sz="0" w:space="0" w:color="auto"/>
      </w:divBdr>
      <w:divsChild>
        <w:div w:id="1351175962">
          <w:marLeft w:val="0"/>
          <w:marRight w:val="0"/>
          <w:marTop w:val="0"/>
          <w:marBottom w:val="0"/>
          <w:divBdr>
            <w:top w:val="none" w:sz="0" w:space="0" w:color="auto"/>
            <w:left w:val="none" w:sz="0" w:space="0" w:color="auto"/>
            <w:bottom w:val="none" w:sz="0" w:space="0" w:color="auto"/>
            <w:right w:val="none" w:sz="0" w:space="0" w:color="auto"/>
          </w:divBdr>
        </w:div>
        <w:div w:id="660812604">
          <w:marLeft w:val="0"/>
          <w:marRight w:val="0"/>
          <w:marTop w:val="0"/>
          <w:marBottom w:val="0"/>
          <w:divBdr>
            <w:top w:val="none" w:sz="0" w:space="0" w:color="auto"/>
            <w:left w:val="none" w:sz="0" w:space="0" w:color="auto"/>
            <w:bottom w:val="none" w:sz="0" w:space="0" w:color="auto"/>
            <w:right w:val="none" w:sz="0" w:space="0" w:color="auto"/>
          </w:divBdr>
          <w:divsChild>
            <w:div w:id="114158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2111">
      <w:bodyDiv w:val="1"/>
      <w:marLeft w:val="0"/>
      <w:marRight w:val="0"/>
      <w:marTop w:val="0"/>
      <w:marBottom w:val="0"/>
      <w:divBdr>
        <w:top w:val="none" w:sz="0" w:space="0" w:color="auto"/>
        <w:left w:val="none" w:sz="0" w:space="0" w:color="auto"/>
        <w:bottom w:val="none" w:sz="0" w:space="0" w:color="auto"/>
        <w:right w:val="none" w:sz="0" w:space="0" w:color="auto"/>
      </w:divBdr>
      <w:divsChild>
        <w:div w:id="1229221454">
          <w:marLeft w:val="0"/>
          <w:marRight w:val="0"/>
          <w:marTop w:val="0"/>
          <w:marBottom w:val="0"/>
          <w:divBdr>
            <w:top w:val="none" w:sz="0" w:space="0" w:color="auto"/>
            <w:left w:val="none" w:sz="0" w:space="0" w:color="auto"/>
            <w:bottom w:val="none" w:sz="0" w:space="0" w:color="auto"/>
            <w:right w:val="none" w:sz="0" w:space="0" w:color="auto"/>
          </w:divBdr>
        </w:div>
        <w:div w:id="1435318069">
          <w:marLeft w:val="0"/>
          <w:marRight w:val="0"/>
          <w:marTop w:val="0"/>
          <w:marBottom w:val="0"/>
          <w:divBdr>
            <w:top w:val="none" w:sz="0" w:space="0" w:color="auto"/>
            <w:left w:val="none" w:sz="0" w:space="0" w:color="auto"/>
            <w:bottom w:val="none" w:sz="0" w:space="0" w:color="auto"/>
            <w:right w:val="none" w:sz="0" w:space="0" w:color="auto"/>
          </w:divBdr>
        </w:div>
      </w:divsChild>
    </w:div>
    <w:div w:id="207690288">
      <w:bodyDiv w:val="1"/>
      <w:marLeft w:val="0"/>
      <w:marRight w:val="0"/>
      <w:marTop w:val="0"/>
      <w:marBottom w:val="0"/>
      <w:divBdr>
        <w:top w:val="none" w:sz="0" w:space="0" w:color="auto"/>
        <w:left w:val="none" w:sz="0" w:space="0" w:color="auto"/>
        <w:bottom w:val="none" w:sz="0" w:space="0" w:color="auto"/>
        <w:right w:val="none" w:sz="0" w:space="0" w:color="auto"/>
      </w:divBdr>
    </w:div>
    <w:div w:id="208998881">
      <w:bodyDiv w:val="1"/>
      <w:marLeft w:val="0"/>
      <w:marRight w:val="0"/>
      <w:marTop w:val="0"/>
      <w:marBottom w:val="0"/>
      <w:divBdr>
        <w:top w:val="none" w:sz="0" w:space="0" w:color="auto"/>
        <w:left w:val="none" w:sz="0" w:space="0" w:color="auto"/>
        <w:bottom w:val="none" w:sz="0" w:space="0" w:color="auto"/>
        <w:right w:val="none" w:sz="0" w:space="0" w:color="auto"/>
      </w:divBdr>
    </w:div>
    <w:div w:id="209272422">
      <w:bodyDiv w:val="1"/>
      <w:marLeft w:val="0"/>
      <w:marRight w:val="0"/>
      <w:marTop w:val="0"/>
      <w:marBottom w:val="0"/>
      <w:divBdr>
        <w:top w:val="none" w:sz="0" w:space="0" w:color="auto"/>
        <w:left w:val="none" w:sz="0" w:space="0" w:color="auto"/>
        <w:bottom w:val="none" w:sz="0" w:space="0" w:color="auto"/>
        <w:right w:val="none" w:sz="0" w:space="0" w:color="auto"/>
      </w:divBdr>
      <w:divsChild>
        <w:div w:id="1273130826">
          <w:marLeft w:val="0"/>
          <w:marRight w:val="0"/>
          <w:marTop w:val="0"/>
          <w:marBottom w:val="0"/>
          <w:divBdr>
            <w:top w:val="none" w:sz="0" w:space="0" w:color="auto"/>
            <w:left w:val="none" w:sz="0" w:space="0" w:color="auto"/>
            <w:bottom w:val="none" w:sz="0" w:space="0" w:color="auto"/>
            <w:right w:val="none" w:sz="0" w:space="0" w:color="auto"/>
          </w:divBdr>
          <w:divsChild>
            <w:div w:id="2089302289">
              <w:marLeft w:val="0"/>
              <w:marRight w:val="0"/>
              <w:marTop w:val="0"/>
              <w:marBottom w:val="0"/>
              <w:divBdr>
                <w:top w:val="none" w:sz="0" w:space="0" w:color="auto"/>
                <w:left w:val="none" w:sz="0" w:space="0" w:color="auto"/>
                <w:bottom w:val="none" w:sz="0" w:space="0" w:color="auto"/>
                <w:right w:val="none" w:sz="0" w:space="0" w:color="auto"/>
              </w:divBdr>
            </w:div>
          </w:divsChild>
        </w:div>
        <w:div w:id="2050253914">
          <w:marLeft w:val="0"/>
          <w:marRight w:val="0"/>
          <w:marTop w:val="0"/>
          <w:marBottom w:val="0"/>
          <w:divBdr>
            <w:top w:val="none" w:sz="0" w:space="0" w:color="auto"/>
            <w:left w:val="none" w:sz="0" w:space="0" w:color="auto"/>
            <w:bottom w:val="none" w:sz="0" w:space="0" w:color="auto"/>
            <w:right w:val="none" w:sz="0" w:space="0" w:color="auto"/>
          </w:divBdr>
        </w:div>
      </w:divsChild>
    </w:div>
    <w:div w:id="220411456">
      <w:bodyDiv w:val="1"/>
      <w:marLeft w:val="0"/>
      <w:marRight w:val="0"/>
      <w:marTop w:val="0"/>
      <w:marBottom w:val="0"/>
      <w:divBdr>
        <w:top w:val="none" w:sz="0" w:space="0" w:color="auto"/>
        <w:left w:val="none" w:sz="0" w:space="0" w:color="auto"/>
        <w:bottom w:val="none" w:sz="0" w:space="0" w:color="auto"/>
        <w:right w:val="none" w:sz="0" w:space="0" w:color="auto"/>
      </w:divBdr>
      <w:divsChild>
        <w:div w:id="563490906">
          <w:marLeft w:val="0"/>
          <w:marRight w:val="0"/>
          <w:marTop w:val="0"/>
          <w:marBottom w:val="0"/>
          <w:divBdr>
            <w:top w:val="none" w:sz="0" w:space="0" w:color="auto"/>
            <w:left w:val="none" w:sz="0" w:space="0" w:color="auto"/>
            <w:bottom w:val="none" w:sz="0" w:space="0" w:color="auto"/>
            <w:right w:val="none" w:sz="0" w:space="0" w:color="auto"/>
          </w:divBdr>
        </w:div>
        <w:div w:id="1503860875">
          <w:marLeft w:val="0"/>
          <w:marRight w:val="0"/>
          <w:marTop w:val="0"/>
          <w:marBottom w:val="0"/>
          <w:divBdr>
            <w:top w:val="none" w:sz="0" w:space="0" w:color="auto"/>
            <w:left w:val="none" w:sz="0" w:space="0" w:color="auto"/>
            <w:bottom w:val="none" w:sz="0" w:space="0" w:color="auto"/>
            <w:right w:val="none" w:sz="0" w:space="0" w:color="auto"/>
          </w:divBdr>
        </w:div>
      </w:divsChild>
    </w:div>
    <w:div w:id="228270529">
      <w:bodyDiv w:val="1"/>
      <w:marLeft w:val="0"/>
      <w:marRight w:val="0"/>
      <w:marTop w:val="0"/>
      <w:marBottom w:val="0"/>
      <w:divBdr>
        <w:top w:val="none" w:sz="0" w:space="0" w:color="auto"/>
        <w:left w:val="none" w:sz="0" w:space="0" w:color="auto"/>
        <w:bottom w:val="none" w:sz="0" w:space="0" w:color="auto"/>
        <w:right w:val="none" w:sz="0" w:space="0" w:color="auto"/>
      </w:divBdr>
      <w:divsChild>
        <w:div w:id="104036314">
          <w:marLeft w:val="0"/>
          <w:marRight w:val="0"/>
          <w:marTop w:val="0"/>
          <w:marBottom w:val="0"/>
          <w:divBdr>
            <w:top w:val="none" w:sz="0" w:space="0" w:color="auto"/>
            <w:left w:val="none" w:sz="0" w:space="0" w:color="auto"/>
            <w:bottom w:val="none" w:sz="0" w:space="0" w:color="auto"/>
            <w:right w:val="none" w:sz="0" w:space="0" w:color="auto"/>
          </w:divBdr>
        </w:div>
        <w:div w:id="1788037149">
          <w:marLeft w:val="0"/>
          <w:marRight w:val="0"/>
          <w:marTop w:val="0"/>
          <w:marBottom w:val="0"/>
          <w:divBdr>
            <w:top w:val="none" w:sz="0" w:space="0" w:color="auto"/>
            <w:left w:val="none" w:sz="0" w:space="0" w:color="auto"/>
            <w:bottom w:val="none" w:sz="0" w:space="0" w:color="auto"/>
            <w:right w:val="none" w:sz="0" w:space="0" w:color="auto"/>
          </w:divBdr>
          <w:divsChild>
            <w:div w:id="21349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59763">
      <w:bodyDiv w:val="1"/>
      <w:marLeft w:val="0"/>
      <w:marRight w:val="0"/>
      <w:marTop w:val="0"/>
      <w:marBottom w:val="0"/>
      <w:divBdr>
        <w:top w:val="none" w:sz="0" w:space="0" w:color="auto"/>
        <w:left w:val="none" w:sz="0" w:space="0" w:color="auto"/>
        <w:bottom w:val="none" w:sz="0" w:space="0" w:color="auto"/>
        <w:right w:val="none" w:sz="0" w:space="0" w:color="auto"/>
      </w:divBdr>
      <w:divsChild>
        <w:div w:id="2138599132">
          <w:marLeft w:val="0"/>
          <w:marRight w:val="0"/>
          <w:marTop w:val="0"/>
          <w:marBottom w:val="0"/>
          <w:divBdr>
            <w:top w:val="none" w:sz="0" w:space="0" w:color="auto"/>
            <w:left w:val="none" w:sz="0" w:space="0" w:color="auto"/>
            <w:bottom w:val="none" w:sz="0" w:space="0" w:color="auto"/>
            <w:right w:val="none" w:sz="0" w:space="0" w:color="auto"/>
          </w:divBdr>
          <w:divsChild>
            <w:div w:id="1693415165">
              <w:marLeft w:val="0"/>
              <w:marRight w:val="0"/>
              <w:marTop w:val="0"/>
              <w:marBottom w:val="0"/>
              <w:divBdr>
                <w:top w:val="none" w:sz="0" w:space="0" w:color="auto"/>
                <w:left w:val="none" w:sz="0" w:space="0" w:color="auto"/>
                <w:bottom w:val="none" w:sz="0" w:space="0" w:color="auto"/>
                <w:right w:val="none" w:sz="0" w:space="0" w:color="auto"/>
              </w:divBdr>
              <w:divsChild>
                <w:div w:id="207678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60205">
      <w:bodyDiv w:val="1"/>
      <w:marLeft w:val="0"/>
      <w:marRight w:val="0"/>
      <w:marTop w:val="0"/>
      <w:marBottom w:val="0"/>
      <w:divBdr>
        <w:top w:val="none" w:sz="0" w:space="0" w:color="auto"/>
        <w:left w:val="none" w:sz="0" w:space="0" w:color="auto"/>
        <w:bottom w:val="none" w:sz="0" w:space="0" w:color="auto"/>
        <w:right w:val="none" w:sz="0" w:space="0" w:color="auto"/>
      </w:divBdr>
      <w:divsChild>
        <w:div w:id="760878042">
          <w:marLeft w:val="0"/>
          <w:marRight w:val="0"/>
          <w:marTop w:val="0"/>
          <w:marBottom w:val="0"/>
          <w:divBdr>
            <w:top w:val="none" w:sz="0" w:space="0" w:color="auto"/>
            <w:left w:val="none" w:sz="0" w:space="0" w:color="auto"/>
            <w:bottom w:val="none" w:sz="0" w:space="0" w:color="auto"/>
            <w:right w:val="none" w:sz="0" w:space="0" w:color="auto"/>
          </w:divBdr>
          <w:divsChild>
            <w:div w:id="32852995">
              <w:marLeft w:val="0"/>
              <w:marRight w:val="0"/>
              <w:marTop w:val="0"/>
              <w:marBottom w:val="0"/>
              <w:divBdr>
                <w:top w:val="none" w:sz="0" w:space="0" w:color="auto"/>
                <w:left w:val="none" w:sz="0" w:space="0" w:color="auto"/>
                <w:bottom w:val="none" w:sz="0" w:space="0" w:color="auto"/>
                <w:right w:val="none" w:sz="0" w:space="0" w:color="auto"/>
              </w:divBdr>
            </w:div>
          </w:divsChild>
        </w:div>
        <w:div w:id="1273515530">
          <w:marLeft w:val="0"/>
          <w:marRight w:val="0"/>
          <w:marTop w:val="0"/>
          <w:marBottom w:val="0"/>
          <w:divBdr>
            <w:top w:val="none" w:sz="0" w:space="0" w:color="auto"/>
            <w:left w:val="none" w:sz="0" w:space="0" w:color="auto"/>
            <w:bottom w:val="none" w:sz="0" w:space="0" w:color="auto"/>
            <w:right w:val="none" w:sz="0" w:space="0" w:color="auto"/>
          </w:divBdr>
        </w:div>
      </w:divsChild>
    </w:div>
    <w:div w:id="274412841">
      <w:bodyDiv w:val="1"/>
      <w:marLeft w:val="0"/>
      <w:marRight w:val="0"/>
      <w:marTop w:val="0"/>
      <w:marBottom w:val="0"/>
      <w:divBdr>
        <w:top w:val="none" w:sz="0" w:space="0" w:color="auto"/>
        <w:left w:val="none" w:sz="0" w:space="0" w:color="auto"/>
        <w:bottom w:val="none" w:sz="0" w:space="0" w:color="auto"/>
        <w:right w:val="none" w:sz="0" w:space="0" w:color="auto"/>
      </w:divBdr>
      <w:divsChild>
        <w:div w:id="545144780">
          <w:marLeft w:val="0"/>
          <w:marRight w:val="0"/>
          <w:marTop w:val="0"/>
          <w:marBottom w:val="0"/>
          <w:divBdr>
            <w:top w:val="none" w:sz="0" w:space="0" w:color="auto"/>
            <w:left w:val="none" w:sz="0" w:space="0" w:color="auto"/>
            <w:bottom w:val="none" w:sz="0" w:space="0" w:color="auto"/>
            <w:right w:val="none" w:sz="0" w:space="0" w:color="auto"/>
          </w:divBdr>
          <w:divsChild>
            <w:div w:id="892153850">
              <w:marLeft w:val="0"/>
              <w:marRight w:val="0"/>
              <w:marTop w:val="0"/>
              <w:marBottom w:val="0"/>
              <w:divBdr>
                <w:top w:val="none" w:sz="0" w:space="0" w:color="auto"/>
                <w:left w:val="none" w:sz="0" w:space="0" w:color="auto"/>
                <w:bottom w:val="none" w:sz="0" w:space="0" w:color="auto"/>
                <w:right w:val="none" w:sz="0" w:space="0" w:color="auto"/>
              </w:divBdr>
            </w:div>
          </w:divsChild>
        </w:div>
        <w:div w:id="1154639140">
          <w:marLeft w:val="0"/>
          <w:marRight w:val="0"/>
          <w:marTop w:val="0"/>
          <w:marBottom w:val="0"/>
          <w:divBdr>
            <w:top w:val="none" w:sz="0" w:space="0" w:color="auto"/>
            <w:left w:val="none" w:sz="0" w:space="0" w:color="auto"/>
            <w:bottom w:val="none" w:sz="0" w:space="0" w:color="auto"/>
            <w:right w:val="none" w:sz="0" w:space="0" w:color="auto"/>
          </w:divBdr>
        </w:div>
      </w:divsChild>
    </w:div>
    <w:div w:id="280887304">
      <w:bodyDiv w:val="1"/>
      <w:marLeft w:val="0"/>
      <w:marRight w:val="0"/>
      <w:marTop w:val="0"/>
      <w:marBottom w:val="0"/>
      <w:divBdr>
        <w:top w:val="none" w:sz="0" w:space="0" w:color="auto"/>
        <w:left w:val="none" w:sz="0" w:space="0" w:color="auto"/>
        <w:bottom w:val="none" w:sz="0" w:space="0" w:color="auto"/>
        <w:right w:val="none" w:sz="0" w:space="0" w:color="auto"/>
      </w:divBdr>
      <w:divsChild>
        <w:div w:id="306319044">
          <w:marLeft w:val="0"/>
          <w:marRight w:val="0"/>
          <w:marTop w:val="0"/>
          <w:marBottom w:val="0"/>
          <w:divBdr>
            <w:top w:val="none" w:sz="0" w:space="0" w:color="auto"/>
            <w:left w:val="none" w:sz="0" w:space="0" w:color="auto"/>
            <w:bottom w:val="none" w:sz="0" w:space="0" w:color="auto"/>
            <w:right w:val="none" w:sz="0" w:space="0" w:color="auto"/>
          </w:divBdr>
          <w:divsChild>
            <w:div w:id="68696792">
              <w:marLeft w:val="0"/>
              <w:marRight w:val="0"/>
              <w:marTop w:val="0"/>
              <w:marBottom w:val="0"/>
              <w:divBdr>
                <w:top w:val="none" w:sz="0" w:space="0" w:color="auto"/>
                <w:left w:val="none" w:sz="0" w:space="0" w:color="auto"/>
                <w:bottom w:val="none" w:sz="0" w:space="0" w:color="auto"/>
                <w:right w:val="none" w:sz="0" w:space="0" w:color="auto"/>
              </w:divBdr>
            </w:div>
          </w:divsChild>
        </w:div>
        <w:div w:id="1705905183">
          <w:marLeft w:val="0"/>
          <w:marRight w:val="0"/>
          <w:marTop w:val="0"/>
          <w:marBottom w:val="0"/>
          <w:divBdr>
            <w:top w:val="none" w:sz="0" w:space="0" w:color="auto"/>
            <w:left w:val="none" w:sz="0" w:space="0" w:color="auto"/>
            <w:bottom w:val="none" w:sz="0" w:space="0" w:color="auto"/>
            <w:right w:val="none" w:sz="0" w:space="0" w:color="auto"/>
          </w:divBdr>
        </w:div>
      </w:divsChild>
    </w:div>
    <w:div w:id="299727094">
      <w:bodyDiv w:val="1"/>
      <w:marLeft w:val="0"/>
      <w:marRight w:val="0"/>
      <w:marTop w:val="0"/>
      <w:marBottom w:val="0"/>
      <w:divBdr>
        <w:top w:val="none" w:sz="0" w:space="0" w:color="auto"/>
        <w:left w:val="none" w:sz="0" w:space="0" w:color="auto"/>
        <w:bottom w:val="none" w:sz="0" w:space="0" w:color="auto"/>
        <w:right w:val="none" w:sz="0" w:space="0" w:color="auto"/>
      </w:divBdr>
      <w:divsChild>
        <w:div w:id="1757510705">
          <w:marLeft w:val="0"/>
          <w:marRight w:val="0"/>
          <w:marTop w:val="0"/>
          <w:marBottom w:val="0"/>
          <w:divBdr>
            <w:top w:val="none" w:sz="0" w:space="0" w:color="auto"/>
            <w:left w:val="none" w:sz="0" w:space="0" w:color="auto"/>
            <w:bottom w:val="none" w:sz="0" w:space="0" w:color="auto"/>
            <w:right w:val="none" w:sz="0" w:space="0" w:color="auto"/>
          </w:divBdr>
        </w:div>
        <w:div w:id="2056931770">
          <w:marLeft w:val="0"/>
          <w:marRight w:val="0"/>
          <w:marTop w:val="0"/>
          <w:marBottom w:val="0"/>
          <w:divBdr>
            <w:top w:val="none" w:sz="0" w:space="0" w:color="auto"/>
            <w:left w:val="none" w:sz="0" w:space="0" w:color="auto"/>
            <w:bottom w:val="none" w:sz="0" w:space="0" w:color="auto"/>
            <w:right w:val="none" w:sz="0" w:space="0" w:color="auto"/>
          </w:divBdr>
          <w:divsChild>
            <w:div w:id="1027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98322">
      <w:bodyDiv w:val="1"/>
      <w:marLeft w:val="0"/>
      <w:marRight w:val="0"/>
      <w:marTop w:val="0"/>
      <w:marBottom w:val="0"/>
      <w:divBdr>
        <w:top w:val="none" w:sz="0" w:space="0" w:color="auto"/>
        <w:left w:val="none" w:sz="0" w:space="0" w:color="auto"/>
        <w:bottom w:val="none" w:sz="0" w:space="0" w:color="auto"/>
        <w:right w:val="none" w:sz="0" w:space="0" w:color="auto"/>
      </w:divBdr>
    </w:div>
    <w:div w:id="304625892">
      <w:bodyDiv w:val="1"/>
      <w:marLeft w:val="0"/>
      <w:marRight w:val="0"/>
      <w:marTop w:val="0"/>
      <w:marBottom w:val="0"/>
      <w:divBdr>
        <w:top w:val="none" w:sz="0" w:space="0" w:color="auto"/>
        <w:left w:val="none" w:sz="0" w:space="0" w:color="auto"/>
        <w:bottom w:val="none" w:sz="0" w:space="0" w:color="auto"/>
        <w:right w:val="none" w:sz="0" w:space="0" w:color="auto"/>
      </w:divBdr>
      <w:divsChild>
        <w:div w:id="32658337">
          <w:marLeft w:val="0"/>
          <w:marRight w:val="0"/>
          <w:marTop w:val="0"/>
          <w:marBottom w:val="0"/>
          <w:divBdr>
            <w:top w:val="none" w:sz="0" w:space="0" w:color="auto"/>
            <w:left w:val="none" w:sz="0" w:space="0" w:color="auto"/>
            <w:bottom w:val="none" w:sz="0" w:space="0" w:color="auto"/>
            <w:right w:val="none" w:sz="0" w:space="0" w:color="auto"/>
          </w:divBdr>
        </w:div>
        <w:div w:id="348989797">
          <w:marLeft w:val="0"/>
          <w:marRight w:val="0"/>
          <w:marTop w:val="0"/>
          <w:marBottom w:val="0"/>
          <w:divBdr>
            <w:top w:val="none" w:sz="0" w:space="0" w:color="auto"/>
            <w:left w:val="none" w:sz="0" w:space="0" w:color="auto"/>
            <w:bottom w:val="none" w:sz="0" w:space="0" w:color="auto"/>
            <w:right w:val="none" w:sz="0" w:space="0" w:color="auto"/>
          </w:divBdr>
          <w:divsChild>
            <w:div w:id="179359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93692">
      <w:bodyDiv w:val="1"/>
      <w:marLeft w:val="0"/>
      <w:marRight w:val="0"/>
      <w:marTop w:val="0"/>
      <w:marBottom w:val="0"/>
      <w:divBdr>
        <w:top w:val="none" w:sz="0" w:space="0" w:color="auto"/>
        <w:left w:val="none" w:sz="0" w:space="0" w:color="auto"/>
        <w:bottom w:val="none" w:sz="0" w:space="0" w:color="auto"/>
        <w:right w:val="none" w:sz="0" w:space="0" w:color="auto"/>
      </w:divBdr>
      <w:divsChild>
        <w:div w:id="612522004">
          <w:marLeft w:val="0"/>
          <w:marRight w:val="0"/>
          <w:marTop w:val="0"/>
          <w:marBottom w:val="0"/>
          <w:divBdr>
            <w:top w:val="none" w:sz="0" w:space="0" w:color="auto"/>
            <w:left w:val="none" w:sz="0" w:space="0" w:color="auto"/>
            <w:bottom w:val="none" w:sz="0" w:space="0" w:color="auto"/>
            <w:right w:val="none" w:sz="0" w:space="0" w:color="auto"/>
          </w:divBdr>
          <w:divsChild>
            <w:div w:id="279840252">
              <w:marLeft w:val="0"/>
              <w:marRight w:val="0"/>
              <w:marTop w:val="0"/>
              <w:marBottom w:val="0"/>
              <w:divBdr>
                <w:top w:val="none" w:sz="0" w:space="0" w:color="auto"/>
                <w:left w:val="none" w:sz="0" w:space="0" w:color="auto"/>
                <w:bottom w:val="none" w:sz="0" w:space="0" w:color="auto"/>
                <w:right w:val="none" w:sz="0" w:space="0" w:color="auto"/>
              </w:divBdr>
            </w:div>
          </w:divsChild>
        </w:div>
        <w:div w:id="947202705">
          <w:marLeft w:val="0"/>
          <w:marRight w:val="0"/>
          <w:marTop w:val="0"/>
          <w:marBottom w:val="0"/>
          <w:divBdr>
            <w:top w:val="none" w:sz="0" w:space="0" w:color="auto"/>
            <w:left w:val="none" w:sz="0" w:space="0" w:color="auto"/>
            <w:bottom w:val="none" w:sz="0" w:space="0" w:color="auto"/>
            <w:right w:val="none" w:sz="0" w:space="0" w:color="auto"/>
          </w:divBdr>
        </w:div>
      </w:divsChild>
    </w:div>
    <w:div w:id="512691024">
      <w:bodyDiv w:val="1"/>
      <w:marLeft w:val="0"/>
      <w:marRight w:val="0"/>
      <w:marTop w:val="0"/>
      <w:marBottom w:val="0"/>
      <w:divBdr>
        <w:top w:val="none" w:sz="0" w:space="0" w:color="auto"/>
        <w:left w:val="none" w:sz="0" w:space="0" w:color="auto"/>
        <w:bottom w:val="none" w:sz="0" w:space="0" w:color="auto"/>
        <w:right w:val="none" w:sz="0" w:space="0" w:color="auto"/>
      </w:divBdr>
    </w:div>
    <w:div w:id="563107257">
      <w:bodyDiv w:val="1"/>
      <w:marLeft w:val="0"/>
      <w:marRight w:val="0"/>
      <w:marTop w:val="0"/>
      <w:marBottom w:val="0"/>
      <w:divBdr>
        <w:top w:val="none" w:sz="0" w:space="0" w:color="auto"/>
        <w:left w:val="none" w:sz="0" w:space="0" w:color="auto"/>
        <w:bottom w:val="none" w:sz="0" w:space="0" w:color="auto"/>
        <w:right w:val="none" w:sz="0" w:space="0" w:color="auto"/>
      </w:divBdr>
      <w:divsChild>
        <w:div w:id="1476144145">
          <w:marLeft w:val="0"/>
          <w:marRight w:val="0"/>
          <w:marTop w:val="0"/>
          <w:marBottom w:val="0"/>
          <w:divBdr>
            <w:top w:val="none" w:sz="0" w:space="0" w:color="auto"/>
            <w:left w:val="none" w:sz="0" w:space="0" w:color="auto"/>
            <w:bottom w:val="none" w:sz="0" w:space="0" w:color="auto"/>
            <w:right w:val="none" w:sz="0" w:space="0" w:color="auto"/>
          </w:divBdr>
          <w:divsChild>
            <w:div w:id="19073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50815">
      <w:bodyDiv w:val="1"/>
      <w:marLeft w:val="0"/>
      <w:marRight w:val="0"/>
      <w:marTop w:val="0"/>
      <w:marBottom w:val="0"/>
      <w:divBdr>
        <w:top w:val="none" w:sz="0" w:space="0" w:color="auto"/>
        <w:left w:val="none" w:sz="0" w:space="0" w:color="auto"/>
        <w:bottom w:val="none" w:sz="0" w:space="0" w:color="auto"/>
        <w:right w:val="none" w:sz="0" w:space="0" w:color="auto"/>
      </w:divBdr>
      <w:divsChild>
        <w:div w:id="828207620">
          <w:marLeft w:val="0"/>
          <w:marRight w:val="0"/>
          <w:marTop w:val="0"/>
          <w:marBottom w:val="0"/>
          <w:divBdr>
            <w:top w:val="none" w:sz="0" w:space="0" w:color="auto"/>
            <w:left w:val="none" w:sz="0" w:space="0" w:color="auto"/>
            <w:bottom w:val="none" w:sz="0" w:space="0" w:color="auto"/>
            <w:right w:val="none" w:sz="0" w:space="0" w:color="auto"/>
          </w:divBdr>
          <w:divsChild>
            <w:div w:id="2019306377">
              <w:marLeft w:val="0"/>
              <w:marRight w:val="0"/>
              <w:marTop w:val="0"/>
              <w:marBottom w:val="0"/>
              <w:divBdr>
                <w:top w:val="none" w:sz="0" w:space="0" w:color="auto"/>
                <w:left w:val="none" w:sz="0" w:space="0" w:color="auto"/>
                <w:bottom w:val="none" w:sz="0" w:space="0" w:color="auto"/>
                <w:right w:val="none" w:sz="0" w:space="0" w:color="auto"/>
              </w:divBdr>
            </w:div>
            <w:div w:id="2035111483">
              <w:marLeft w:val="0"/>
              <w:marRight w:val="0"/>
              <w:marTop w:val="0"/>
              <w:marBottom w:val="0"/>
              <w:divBdr>
                <w:top w:val="none" w:sz="0" w:space="0" w:color="auto"/>
                <w:left w:val="none" w:sz="0" w:space="0" w:color="auto"/>
                <w:bottom w:val="none" w:sz="0" w:space="0" w:color="auto"/>
                <w:right w:val="none" w:sz="0" w:space="0" w:color="auto"/>
              </w:divBdr>
              <w:divsChild>
                <w:div w:id="103823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09784">
      <w:bodyDiv w:val="1"/>
      <w:marLeft w:val="0"/>
      <w:marRight w:val="0"/>
      <w:marTop w:val="0"/>
      <w:marBottom w:val="0"/>
      <w:divBdr>
        <w:top w:val="none" w:sz="0" w:space="0" w:color="auto"/>
        <w:left w:val="none" w:sz="0" w:space="0" w:color="auto"/>
        <w:bottom w:val="none" w:sz="0" w:space="0" w:color="auto"/>
        <w:right w:val="none" w:sz="0" w:space="0" w:color="auto"/>
      </w:divBdr>
      <w:divsChild>
        <w:div w:id="663512874">
          <w:marLeft w:val="0"/>
          <w:marRight w:val="0"/>
          <w:marTop w:val="0"/>
          <w:marBottom w:val="0"/>
          <w:divBdr>
            <w:top w:val="none" w:sz="0" w:space="0" w:color="auto"/>
            <w:left w:val="none" w:sz="0" w:space="0" w:color="auto"/>
            <w:bottom w:val="none" w:sz="0" w:space="0" w:color="auto"/>
            <w:right w:val="none" w:sz="0" w:space="0" w:color="auto"/>
          </w:divBdr>
        </w:div>
        <w:div w:id="435290343">
          <w:marLeft w:val="0"/>
          <w:marRight w:val="0"/>
          <w:marTop w:val="0"/>
          <w:marBottom w:val="0"/>
          <w:divBdr>
            <w:top w:val="none" w:sz="0" w:space="0" w:color="auto"/>
            <w:left w:val="none" w:sz="0" w:space="0" w:color="auto"/>
            <w:bottom w:val="none" w:sz="0" w:space="0" w:color="auto"/>
            <w:right w:val="none" w:sz="0" w:space="0" w:color="auto"/>
          </w:divBdr>
          <w:divsChild>
            <w:div w:id="133418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60404">
      <w:bodyDiv w:val="1"/>
      <w:marLeft w:val="0"/>
      <w:marRight w:val="0"/>
      <w:marTop w:val="0"/>
      <w:marBottom w:val="0"/>
      <w:divBdr>
        <w:top w:val="none" w:sz="0" w:space="0" w:color="auto"/>
        <w:left w:val="none" w:sz="0" w:space="0" w:color="auto"/>
        <w:bottom w:val="none" w:sz="0" w:space="0" w:color="auto"/>
        <w:right w:val="none" w:sz="0" w:space="0" w:color="auto"/>
      </w:divBdr>
    </w:div>
    <w:div w:id="655113313">
      <w:bodyDiv w:val="1"/>
      <w:marLeft w:val="0"/>
      <w:marRight w:val="0"/>
      <w:marTop w:val="0"/>
      <w:marBottom w:val="0"/>
      <w:divBdr>
        <w:top w:val="none" w:sz="0" w:space="0" w:color="auto"/>
        <w:left w:val="none" w:sz="0" w:space="0" w:color="auto"/>
        <w:bottom w:val="none" w:sz="0" w:space="0" w:color="auto"/>
        <w:right w:val="none" w:sz="0" w:space="0" w:color="auto"/>
      </w:divBdr>
      <w:divsChild>
        <w:div w:id="1014117218">
          <w:marLeft w:val="0"/>
          <w:marRight w:val="0"/>
          <w:marTop w:val="0"/>
          <w:marBottom w:val="0"/>
          <w:divBdr>
            <w:top w:val="none" w:sz="0" w:space="0" w:color="auto"/>
            <w:left w:val="none" w:sz="0" w:space="0" w:color="auto"/>
            <w:bottom w:val="none" w:sz="0" w:space="0" w:color="auto"/>
            <w:right w:val="none" w:sz="0" w:space="0" w:color="auto"/>
          </w:divBdr>
        </w:div>
        <w:div w:id="1530603861">
          <w:marLeft w:val="0"/>
          <w:marRight w:val="0"/>
          <w:marTop w:val="0"/>
          <w:marBottom w:val="0"/>
          <w:divBdr>
            <w:top w:val="none" w:sz="0" w:space="0" w:color="auto"/>
            <w:left w:val="none" w:sz="0" w:space="0" w:color="auto"/>
            <w:bottom w:val="none" w:sz="0" w:space="0" w:color="auto"/>
            <w:right w:val="none" w:sz="0" w:space="0" w:color="auto"/>
          </w:divBdr>
        </w:div>
      </w:divsChild>
    </w:div>
    <w:div w:id="691876909">
      <w:bodyDiv w:val="1"/>
      <w:marLeft w:val="0"/>
      <w:marRight w:val="0"/>
      <w:marTop w:val="0"/>
      <w:marBottom w:val="0"/>
      <w:divBdr>
        <w:top w:val="none" w:sz="0" w:space="0" w:color="auto"/>
        <w:left w:val="none" w:sz="0" w:space="0" w:color="auto"/>
        <w:bottom w:val="none" w:sz="0" w:space="0" w:color="auto"/>
        <w:right w:val="none" w:sz="0" w:space="0" w:color="auto"/>
      </w:divBdr>
    </w:div>
    <w:div w:id="693576853">
      <w:bodyDiv w:val="1"/>
      <w:marLeft w:val="0"/>
      <w:marRight w:val="0"/>
      <w:marTop w:val="0"/>
      <w:marBottom w:val="0"/>
      <w:divBdr>
        <w:top w:val="none" w:sz="0" w:space="0" w:color="auto"/>
        <w:left w:val="none" w:sz="0" w:space="0" w:color="auto"/>
        <w:bottom w:val="none" w:sz="0" w:space="0" w:color="auto"/>
        <w:right w:val="none" w:sz="0" w:space="0" w:color="auto"/>
      </w:divBdr>
      <w:divsChild>
        <w:div w:id="1715302716">
          <w:marLeft w:val="0"/>
          <w:marRight w:val="0"/>
          <w:marTop w:val="0"/>
          <w:marBottom w:val="0"/>
          <w:divBdr>
            <w:top w:val="none" w:sz="0" w:space="0" w:color="auto"/>
            <w:left w:val="none" w:sz="0" w:space="0" w:color="auto"/>
            <w:bottom w:val="none" w:sz="0" w:space="0" w:color="auto"/>
            <w:right w:val="none" w:sz="0" w:space="0" w:color="auto"/>
          </w:divBdr>
          <w:divsChild>
            <w:div w:id="910773439">
              <w:marLeft w:val="0"/>
              <w:marRight w:val="0"/>
              <w:marTop w:val="0"/>
              <w:marBottom w:val="0"/>
              <w:divBdr>
                <w:top w:val="none" w:sz="0" w:space="0" w:color="auto"/>
                <w:left w:val="none" w:sz="0" w:space="0" w:color="auto"/>
                <w:bottom w:val="none" w:sz="0" w:space="0" w:color="auto"/>
                <w:right w:val="none" w:sz="0" w:space="0" w:color="auto"/>
              </w:divBdr>
              <w:divsChild>
                <w:div w:id="153959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02675">
      <w:bodyDiv w:val="1"/>
      <w:marLeft w:val="0"/>
      <w:marRight w:val="0"/>
      <w:marTop w:val="0"/>
      <w:marBottom w:val="0"/>
      <w:divBdr>
        <w:top w:val="none" w:sz="0" w:space="0" w:color="auto"/>
        <w:left w:val="none" w:sz="0" w:space="0" w:color="auto"/>
        <w:bottom w:val="none" w:sz="0" w:space="0" w:color="auto"/>
        <w:right w:val="none" w:sz="0" w:space="0" w:color="auto"/>
      </w:divBdr>
      <w:divsChild>
        <w:div w:id="685905722">
          <w:marLeft w:val="0"/>
          <w:marRight w:val="0"/>
          <w:marTop w:val="0"/>
          <w:marBottom w:val="0"/>
          <w:divBdr>
            <w:top w:val="none" w:sz="0" w:space="0" w:color="auto"/>
            <w:left w:val="none" w:sz="0" w:space="0" w:color="auto"/>
            <w:bottom w:val="none" w:sz="0" w:space="0" w:color="auto"/>
            <w:right w:val="none" w:sz="0" w:space="0" w:color="auto"/>
          </w:divBdr>
        </w:div>
        <w:div w:id="1805077257">
          <w:marLeft w:val="0"/>
          <w:marRight w:val="0"/>
          <w:marTop w:val="0"/>
          <w:marBottom w:val="0"/>
          <w:divBdr>
            <w:top w:val="none" w:sz="0" w:space="0" w:color="auto"/>
            <w:left w:val="none" w:sz="0" w:space="0" w:color="auto"/>
            <w:bottom w:val="none" w:sz="0" w:space="0" w:color="auto"/>
            <w:right w:val="none" w:sz="0" w:space="0" w:color="auto"/>
          </w:divBdr>
          <w:divsChild>
            <w:div w:id="61125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87135">
      <w:bodyDiv w:val="1"/>
      <w:marLeft w:val="0"/>
      <w:marRight w:val="0"/>
      <w:marTop w:val="0"/>
      <w:marBottom w:val="0"/>
      <w:divBdr>
        <w:top w:val="none" w:sz="0" w:space="0" w:color="auto"/>
        <w:left w:val="none" w:sz="0" w:space="0" w:color="auto"/>
        <w:bottom w:val="none" w:sz="0" w:space="0" w:color="auto"/>
        <w:right w:val="none" w:sz="0" w:space="0" w:color="auto"/>
      </w:divBdr>
      <w:divsChild>
        <w:div w:id="561795750">
          <w:marLeft w:val="0"/>
          <w:marRight w:val="0"/>
          <w:marTop w:val="0"/>
          <w:marBottom w:val="0"/>
          <w:divBdr>
            <w:top w:val="none" w:sz="0" w:space="0" w:color="auto"/>
            <w:left w:val="none" w:sz="0" w:space="0" w:color="auto"/>
            <w:bottom w:val="none" w:sz="0" w:space="0" w:color="auto"/>
            <w:right w:val="none" w:sz="0" w:space="0" w:color="auto"/>
          </w:divBdr>
        </w:div>
        <w:div w:id="999849927">
          <w:marLeft w:val="0"/>
          <w:marRight w:val="0"/>
          <w:marTop w:val="0"/>
          <w:marBottom w:val="0"/>
          <w:divBdr>
            <w:top w:val="none" w:sz="0" w:space="0" w:color="auto"/>
            <w:left w:val="none" w:sz="0" w:space="0" w:color="auto"/>
            <w:bottom w:val="none" w:sz="0" w:space="0" w:color="auto"/>
            <w:right w:val="none" w:sz="0" w:space="0" w:color="auto"/>
          </w:divBdr>
          <w:divsChild>
            <w:div w:id="99525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29311">
      <w:bodyDiv w:val="1"/>
      <w:marLeft w:val="0"/>
      <w:marRight w:val="0"/>
      <w:marTop w:val="0"/>
      <w:marBottom w:val="0"/>
      <w:divBdr>
        <w:top w:val="none" w:sz="0" w:space="0" w:color="auto"/>
        <w:left w:val="none" w:sz="0" w:space="0" w:color="auto"/>
        <w:bottom w:val="none" w:sz="0" w:space="0" w:color="auto"/>
        <w:right w:val="none" w:sz="0" w:space="0" w:color="auto"/>
      </w:divBdr>
    </w:div>
    <w:div w:id="820924123">
      <w:bodyDiv w:val="1"/>
      <w:marLeft w:val="0"/>
      <w:marRight w:val="0"/>
      <w:marTop w:val="0"/>
      <w:marBottom w:val="0"/>
      <w:divBdr>
        <w:top w:val="none" w:sz="0" w:space="0" w:color="auto"/>
        <w:left w:val="none" w:sz="0" w:space="0" w:color="auto"/>
        <w:bottom w:val="none" w:sz="0" w:space="0" w:color="auto"/>
        <w:right w:val="none" w:sz="0" w:space="0" w:color="auto"/>
      </w:divBdr>
    </w:div>
    <w:div w:id="909581276">
      <w:bodyDiv w:val="1"/>
      <w:marLeft w:val="0"/>
      <w:marRight w:val="0"/>
      <w:marTop w:val="0"/>
      <w:marBottom w:val="0"/>
      <w:divBdr>
        <w:top w:val="none" w:sz="0" w:space="0" w:color="auto"/>
        <w:left w:val="none" w:sz="0" w:space="0" w:color="auto"/>
        <w:bottom w:val="none" w:sz="0" w:space="0" w:color="auto"/>
        <w:right w:val="none" w:sz="0" w:space="0" w:color="auto"/>
      </w:divBdr>
      <w:divsChild>
        <w:div w:id="1986467713">
          <w:marLeft w:val="0"/>
          <w:marRight w:val="0"/>
          <w:marTop w:val="0"/>
          <w:marBottom w:val="0"/>
          <w:divBdr>
            <w:top w:val="none" w:sz="0" w:space="0" w:color="auto"/>
            <w:left w:val="none" w:sz="0" w:space="0" w:color="auto"/>
            <w:bottom w:val="none" w:sz="0" w:space="0" w:color="auto"/>
            <w:right w:val="none" w:sz="0" w:space="0" w:color="auto"/>
          </w:divBdr>
          <w:divsChild>
            <w:div w:id="140321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90166">
      <w:bodyDiv w:val="1"/>
      <w:marLeft w:val="0"/>
      <w:marRight w:val="0"/>
      <w:marTop w:val="0"/>
      <w:marBottom w:val="0"/>
      <w:divBdr>
        <w:top w:val="none" w:sz="0" w:space="0" w:color="auto"/>
        <w:left w:val="none" w:sz="0" w:space="0" w:color="auto"/>
        <w:bottom w:val="none" w:sz="0" w:space="0" w:color="auto"/>
        <w:right w:val="none" w:sz="0" w:space="0" w:color="auto"/>
      </w:divBdr>
      <w:divsChild>
        <w:div w:id="94980377">
          <w:marLeft w:val="0"/>
          <w:marRight w:val="0"/>
          <w:marTop w:val="0"/>
          <w:marBottom w:val="0"/>
          <w:divBdr>
            <w:top w:val="none" w:sz="0" w:space="0" w:color="auto"/>
            <w:left w:val="none" w:sz="0" w:space="0" w:color="auto"/>
            <w:bottom w:val="none" w:sz="0" w:space="0" w:color="auto"/>
            <w:right w:val="none" w:sz="0" w:space="0" w:color="auto"/>
          </w:divBdr>
        </w:div>
        <w:div w:id="289941582">
          <w:marLeft w:val="0"/>
          <w:marRight w:val="0"/>
          <w:marTop w:val="0"/>
          <w:marBottom w:val="0"/>
          <w:divBdr>
            <w:top w:val="none" w:sz="0" w:space="0" w:color="auto"/>
            <w:left w:val="none" w:sz="0" w:space="0" w:color="auto"/>
            <w:bottom w:val="none" w:sz="0" w:space="0" w:color="auto"/>
            <w:right w:val="none" w:sz="0" w:space="0" w:color="auto"/>
          </w:divBdr>
        </w:div>
        <w:div w:id="373889920">
          <w:marLeft w:val="0"/>
          <w:marRight w:val="0"/>
          <w:marTop w:val="0"/>
          <w:marBottom w:val="0"/>
          <w:divBdr>
            <w:top w:val="none" w:sz="0" w:space="0" w:color="auto"/>
            <w:left w:val="none" w:sz="0" w:space="0" w:color="auto"/>
            <w:bottom w:val="none" w:sz="0" w:space="0" w:color="auto"/>
            <w:right w:val="none" w:sz="0" w:space="0" w:color="auto"/>
          </w:divBdr>
        </w:div>
        <w:div w:id="434833492">
          <w:marLeft w:val="0"/>
          <w:marRight w:val="0"/>
          <w:marTop w:val="0"/>
          <w:marBottom w:val="0"/>
          <w:divBdr>
            <w:top w:val="none" w:sz="0" w:space="0" w:color="auto"/>
            <w:left w:val="none" w:sz="0" w:space="0" w:color="auto"/>
            <w:bottom w:val="none" w:sz="0" w:space="0" w:color="auto"/>
            <w:right w:val="none" w:sz="0" w:space="0" w:color="auto"/>
          </w:divBdr>
        </w:div>
        <w:div w:id="482114902">
          <w:marLeft w:val="0"/>
          <w:marRight w:val="0"/>
          <w:marTop w:val="0"/>
          <w:marBottom w:val="0"/>
          <w:divBdr>
            <w:top w:val="none" w:sz="0" w:space="0" w:color="auto"/>
            <w:left w:val="none" w:sz="0" w:space="0" w:color="auto"/>
            <w:bottom w:val="none" w:sz="0" w:space="0" w:color="auto"/>
            <w:right w:val="none" w:sz="0" w:space="0" w:color="auto"/>
          </w:divBdr>
        </w:div>
        <w:div w:id="1369835870">
          <w:marLeft w:val="0"/>
          <w:marRight w:val="0"/>
          <w:marTop w:val="0"/>
          <w:marBottom w:val="0"/>
          <w:divBdr>
            <w:top w:val="none" w:sz="0" w:space="0" w:color="auto"/>
            <w:left w:val="none" w:sz="0" w:space="0" w:color="auto"/>
            <w:bottom w:val="none" w:sz="0" w:space="0" w:color="auto"/>
            <w:right w:val="none" w:sz="0" w:space="0" w:color="auto"/>
          </w:divBdr>
        </w:div>
        <w:div w:id="1461725573">
          <w:marLeft w:val="0"/>
          <w:marRight w:val="0"/>
          <w:marTop w:val="0"/>
          <w:marBottom w:val="0"/>
          <w:divBdr>
            <w:top w:val="none" w:sz="0" w:space="0" w:color="auto"/>
            <w:left w:val="none" w:sz="0" w:space="0" w:color="auto"/>
            <w:bottom w:val="none" w:sz="0" w:space="0" w:color="auto"/>
            <w:right w:val="none" w:sz="0" w:space="0" w:color="auto"/>
          </w:divBdr>
        </w:div>
        <w:div w:id="1626230300">
          <w:marLeft w:val="0"/>
          <w:marRight w:val="0"/>
          <w:marTop w:val="0"/>
          <w:marBottom w:val="0"/>
          <w:divBdr>
            <w:top w:val="none" w:sz="0" w:space="0" w:color="auto"/>
            <w:left w:val="none" w:sz="0" w:space="0" w:color="auto"/>
            <w:bottom w:val="none" w:sz="0" w:space="0" w:color="auto"/>
            <w:right w:val="none" w:sz="0" w:space="0" w:color="auto"/>
          </w:divBdr>
        </w:div>
        <w:div w:id="1681471924">
          <w:marLeft w:val="0"/>
          <w:marRight w:val="0"/>
          <w:marTop w:val="0"/>
          <w:marBottom w:val="0"/>
          <w:divBdr>
            <w:top w:val="none" w:sz="0" w:space="0" w:color="auto"/>
            <w:left w:val="none" w:sz="0" w:space="0" w:color="auto"/>
            <w:bottom w:val="none" w:sz="0" w:space="0" w:color="auto"/>
            <w:right w:val="none" w:sz="0" w:space="0" w:color="auto"/>
          </w:divBdr>
        </w:div>
      </w:divsChild>
    </w:div>
    <w:div w:id="927154118">
      <w:bodyDiv w:val="1"/>
      <w:marLeft w:val="0"/>
      <w:marRight w:val="0"/>
      <w:marTop w:val="0"/>
      <w:marBottom w:val="0"/>
      <w:divBdr>
        <w:top w:val="none" w:sz="0" w:space="0" w:color="auto"/>
        <w:left w:val="none" w:sz="0" w:space="0" w:color="auto"/>
        <w:bottom w:val="none" w:sz="0" w:space="0" w:color="auto"/>
        <w:right w:val="none" w:sz="0" w:space="0" w:color="auto"/>
      </w:divBdr>
      <w:divsChild>
        <w:div w:id="1200126794">
          <w:marLeft w:val="0"/>
          <w:marRight w:val="0"/>
          <w:marTop w:val="0"/>
          <w:marBottom w:val="0"/>
          <w:divBdr>
            <w:top w:val="none" w:sz="0" w:space="0" w:color="auto"/>
            <w:left w:val="none" w:sz="0" w:space="0" w:color="auto"/>
            <w:bottom w:val="none" w:sz="0" w:space="0" w:color="auto"/>
            <w:right w:val="none" w:sz="0" w:space="0" w:color="auto"/>
          </w:divBdr>
        </w:div>
        <w:div w:id="940406937">
          <w:marLeft w:val="0"/>
          <w:marRight w:val="0"/>
          <w:marTop w:val="0"/>
          <w:marBottom w:val="0"/>
          <w:divBdr>
            <w:top w:val="none" w:sz="0" w:space="0" w:color="auto"/>
            <w:left w:val="none" w:sz="0" w:space="0" w:color="auto"/>
            <w:bottom w:val="none" w:sz="0" w:space="0" w:color="auto"/>
            <w:right w:val="none" w:sz="0" w:space="0" w:color="auto"/>
          </w:divBdr>
          <w:divsChild>
            <w:div w:id="171219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656657">
      <w:bodyDiv w:val="1"/>
      <w:marLeft w:val="0"/>
      <w:marRight w:val="0"/>
      <w:marTop w:val="0"/>
      <w:marBottom w:val="0"/>
      <w:divBdr>
        <w:top w:val="none" w:sz="0" w:space="0" w:color="auto"/>
        <w:left w:val="none" w:sz="0" w:space="0" w:color="auto"/>
        <w:bottom w:val="none" w:sz="0" w:space="0" w:color="auto"/>
        <w:right w:val="none" w:sz="0" w:space="0" w:color="auto"/>
      </w:divBdr>
    </w:div>
    <w:div w:id="969551287">
      <w:bodyDiv w:val="1"/>
      <w:marLeft w:val="0"/>
      <w:marRight w:val="0"/>
      <w:marTop w:val="0"/>
      <w:marBottom w:val="0"/>
      <w:divBdr>
        <w:top w:val="none" w:sz="0" w:space="0" w:color="auto"/>
        <w:left w:val="none" w:sz="0" w:space="0" w:color="auto"/>
        <w:bottom w:val="none" w:sz="0" w:space="0" w:color="auto"/>
        <w:right w:val="none" w:sz="0" w:space="0" w:color="auto"/>
      </w:divBdr>
    </w:div>
    <w:div w:id="988748103">
      <w:bodyDiv w:val="1"/>
      <w:marLeft w:val="0"/>
      <w:marRight w:val="0"/>
      <w:marTop w:val="0"/>
      <w:marBottom w:val="0"/>
      <w:divBdr>
        <w:top w:val="none" w:sz="0" w:space="0" w:color="auto"/>
        <w:left w:val="none" w:sz="0" w:space="0" w:color="auto"/>
        <w:bottom w:val="none" w:sz="0" w:space="0" w:color="auto"/>
        <w:right w:val="none" w:sz="0" w:space="0" w:color="auto"/>
      </w:divBdr>
    </w:div>
    <w:div w:id="1061561408">
      <w:bodyDiv w:val="1"/>
      <w:marLeft w:val="0"/>
      <w:marRight w:val="0"/>
      <w:marTop w:val="0"/>
      <w:marBottom w:val="0"/>
      <w:divBdr>
        <w:top w:val="none" w:sz="0" w:space="0" w:color="auto"/>
        <w:left w:val="none" w:sz="0" w:space="0" w:color="auto"/>
        <w:bottom w:val="none" w:sz="0" w:space="0" w:color="auto"/>
        <w:right w:val="none" w:sz="0" w:space="0" w:color="auto"/>
      </w:divBdr>
    </w:div>
    <w:div w:id="1101224742">
      <w:bodyDiv w:val="1"/>
      <w:marLeft w:val="0"/>
      <w:marRight w:val="0"/>
      <w:marTop w:val="0"/>
      <w:marBottom w:val="0"/>
      <w:divBdr>
        <w:top w:val="none" w:sz="0" w:space="0" w:color="auto"/>
        <w:left w:val="none" w:sz="0" w:space="0" w:color="auto"/>
        <w:bottom w:val="none" w:sz="0" w:space="0" w:color="auto"/>
        <w:right w:val="none" w:sz="0" w:space="0" w:color="auto"/>
      </w:divBdr>
    </w:div>
    <w:div w:id="1136147760">
      <w:bodyDiv w:val="1"/>
      <w:marLeft w:val="0"/>
      <w:marRight w:val="0"/>
      <w:marTop w:val="0"/>
      <w:marBottom w:val="0"/>
      <w:divBdr>
        <w:top w:val="none" w:sz="0" w:space="0" w:color="auto"/>
        <w:left w:val="none" w:sz="0" w:space="0" w:color="auto"/>
        <w:bottom w:val="none" w:sz="0" w:space="0" w:color="auto"/>
        <w:right w:val="none" w:sz="0" w:space="0" w:color="auto"/>
      </w:divBdr>
    </w:div>
    <w:div w:id="1142845083">
      <w:bodyDiv w:val="1"/>
      <w:marLeft w:val="0"/>
      <w:marRight w:val="0"/>
      <w:marTop w:val="0"/>
      <w:marBottom w:val="0"/>
      <w:divBdr>
        <w:top w:val="none" w:sz="0" w:space="0" w:color="auto"/>
        <w:left w:val="none" w:sz="0" w:space="0" w:color="auto"/>
        <w:bottom w:val="none" w:sz="0" w:space="0" w:color="auto"/>
        <w:right w:val="none" w:sz="0" w:space="0" w:color="auto"/>
      </w:divBdr>
      <w:divsChild>
        <w:div w:id="1256549699">
          <w:marLeft w:val="0"/>
          <w:marRight w:val="0"/>
          <w:marTop w:val="0"/>
          <w:marBottom w:val="0"/>
          <w:divBdr>
            <w:top w:val="none" w:sz="0" w:space="0" w:color="auto"/>
            <w:left w:val="none" w:sz="0" w:space="0" w:color="auto"/>
            <w:bottom w:val="none" w:sz="0" w:space="0" w:color="auto"/>
            <w:right w:val="none" w:sz="0" w:space="0" w:color="auto"/>
          </w:divBdr>
        </w:div>
      </w:divsChild>
    </w:div>
    <w:div w:id="1152335612">
      <w:bodyDiv w:val="1"/>
      <w:marLeft w:val="0"/>
      <w:marRight w:val="0"/>
      <w:marTop w:val="0"/>
      <w:marBottom w:val="0"/>
      <w:divBdr>
        <w:top w:val="none" w:sz="0" w:space="0" w:color="auto"/>
        <w:left w:val="none" w:sz="0" w:space="0" w:color="auto"/>
        <w:bottom w:val="none" w:sz="0" w:space="0" w:color="auto"/>
        <w:right w:val="none" w:sz="0" w:space="0" w:color="auto"/>
      </w:divBdr>
      <w:divsChild>
        <w:div w:id="191307260">
          <w:marLeft w:val="0"/>
          <w:marRight w:val="0"/>
          <w:marTop w:val="0"/>
          <w:marBottom w:val="0"/>
          <w:divBdr>
            <w:top w:val="none" w:sz="0" w:space="0" w:color="auto"/>
            <w:left w:val="none" w:sz="0" w:space="0" w:color="auto"/>
            <w:bottom w:val="none" w:sz="0" w:space="0" w:color="auto"/>
            <w:right w:val="none" w:sz="0" w:space="0" w:color="auto"/>
          </w:divBdr>
        </w:div>
        <w:div w:id="874074666">
          <w:marLeft w:val="0"/>
          <w:marRight w:val="0"/>
          <w:marTop w:val="0"/>
          <w:marBottom w:val="0"/>
          <w:divBdr>
            <w:top w:val="none" w:sz="0" w:space="0" w:color="auto"/>
            <w:left w:val="none" w:sz="0" w:space="0" w:color="auto"/>
            <w:bottom w:val="none" w:sz="0" w:space="0" w:color="auto"/>
            <w:right w:val="none" w:sz="0" w:space="0" w:color="auto"/>
          </w:divBdr>
          <w:divsChild>
            <w:div w:id="145930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153714">
      <w:bodyDiv w:val="1"/>
      <w:marLeft w:val="0"/>
      <w:marRight w:val="0"/>
      <w:marTop w:val="0"/>
      <w:marBottom w:val="0"/>
      <w:divBdr>
        <w:top w:val="none" w:sz="0" w:space="0" w:color="auto"/>
        <w:left w:val="none" w:sz="0" w:space="0" w:color="auto"/>
        <w:bottom w:val="none" w:sz="0" w:space="0" w:color="auto"/>
        <w:right w:val="none" w:sz="0" w:space="0" w:color="auto"/>
      </w:divBdr>
      <w:divsChild>
        <w:div w:id="1894539013">
          <w:marLeft w:val="0"/>
          <w:marRight w:val="0"/>
          <w:marTop w:val="0"/>
          <w:marBottom w:val="0"/>
          <w:divBdr>
            <w:top w:val="none" w:sz="0" w:space="0" w:color="auto"/>
            <w:left w:val="none" w:sz="0" w:space="0" w:color="auto"/>
            <w:bottom w:val="none" w:sz="0" w:space="0" w:color="auto"/>
            <w:right w:val="none" w:sz="0" w:space="0" w:color="auto"/>
          </w:divBdr>
          <w:divsChild>
            <w:div w:id="1692801269">
              <w:marLeft w:val="0"/>
              <w:marRight w:val="0"/>
              <w:marTop w:val="0"/>
              <w:marBottom w:val="0"/>
              <w:divBdr>
                <w:top w:val="none" w:sz="0" w:space="0" w:color="auto"/>
                <w:left w:val="none" w:sz="0" w:space="0" w:color="auto"/>
                <w:bottom w:val="none" w:sz="0" w:space="0" w:color="auto"/>
                <w:right w:val="none" w:sz="0" w:space="0" w:color="auto"/>
              </w:divBdr>
              <w:divsChild>
                <w:div w:id="15782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55486">
          <w:marLeft w:val="0"/>
          <w:marRight w:val="0"/>
          <w:marTop w:val="0"/>
          <w:marBottom w:val="0"/>
          <w:divBdr>
            <w:top w:val="none" w:sz="0" w:space="0" w:color="auto"/>
            <w:left w:val="none" w:sz="0" w:space="0" w:color="auto"/>
            <w:bottom w:val="none" w:sz="0" w:space="0" w:color="auto"/>
            <w:right w:val="none" w:sz="0" w:space="0" w:color="auto"/>
          </w:divBdr>
        </w:div>
        <w:div w:id="402528270">
          <w:marLeft w:val="0"/>
          <w:marRight w:val="0"/>
          <w:marTop w:val="0"/>
          <w:marBottom w:val="0"/>
          <w:divBdr>
            <w:top w:val="none" w:sz="0" w:space="0" w:color="auto"/>
            <w:left w:val="none" w:sz="0" w:space="0" w:color="auto"/>
            <w:bottom w:val="none" w:sz="0" w:space="0" w:color="auto"/>
            <w:right w:val="none" w:sz="0" w:space="0" w:color="auto"/>
          </w:divBdr>
          <w:divsChild>
            <w:div w:id="1324554342">
              <w:marLeft w:val="0"/>
              <w:marRight w:val="0"/>
              <w:marTop w:val="0"/>
              <w:marBottom w:val="0"/>
              <w:divBdr>
                <w:top w:val="none" w:sz="0" w:space="0" w:color="auto"/>
                <w:left w:val="none" w:sz="0" w:space="0" w:color="auto"/>
                <w:bottom w:val="none" w:sz="0" w:space="0" w:color="auto"/>
                <w:right w:val="none" w:sz="0" w:space="0" w:color="auto"/>
              </w:divBdr>
              <w:divsChild>
                <w:div w:id="29328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19837">
      <w:bodyDiv w:val="1"/>
      <w:marLeft w:val="0"/>
      <w:marRight w:val="0"/>
      <w:marTop w:val="0"/>
      <w:marBottom w:val="0"/>
      <w:divBdr>
        <w:top w:val="none" w:sz="0" w:space="0" w:color="auto"/>
        <w:left w:val="none" w:sz="0" w:space="0" w:color="auto"/>
        <w:bottom w:val="none" w:sz="0" w:space="0" w:color="auto"/>
        <w:right w:val="none" w:sz="0" w:space="0" w:color="auto"/>
      </w:divBdr>
      <w:divsChild>
        <w:div w:id="1210072555">
          <w:marLeft w:val="0"/>
          <w:marRight w:val="0"/>
          <w:marTop w:val="0"/>
          <w:marBottom w:val="0"/>
          <w:divBdr>
            <w:top w:val="none" w:sz="0" w:space="0" w:color="auto"/>
            <w:left w:val="none" w:sz="0" w:space="0" w:color="auto"/>
            <w:bottom w:val="none" w:sz="0" w:space="0" w:color="auto"/>
            <w:right w:val="none" w:sz="0" w:space="0" w:color="auto"/>
          </w:divBdr>
        </w:div>
        <w:div w:id="1960643964">
          <w:marLeft w:val="0"/>
          <w:marRight w:val="0"/>
          <w:marTop w:val="0"/>
          <w:marBottom w:val="0"/>
          <w:divBdr>
            <w:top w:val="none" w:sz="0" w:space="0" w:color="auto"/>
            <w:left w:val="none" w:sz="0" w:space="0" w:color="auto"/>
            <w:bottom w:val="none" w:sz="0" w:space="0" w:color="auto"/>
            <w:right w:val="none" w:sz="0" w:space="0" w:color="auto"/>
          </w:divBdr>
          <w:divsChild>
            <w:div w:id="182419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09933">
      <w:bodyDiv w:val="1"/>
      <w:marLeft w:val="0"/>
      <w:marRight w:val="0"/>
      <w:marTop w:val="0"/>
      <w:marBottom w:val="0"/>
      <w:divBdr>
        <w:top w:val="none" w:sz="0" w:space="0" w:color="auto"/>
        <w:left w:val="none" w:sz="0" w:space="0" w:color="auto"/>
        <w:bottom w:val="none" w:sz="0" w:space="0" w:color="auto"/>
        <w:right w:val="none" w:sz="0" w:space="0" w:color="auto"/>
      </w:divBdr>
      <w:divsChild>
        <w:div w:id="706178254">
          <w:marLeft w:val="0"/>
          <w:marRight w:val="0"/>
          <w:marTop w:val="0"/>
          <w:marBottom w:val="0"/>
          <w:divBdr>
            <w:top w:val="none" w:sz="0" w:space="0" w:color="auto"/>
            <w:left w:val="none" w:sz="0" w:space="0" w:color="auto"/>
            <w:bottom w:val="none" w:sz="0" w:space="0" w:color="auto"/>
            <w:right w:val="none" w:sz="0" w:space="0" w:color="auto"/>
          </w:divBdr>
          <w:divsChild>
            <w:div w:id="1050112971">
              <w:marLeft w:val="0"/>
              <w:marRight w:val="0"/>
              <w:marTop w:val="0"/>
              <w:marBottom w:val="0"/>
              <w:divBdr>
                <w:top w:val="none" w:sz="0" w:space="0" w:color="auto"/>
                <w:left w:val="none" w:sz="0" w:space="0" w:color="auto"/>
                <w:bottom w:val="none" w:sz="0" w:space="0" w:color="auto"/>
                <w:right w:val="none" w:sz="0" w:space="0" w:color="auto"/>
              </w:divBdr>
            </w:div>
            <w:div w:id="1494251813">
              <w:marLeft w:val="0"/>
              <w:marRight w:val="0"/>
              <w:marTop w:val="0"/>
              <w:marBottom w:val="0"/>
              <w:divBdr>
                <w:top w:val="none" w:sz="0" w:space="0" w:color="auto"/>
                <w:left w:val="none" w:sz="0" w:space="0" w:color="auto"/>
                <w:bottom w:val="none" w:sz="0" w:space="0" w:color="auto"/>
                <w:right w:val="none" w:sz="0" w:space="0" w:color="auto"/>
              </w:divBdr>
            </w:div>
          </w:divsChild>
        </w:div>
        <w:div w:id="2109082738">
          <w:marLeft w:val="0"/>
          <w:marRight w:val="0"/>
          <w:marTop w:val="0"/>
          <w:marBottom w:val="0"/>
          <w:divBdr>
            <w:top w:val="none" w:sz="0" w:space="0" w:color="auto"/>
            <w:left w:val="none" w:sz="0" w:space="0" w:color="auto"/>
            <w:bottom w:val="none" w:sz="0" w:space="0" w:color="auto"/>
            <w:right w:val="none" w:sz="0" w:space="0" w:color="auto"/>
          </w:divBdr>
        </w:div>
        <w:div w:id="84885007">
          <w:marLeft w:val="0"/>
          <w:marRight w:val="0"/>
          <w:marTop w:val="0"/>
          <w:marBottom w:val="0"/>
          <w:divBdr>
            <w:top w:val="none" w:sz="0" w:space="0" w:color="auto"/>
            <w:left w:val="none" w:sz="0" w:space="0" w:color="auto"/>
            <w:bottom w:val="none" w:sz="0" w:space="0" w:color="auto"/>
            <w:right w:val="none" w:sz="0" w:space="0" w:color="auto"/>
          </w:divBdr>
        </w:div>
        <w:div w:id="1326201956">
          <w:marLeft w:val="0"/>
          <w:marRight w:val="0"/>
          <w:marTop w:val="0"/>
          <w:marBottom w:val="0"/>
          <w:divBdr>
            <w:top w:val="none" w:sz="0" w:space="0" w:color="auto"/>
            <w:left w:val="none" w:sz="0" w:space="0" w:color="auto"/>
            <w:bottom w:val="none" w:sz="0" w:space="0" w:color="auto"/>
            <w:right w:val="none" w:sz="0" w:space="0" w:color="auto"/>
          </w:divBdr>
          <w:divsChild>
            <w:div w:id="1953512671">
              <w:marLeft w:val="0"/>
              <w:marRight w:val="0"/>
              <w:marTop w:val="0"/>
              <w:marBottom w:val="0"/>
              <w:divBdr>
                <w:top w:val="none" w:sz="0" w:space="0" w:color="auto"/>
                <w:left w:val="none" w:sz="0" w:space="0" w:color="auto"/>
                <w:bottom w:val="none" w:sz="0" w:space="0" w:color="auto"/>
                <w:right w:val="none" w:sz="0" w:space="0" w:color="auto"/>
              </w:divBdr>
              <w:divsChild>
                <w:div w:id="17894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1234">
      <w:bodyDiv w:val="1"/>
      <w:marLeft w:val="0"/>
      <w:marRight w:val="0"/>
      <w:marTop w:val="0"/>
      <w:marBottom w:val="0"/>
      <w:divBdr>
        <w:top w:val="none" w:sz="0" w:space="0" w:color="auto"/>
        <w:left w:val="none" w:sz="0" w:space="0" w:color="auto"/>
        <w:bottom w:val="none" w:sz="0" w:space="0" w:color="auto"/>
        <w:right w:val="none" w:sz="0" w:space="0" w:color="auto"/>
      </w:divBdr>
      <w:divsChild>
        <w:div w:id="697314096">
          <w:marLeft w:val="0"/>
          <w:marRight w:val="0"/>
          <w:marTop w:val="0"/>
          <w:marBottom w:val="0"/>
          <w:divBdr>
            <w:top w:val="none" w:sz="0" w:space="0" w:color="auto"/>
            <w:left w:val="none" w:sz="0" w:space="0" w:color="auto"/>
            <w:bottom w:val="none" w:sz="0" w:space="0" w:color="auto"/>
            <w:right w:val="none" w:sz="0" w:space="0" w:color="auto"/>
          </w:divBdr>
        </w:div>
        <w:div w:id="1186484842">
          <w:marLeft w:val="0"/>
          <w:marRight w:val="0"/>
          <w:marTop w:val="0"/>
          <w:marBottom w:val="0"/>
          <w:divBdr>
            <w:top w:val="none" w:sz="0" w:space="0" w:color="auto"/>
            <w:left w:val="none" w:sz="0" w:space="0" w:color="auto"/>
            <w:bottom w:val="none" w:sz="0" w:space="0" w:color="auto"/>
            <w:right w:val="none" w:sz="0" w:space="0" w:color="auto"/>
          </w:divBdr>
          <w:divsChild>
            <w:div w:id="146697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74866">
      <w:bodyDiv w:val="1"/>
      <w:marLeft w:val="0"/>
      <w:marRight w:val="0"/>
      <w:marTop w:val="0"/>
      <w:marBottom w:val="0"/>
      <w:divBdr>
        <w:top w:val="none" w:sz="0" w:space="0" w:color="auto"/>
        <w:left w:val="none" w:sz="0" w:space="0" w:color="auto"/>
        <w:bottom w:val="none" w:sz="0" w:space="0" w:color="auto"/>
        <w:right w:val="none" w:sz="0" w:space="0" w:color="auto"/>
      </w:divBdr>
    </w:div>
    <w:div w:id="1485047529">
      <w:bodyDiv w:val="1"/>
      <w:marLeft w:val="0"/>
      <w:marRight w:val="0"/>
      <w:marTop w:val="0"/>
      <w:marBottom w:val="0"/>
      <w:divBdr>
        <w:top w:val="none" w:sz="0" w:space="0" w:color="auto"/>
        <w:left w:val="none" w:sz="0" w:space="0" w:color="auto"/>
        <w:bottom w:val="none" w:sz="0" w:space="0" w:color="auto"/>
        <w:right w:val="none" w:sz="0" w:space="0" w:color="auto"/>
      </w:divBdr>
      <w:divsChild>
        <w:div w:id="899555242">
          <w:marLeft w:val="0"/>
          <w:marRight w:val="0"/>
          <w:marTop w:val="0"/>
          <w:marBottom w:val="0"/>
          <w:divBdr>
            <w:top w:val="none" w:sz="0" w:space="0" w:color="auto"/>
            <w:left w:val="none" w:sz="0" w:space="0" w:color="auto"/>
            <w:bottom w:val="none" w:sz="0" w:space="0" w:color="auto"/>
            <w:right w:val="none" w:sz="0" w:space="0" w:color="auto"/>
          </w:divBdr>
        </w:div>
        <w:div w:id="1354187800">
          <w:marLeft w:val="0"/>
          <w:marRight w:val="0"/>
          <w:marTop w:val="0"/>
          <w:marBottom w:val="0"/>
          <w:divBdr>
            <w:top w:val="none" w:sz="0" w:space="0" w:color="auto"/>
            <w:left w:val="none" w:sz="0" w:space="0" w:color="auto"/>
            <w:bottom w:val="none" w:sz="0" w:space="0" w:color="auto"/>
            <w:right w:val="none" w:sz="0" w:space="0" w:color="auto"/>
          </w:divBdr>
          <w:divsChild>
            <w:div w:id="140988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562760">
      <w:bodyDiv w:val="1"/>
      <w:marLeft w:val="0"/>
      <w:marRight w:val="0"/>
      <w:marTop w:val="0"/>
      <w:marBottom w:val="0"/>
      <w:divBdr>
        <w:top w:val="none" w:sz="0" w:space="0" w:color="auto"/>
        <w:left w:val="none" w:sz="0" w:space="0" w:color="auto"/>
        <w:bottom w:val="none" w:sz="0" w:space="0" w:color="auto"/>
        <w:right w:val="none" w:sz="0" w:space="0" w:color="auto"/>
      </w:divBdr>
    </w:div>
    <w:div w:id="1512916681">
      <w:bodyDiv w:val="1"/>
      <w:marLeft w:val="0"/>
      <w:marRight w:val="0"/>
      <w:marTop w:val="0"/>
      <w:marBottom w:val="0"/>
      <w:divBdr>
        <w:top w:val="none" w:sz="0" w:space="0" w:color="auto"/>
        <w:left w:val="none" w:sz="0" w:space="0" w:color="auto"/>
        <w:bottom w:val="none" w:sz="0" w:space="0" w:color="auto"/>
        <w:right w:val="none" w:sz="0" w:space="0" w:color="auto"/>
      </w:divBdr>
      <w:divsChild>
        <w:div w:id="291401548">
          <w:marLeft w:val="0"/>
          <w:marRight w:val="0"/>
          <w:marTop w:val="0"/>
          <w:marBottom w:val="0"/>
          <w:divBdr>
            <w:top w:val="none" w:sz="0" w:space="0" w:color="auto"/>
            <w:left w:val="none" w:sz="0" w:space="0" w:color="auto"/>
            <w:bottom w:val="none" w:sz="0" w:space="0" w:color="auto"/>
            <w:right w:val="none" w:sz="0" w:space="0" w:color="auto"/>
          </w:divBdr>
          <w:divsChild>
            <w:div w:id="915096411">
              <w:marLeft w:val="0"/>
              <w:marRight w:val="0"/>
              <w:marTop w:val="0"/>
              <w:marBottom w:val="0"/>
              <w:divBdr>
                <w:top w:val="none" w:sz="0" w:space="0" w:color="auto"/>
                <w:left w:val="none" w:sz="0" w:space="0" w:color="auto"/>
                <w:bottom w:val="none" w:sz="0" w:space="0" w:color="auto"/>
                <w:right w:val="none" w:sz="0" w:space="0" w:color="auto"/>
              </w:divBdr>
            </w:div>
          </w:divsChild>
        </w:div>
        <w:div w:id="983512830">
          <w:marLeft w:val="0"/>
          <w:marRight w:val="0"/>
          <w:marTop w:val="0"/>
          <w:marBottom w:val="0"/>
          <w:divBdr>
            <w:top w:val="none" w:sz="0" w:space="0" w:color="auto"/>
            <w:left w:val="none" w:sz="0" w:space="0" w:color="auto"/>
            <w:bottom w:val="none" w:sz="0" w:space="0" w:color="auto"/>
            <w:right w:val="none" w:sz="0" w:space="0" w:color="auto"/>
          </w:divBdr>
        </w:div>
      </w:divsChild>
    </w:div>
    <w:div w:id="1536582457">
      <w:bodyDiv w:val="1"/>
      <w:marLeft w:val="0"/>
      <w:marRight w:val="0"/>
      <w:marTop w:val="0"/>
      <w:marBottom w:val="0"/>
      <w:divBdr>
        <w:top w:val="none" w:sz="0" w:space="0" w:color="auto"/>
        <w:left w:val="none" w:sz="0" w:space="0" w:color="auto"/>
        <w:bottom w:val="none" w:sz="0" w:space="0" w:color="auto"/>
        <w:right w:val="none" w:sz="0" w:space="0" w:color="auto"/>
      </w:divBdr>
      <w:divsChild>
        <w:div w:id="1422947969">
          <w:marLeft w:val="0"/>
          <w:marRight w:val="0"/>
          <w:marTop w:val="0"/>
          <w:marBottom w:val="0"/>
          <w:divBdr>
            <w:top w:val="none" w:sz="0" w:space="0" w:color="auto"/>
            <w:left w:val="none" w:sz="0" w:space="0" w:color="auto"/>
            <w:bottom w:val="none" w:sz="0" w:space="0" w:color="auto"/>
            <w:right w:val="none" w:sz="0" w:space="0" w:color="auto"/>
          </w:divBdr>
          <w:divsChild>
            <w:div w:id="1676345493">
              <w:marLeft w:val="0"/>
              <w:marRight w:val="0"/>
              <w:marTop w:val="0"/>
              <w:marBottom w:val="0"/>
              <w:divBdr>
                <w:top w:val="none" w:sz="0" w:space="0" w:color="auto"/>
                <w:left w:val="none" w:sz="0" w:space="0" w:color="auto"/>
                <w:bottom w:val="none" w:sz="0" w:space="0" w:color="auto"/>
                <w:right w:val="none" w:sz="0" w:space="0" w:color="auto"/>
              </w:divBdr>
            </w:div>
          </w:divsChild>
        </w:div>
        <w:div w:id="1918633593">
          <w:marLeft w:val="0"/>
          <w:marRight w:val="0"/>
          <w:marTop w:val="0"/>
          <w:marBottom w:val="0"/>
          <w:divBdr>
            <w:top w:val="none" w:sz="0" w:space="0" w:color="auto"/>
            <w:left w:val="none" w:sz="0" w:space="0" w:color="auto"/>
            <w:bottom w:val="none" w:sz="0" w:space="0" w:color="auto"/>
            <w:right w:val="none" w:sz="0" w:space="0" w:color="auto"/>
          </w:divBdr>
        </w:div>
      </w:divsChild>
    </w:div>
    <w:div w:id="1553152124">
      <w:bodyDiv w:val="1"/>
      <w:marLeft w:val="0"/>
      <w:marRight w:val="0"/>
      <w:marTop w:val="0"/>
      <w:marBottom w:val="0"/>
      <w:divBdr>
        <w:top w:val="none" w:sz="0" w:space="0" w:color="auto"/>
        <w:left w:val="none" w:sz="0" w:space="0" w:color="auto"/>
        <w:bottom w:val="none" w:sz="0" w:space="0" w:color="auto"/>
        <w:right w:val="none" w:sz="0" w:space="0" w:color="auto"/>
      </w:divBdr>
      <w:divsChild>
        <w:div w:id="922958764">
          <w:marLeft w:val="0"/>
          <w:marRight w:val="0"/>
          <w:marTop w:val="0"/>
          <w:marBottom w:val="0"/>
          <w:divBdr>
            <w:top w:val="none" w:sz="0" w:space="0" w:color="auto"/>
            <w:left w:val="none" w:sz="0" w:space="0" w:color="auto"/>
            <w:bottom w:val="none" w:sz="0" w:space="0" w:color="auto"/>
            <w:right w:val="none" w:sz="0" w:space="0" w:color="auto"/>
          </w:divBdr>
          <w:divsChild>
            <w:div w:id="511263600">
              <w:marLeft w:val="0"/>
              <w:marRight w:val="0"/>
              <w:marTop w:val="0"/>
              <w:marBottom w:val="0"/>
              <w:divBdr>
                <w:top w:val="none" w:sz="0" w:space="0" w:color="auto"/>
                <w:left w:val="none" w:sz="0" w:space="0" w:color="auto"/>
                <w:bottom w:val="none" w:sz="0" w:space="0" w:color="auto"/>
                <w:right w:val="none" w:sz="0" w:space="0" w:color="auto"/>
              </w:divBdr>
            </w:div>
          </w:divsChild>
        </w:div>
        <w:div w:id="1300383076">
          <w:marLeft w:val="0"/>
          <w:marRight w:val="0"/>
          <w:marTop w:val="0"/>
          <w:marBottom w:val="0"/>
          <w:divBdr>
            <w:top w:val="none" w:sz="0" w:space="0" w:color="auto"/>
            <w:left w:val="none" w:sz="0" w:space="0" w:color="auto"/>
            <w:bottom w:val="none" w:sz="0" w:space="0" w:color="auto"/>
            <w:right w:val="none" w:sz="0" w:space="0" w:color="auto"/>
          </w:divBdr>
        </w:div>
      </w:divsChild>
    </w:div>
    <w:div w:id="1562407260">
      <w:bodyDiv w:val="1"/>
      <w:marLeft w:val="0"/>
      <w:marRight w:val="0"/>
      <w:marTop w:val="0"/>
      <w:marBottom w:val="0"/>
      <w:divBdr>
        <w:top w:val="none" w:sz="0" w:space="0" w:color="auto"/>
        <w:left w:val="none" w:sz="0" w:space="0" w:color="auto"/>
        <w:bottom w:val="none" w:sz="0" w:space="0" w:color="auto"/>
        <w:right w:val="none" w:sz="0" w:space="0" w:color="auto"/>
      </w:divBdr>
    </w:div>
    <w:div w:id="1569415247">
      <w:bodyDiv w:val="1"/>
      <w:marLeft w:val="0"/>
      <w:marRight w:val="0"/>
      <w:marTop w:val="0"/>
      <w:marBottom w:val="0"/>
      <w:divBdr>
        <w:top w:val="none" w:sz="0" w:space="0" w:color="auto"/>
        <w:left w:val="none" w:sz="0" w:space="0" w:color="auto"/>
        <w:bottom w:val="none" w:sz="0" w:space="0" w:color="auto"/>
        <w:right w:val="none" w:sz="0" w:space="0" w:color="auto"/>
      </w:divBdr>
    </w:div>
    <w:div w:id="1572886309">
      <w:bodyDiv w:val="1"/>
      <w:marLeft w:val="0"/>
      <w:marRight w:val="0"/>
      <w:marTop w:val="0"/>
      <w:marBottom w:val="0"/>
      <w:divBdr>
        <w:top w:val="none" w:sz="0" w:space="0" w:color="auto"/>
        <w:left w:val="none" w:sz="0" w:space="0" w:color="auto"/>
        <w:bottom w:val="none" w:sz="0" w:space="0" w:color="auto"/>
        <w:right w:val="none" w:sz="0" w:space="0" w:color="auto"/>
      </w:divBdr>
      <w:divsChild>
        <w:div w:id="5135172">
          <w:marLeft w:val="0"/>
          <w:marRight w:val="0"/>
          <w:marTop w:val="0"/>
          <w:marBottom w:val="0"/>
          <w:divBdr>
            <w:top w:val="none" w:sz="0" w:space="0" w:color="auto"/>
            <w:left w:val="none" w:sz="0" w:space="0" w:color="auto"/>
            <w:bottom w:val="none" w:sz="0" w:space="0" w:color="auto"/>
            <w:right w:val="none" w:sz="0" w:space="0" w:color="auto"/>
          </w:divBdr>
        </w:div>
        <w:div w:id="933365587">
          <w:marLeft w:val="0"/>
          <w:marRight w:val="0"/>
          <w:marTop w:val="0"/>
          <w:marBottom w:val="0"/>
          <w:divBdr>
            <w:top w:val="none" w:sz="0" w:space="0" w:color="auto"/>
            <w:left w:val="none" w:sz="0" w:space="0" w:color="auto"/>
            <w:bottom w:val="none" w:sz="0" w:space="0" w:color="auto"/>
            <w:right w:val="none" w:sz="0" w:space="0" w:color="auto"/>
          </w:divBdr>
        </w:div>
      </w:divsChild>
    </w:div>
    <w:div w:id="1578202675">
      <w:bodyDiv w:val="1"/>
      <w:marLeft w:val="0"/>
      <w:marRight w:val="0"/>
      <w:marTop w:val="0"/>
      <w:marBottom w:val="0"/>
      <w:divBdr>
        <w:top w:val="none" w:sz="0" w:space="0" w:color="auto"/>
        <w:left w:val="none" w:sz="0" w:space="0" w:color="auto"/>
        <w:bottom w:val="none" w:sz="0" w:space="0" w:color="auto"/>
        <w:right w:val="none" w:sz="0" w:space="0" w:color="auto"/>
      </w:divBdr>
      <w:divsChild>
        <w:div w:id="1484420994">
          <w:marLeft w:val="0"/>
          <w:marRight w:val="0"/>
          <w:marTop w:val="0"/>
          <w:marBottom w:val="0"/>
          <w:divBdr>
            <w:top w:val="none" w:sz="0" w:space="0" w:color="auto"/>
            <w:left w:val="none" w:sz="0" w:space="0" w:color="auto"/>
            <w:bottom w:val="none" w:sz="0" w:space="0" w:color="auto"/>
            <w:right w:val="none" w:sz="0" w:space="0" w:color="auto"/>
          </w:divBdr>
          <w:divsChild>
            <w:div w:id="1517887866">
              <w:marLeft w:val="0"/>
              <w:marRight w:val="0"/>
              <w:marTop w:val="0"/>
              <w:marBottom w:val="0"/>
              <w:divBdr>
                <w:top w:val="none" w:sz="0" w:space="0" w:color="auto"/>
                <w:left w:val="none" w:sz="0" w:space="0" w:color="auto"/>
                <w:bottom w:val="none" w:sz="0" w:space="0" w:color="auto"/>
                <w:right w:val="none" w:sz="0" w:space="0" w:color="auto"/>
              </w:divBdr>
            </w:div>
          </w:divsChild>
        </w:div>
        <w:div w:id="1903519613">
          <w:marLeft w:val="0"/>
          <w:marRight w:val="0"/>
          <w:marTop w:val="0"/>
          <w:marBottom w:val="0"/>
          <w:divBdr>
            <w:top w:val="none" w:sz="0" w:space="0" w:color="auto"/>
            <w:left w:val="none" w:sz="0" w:space="0" w:color="auto"/>
            <w:bottom w:val="none" w:sz="0" w:space="0" w:color="auto"/>
            <w:right w:val="none" w:sz="0" w:space="0" w:color="auto"/>
          </w:divBdr>
        </w:div>
      </w:divsChild>
    </w:div>
    <w:div w:id="1624723714">
      <w:bodyDiv w:val="1"/>
      <w:marLeft w:val="0"/>
      <w:marRight w:val="0"/>
      <w:marTop w:val="0"/>
      <w:marBottom w:val="0"/>
      <w:divBdr>
        <w:top w:val="none" w:sz="0" w:space="0" w:color="auto"/>
        <w:left w:val="none" w:sz="0" w:space="0" w:color="auto"/>
        <w:bottom w:val="none" w:sz="0" w:space="0" w:color="auto"/>
        <w:right w:val="none" w:sz="0" w:space="0" w:color="auto"/>
      </w:divBdr>
    </w:div>
    <w:div w:id="1677613804">
      <w:bodyDiv w:val="1"/>
      <w:marLeft w:val="0"/>
      <w:marRight w:val="0"/>
      <w:marTop w:val="0"/>
      <w:marBottom w:val="0"/>
      <w:divBdr>
        <w:top w:val="none" w:sz="0" w:space="0" w:color="auto"/>
        <w:left w:val="none" w:sz="0" w:space="0" w:color="auto"/>
        <w:bottom w:val="none" w:sz="0" w:space="0" w:color="auto"/>
        <w:right w:val="none" w:sz="0" w:space="0" w:color="auto"/>
      </w:divBdr>
      <w:divsChild>
        <w:div w:id="893321907">
          <w:marLeft w:val="0"/>
          <w:marRight w:val="0"/>
          <w:marTop w:val="0"/>
          <w:marBottom w:val="0"/>
          <w:divBdr>
            <w:top w:val="none" w:sz="0" w:space="0" w:color="auto"/>
            <w:left w:val="none" w:sz="0" w:space="0" w:color="auto"/>
            <w:bottom w:val="none" w:sz="0" w:space="0" w:color="auto"/>
            <w:right w:val="none" w:sz="0" w:space="0" w:color="auto"/>
          </w:divBdr>
        </w:div>
        <w:div w:id="318658405">
          <w:marLeft w:val="0"/>
          <w:marRight w:val="0"/>
          <w:marTop w:val="0"/>
          <w:marBottom w:val="0"/>
          <w:divBdr>
            <w:top w:val="none" w:sz="0" w:space="0" w:color="auto"/>
            <w:left w:val="none" w:sz="0" w:space="0" w:color="auto"/>
            <w:bottom w:val="none" w:sz="0" w:space="0" w:color="auto"/>
            <w:right w:val="none" w:sz="0" w:space="0" w:color="auto"/>
          </w:divBdr>
          <w:divsChild>
            <w:div w:id="58854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040158">
      <w:bodyDiv w:val="1"/>
      <w:marLeft w:val="0"/>
      <w:marRight w:val="0"/>
      <w:marTop w:val="0"/>
      <w:marBottom w:val="0"/>
      <w:divBdr>
        <w:top w:val="none" w:sz="0" w:space="0" w:color="auto"/>
        <w:left w:val="none" w:sz="0" w:space="0" w:color="auto"/>
        <w:bottom w:val="none" w:sz="0" w:space="0" w:color="auto"/>
        <w:right w:val="none" w:sz="0" w:space="0" w:color="auto"/>
      </w:divBdr>
    </w:div>
    <w:div w:id="1722752541">
      <w:bodyDiv w:val="1"/>
      <w:marLeft w:val="0"/>
      <w:marRight w:val="0"/>
      <w:marTop w:val="0"/>
      <w:marBottom w:val="0"/>
      <w:divBdr>
        <w:top w:val="none" w:sz="0" w:space="0" w:color="auto"/>
        <w:left w:val="none" w:sz="0" w:space="0" w:color="auto"/>
        <w:bottom w:val="none" w:sz="0" w:space="0" w:color="auto"/>
        <w:right w:val="none" w:sz="0" w:space="0" w:color="auto"/>
      </w:divBdr>
      <w:divsChild>
        <w:div w:id="1214390801">
          <w:marLeft w:val="0"/>
          <w:marRight w:val="0"/>
          <w:marTop w:val="0"/>
          <w:marBottom w:val="0"/>
          <w:divBdr>
            <w:top w:val="none" w:sz="0" w:space="0" w:color="auto"/>
            <w:left w:val="none" w:sz="0" w:space="0" w:color="auto"/>
            <w:bottom w:val="none" w:sz="0" w:space="0" w:color="auto"/>
            <w:right w:val="none" w:sz="0" w:space="0" w:color="auto"/>
          </w:divBdr>
          <w:divsChild>
            <w:div w:id="182593924">
              <w:marLeft w:val="0"/>
              <w:marRight w:val="0"/>
              <w:marTop w:val="0"/>
              <w:marBottom w:val="0"/>
              <w:divBdr>
                <w:top w:val="none" w:sz="0" w:space="0" w:color="auto"/>
                <w:left w:val="none" w:sz="0" w:space="0" w:color="auto"/>
                <w:bottom w:val="none" w:sz="0" w:space="0" w:color="auto"/>
                <w:right w:val="none" w:sz="0" w:space="0" w:color="auto"/>
              </w:divBdr>
            </w:div>
          </w:divsChild>
        </w:div>
        <w:div w:id="1699549075">
          <w:marLeft w:val="0"/>
          <w:marRight w:val="0"/>
          <w:marTop w:val="0"/>
          <w:marBottom w:val="0"/>
          <w:divBdr>
            <w:top w:val="none" w:sz="0" w:space="0" w:color="auto"/>
            <w:left w:val="none" w:sz="0" w:space="0" w:color="auto"/>
            <w:bottom w:val="none" w:sz="0" w:space="0" w:color="auto"/>
            <w:right w:val="none" w:sz="0" w:space="0" w:color="auto"/>
          </w:divBdr>
        </w:div>
      </w:divsChild>
    </w:div>
    <w:div w:id="1726106392">
      <w:bodyDiv w:val="1"/>
      <w:marLeft w:val="0"/>
      <w:marRight w:val="0"/>
      <w:marTop w:val="0"/>
      <w:marBottom w:val="0"/>
      <w:divBdr>
        <w:top w:val="none" w:sz="0" w:space="0" w:color="auto"/>
        <w:left w:val="none" w:sz="0" w:space="0" w:color="auto"/>
        <w:bottom w:val="none" w:sz="0" w:space="0" w:color="auto"/>
        <w:right w:val="none" w:sz="0" w:space="0" w:color="auto"/>
      </w:divBdr>
    </w:div>
    <w:div w:id="1788549682">
      <w:bodyDiv w:val="1"/>
      <w:marLeft w:val="0"/>
      <w:marRight w:val="0"/>
      <w:marTop w:val="0"/>
      <w:marBottom w:val="0"/>
      <w:divBdr>
        <w:top w:val="none" w:sz="0" w:space="0" w:color="auto"/>
        <w:left w:val="none" w:sz="0" w:space="0" w:color="auto"/>
        <w:bottom w:val="none" w:sz="0" w:space="0" w:color="auto"/>
        <w:right w:val="none" w:sz="0" w:space="0" w:color="auto"/>
      </w:divBdr>
      <w:divsChild>
        <w:div w:id="1984432924">
          <w:marLeft w:val="0"/>
          <w:marRight w:val="0"/>
          <w:marTop w:val="0"/>
          <w:marBottom w:val="0"/>
          <w:divBdr>
            <w:top w:val="none" w:sz="0" w:space="0" w:color="auto"/>
            <w:left w:val="none" w:sz="0" w:space="0" w:color="auto"/>
            <w:bottom w:val="none" w:sz="0" w:space="0" w:color="auto"/>
            <w:right w:val="none" w:sz="0" w:space="0" w:color="auto"/>
          </w:divBdr>
        </w:div>
        <w:div w:id="1704289266">
          <w:marLeft w:val="0"/>
          <w:marRight w:val="0"/>
          <w:marTop w:val="0"/>
          <w:marBottom w:val="0"/>
          <w:divBdr>
            <w:top w:val="none" w:sz="0" w:space="0" w:color="auto"/>
            <w:left w:val="none" w:sz="0" w:space="0" w:color="auto"/>
            <w:bottom w:val="none" w:sz="0" w:space="0" w:color="auto"/>
            <w:right w:val="none" w:sz="0" w:space="0" w:color="auto"/>
          </w:divBdr>
          <w:divsChild>
            <w:div w:id="12670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79125">
      <w:bodyDiv w:val="1"/>
      <w:marLeft w:val="0"/>
      <w:marRight w:val="0"/>
      <w:marTop w:val="0"/>
      <w:marBottom w:val="0"/>
      <w:divBdr>
        <w:top w:val="none" w:sz="0" w:space="0" w:color="auto"/>
        <w:left w:val="none" w:sz="0" w:space="0" w:color="auto"/>
        <w:bottom w:val="none" w:sz="0" w:space="0" w:color="auto"/>
        <w:right w:val="none" w:sz="0" w:space="0" w:color="auto"/>
      </w:divBdr>
      <w:divsChild>
        <w:div w:id="987441244">
          <w:marLeft w:val="0"/>
          <w:marRight w:val="0"/>
          <w:marTop w:val="0"/>
          <w:marBottom w:val="0"/>
          <w:divBdr>
            <w:top w:val="none" w:sz="0" w:space="0" w:color="auto"/>
            <w:left w:val="none" w:sz="0" w:space="0" w:color="auto"/>
            <w:bottom w:val="none" w:sz="0" w:space="0" w:color="auto"/>
            <w:right w:val="none" w:sz="0" w:space="0" w:color="auto"/>
          </w:divBdr>
          <w:divsChild>
            <w:div w:id="210119905">
              <w:marLeft w:val="0"/>
              <w:marRight w:val="0"/>
              <w:marTop w:val="0"/>
              <w:marBottom w:val="0"/>
              <w:divBdr>
                <w:top w:val="none" w:sz="0" w:space="0" w:color="auto"/>
                <w:left w:val="none" w:sz="0" w:space="0" w:color="auto"/>
                <w:bottom w:val="none" w:sz="0" w:space="0" w:color="auto"/>
                <w:right w:val="none" w:sz="0" w:space="0" w:color="auto"/>
              </w:divBdr>
            </w:div>
          </w:divsChild>
        </w:div>
        <w:div w:id="1989818225">
          <w:marLeft w:val="0"/>
          <w:marRight w:val="0"/>
          <w:marTop w:val="0"/>
          <w:marBottom w:val="0"/>
          <w:divBdr>
            <w:top w:val="none" w:sz="0" w:space="0" w:color="auto"/>
            <w:left w:val="none" w:sz="0" w:space="0" w:color="auto"/>
            <w:bottom w:val="none" w:sz="0" w:space="0" w:color="auto"/>
            <w:right w:val="none" w:sz="0" w:space="0" w:color="auto"/>
          </w:divBdr>
        </w:div>
      </w:divsChild>
    </w:div>
    <w:div w:id="1847744086">
      <w:bodyDiv w:val="1"/>
      <w:marLeft w:val="0"/>
      <w:marRight w:val="0"/>
      <w:marTop w:val="0"/>
      <w:marBottom w:val="0"/>
      <w:divBdr>
        <w:top w:val="none" w:sz="0" w:space="0" w:color="auto"/>
        <w:left w:val="none" w:sz="0" w:space="0" w:color="auto"/>
        <w:bottom w:val="none" w:sz="0" w:space="0" w:color="auto"/>
        <w:right w:val="none" w:sz="0" w:space="0" w:color="auto"/>
      </w:divBdr>
    </w:div>
    <w:div w:id="1865246746">
      <w:bodyDiv w:val="1"/>
      <w:marLeft w:val="0"/>
      <w:marRight w:val="0"/>
      <w:marTop w:val="0"/>
      <w:marBottom w:val="0"/>
      <w:divBdr>
        <w:top w:val="none" w:sz="0" w:space="0" w:color="auto"/>
        <w:left w:val="none" w:sz="0" w:space="0" w:color="auto"/>
        <w:bottom w:val="none" w:sz="0" w:space="0" w:color="auto"/>
        <w:right w:val="none" w:sz="0" w:space="0" w:color="auto"/>
      </w:divBdr>
      <w:divsChild>
        <w:div w:id="1719278288">
          <w:marLeft w:val="0"/>
          <w:marRight w:val="0"/>
          <w:marTop w:val="0"/>
          <w:marBottom w:val="0"/>
          <w:divBdr>
            <w:top w:val="none" w:sz="0" w:space="0" w:color="auto"/>
            <w:left w:val="none" w:sz="0" w:space="0" w:color="auto"/>
            <w:bottom w:val="none" w:sz="0" w:space="0" w:color="auto"/>
            <w:right w:val="none" w:sz="0" w:space="0" w:color="auto"/>
          </w:divBdr>
        </w:div>
        <w:div w:id="1817991884">
          <w:marLeft w:val="0"/>
          <w:marRight w:val="0"/>
          <w:marTop w:val="0"/>
          <w:marBottom w:val="0"/>
          <w:divBdr>
            <w:top w:val="none" w:sz="0" w:space="0" w:color="auto"/>
            <w:left w:val="none" w:sz="0" w:space="0" w:color="auto"/>
            <w:bottom w:val="none" w:sz="0" w:space="0" w:color="auto"/>
            <w:right w:val="none" w:sz="0" w:space="0" w:color="auto"/>
          </w:divBdr>
          <w:divsChild>
            <w:div w:id="88375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547493">
      <w:bodyDiv w:val="1"/>
      <w:marLeft w:val="0"/>
      <w:marRight w:val="0"/>
      <w:marTop w:val="0"/>
      <w:marBottom w:val="0"/>
      <w:divBdr>
        <w:top w:val="none" w:sz="0" w:space="0" w:color="auto"/>
        <w:left w:val="none" w:sz="0" w:space="0" w:color="auto"/>
        <w:bottom w:val="none" w:sz="0" w:space="0" w:color="auto"/>
        <w:right w:val="none" w:sz="0" w:space="0" w:color="auto"/>
      </w:divBdr>
      <w:divsChild>
        <w:div w:id="705259453">
          <w:marLeft w:val="0"/>
          <w:marRight w:val="0"/>
          <w:marTop w:val="0"/>
          <w:marBottom w:val="0"/>
          <w:divBdr>
            <w:top w:val="none" w:sz="0" w:space="0" w:color="auto"/>
            <w:left w:val="none" w:sz="0" w:space="0" w:color="auto"/>
            <w:bottom w:val="none" w:sz="0" w:space="0" w:color="auto"/>
            <w:right w:val="none" w:sz="0" w:space="0" w:color="auto"/>
          </w:divBdr>
          <w:divsChild>
            <w:div w:id="1227259797">
              <w:marLeft w:val="0"/>
              <w:marRight w:val="0"/>
              <w:marTop w:val="0"/>
              <w:marBottom w:val="0"/>
              <w:divBdr>
                <w:top w:val="none" w:sz="0" w:space="0" w:color="auto"/>
                <w:left w:val="none" w:sz="0" w:space="0" w:color="auto"/>
                <w:bottom w:val="none" w:sz="0" w:space="0" w:color="auto"/>
                <w:right w:val="none" w:sz="0" w:space="0" w:color="auto"/>
              </w:divBdr>
              <w:divsChild>
                <w:div w:id="129525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720749">
      <w:bodyDiv w:val="1"/>
      <w:marLeft w:val="0"/>
      <w:marRight w:val="0"/>
      <w:marTop w:val="0"/>
      <w:marBottom w:val="0"/>
      <w:divBdr>
        <w:top w:val="none" w:sz="0" w:space="0" w:color="auto"/>
        <w:left w:val="none" w:sz="0" w:space="0" w:color="auto"/>
        <w:bottom w:val="none" w:sz="0" w:space="0" w:color="auto"/>
        <w:right w:val="none" w:sz="0" w:space="0" w:color="auto"/>
      </w:divBdr>
      <w:divsChild>
        <w:div w:id="1829134215">
          <w:marLeft w:val="0"/>
          <w:marRight w:val="0"/>
          <w:marTop w:val="0"/>
          <w:marBottom w:val="0"/>
          <w:divBdr>
            <w:top w:val="none" w:sz="0" w:space="0" w:color="auto"/>
            <w:left w:val="none" w:sz="0" w:space="0" w:color="auto"/>
            <w:bottom w:val="none" w:sz="0" w:space="0" w:color="auto"/>
            <w:right w:val="none" w:sz="0" w:space="0" w:color="auto"/>
          </w:divBdr>
        </w:div>
      </w:divsChild>
    </w:div>
    <w:div w:id="1918438213">
      <w:bodyDiv w:val="1"/>
      <w:marLeft w:val="0"/>
      <w:marRight w:val="0"/>
      <w:marTop w:val="0"/>
      <w:marBottom w:val="0"/>
      <w:divBdr>
        <w:top w:val="none" w:sz="0" w:space="0" w:color="auto"/>
        <w:left w:val="none" w:sz="0" w:space="0" w:color="auto"/>
        <w:bottom w:val="none" w:sz="0" w:space="0" w:color="auto"/>
        <w:right w:val="none" w:sz="0" w:space="0" w:color="auto"/>
      </w:divBdr>
      <w:divsChild>
        <w:div w:id="1751855417">
          <w:marLeft w:val="0"/>
          <w:marRight w:val="0"/>
          <w:marTop w:val="0"/>
          <w:marBottom w:val="0"/>
          <w:divBdr>
            <w:top w:val="none" w:sz="0" w:space="0" w:color="auto"/>
            <w:left w:val="none" w:sz="0" w:space="0" w:color="auto"/>
            <w:bottom w:val="none" w:sz="0" w:space="0" w:color="auto"/>
            <w:right w:val="none" w:sz="0" w:space="0" w:color="auto"/>
          </w:divBdr>
        </w:div>
      </w:divsChild>
    </w:div>
    <w:div w:id="1947348901">
      <w:bodyDiv w:val="1"/>
      <w:marLeft w:val="0"/>
      <w:marRight w:val="0"/>
      <w:marTop w:val="0"/>
      <w:marBottom w:val="0"/>
      <w:divBdr>
        <w:top w:val="none" w:sz="0" w:space="0" w:color="auto"/>
        <w:left w:val="none" w:sz="0" w:space="0" w:color="auto"/>
        <w:bottom w:val="none" w:sz="0" w:space="0" w:color="auto"/>
        <w:right w:val="none" w:sz="0" w:space="0" w:color="auto"/>
      </w:divBdr>
      <w:divsChild>
        <w:div w:id="167521356">
          <w:marLeft w:val="0"/>
          <w:marRight w:val="0"/>
          <w:marTop w:val="0"/>
          <w:marBottom w:val="0"/>
          <w:divBdr>
            <w:top w:val="none" w:sz="0" w:space="0" w:color="auto"/>
            <w:left w:val="none" w:sz="0" w:space="0" w:color="auto"/>
            <w:bottom w:val="none" w:sz="0" w:space="0" w:color="auto"/>
            <w:right w:val="none" w:sz="0" w:space="0" w:color="auto"/>
          </w:divBdr>
          <w:divsChild>
            <w:div w:id="560561501">
              <w:marLeft w:val="0"/>
              <w:marRight w:val="0"/>
              <w:marTop w:val="0"/>
              <w:marBottom w:val="0"/>
              <w:divBdr>
                <w:top w:val="none" w:sz="0" w:space="0" w:color="auto"/>
                <w:left w:val="none" w:sz="0" w:space="0" w:color="auto"/>
                <w:bottom w:val="none" w:sz="0" w:space="0" w:color="auto"/>
                <w:right w:val="none" w:sz="0" w:space="0" w:color="auto"/>
              </w:divBdr>
            </w:div>
          </w:divsChild>
        </w:div>
        <w:div w:id="482280829">
          <w:marLeft w:val="0"/>
          <w:marRight w:val="0"/>
          <w:marTop w:val="0"/>
          <w:marBottom w:val="0"/>
          <w:divBdr>
            <w:top w:val="none" w:sz="0" w:space="0" w:color="auto"/>
            <w:left w:val="none" w:sz="0" w:space="0" w:color="auto"/>
            <w:bottom w:val="none" w:sz="0" w:space="0" w:color="auto"/>
            <w:right w:val="none" w:sz="0" w:space="0" w:color="auto"/>
          </w:divBdr>
        </w:div>
      </w:divsChild>
    </w:div>
    <w:div w:id="1958019753">
      <w:bodyDiv w:val="1"/>
      <w:marLeft w:val="0"/>
      <w:marRight w:val="0"/>
      <w:marTop w:val="0"/>
      <w:marBottom w:val="0"/>
      <w:divBdr>
        <w:top w:val="none" w:sz="0" w:space="0" w:color="auto"/>
        <w:left w:val="none" w:sz="0" w:space="0" w:color="auto"/>
        <w:bottom w:val="none" w:sz="0" w:space="0" w:color="auto"/>
        <w:right w:val="none" w:sz="0" w:space="0" w:color="auto"/>
      </w:divBdr>
      <w:divsChild>
        <w:div w:id="1296060848">
          <w:marLeft w:val="0"/>
          <w:marRight w:val="0"/>
          <w:marTop w:val="0"/>
          <w:marBottom w:val="0"/>
          <w:divBdr>
            <w:top w:val="none" w:sz="0" w:space="0" w:color="auto"/>
            <w:left w:val="none" w:sz="0" w:space="0" w:color="auto"/>
            <w:bottom w:val="none" w:sz="0" w:space="0" w:color="auto"/>
            <w:right w:val="none" w:sz="0" w:space="0" w:color="auto"/>
          </w:divBdr>
          <w:divsChild>
            <w:div w:id="879707219">
              <w:marLeft w:val="0"/>
              <w:marRight w:val="0"/>
              <w:marTop w:val="0"/>
              <w:marBottom w:val="0"/>
              <w:divBdr>
                <w:top w:val="none" w:sz="0" w:space="0" w:color="auto"/>
                <w:left w:val="none" w:sz="0" w:space="0" w:color="auto"/>
                <w:bottom w:val="none" w:sz="0" w:space="0" w:color="auto"/>
                <w:right w:val="none" w:sz="0" w:space="0" w:color="auto"/>
              </w:divBdr>
            </w:div>
          </w:divsChild>
        </w:div>
        <w:div w:id="1968272430">
          <w:marLeft w:val="0"/>
          <w:marRight w:val="0"/>
          <w:marTop w:val="0"/>
          <w:marBottom w:val="0"/>
          <w:divBdr>
            <w:top w:val="none" w:sz="0" w:space="0" w:color="auto"/>
            <w:left w:val="none" w:sz="0" w:space="0" w:color="auto"/>
            <w:bottom w:val="none" w:sz="0" w:space="0" w:color="auto"/>
            <w:right w:val="none" w:sz="0" w:space="0" w:color="auto"/>
          </w:divBdr>
          <w:divsChild>
            <w:div w:id="173617038">
              <w:marLeft w:val="0"/>
              <w:marRight w:val="0"/>
              <w:marTop w:val="0"/>
              <w:marBottom w:val="0"/>
              <w:divBdr>
                <w:top w:val="none" w:sz="0" w:space="0" w:color="auto"/>
                <w:left w:val="none" w:sz="0" w:space="0" w:color="auto"/>
                <w:bottom w:val="none" w:sz="0" w:space="0" w:color="auto"/>
                <w:right w:val="none" w:sz="0" w:space="0" w:color="auto"/>
              </w:divBdr>
              <w:divsChild>
                <w:div w:id="2052142948">
                  <w:marLeft w:val="0"/>
                  <w:marRight w:val="0"/>
                  <w:marTop w:val="0"/>
                  <w:marBottom w:val="0"/>
                  <w:divBdr>
                    <w:top w:val="none" w:sz="0" w:space="0" w:color="auto"/>
                    <w:left w:val="none" w:sz="0" w:space="0" w:color="auto"/>
                    <w:bottom w:val="none" w:sz="0" w:space="0" w:color="auto"/>
                    <w:right w:val="none" w:sz="0" w:space="0" w:color="auto"/>
                  </w:divBdr>
                </w:div>
              </w:divsChild>
            </w:div>
            <w:div w:id="486094118">
              <w:marLeft w:val="0"/>
              <w:marRight w:val="0"/>
              <w:marTop w:val="0"/>
              <w:marBottom w:val="0"/>
              <w:divBdr>
                <w:top w:val="none" w:sz="0" w:space="0" w:color="auto"/>
                <w:left w:val="none" w:sz="0" w:space="0" w:color="auto"/>
                <w:bottom w:val="none" w:sz="0" w:space="0" w:color="auto"/>
                <w:right w:val="none" w:sz="0" w:space="0" w:color="auto"/>
              </w:divBdr>
              <w:divsChild>
                <w:div w:id="1863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483224">
      <w:bodyDiv w:val="1"/>
      <w:marLeft w:val="0"/>
      <w:marRight w:val="0"/>
      <w:marTop w:val="0"/>
      <w:marBottom w:val="0"/>
      <w:divBdr>
        <w:top w:val="none" w:sz="0" w:space="0" w:color="auto"/>
        <w:left w:val="none" w:sz="0" w:space="0" w:color="auto"/>
        <w:bottom w:val="none" w:sz="0" w:space="0" w:color="auto"/>
        <w:right w:val="none" w:sz="0" w:space="0" w:color="auto"/>
      </w:divBdr>
      <w:divsChild>
        <w:div w:id="868226866">
          <w:marLeft w:val="0"/>
          <w:marRight w:val="0"/>
          <w:marTop w:val="0"/>
          <w:marBottom w:val="0"/>
          <w:divBdr>
            <w:top w:val="none" w:sz="0" w:space="0" w:color="auto"/>
            <w:left w:val="none" w:sz="0" w:space="0" w:color="auto"/>
            <w:bottom w:val="none" w:sz="0" w:space="0" w:color="auto"/>
            <w:right w:val="none" w:sz="0" w:space="0" w:color="auto"/>
          </w:divBdr>
          <w:divsChild>
            <w:div w:id="2011985509">
              <w:marLeft w:val="0"/>
              <w:marRight w:val="0"/>
              <w:marTop w:val="0"/>
              <w:marBottom w:val="0"/>
              <w:divBdr>
                <w:top w:val="none" w:sz="0" w:space="0" w:color="auto"/>
                <w:left w:val="none" w:sz="0" w:space="0" w:color="auto"/>
                <w:bottom w:val="none" w:sz="0" w:space="0" w:color="auto"/>
                <w:right w:val="none" w:sz="0" w:space="0" w:color="auto"/>
              </w:divBdr>
            </w:div>
          </w:divsChild>
        </w:div>
        <w:div w:id="1380132416">
          <w:marLeft w:val="0"/>
          <w:marRight w:val="0"/>
          <w:marTop w:val="0"/>
          <w:marBottom w:val="0"/>
          <w:divBdr>
            <w:top w:val="none" w:sz="0" w:space="0" w:color="auto"/>
            <w:left w:val="none" w:sz="0" w:space="0" w:color="auto"/>
            <w:bottom w:val="none" w:sz="0" w:space="0" w:color="auto"/>
            <w:right w:val="none" w:sz="0" w:space="0" w:color="auto"/>
          </w:divBdr>
        </w:div>
      </w:divsChild>
    </w:div>
    <w:div w:id="1969117454">
      <w:bodyDiv w:val="1"/>
      <w:marLeft w:val="0"/>
      <w:marRight w:val="0"/>
      <w:marTop w:val="0"/>
      <w:marBottom w:val="0"/>
      <w:divBdr>
        <w:top w:val="none" w:sz="0" w:space="0" w:color="auto"/>
        <w:left w:val="none" w:sz="0" w:space="0" w:color="auto"/>
        <w:bottom w:val="none" w:sz="0" w:space="0" w:color="auto"/>
        <w:right w:val="none" w:sz="0" w:space="0" w:color="auto"/>
      </w:divBdr>
    </w:div>
    <w:div w:id="1980843840">
      <w:bodyDiv w:val="1"/>
      <w:marLeft w:val="0"/>
      <w:marRight w:val="0"/>
      <w:marTop w:val="0"/>
      <w:marBottom w:val="0"/>
      <w:divBdr>
        <w:top w:val="none" w:sz="0" w:space="0" w:color="auto"/>
        <w:left w:val="none" w:sz="0" w:space="0" w:color="auto"/>
        <w:bottom w:val="none" w:sz="0" w:space="0" w:color="auto"/>
        <w:right w:val="none" w:sz="0" w:space="0" w:color="auto"/>
      </w:divBdr>
      <w:divsChild>
        <w:div w:id="707493626">
          <w:marLeft w:val="0"/>
          <w:marRight w:val="0"/>
          <w:marTop w:val="0"/>
          <w:marBottom w:val="0"/>
          <w:divBdr>
            <w:top w:val="none" w:sz="0" w:space="0" w:color="auto"/>
            <w:left w:val="none" w:sz="0" w:space="0" w:color="auto"/>
            <w:bottom w:val="none" w:sz="0" w:space="0" w:color="auto"/>
            <w:right w:val="none" w:sz="0" w:space="0" w:color="auto"/>
          </w:divBdr>
        </w:div>
      </w:divsChild>
    </w:div>
    <w:div w:id="2041005234">
      <w:bodyDiv w:val="1"/>
      <w:marLeft w:val="0"/>
      <w:marRight w:val="0"/>
      <w:marTop w:val="0"/>
      <w:marBottom w:val="0"/>
      <w:divBdr>
        <w:top w:val="none" w:sz="0" w:space="0" w:color="auto"/>
        <w:left w:val="none" w:sz="0" w:space="0" w:color="auto"/>
        <w:bottom w:val="none" w:sz="0" w:space="0" w:color="auto"/>
        <w:right w:val="none" w:sz="0" w:space="0" w:color="auto"/>
      </w:divBdr>
    </w:div>
    <w:div w:id="2047677014">
      <w:bodyDiv w:val="1"/>
      <w:marLeft w:val="0"/>
      <w:marRight w:val="0"/>
      <w:marTop w:val="0"/>
      <w:marBottom w:val="0"/>
      <w:divBdr>
        <w:top w:val="none" w:sz="0" w:space="0" w:color="auto"/>
        <w:left w:val="none" w:sz="0" w:space="0" w:color="auto"/>
        <w:bottom w:val="none" w:sz="0" w:space="0" w:color="auto"/>
        <w:right w:val="none" w:sz="0" w:space="0" w:color="auto"/>
      </w:divBdr>
      <w:divsChild>
        <w:div w:id="1043094100">
          <w:marLeft w:val="0"/>
          <w:marRight w:val="0"/>
          <w:marTop w:val="0"/>
          <w:marBottom w:val="0"/>
          <w:divBdr>
            <w:top w:val="none" w:sz="0" w:space="0" w:color="auto"/>
            <w:left w:val="none" w:sz="0" w:space="0" w:color="auto"/>
            <w:bottom w:val="none" w:sz="0" w:space="0" w:color="auto"/>
            <w:right w:val="none" w:sz="0" w:space="0" w:color="auto"/>
          </w:divBdr>
          <w:divsChild>
            <w:div w:id="1576012545">
              <w:marLeft w:val="0"/>
              <w:marRight w:val="0"/>
              <w:marTop w:val="0"/>
              <w:marBottom w:val="0"/>
              <w:divBdr>
                <w:top w:val="none" w:sz="0" w:space="0" w:color="auto"/>
                <w:left w:val="none" w:sz="0" w:space="0" w:color="auto"/>
                <w:bottom w:val="none" w:sz="0" w:space="0" w:color="auto"/>
                <w:right w:val="none" w:sz="0" w:space="0" w:color="auto"/>
              </w:divBdr>
            </w:div>
          </w:divsChild>
        </w:div>
        <w:div w:id="1978997374">
          <w:marLeft w:val="0"/>
          <w:marRight w:val="0"/>
          <w:marTop w:val="0"/>
          <w:marBottom w:val="0"/>
          <w:divBdr>
            <w:top w:val="none" w:sz="0" w:space="0" w:color="auto"/>
            <w:left w:val="none" w:sz="0" w:space="0" w:color="auto"/>
            <w:bottom w:val="none" w:sz="0" w:space="0" w:color="auto"/>
            <w:right w:val="none" w:sz="0" w:space="0" w:color="auto"/>
          </w:divBdr>
        </w:div>
      </w:divsChild>
    </w:div>
    <w:div w:id="2063822204">
      <w:bodyDiv w:val="1"/>
      <w:marLeft w:val="0"/>
      <w:marRight w:val="0"/>
      <w:marTop w:val="0"/>
      <w:marBottom w:val="0"/>
      <w:divBdr>
        <w:top w:val="none" w:sz="0" w:space="0" w:color="auto"/>
        <w:left w:val="none" w:sz="0" w:space="0" w:color="auto"/>
        <w:bottom w:val="none" w:sz="0" w:space="0" w:color="auto"/>
        <w:right w:val="none" w:sz="0" w:space="0" w:color="auto"/>
      </w:divBdr>
      <w:divsChild>
        <w:div w:id="2036999889">
          <w:marLeft w:val="0"/>
          <w:marRight w:val="0"/>
          <w:marTop w:val="0"/>
          <w:marBottom w:val="0"/>
          <w:divBdr>
            <w:top w:val="none" w:sz="0" w:space="0" w:color="auto"/>
            <w:left w:val="none" w:sz="0" w:space="0" w:color="auto"/>
            <w:bottom w:val="none" w:sz="0" w:space="0" w:color="auto"/>
            <w:right w:val="none" w:sz="0" w:space="0" w:color="auto"/>
          </w:divBdr>
        </w:div>
        <w:div w:id="1495804517">
          <w:marLeft w:val="0"/>
          <w:marRight w:val="0"/>
          <w:marTop w:val="0"/>
          <w:marBottom w:val="0"/>
          <w:divBdr>
            <w:top w:val="none" w:sz="0" w:space="0" w:color="auto"/>
            <w:left w:val="none" w:sz="0" w:space="0" w:color="auto"/>
            <w:bottom w:val="none" w:sz="0" w:space="0" w:color="auto"/>
            <w:right w:val="none" w:sz="0" w:space="0" w:color="auto"/>
          </w:divBdr>
          <w:divsChild>
            <w:div w:id="10358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24825">
      <w:bodyDiv w:val="1"/>
      <w:marLeft w:val="0"/>
      <w:marRight w:val="0"/>
      <w:marTop w:val="0"/>
      <w:marBottom w:val="0"/>
      <w:divBdr>
        <w:top w:val="none" w:sz="0" w:space="0" w:color="auto"/>
        <w:left w:val="none" w:sz="0" w:space="0" w:color="auto"/>
        <w:bottom w:val="none" w:sz="0" w:space="0" w:color="auto"/>
        <w:right w:val="none" w:sz="0" w:space="0" w:color="auto"/>
      </w:divBdr>
      <w:divsChild>
        <w:div w:id="2009209705">
          <w:marLeft w:val="0"/>
          <w:marRight w:val="0"/>
          <w:marTop w:val="0"/>
          <w:marBottom w:val="0"/>
          <w:divBdr>
            <w:top w:val="none" w:sz="0" w:space="0" w:color="auto"/>
            <w:left w:val="none" w:sz="0" w:space="0" w:color="auto"/>
            <w:bottom w:val="none" w:sz="0" w:space="0" w:color="auto"/>
            <w:right w:val="none" w:sz="0" w:space="0" w:color="auto"/>
          </w:divBdr>
        </w:div>
        <w:div w:id="189756891">
          <w:marLeft w:val="0"/>
          <w:marRight w:val="0"/>
          <w:marTop w:val="0"/>
          <w:marBottom w:val="0"/>
          <w:divBdr>
            <w:top w:val="none" w:sz="0" w:space="0" w:color="auto"/>
            <w:left w:val="none" w:sz="0" w:space="0" w:color="auto"/>
            <w:bottom w:val="none" w:sz="0" w:space="0" w:color="auto"/>
            <w:right w:val="none" w:sz="0" w:space="0" w:color="auto"/>
          </w:divBdr>
        </w:div>
      </w:divsChild>
    </w:div>
    <w:div w:id="2118212375">
      <w:bodyDiv w:val="1"/>
      <w:marLeft w:val="0"/>
      <w:marRight w:val="0"/>
      <w:marTop w:val="0"/>
      <w:marBottom w:val="0"/>
      <w:divBdr>
        <w:top w:val="none" w:sz="0" w:space="0" w:color="auto"/>
        <w:left w:val="none" w:sz="0" w:space="0" w:color="auto"/>
        <w:bottom w:val="none" w:sz="0" w:space="0" w:color="auto"/>
        <w:right w:val="none" w:sz="0" w:space="0" w:color="auto"/>
      </w:divBdr>
    </w:div>
    <w:div w:id="2146967045">
      <w:bodyDiv w:val="1"/>
      <w:marLeft w:val="0"/>
      <w:marRight w:val="0"/>
      <w:marTop w:val="0"/>
      <w:marBottom w:val="0"/>
      <w:divBdr>
        <w:top w:val="none" w:sz="0" w:space="0" w:color="auto"/>
        <w:left w:val="none" w:sz="0" w:space="0" w:color="auto"/>
        <w:bottom w:val="none" w:sz="0" w:space="0" w:color="auto"/>
        <w:right w:val="none" w:sz="0" w:space="0" w:color="auto"/>
      </w:divBdr>
      <w:divsChild>
        <w:div w:id="791636853">
          <w:marLeft w:val="0"/>
          <w:marRight w:val="0"/>
          <w:marTop w:val="0"/>
          <w:marBottom w:val="0"/>
          <w:divBdr>
            <w:top w:val="none" w:sz="0" w:space="0" w:color="auto"/>
            <w:left w:val="none" w:sz="0" w:space="0" w:color="auto"/>
            <w:bottom w:val="none" w:sz="0" w:space="0" w:color="auto"/>
            <w:right w:val="none" w:sz="0" w:space="0" w:color="auto"/>
          </w:divBdr>
          <w:divsChild>
            <w:div w:id="2116443475">
              <w:marLeft w:val="0"/>
              <w:marRight w:val="0"/>
              <w:marTop w:val="0"/>
              <w:marBottom w:val="0"/>
              <w:divBdr>
                <w:top w:val="none" w:sz="0" w:space="0" w:color="auto"/>
                <w:left w:val="none" w:sz="0" w:space="0" w:color="auto"/>
                <w:bottom w:val="none" w:sz="0" w:space="0" w:color="auto"/>
                <w:right w:val="none" w:sz="0" w:space="0" w:color="auto"/>
              </w:divBdr>
            </w:div>
            <w:div w:id="1724521122">
              <w:marLeft w:val="0"/>
              <w:marRight w:val="0"/>
              <w:marTop w:val="0"/>
              <w:marBottom w:val="0"/>
              <w:divBdr>
                <w:top w:val="none" w:sz="0" w:space="0" w:color="auto"/>
                <w:left w:val="none" w:sz="0" w:space="0" w:color="auto"/>
                <w:bottom w:val="none" w:sz="0" w:space="0" w:color="auto"/>
                <w:right w:val="none" w:sz="0" w:space="0" w:color="auto"/>
              </w:divBdr>
            </w:div>
            <w:div w:id="1142884820">
              <w:marLeft w:val="0"/>
              <w:marRight w:val="0"/>
              <w:marTop w:val="0"/>
              <w:marBottom w:val="0"/>
              <w:divBdr>
                <w:top w:val="none" w:sz="0" w:space="0" w:color="auto"/>
                <w:left w:val="none" w:sz="0" w:space="0" w:color="auto"/>
                <w:bottom w:val="none" w:sz="0" w:space="0" w:color="auto"/>
                <w:right w:val="none" w:sz="0" w:space="0" w:color="auto"/>
              </w:divBdr>
            </w:div>
            <w:div w:id="40685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232077">
      <w:bodyDiv w:val="1"/>
      <w:marLeft w:val="0"/>
      <w:marRight w:val="0"/>
      <w:marTop w:val="0"/>
      <w:marBottom w:val="0"/>
      <w:divBdr>
        <w:top w:val="none" w:sz="0" w:space="0" w:color="auto"/>
        <w:left w:val="none" w:sz="0" w:space="0" w:color="auto"/>
        <w:bottom w:val="none" w:sz="0" w:space="0" w:color="auto"/>
        <w:right w:val="none" w:sz="0" w:space="0" w:color="auto"/>
      </w:divBdr>
      <w:divsChild>
        <w:div w:id="1253516507">
          <w:marLeft w:val="0"/>
          <w:marRight w:val="0"/>
          <w:marTop w:val="0"/>
          <w:marBottom w:val="0"/>
          <w:divBdr>
            <w:top w:val="none" w:sz="0" w:space="0" w:color="auto"/>
            <w:left w:val="none" w:sz="0" w:space="0" w:color="auto"/>
            <w:bottom w:val="none" w:sz="0" w:space="0" w:color="auto"/>
            <w:right w:val="none" w:sz="0" w:space="0" w:color="auto"/>
          </w:divBdr>
        </w:div>
        <w:div w:id="1095174074">
          <w:marLeft w:val="0"/>
          <w:marRight w:val="0"/>
          <w:marTop w:val="0"/>
          <w:marBottom w:val="0"/>
          <w:divBdr>
            <w:top w:val="none" w:sz="0" w:space="0" w:color="auto"/>
            <w:left w:val="none" w:sz="0" w:space="0" w:color="auto"/>
            <w:bottom w:val="none" w:sz="0" w:space="0" w:color="auto"/>
            <w:right w:val="none" w:sz="0" w:space="0" w:color="auto"/>
          </w:divBdr>
          <w:divsChild>
            <w:div w:id="10238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ncbi.nlm.nih.gov/pubmed/14622082" TargetMode="External"/><Relationship Id="rId20" Type="http://schemas.openxmlformats.org/officeDocument/2006/relationships/hyperlink" Target="https://www.ncbi.nlm.nih.gov/pubmed/?term=Taylor%20CB%5BAuthor%5D&amp;cauthor=true&amp;cauthor_uid=31220739" TargetMode="External"/><Relationship Id="rId21" Type="http://schemas.openxmlformats.org/officeDocument/2006/relationships/hyperlink" Target="https://www.ncbi.nlm.nih.gov/pubmed/?term=Jacobi%20C%5BAuthor%5D&amp;cauthor=true&amp;cauthor_uid=31220739" TargetMode="External"/><Relationship Id="rId22" Type="http://schemas.openxmlformats.org/officeDocument/2006/relationships/hyperlink" Target="https://doi.org/10.1093/eurpub/ckz208" TargetMode="External"/><Relationship Id="rId23" Type="http://schemas.openxmlformats.org/officeDocument/2006/relationships/hyperlink" Target="https://www.ncbi.nlm.nih.gov/pubmed/32112593" TargetMode="External"/><Relationship Id="rId24" Type="http://schemas.openxmlformats.org/officeDocument/2006/relationships/hyperlink" Target="https://pubmed.ncbi.nlm.nih.gov/32839115/" TargetMode="External"/><Relationship Id="rId25" Type="http://schemas.openxmlformats.org/officeDocument/2006/relationships/hyperlink" Target="https://pubmed.ncbi.nlm.nih.gov/33252150/" TargetMode="External"/><Relationship Id="rId26" Type="http://schemas.openxmlformats.org/officeDocument/2006/relationships/hyperlink" Target="https://doi.org/10.3390/xxxxx" TargetMode="External"/><Relationship Id="rId27" Type="http://schemas.openxmlformats.org/officeDocument/2006/relationships/hyperlink" Target="https://doi.org/10.2196/28003407" TargetMode="External"/><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www.ncbi.nlm.nih.gov/pubmed/23851161" TargetMode="External"/><Relationship Id="rId11" Type="http://schemas.openxmlformats.org/officeDocument/2006/relationships/hyperlink" Target="http://www.ncbi.nlm.nih.gov/pubmed/24020831" TargetMode="External"/><Relationship Id="rId12" Type="http://schemas.openxmlformats.org/officeDocument/2006/relationships/hyperlink" Target="http://www.ncbi.nlm.nih.gov/pubmed/24583683" TargetMode="External"/><Relationship Id="rId13" Type="http://schemas.openxmlformats.org/officeDocument/2006/relationships/hyperlink" Target="http://www.ncbi.nlm.nih.gov/pubmed/26378720" TargetMode="External"/><Relationship Id="rId14" Type="http://schemas.openxmlformats.org/officeDocument/2006/relationships/hyperlink" Target="http://www.ncbi.nlm.nih.gov/pubmed/27090854" TargetMode="External"/><Relationship Id="rId15" Type="http://schemas.openxmlformats.org/officeDocument/2006/relationships/hyperlink" Target="http://www.ncbi.nlm.nih.gov/pubmed/27302908" TargetMode="External"/><Relationship Id="rId16" Type="http://schemas.openxmlformats.org/officeDocument/2006/relationships/hyperlink" Target="https://www.ncbi.nlm.nih.gov/pubmed/30407047" TargetMode="External"/><Relationship Id="rId17" Type="http://schemas.openxmlformats.org/officeDocument/2006/relationships/hyperlink" Target="https://www.ncbi.nlm.nih.gov/pubmed/?term=Beintner%20I%5BAuthor%5D&amp;cauthor=true&amp;cauthor_uid=31220739" TargetMode="External"/><Relationship Id="rId18" Type="http://schemas.openxmlformats.org/officeDocument/2006/relationships/hyperlink" Target="https://www.ncbi.nlm.nih.gov/pubmed/?term=Emmerich%20OLM%5BAuthor%5D&amp;cauthor=true&amp;cauthor_uid=31220739" TargetMode="External"/><Relationship Id="rId19" Type="http://schemas.openxmlformats.org/officeDocument/2006/relationships/hyperlink" Target="https://www.ncbi.nlm.nih.gov/pubmed/?term=Vollert%20B%5BAuthor%5D&amp;cauthor=true&amp;cauthor_uid=31220739"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scholar.google.com/scholar?oi=bibs&amp;cluster=12405923917593421651&amp;btnI=1&amp;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54</Pages>
  <Words>19174</Words>
  <Characters>109293</Characters>
  <Application>Microsoft Macintosh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Curriculum Vitae</vt:lpstr>
    </vt:vector>
  </TitlesOfParts>
  <Company>Stanford</Company>
  <LinksUpToDate>false</LinksUpToDate>
  <CharactersWithSpaces>128211</CharactersWithSpaces>
  <SharedDoc>false</SharedDoc>
  <HLinks>
    <vt:vector size="102" baseType="variant">
      <vt:variant>
        <vt:i4>5898344</vt:i4>
      </vt:variant>
      <vt:variant>
        <vt:i4>48</vt:i4>
      </vt:variant>
      <vt:variant>
        <vt:i4>0</vt:i4>
      </vt:variant>
      <vt:variant>
        <vt:i4>5</vt:i4>
      </vt:variant>
      <vt:variant>
        <vt:lpwstr>https://www.encyclopedia.com/people/medicine/psychology-and-psychiatry-biographies/albert-bandura</vt:lpwstr>
      </vt:variant>
      <vt:variant>
        <vt:lpwstr/>
      </vt:variant>
      <vt:variant>
        <vt:i4>196697</vt:i4>
      </vt:variant>
      <vt:variant>
        <vt:i4>45</vt:i4>
      </vt:variant>
      <vt:variant>
        <vt:i4>0</vt:i4>
      </vt:variant>
      <vt:variant>
        <vt:i4>5</vt:i4>
      </vt:variant>
      <vt:variant>
        <vt:lpwstr>https://www.ncbi.nlm.nih.gov/pubmed/31220739</vt:lpwstr>
      </vt:variant>
      <vt:variant>
        <vt:lpwstr/>
      </vt:variant>
      <vt:variant>
        <vt:i4>6815827</vt:i4>
      </vt:variant>
      <vt:variant>
        <vt:i4>42</vt:i4>
      </vt:variant>
      <vt:variant>
        <vt:i4>0</vt:i4>
      </vt:variant>
      <vt:variant>
        <vt:i4>5</vt:i4>
      </vt:variant>
      <vt:variant>
        <vt:lpwstr>https://www.ncbi.nlm.nih.gov/pubmed/?term=Jacobi C%5BAuthor%5D&amp;cauthor=true&amp;cauthor_uid=31220739</vt:lpwstr>
      </vt:variant>
      <vt:variant>
        <vt:lpwstr/>
      </vt:variant>
      <vt:variant>
        <vt:i4>6094869</vt:i4>
      </vt:variant>
      <vt:variant>
        <vt:i4>39</vt:i4>
      </vt:variant>
      <vt:variant>
        <vt:i4>0</vt:i4>
      </vt:variant>
      <vt:variant>
        <vt:i4>5</vt:i4>
      </vt:variant>
      <vt:variant>
        <vt:lpwstr>https://www.ncbi.nlm.nih.gov/pubmed/?term=Taylor CB%5BAuthor%5D&amp;cauthor=true&amp;cauthor_uid=31220739</vt:lpwstr>
      </vt:variant>
      <vt:variant>
        <vt:lpwstr/>
      </vt:variant>
      <vt:variant>
        <vt:i4>1048668</vt:i4>
      </vt:variant>
      <vt:variant>
        <vt:i4>36</vt:i4>
      </vt:variant>
      <vt:variant>
        <vt:i4>0</vt:i4>
      </vt:variant>
      <vt:variant>
        <vt:i4>5</vt:i4>
      </vt:variant>
      <vt:variant>
        <vt:lpwstr>https://www.ncbi.nlm.nih.gov/pubmed/?term=Vollert B%5BAuthor%5D&amp;cauthor=true&amp;cauthor_uid=31220739</vt:lpwstr>
      </vt:variant>
      <vt:variant>
        <vt:lpwstr/>
      </vt:variant>
      <vt:variant>
        <vt:i4>6750285</vt:i4>
      </vt:variant>
      <vt:variant>
        <vt:i4>33</vt:i4>
      </vt:variant>
      <vt:variant>
        <vt:i4>0</vt:i4>
      </vt:variant>
      <vt:variant>
        <vt:i4>5</vt:i4>
      </vt:variant>
      <vt:variant>
        <vt:lpwstr>https://www.ncbi.nlm.nih.gov/pubmed/?term=Emmerich OLM%5BAuthor%5D&amp;cauthor=true&amp;cauthor_uid=31220739</vt:lpwstr>
      </vt:variant>
      <vt:variant>
        <vt:lpwstr/>
      </vt:variant>
      <vt:variant>
        <vt:i4>1179682</vt:i4>
      </vt:variant>
      <vt:variant>
        <vt:i4>30</vt:i4>
      </vt:variant>
      <vt:variant>
        <vt:i4>0</vt:i4>
      </vt:variant>
      <vt:variant>
        <vt:i4>5</vt:i4>
      </vt:variant>
      <vt:variant>
        <vt:lpwstr>https://www.ncbi.nlm.nih.gov/pubmed/?term=Beintner I%5BAuthor%5D&amp;cauthor=true&amp;cauthor_uid=31220739</vt:lpwstr>
      </vt:variant>
      <vt:variant>
        <vt:lpwstr/>
      </vt:variant>
      <vt:variant>
        <vt:i4>589919</vt:i4>
      </vt:variant>
      <vt:variant>
        <vt:i4>27</vt:i4>
      </vt:variant>
      <vt:variant>
        <vt:i4>0</vt:i4>
      </vt:variant>
      <vt:variant>
        <vt:i4>5</vt:i4>
      </vt:variant>
      <vt:variant>
        <vt:lpwstr>https://www.ncbi.nlm.nih.gov/pubmed/30407047</vt:lpwstr>
      </vt:variant>
      <vt:variant>
        <vt:lpwstr/>
      </vt:variant>
      <vt:variant>
        <vt:i4>3342352</vt:i4>
      </vt:variant>
      <vt:variant>
        <vt:i4>24</vt:i4>
      </vt:variant>
      <vt:variant>
        <vt:i4>0</vt:i4>
      </vt:variant>
      <vt:variant>
        <vt:i4>5</vt:i4>
      </vt:variant>
      <vt:variant>
        <vt:lpwstr>http://www.ncbi.nlm.nih.gov/pubmed/27302908</vt:lpwstr>
      </vt:variant>
      <vt:variant>
        <vt:lpwstr/>
      </vt:variant>
      <vt:variant>
        <vt:i4>3604500</vt:i4>
      </vt:variant>
      <vt:variant>
        <vt:i4>21</vt:i4>
      </vt:variant>
      <vt:variant>
        <vt:i4>0</vt:i4>
      </vt:variant>
      <vt:variant>
        <vt:i4>5</vt:i4>
      </vt:variant>
      <vt:variant>
        <vt:lpwstr>http://www.ncbi.nlm.nih.gov/pubmed/27090854</vt:lpwstr>
      </vt:variant>
      <vt:variant>
        <vt:lpwstr/>
      </vt:variant>
      <vt:variant>
        <vt:i4>3866640</vt:i4>
      </vt:variant>
      <vt:variant>
        <vt:i4>18</vt:i4>
      </vt:variant>
      <vt:variant>
        <vt:i4>0</vt:i4>
      </vt:variant>
      <vt:variant>
        <vt:i4>5</vt:i4>
      </vt:variant>
      <vt:variant>
        <vt:lpwstr>http://www.ncbi.nlm.nih.gov/pubmed/26378720</vt:lpwstr>
      </vt:variant>
      <vt:variant>
        <vt:lpwstr/>
      </vt:variant>
      <vt:variant>
        <vt:i4>3932191</vt:i4>
      </vt:variant>
      <vt:variant>
        <vt:i4>15</vt:i4>
      </vt:variant>
      <vt:variant>
        <vt:i4>0</vt:i4>
      </vt:variant>
      <vt:variant>
        <vt:i4>5</vt:i4>
      </vt:variant>
      <vt:variant>
        <vt:lpwstr>http://www.ncbi.nlm.nih.gov/pubmed/24583683</vt:lpwstr>
      </vt:variant>
      <vt:variant>
        <vt:lpwstr/>
      </vt:variant>
      <vt:variant>
        <vt:i4>3211289</vt:i4>
      </vt:variant>
      <vt:variant>
        <vt:i4>12</vt:i4>
      </vt:variant>
      <vt:variant>
        <vt:i4>0</vt:i4>
      </vt:variant>
      <vt:variant>
        <vt:i4>5</vt:i4>
      </vt:variant>
      <vt:variant>
        <vt:lpwstr>http://www.ncbi.nlm.nih.gov/pubmed/24020831</vt:lpwstr>
      </vt:variant>
      <vt:variant>
        <vt:lpwstr/>
      </vt:variant>
      <vt:variant>
        <vt:i4>3997712</vt:i4>
      </vt:variant>
      <vt:variant>
        <vt:i4>9</vt:i4>
      </vt:variant>
      <vt:variant>
        <vt:i4>0</vt:i4>
      </vt:variant>
      <vt:variant>
        <vt:i4>5</vt:i4>
      </vt:variant>
      <vt:variant>
        <vt:lpwstr>http://www.ncbi.nlm.nih.gov/pubmed/23851161</vt:lpwstr>
      </vt:variant>
      <vt:variant>
        <vt:lpwstr/>
      </vt:variant>
      <vt:variant>
        <vt:i4>8323077</vt:i4>
      </vt:variant>
      <vt:variant>
        <vt:i4>6</vt:i4>
      </vt:variant>
      <vt:variant>
        <vt:i4>0</vt:i4>
      </vt:variant>
      <vt:variant>
        <vt:i4>5</vt:i4>
      </vt:variant>
      <vt:variant>
        <vt:lpwstr>http://psycnet.apa.org/doi/10.1037/a0029328</vt:lpwstr>
      </vt:variant>
      <vt:variant>
        <vt:lpwstr/>
      </vt:variant>
      <vt:variant>
        <vt:i4>7340046</vt:i4>
      </vt:variant>
      <vt:variant>
        <vt:i4>3</vt:i4>
      </vt:variant>
      <vt:variant>
        <vt:i4>0</vt:i4>
      </vt:variant>
      <vt:variant>
        <vt:i4>5</vt:i4>
      </vt:variant>
      <vt:variant>
        <vt:lpwstr>http://psycnet.apa.org/doi/10.1037/a0030544</vt:lpwstr>
      </vt:variant>
      <vt:variant>
        <vt:lpwstr/>
      </vt:variant>
      <vt:variant>
        <vt:i4>655446</vt:i4>
      </vt:variant>
      <vt:variant>
        <vt:i4>0</vt:i4>
      </vt:variant>
      <vt:variant>
        <vt:i4>0</vt:i4>
      </vt:variant>
      <vt:variant>
        <vt:i4>5</vt:i4>
      </vt:variant>
      <vt:variant>
        <vt:lpwstr>https://www.ncbi.nlm.nih.gov/pubmed/14622082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BRYSON</dc:creator>
  <cp:keywords/>
  <cp:lastModifiedBy>Barr Taylor</cp:lastModifiedBy>
  <cp:revision>59</cp:revision>
  <cp:lastPrinted>2014-06-18T20:03:00Z</cp:lastPrinted>
  <dcterms:created xsi:type="dcterms:W3CDTF">2020-07-09T03:21:00Z</dcterms:created>
  <dcterms:modified xsi:type="dcterms:W3CDTF">2021-12-28T23:45:00Z</dcterms:modified>
</cp:coreProperties>
</file>