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DF7F4A" w14:textId="51435510" w:rsidR="00054530" w:rsidRPr="00F85573" w:rsidRDefault="004E30E4" w:rsidP="00EA281F">
      <w:pPr>
        <w:pBdr>
          <w:bottom w:val="single" w:sz="4" w:space="1" w:color="000000"/>
        </w:pBdr>
        <w:rPr>
          <w:rFonts w:ascii="Times New Roman" w:hAnsi="Times New Roman" w:cs="Times New Roman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sz w:val="23"/>
          <w:szCs w:val="23"/>
        </w:rPr>
        <w:t>EDUCATION</w:t>
      </w:r>
    </w:p>
    <w:p w14:paraId="7FA7FA22" w14:textId="56355423" w:rsidR="00AA17C0" w:rsidRPr="00F85573" w:rsidRDefault="00AA17C0" w:rsidP="00E02452">
      <w:pPr>
        <w:tabs>
          <w:tab w:val="right" w:pos="9900"/>
        </w:tabs>
        <w:spacing w:before="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Stanford University</w:t>
      </w:r>
      <w:r w:rsidRPr="00F85573">
        <w:rPr>
          <w:rFonts w:ascii="Times New Roman" w:hAnsi="Times New Roman" w:cs="Times New Roman"/>
          <w:sz w:val="22"/>
          <w:szCs w:val="22"/>
        </w:rPr>
        <w:t>, Stanford, CA</w:t>
      </w:r>
      <w:r w:rsidR="00E02452" w:rsidRPr="00F85573">
        <w:rPr>
          <w:rFonts w:ascii="Times New Roman" w:hAnsi="Times New Roman" w:cs="Times New Roman"/>
          <w:sz w:val="22"/>
          <w:szCs w:val="22"/>
        </w:rPr>
        <w:tab/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2025 </w:t>
      </w:r>
      <w:r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– Present</w:t>
      </w:r>
    </w:p>
    <w:p w14:paraId="6A33EBD3" w14:textId="2630C59F" w:rsidR="00AA17C0" w:rsidRPr="00F85573" w:rsidRDefault="00AA17C0" w:rsidP="00AA17C0">
      <w:pPr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Doctor of Philosophy, Neuroscience</w:t>
      </w:r>
    </w:p>
    <w:p w14:paraId="1722EC63" w14:textId="75CA5EAC" w:rsidR="00054530" w:rsidRPr="00F85573" w:rsidRDefault="006E43EB" w:rsidP="00E02452">
      <w:pPr>
        <w:tabs>
          <w:tab w:val="right" w:pos="9900"/>
        </w:tabs>
        <w:spacing w:before="12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University of California, Los Angeles</w:t>
      </w:r>
      <w:r w:rsidR="004441CC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C5F51" w:rsidRPr="00F85573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4441CC" w:rsidRPr="00F85573">
        <w:rPr>
          <w:rFonts w:ascii="Times New Roman" w:hAnsi="Times New Roman" w:cs="Times New Roman"/>
          <w:b/>
          <w:bCs/>
          <w:sz w:val="22"/>
          <w:szCs w:val="22"/>
        </w:rPr>
        <w:t>UCLA</w:t>
      </w:r>
      <w:r w:rsidR="007C5F51" w:rsidRPr="00F85573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054530" w:rsidRPr="00F85573">
        <w:rPr>
          <w:rFonts w:ascii="Times New Roman" w:hAnsi="Times New Roman" w:cs="Times New Roman"/>
          <w:sz w:val="22"/>
          <w:szCs w:val="22"/>
        </w:rPr>
        <w:t xml:space="preserve">, </w:t>
      </w:r>
      <w:r w:rsidRPr="00F85573">
        <w:rPr>
          <w:rFonts w:ascii="Times New Roman" w:hAnsi="Times New Roman" w:cs="Times New Roman"/>
          <w:sz w:val="22"/>
          <w:szCs w:val="22"/>
        </w:rPr>
        <w:t>Los Angeles</w:t>
      </w:r>
      <w:r w:rsidR="00054530" w:rsidRPr="00F85573">
        <w:rPr>
          <w:rFonts w:ascii="Times New Roman" w:hAnsi="Times New Roman" w:cs="Times New Roman"/>
          <w:sz w:val="22"/>
          <w:szCs w:val="22"/>
        </w:rPr>
        <w:t xml:space="preserve">, </w:t>
      </w:r>
      <w:r w:rsidRPr="00F85573">
        <w:rPr>
          <w:rFonts w:ascii="Times New Roman" w:hAnsi="Times New Roman" w:cs="Times New Roman"/>
          <w:sz w:val="22"/>
          <w:szCs w:val="22"/>
        </w:rPr>
        <w:t>CA</w:t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2020 </w:t>
      </w:r>
      <w:r w:rsidR="00D3659A"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– 2024</w:t>
      </w:r>
    </w:p>
    <w:p w14:paraId="3206F88E" w14:textId="1714F0BD" w:rsidR="00B41E4F" w:rsidRPr="00F85573" w:rsidRDefault="006E43EB" w:rsidP="00BE44E8">
      <w:pPr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Bachelor of Science</w:t>
      </w:r>
      <w:r w:rsidR="00054530" w:rsidRPr="00F85573">
        <w:rPr>
          <w:rFonts w:ascii="Times New Roman" w:hAnsi="Times New Roman" w:cs="Times New Roman"/>
          <w:sz w:val="22"/>
          <w:szCs w:val="22"/>
        </w:rPr>
        <w:t xml:space="preserve">, </w:t>
      </w:r>
      <w:r w:rsidRPr="00F85573">
        <w:rPr>
          <w:rFonts w:ascii="Times New Roman" w:hAnsi="Times New Roman" w:cs="Times New Roman"/>
          <w:sz w:val="22"/>
          <w:szCs w:val="22"/>
        </w:rPr>
        <w:t>Neuroscience</w:t>
      </w:r>
    </w:p>
    <w:p w14:paraId="2299C988" w14:textId="7FB5A5DC" w:rsidR="00781B5E" w:rsidRPr="00F85573" w:rsidRDefault="007F6701" w:rsidP="00BE44E8">
      <w:pPr>
        <w:rPr>
          <w:rFonts w:ascii="Times New Roman" w:hAnsi="Times New Roman" w:cs="Times New Roman"/>
          <w:i/>
          <w:iCs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sz w:val="22"/>
          <w:szCs w:val="22"/>
        </w:rPr>
        <w:t>S</w:t>
      </w:r>
      <w:r w:rsidR="00781B5E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umma </w:t>
      </w:r>
      <w:r w:rsidR="000756F2" w:rsidRPr="00F85573">
        <w:rPr>
          <w:rFonts w:ascii="Times New Roman" w:hAnsi="Times New Roman" w:cs="Times New Roman"/>
          <w:i/>
          <w:iCs/>
          <w:sz w:val="22"/>
          <w:szCs w:val="22"/>
        </w:rPr>
        <w:t>c</w:t>
      </w:r>
      <w:r w:rsidR="00781B5E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um </w:t>
      </w:r>
      <w:r w:rsidR="000756F2" w:rsidRPr="00F85573">
        <w:rPr>
          <w:rFonts w:ascii="Times New Roman" w:hAnsi="Times New Roman" w:cs="Times New Roman"/>
          <w:i/>
          <w:iCs/>
          <w:sz w:val="22"/>
          <w:szCs w:val="22"/>
        </w:rPr>
        <w:t>l</w:t>
      </w:r>
      <w:r w:rsidR="00781B5E" w:rsidRPr="00F85573">
        <w:rPr>
          <w:rFonts w:ascii="Times New Roman" w:hAnsi="Times New Roman" w:cs="Times New Roman"/>
          <w:i/>
          <w:iCs/>
          <w:sz w:val="22"/>
          <w:szCs w:val="22"/>
        </w:rPr>
        <w:t>aude</w:t>
      </w:r>
      <w:r w:rsidR="008D4843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; </w:t>
      </w:r>
      <w:r w:rsidR="00AD5030" w:rsidRPr="00F85573">
        <w:rPr>
          <w:rFonts w:ascii="Times New Roman" w:hAnsi="Times New Roman" w:cs="Times New Roman"/>
          <w:i/>
          <w:iCs/>
          <w:sz w:val="22"/>
          <w:szCs w:val="22"/>
        </w:rPr>
        <w:t>Highest Departmental Honors</w:t>
      </w:r>
    </w:p>
    <w:p w14:paraId="2C765FCA" w14:textId="2BE7968E" w:rsidR="00932A0E" w:rsidRPr="00F85573" w:rsidRDefault="006E43EB" w:rsidP="00E02452">
      <w:pPr>
        <w:tabs>
          <w:tab w:val="right" w:pos="9900"/>
        </w:tabs>
        <w:spacing w:before="12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John W. North High School</w:t>
      </w:r>
      <w:r w:rsidR="00054530" w:rsidRPr="00F85573">
        <w:rPr>
          <w:rFonts w:ascii="Times New Roman" w:hAnsi="Times New Roman" w:cs="Times New Roman"/>
          <w:sz w:val="22"/>
          <w:szCs w:val="22"/>
        </w:rPr>
        <w:t>, Riverside, CA</w:t>
      </w:r>
      <w:r w:rsidR="00C9212A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2016 </w:t>
      </w:r>
      <w:r w:rsidR="00D3659A"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– </w:t>
      </w:r>
      <w:r w:rsidR="00D3659A" w:rsidRPr="00F85573">
        <w:rPr>
          <w:rFonts w:ascii="Times New Roman" w:hAnsi="Times New Roman" w:cs="Times New Roman"/>
          <w:b/>
          <w:bCs/>
          <w:sz w:val="22"/>
          <w:szCs w:val="22"/>
        </w:rPr>
        <w:t>2020</w:t>
      </w:r>
    </w:p>
    <w:p w14:paraId="43951E44" w14:textId="14E5E723" w:rsidR="00E60072" w:rsidRPr="00F85573" w:rsidRDefault="0015498C" w:rsidP="00D16D08">
      <w:p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sz w:val="22"/>
          <w:szCs w:val="22"/>
        </w:rPr>
        <w:t>S</w:t>
      </w:r>
      <w:r w:rsidR="006E43EB" w:rsidRPr="00F85573">
        <w:rPr>
          <w:rFonts w:ascii="Times New Roman" w:hAnsi="Times New Roman" w:cs="Times New Roman"/>
          <w:i/>
          <w:iCs/>
          <w:sz w:val="22"/>
          <w:szCs w:val="22"/>
        </w:rPr>
        <w:t>alutatoria</w:t>
      </w:r>
      <w:r w:rsidR="00BE626D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n; </w:t>
      </w:r>
      <w:r w:rsidR="00E60072" w:rsidRPr="00F85573">
        <w:rPr>
          <w:rFonts w:ascii="Times New Roman" w:hAnsi="Times New Roman" w:cs="Times New Roman"/>
          <w:i/>
          <w:iCs/>
          <w:sz w:val="22"/>
          <w:szCs w:val="22"/>
        </w:rPr>
        <w:t>I</w:t>
      </w:r>
      <w:r w:rsidR="004B27F6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nternational </w:t>
      </w:r>
      <w:r w:rsidR="00E60072" w:rsidRPr="00F85573">
        <w:rPr>
          <w:rFonts w:ascii="Times New Roman" w:hAnsi="Times New Roman" w:cs="Times New Roman"/>
          <w:i/>
          <w:iCs/>
          <w:sz w:val="22"/>
          <w:szCs w:val="22"/>
        </w:rPr>
        <w:t>B</w:t>
      </w:r>
      <w:r w:rsidR="004B27F6" w:rsidRPr="00F85573">
        <w:rPr>
          <w:rFonts w:ascii="Times New Roman" w:hAnsi="Times New Roman" w:cs="Times New Roman"/>
          <w:i/>
          <w:iCs/>
          <w:sz w:val="22"/>
          <w:szCs w:val="22"/>
        </w:rPr>
        <w:t>accalaureate</w:t>
      </w:r>
      <w:r w:rsidR="00E60072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6E158A" w:rsidRPr="00F85573">
        <w:rPr>
          <w:rFonts w:ascii="Times New Roman" w:hAnsi="Times New Roman" w:cs="Times New Roman"/>
          <w:i/>
          <w:iCs/>
          <w:sz w:val="22"/>
          <w:szCs w:val="22"/>
        </w:rPr>
        <w:t>diploma recipient</w:t>
      </w:r>
      <w:r w:rsidR="006E158A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  <w:r w:rsidR="00D3659A" w:rsidRPr="00F85573">
        <w:rPr>
          <w:rFonts w:ascii="Times New Roman" w:hAnsi="Times New Roman" w:cs="Times New Roman"/>
          <w:sz w:val="22"/>
          <w:szCs w:val="22"/>
        </w:rPr>
        <w:tab/>
      </w:r>
    </w:p>
    <w:p w14:paraId="0589DC51" w14:textId="61B8F695" w:rsidR="004E30E4" w:rsidRPr="00F85573" w:rsidRDefault="00763A90" w:rsidP="009D5A1E">
      <w:pPr>
        <w:pBdr>
          <w:bottom w:val="single" w:sz="4" w:space="0" w:color="000000"/>
        </w:pBdr>
        <w:spacing w:before="180" w:after="60"/>
        <w:rPr>
          <w:rFonts w:ascii="Times New Roman" w:hAnsi="Times New Roman" w:cs="Times New Roman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sz w:val="23"/>
          <w:szCs w:val="23"/>
        </w:rPr>
        <w:t xml:space="preserve">RESEARCH </w:t>
      </w:r>
      <w:r w:rsidR="00054530" w:rsidRPr="00F85573">
        <w:rPr>
          <w:rFonts w:ascii="Times New Roman" w:hAnsi="Times New Roman" w:cs="Times New Roman"/>
          <w:b/>
          <w:bCs/>
          <w:sz w:val="23"/>
          <w:szCs w:val="23"/>
        </w:rPr>
        <w:t>EXPERIENCE</w:t>
      </w:r>
    </w:p>
    <w:p w14:paraId="40BB80AA" w14:textId="3B7EA8CC" w:rsidR="00F82124" w:rsidRPr="00F85573" w:rsidRDefault="00F82124" w:rsidP="00F82124">
      <w:pPr>
        <w:tabs>
          <w:tab w:val="right" w:pos="9900"/>
        </w:tabs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Stanford University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ab/>
        <w:t>202</w:t>
      </w:r>
      <w:r w:rsidR="00394152" w:rsidRPr="00F8557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394152" w:rsidRPr="00F85573">
        <w:rPr>
          <w:rFonts w:ascii="Times New Roman" w:hAnsi="Times New Roman" w:cs="Times New Roman"/>
          <w:b/>
          <w:bCs/>
          <w:sz w:val="22"/>
          <w:szCs w:val="22"/>
        </w:rPr>
        <w:t>Present</w:t>
      </w:r>
    </w:p>
    <w:p w14:paraId="7443C61B" w14:textId="53C65DF9" w:rsidR="00F82124" w:rsidRPr="00F85573" w:rsidRDefault="00F82124" w:rsidP="00F82124">
      <w:p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Department of Otolaryngology – Head &amp; Neck Surgery</w:t>
      </w:r>
    </w:p>
    <w:p w14:paraId="6713FD88" w14:textId="344066CF" w:rsidR="00F82124" w:rsidRPr="00F85573" w:rsidRDefault="00CD22CE" w:rsidP="00F82124">
      <w:pPr>
        <w:textAlignment w:val="baseline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Advisor</w:t>
      </w:r>
      <w:r w:rsidR="00F82124" w:rsidRPr="00F85573">
        <w:rPr>
          <w:rFonts w:ascii="Times New Roman" w:hAnsi="Times New Roman" w:cs="Times New Roman"/>
          <w:sz w:val="22"/>
          <w:szCs w:val="22"/>
        </w:rPr>
        <w:t>: Dr. Anthony Ricci</w:t>
      </w:r>
    </w:p>
    <w:p w14:paraId="4F32A423" w14:textId="1DB221DB" w:rsidR="00F82124" w:rsidRPr="00F85573" w:rsidRDefault="00F82124" w:rsidP="00F82124">
      <w:pPr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>Graduate Researcher</w:t>
      </w:r>
    </w:p>
    <w:p w14:paraId="1355B570" w14:textId="34BD259D" w:rsidR="00F82124" w:rsidRPr="00F85573" w:rsidRDefault="00394152" w:rsidP="00F82124">
      <w:pPr>
        <w:pStyle w:val="ListParagraph"/>
        <w:numPr>
          <w:ilvl w:val="0"/>
          <w:numId w:val="34"/>
        </w:numPr>
        <w:tabs>
          <w:tab w:val="right" w:pos="9900"/>
        </w:tabs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Establishing a heterologous cell culture system to explore how bilipid membrane order, regulated by scramblases, flippases, and floppases, can impact the kinetics of mechanosensitive ion channels.</w:t>
      </w:r>
    </w:p>
    <w:p w14:paraId="55E0BD22" w14:textId="2C4382FE" w:rsidR="00F82124" w:rsidRPr="00F85573" w:rsidRDefault="00394152" w:rsidP="00E02452">
      <w:pPr>
        <w:pStyle w:val="ListParagraph"/>
        <w:numPr>
          <w:ilvl w:val="0"/>
          <w:numId w:val="34"/>
        </w:numPr>
        <w:tabs>
          <w:tab w:val="right" w:pos="9900"/>
        </w:tabs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 xml:space="preserve">Acquiring proficiency with whole-cell electrophysiology, </w:t>
      </w:r>
      <w:r w:rsidR="00B324A4">
        <w:rPr>
          <w:rFonts w:ascii="Times New Roman" w:hAnsi="Times New Roman" w:cs="Times New Roman"/>
          <w:sz w:val="22"/>
          <w:szCs w:val="22"/>
        </w:rPr>
        <w:t>differential interference microscopy</w:t>
      </w:r>
      <w:r w:rsidR="00242EE4" w:rsidRPr="00F85573">
        <w:rPr>
          <w:rFonts w:ascii="Times New Roman" w:hAnsi="Times New Roman" w:cs="Times New Roman"/>
          <w:sz w:val="22"/>
          <w:szCs w:val="22"/>
        </w:rPr>
        <w:t xml:space="preserve">, </w:t>
      </w:r>
      <w:r w:rsidR="00B324A4">
        <w:rPr>
          <w:rFonts w:ascii="Times New Roman" w:hAnsi="Times New Roman" w:cs="Times New Roman"/>
          <w:sz w:val="22"/>
          <w:szCs w:val="22"/>
        </w:rPr>
        <w:t xml:space="preserve">membrane </w:t>
      </w:r>
      <w:r w:rsidR="002431A1" w:rsidRPr="00F85573">
        <w:rPr>
          <w:rFonts w:ascii="Times New Roman" w:hAnsi="Times New Roman" w:cs="Times New Roman"/>
          <w:sz w:val="22"/>
          <w:szCs w:val="22"/>
        </w:rPr>
        <w:t xml:space="preserve">viscosity measurements </w:t>
      </w:r>
      <w:r w:rsidR="00CC368E" w:rsidRPr="00F85573">
        <w:rPr>
          <w:rFonts w:ascii="Times New Roman" w:hAnsi="Times New Roman" w:cs="Times New Roman"/>
          <w:sz w:val="22"/>
          <w:szCs w:val="22"/>
        </w:rPr>
        <w:t>via</w:t>
      </w:r>
      <w:r w:rsidR="002431A1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sz w:val="22"/>
          <w:szCs w:val="22"/>
        </w:rPr>
        <w:t xml:space="preserve">fluorescence lifetime imaging (FLIM), and </w:t>
      </w:r>
      <w:r w:rsidR="002431A1" w:rsidRPr="00F85573">
        <w:rPr>
          <w:rFonts w:ascii="Times New Roman" w:hAnsi="Times New Roman" w:cs="Times New Roman"/>
          <w:sz w:val="22"/>
          <w:szCs w:val="22"/>
        </w:rPr>
        <w:t>dissection of mouse cochleae.</w:t>
      </w:r>
    </w:p>
    <w:p w14:paraId="1BF90A84" w14:textId="5A1E4242" w:rsidR="00781B5E" w:rsidRPr="00F85573" w:rsidRDefault="00781B5E" w:rsidP="00803841">
      <w:pPr>
        <w:tabs>
          <w:tab w:val="right" w:pos="9900"/>
        </w:tabs>
        <w:spacing w:before="16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Oregon Health and Science University</w:t>
      </w:r>
      <w:r w:rsidR="00E02452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06FE2" w:rsidRPr="00F85573">
        <w:rPr>
          <w:rFonts w:ascii="Times New Roman" w:hAnsi="Times New Roman" w:cs="Times New Roman"/>
          <w:b/>
          <w:bCs/>
          <w:sz w:val="22"/>
          <w:szCs w:val="22"/>
        </w:rPr>
        <w:t>(OHSU)</w:t>
      </w:r>
      <w:r w:rsidR="00E02452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02452" w:rsidRPr="00F8557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2024 –</w:t>
      </w:r>
      <w:r w:rsidR="00AA17C0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2025</w:t>
      </w:r>
    </w:p>
    <w:p w14:paraId="0590AF84" w14:textId="588EF31D" w:rsidR="00781B5E" w:rsidRPr="00F85573" w:rsidRDefault="00781B5E" w:rsidP="00D3659A">
      <w:p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Jungers Center for Neuroscience</w:t>
      </w:r>
      <w:r w:rsidR="00CD22CE">
        <w:rPr>
          <w:rFonts w:ascii="Times New Roman" w:hAnsi="Times New Roman" w:cs="Times New Roman"/>
          <w:sz w:val="22"/>
          <w:szCs w:val="22"/>
        </w:rPr>
        <w:t>s</w:t>
      </w:r>
      <w:r w:rsidRPr="00F85573">
        <w:rPr>
          <w:rFonts w:ascii="Times New Roman" w:hAnsi="Times New Roman" w:cs="Times New Roman"/>
          <w:sz w:val="22"/>
          <w:szCs w:val="22"/>
        </w:rPr>
        <w:t xml:space="preserve"> Research</w:t>
      </w:r>
    </w:p>
    <w:p w14:paraId="54E67B1A" w14:textId="717DCAB9" w:rsidR="00781B5E" w:rsidRPr="00F85573" w:rsidRDefault="00CD22CE" w:rsidP="00D3659A">
      <w:pPr>
        <w:textAlignment w:val="baseline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Advisor</w:t>
      </w:r>
      <w:r w:rsidR="00B869FD" w:rsidRPr="00F85573">
        <w:rPr>
          <w:rFonts w:ascii="Times New Roman" w:hAnsi="Times New Roman" w:cs="Times New Roman"/>
          <w:sz w:val="22"/>
          <w:szCs w:val="22"/>
        </w:rPr>
        <w:t xml:space="preserve">: </w:t>
      </w:r>
      <w:r w:rsidR="00781B5E" w:rsidRPr="00F85573">
        <w:rPr>
          <w:rFonts w:ascii="Times New Roman" w:hAnsi="Times New Roman" w:cs="Times New Roman"/>
          <w:sz w:val="22"/>
          <w:szCs w:val="22"/>
        </w:rPr>
        <w:t>Dr. Ben Emery</w:t>
      </w:r>
    </w:p>
    <w:p w14:paraId="0911F495" w14:textId="727EF77E" w:rsidR="00781B5E" w:rsidRPr="00F85573" w:rsidRDefault="00781B5E" w:rsidP="00D3659A">
      <w:pPr>
        <w:textAlignment w:val="baseline"/>
        <w:rPr>
          <w:rFonts w:ascii="Times New Roman" w:hAnsi="Times New Roman" w:cs="Times New Roman"/>
          <w:i/>
          <w:iCs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sz w:val="22"/>
          <w:szCs w:val="22"/>
        </w:rPr>
        <w:t>NIH PREP Scholar – Research Assistant II</w:t>
      </w:r>
    </w:p>
    <w:p w14:paraId="7D79A5A1" w14:textId="6F1C9390" w:rsidR="00781B5E" w:rsidRPr="00F85573" w:rsidRDefault="00CE03A0" w:rsidP="00781B5E">
      <w:pPr>
        <w:pStyle w:val="ListParagraph"/>
        <w:numPr>
          <w:ilvl w:val="0"/>
          <w:numId w:val="28"/>
        </w:num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 xml:space="preserve">Led an independent project examining the role of Cell Adhesion Molecule 2 </w:t>
      </w:r>
      <w:r w:rsidR="00DB34C9" w:rsidRPr="00F85573">
        <w:rPr>
          <w:rFonts w:ascii="Times New Roman" w:hAnsi="Times New Roman" w:cs="Times New Roman"/>
          <w:sz w:val="22"/>
          <w:szCs w:val="22"/>
        </w:rPr>
        <w:t xml:space="preserve">in the </w:t>
      </w:r>
      <w:r w:rsidRPr="00F85573">
        <w:rPr>
          <w:rFonts w:ascii="Times New Roman" w:hAnsi="Times New Roman" w:cs="Times New Roman"/>
          <w:sz w:val="22"/>
          <w:szCs w:val="22"/>
        </w:rPr>
        <w:t>proper</w:t>
      </w:r>
      <w:r w:rsidR="00AE0604" w:rsidRPr="00F85573">
        <w:rPr>
          <w:rFonts w:ascii="Times New Roman" w:hAnsi="Times New Roman" w:cs="Times New Roman"/>
          <w:sz w:val="22"/>
          <w:szCs w:val="22"/>
        </w:rPr>
        <w:t xml:space="preserve"> myelination</w:t>
      </w:r>
      <w:r w:rsidRPr="00F85573">
        <w:rPr>
          <w:rFonts w:ascii="Times New Roman" w:hAnsi="Times New Roman" w:cs="Times New Roman"/>
          <w:sz w:val="22"/>
          <w:szCs w:val="22"/>
        </w:rPr>
        <w:t xml:space="preserve"> of </w:t>
      </w:r>
      <w:r w:rsidR="00DB34C9" w:rsidRPr="00F85573">
        <w:rPr>
          <w:rFonts w:ascii="Times New Roman" w:hAnsi="Times New Roman" w:cs="Times New Roman"/>
          <w:sz w:val="22"/>
          <w:szCs w:val="22"/>
        </w:rPr>
        <w:t xml:space="preserve">Purkinje </w:t>
      </w:r>
      <w:r w:rsidRPr="00F85573">
        <w:rPr>
          <w:rFonts w:ascii="Times New Roman" w:hAnsi="Times New Roman" w:cs="Times New Roman"/>
          <w:sz w:val="22"/>
          <w:szCs w:val="22"/>
        </w:rPr>
        <w:t>axons in the cerebellum v</w:t>
      </w:r>
      <w:r w:rsidR="00AE0604" w:rsidRPr="00F85573">
        <w:rPr>
          <w:rFonts w:ascii="Times New Roman" w:hAnsi="Times New Roman" w:cs="Times New Roman"/>
          <w:sz w:val="22"/>
          <w:szCs w:val="22"/>
        </w:rPr>
        <w:t>ersus</w:t>
      </w:r>
      <w:r w:rsidR="00781B5E" w:rsidRPr="00F85573">
        <w:rPr>
          <w:rFonts w:ascii="Times New Roman" w:hAnsi="Times New Roman" w:cs="Times New Roman"/>
          <w:sz w:val="22"/>
          <w:szCs w:val="22"/>
        </w:rPr>
        <w:t xml:space="preserve"> ectopic myelination </w:t>
      </w:r>
      <w:r w:rsidR="00DB34C9" w:rsidRPr="00F85573">
        <w:rPr>
          <w:rFonts w:ascii="Times New Roman" w:hAnsi="Times New Roman" w:cs="Times New Roman"/>
          <w:sz w:val="22"/>
          <w:szCs w:val="22"/>
        </w:rPr>
        <w:t xml:space="preserve">of granule cell </w:t>
      </w:r>
      <w:r w:rsidRPr="00F85573">
        <w:rPr>
          <w:rFonts w:ascii="Times New Roman" w:hAnsi="Times New Roman" w:cs="Times New Roman"/>
          <w:sz w:val="22"/>
          <w:szCs w:val="22"/>
        </w:rPr>
        <w:t>somas.</w:t>
      </w:r>
    </w:p>
    <w:p w14:paraId="5BEA263E" w14:textId="64B5C707" w:rsidR="007D48D4" w:rsidRPr="00F85573" w:rsidRDefault="00CE03A0" w:rsidP="00D3659A">
      <w:pPr>
        <w:pStyle w:val="ListParagraph"/>
        <w:numPr>
          <w:ilvl w:val="0"/>
          <w:numId w:val="28"/>
        </w:num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 xml:space="preserve">Acquired proficiency with </w:t>
      </w:r>
      <w:r w:rsidR="002119BD" w:rsidRPr="00F85573">
        <w:rPr>
          <w:rFonts w:ascii="Times New Roman" w:hAnsi="Times New Roman" w:cs="Times New Roman"/>
          <w:sz w:val="22"/>
          <w:szCs w:val="22"/>
        </w:rPr>
        <w:t xml:space="preserve">mouse </w:t>
      </w:r>
      <w:r w:rsidR="00781B5E" w:rsidRPr="00F85573">
        <w:rPr>
          <w:rFonts w:ascii="Times New Roman" w:hAnsi="Times New Roman" w:cs="Times New Roman"/>
          <w:sz w:val="22"/>
          <w:szCs w:val="22"/>
        </w:rPr>
        <w:t>husbandry</w:t>
      </w:r>
      <w:r w:rsidR="00AE0604" w:rsidRPr="00F85573">
        <w:rPr>
          <w:rFonts w:ascii="Times New Roman" w:hAnsi="Times New Roman" w:cs="Times New Roman"/>
          <w:sz w:val="22"/>
          <w:szCs w:val="22"/>
        </w:rPr>
        <w:t xml:space="preserve"> and experimental techniques</w:t>
      </w:r>
      <w:r w:rsidR="00781B5E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2119BD" w:rsidRPr="00F85573">
        <w:rPr>
          <w:rFonts w:ascii="Times New Roman" w:hAnsi="Times New Roman" w:cs="Times New Roman"/>
          <w:sz w:val="22"/>
          <w:szCs w:val="22"/>
        </w:rPr>
        <w:t>such as</w:t>
      </w:r>
      <w:r w:rsidR="007D48D4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6C4C66" w:rsidRPr="00F85573">
        <w:rPr>
          <w:rFonts w:ascii="Times New Roman" w:hAnsi="Times New Roman" w:cs="Times New Roman"/>
          <w:sz w:val="22"/>
          <w:szCs w:val="22"/>
        </w:rPr>
        <w:t xml:space="preserve">transcardiac </w:t>
      </w:r>
      <w:r w:rsidR="007D48D4" w:rsidRPr="00F85573">
        <w:rPr>
          <w:rFonts w:ascii="Times New Roman" w:hAnsi="Times New Roman" w:cs="Times New Roman"/>
          <w:sz w:val="22"/>
          <w:szCs w:val="22"/>
        </w:rPr>
        <w:t xml:space="preserve">perfusions, </w:t>
      </w:r>
      <w:r w:rsidR="00AE0604" w:rsidRPr="00F85573">
        <w:rPr>
          <w:rFonts w:ascii="Times New Roman" w:hAnsi="Times New Roman" w:cs="Times New Roman"/>
          <w:sz w:val="22"/>
          <w:szCs w:val="22"/>
        </w:rPr>
        <w:t>intraperitoneal</w:t>
      </w:r>
      <w:r w:rsidR="002119BD" w:rsidRPr="00F85573">
        <w:rPr>
          <w:rFonts w:ascii="Times New Roman" w:hAnsi="Times New Roman" w:cs="Times New Roman"/>
          <w:sz w:val="22"/>
          <w:szCs w:val="22"/>
        </w:rPr>
        <w:t xml:space="preserve"> drug</w:t>
      </w:r>
      <w:r w:rsidR="00AE0604" w:rsidRPr="00F85573">
        <w:rPr>
          <w:rFonts w:ascii="Times New Roman" w:hAnsi="Times New Roman" w:cs="Times New Roman"/>
          <w:sz w:val="22"/>
          <w:szCs w:val="22"/>
        </w:rPr>
        <w:t xml:space="preserve"> administration, and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C53D24" w:rsidRPr="00F85573">
        <w:rPr>
          <w:rFonts w:ascii="Times New Roman" w:hAnsi="Times New Roman" w:cs="Times New Roman"/>
          <w:sz w:val="22"/>
          <w:szCs w:val="22"/>
        </w:rPr>
        <w:t xml:space="preserve">stereotaxic </w:t>
      </w:r>
      <w:r w:rsidR="00B54414" w:rsidRPr="00F85573">
        <w:rPr>
          <w:rFonts w:ascii="Times New Roman" w:hAnsi="Times New Roman" w:cs="Times New Roman"/>
          <w:sz w:val="22"/>
          <w:szCs w:val="22"/>
        </w:rPr>
        <w:t xml:space="preserve">brain </w:t>
      </w:r>
      <w:r w:rsidRPr="00F85573">
        <w:rPr>
          <w:rFonts w:ascii="Times New Roman" w:hAnsi="Times New Roman" w:cs="Times New Roman"/>
          <w:sz w:val="22"/>
          <w:szCs w:val="22"/>
        </w:rPr>
        <w:t>surgery</w:t>
      </w:r>
      <w:r w:rsidR="002119BD" w:rsidRPr="00F85573">
        <w:rPr>
          <w:rFonts w:ascii="Times New Roman" w:hAnsi="Times New Roman" w:cs="Times New Roman"/>
          <w:sz w:val="22"/>
          <w:szCs w:val="22"/>
        </w:rPr>
        <w:t xml:space="preserve"> for viral injections</w:t>
      </w:r>
      <w:r w:rsidR="00B54414" w:rsidRPr="00F85573">
        <w:rPr>
          <w:rFonts w:ascii="Times New Roman" w:hAnsi="Times New Roman" w:cs="Times New Roman"/>
          <w:sz w:val="22"/>
          <w:szCs w:val="22"/>
        </w:rPr>
        <w:t>.</w:t>
      </w:r>
    </w:p>
    <w:p w14:paraId="11D77B9C" w14:textId="6B7C3AA1" w:rsidR="00781B5E" w:rsidRPr="00F85573" w:rsidRDefault="00093BC3" w:rsidP="00D3659A">
      <w:pPr>
        <w:pStyle w:val="ListParagraph"/>
        <w:numPr>
          <w:ilvl w:val="0"/>
          <w:numId w:val="28"/>
        </w:numPr>
        <w:textAlignment w:val="baseline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Substantial e</w:t>
      </w:r>
      <w:r w:rsidR="00C53D24" w:rsidRPr="00F85573">
        <w:rPr>
          <w:rFonts w:ascii="Times New Roman" w:hAnsi="Times New Roman" w:cs="Times New Roman"/>
          <w:sz w:val="22"/>
          <w:szCs w:val="22"/>
        </w:rPr>
        <w:t>xperience with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6711A9" w:rsidRPr="00F85573">
        <w:rPr>
          <w:rFonts w:ascii="Times New Roman" w:hAnsi="Times New Roman" w:cs="Times New Roman"/>
          <w:sz w:val="22"/>
          <w:szCs w:val="22"/>
        </w:rPr>
        <w:t>laboratory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C53D24" w:rsidRPr="00F85573">
        <w:rPr>
          <w:rFonts w:ascii="Times New Roman" w:hAnsi="Times New Roman" w:cs="Times New Roman"/>
          <w:sz w:val="22"/>
          <w:szCs w:val="22"/>
        </w:rPr>
        <w:t>techniques such as i</w:t>
      </w:r>
      <w:r w:rsidR="006C6D25" w:rsidRPr="00F85573">
        <w:rPr>
          <w:rFonts w:ascii="Times New Roman" w:hAnsi="Times New Roman" w:cs="Times New Roman"/>
          <w:sz w:val="22"/>
          <w:szCs w:val="22"/>
        </w:rPr>
        <w:t xml:space="preserve">mmunohistochemistry, </w:t>
      </w:r>
      <w:r w:rsidR="006711A9" w:rsidRPr="00F85573">
        <w:rPr>
          <w:rFonts w:ascii="Times New Roman" w:hAnsi="Times New Roman" w:cs="Times New Roman"/>
          <w:sz w:val="22"/>
          <w:szCs w:val="22"/>
        </w:rPr>
        <w:t>tissue</w:t>
      </w:r>
      <w:r w:rsidR="006C6D25" w:rsidRPr="00F85573">
        <w:rPr>
          <w:rFonts w:ascii="Times New Roman" w:hAnsi="Times New Roman" w:cs="Times New Roman"/>
          <w:sz w:val="22"/>
          <w:szCs w:val="22"/>
        </w:rPr>
        <w:t xml:space="preserve"> culture</w:t>
      </w:r>
      <w:r w:rsidR="00D023FD" w:rsidRPr="00F85573">
        <w:rPr>
          <w:rFonts w:ascii="Times New Roman" w:hAnsi="Times New Roman" w:cs="Times New Roman"/>
          <w:sz w:val="22"/>
          <w:szCs w:val="22"/>
        </w:rPr>
        <w:t xml:space="preserve">, western blotting, </w:t>
      </w:r>
      <w:r w:rsidRPr="00F85573">
        <w:rPr>
          <w:rFonts w:ascii="Times New Roman" w:hAnsi="Times New Roman" w:cs="Times New Roman"/>
          <w:sz w:val="22"/>
          <w:szCs w:val="22"/>
        </w:rPr>
        <w:t>restriction enzyme cloning, and CR</w:t>
      </w:r>
      <w:r w:rsidR="00394152" w:rsidRPr="00F85573">
        <w:rPr>
          <w:rFonts w:ascii="Times New Roman" w:hAnsi="Times New Roman" w:cs="Times New Roman"/>
          <w:sz w:val="22"/>
          <w:szCs w:val="22"/>
        </w:rPr>
        <w:t>IS</w:t>
      </w:r>
      <w:r w:rsidRPr="00F85573">
        <w:rPr>
          <w:rFonts w:ascii="Times New Roman" w:hAnsi="Times New Roman" w:cs="Times New Roman"/>
          <w:sz w:val="22"/>
          <w:szCs w:val="22"/>
        </w:rPr>
        <w:t>PR</w:t>
      </w:r>
      <w:r w:rsidR="006C6D25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sz w:val="22"/>
          <w:szCs w:val="22"/>
        </w:rPr>
        <w:t>sg</w:t>
      </w:r>
      <w:r w:rsidR="006C6D25" w:rsidRPr="00F85573">
        <w:rPr>
          <w:rFonts w:ascii="Times New Roman" w:hAnsi="Times New Roman" w:cs="Times New Roman"/>
          <w:sz w:val="22"/>
          <w:szCs w:val="22"/>
        </w:rPr>
        <w:t>RNA</w:t>
      </w:r>
      <w:r w:rsidRPr="00F85573">
        <w:rPr>
          <w:rFonts w:ascii="Times New Roman" w:hAnsi="Times New Roman" w:cs="Times New Roman"/>
          <w:sz w:val="22"/>
          <w:szCs w:val="22"/>
        </w:rPr>
        <w:t xml:space="preserve"> design</w:t>
      </w:r>
      <w:r w:rsidR="006C6D25" w:rsidRPr="00F85573">
        <w:rPr>
          <w:rFonts w:ascii="Times New Roman" w:hAnsi="Times New Roman" w:cs="Times New Roman"/>
          <w:sz w:val="22"/>
          <w:szCs w:val="22"/>
        </w:rPr>
        <w:t>.</w:t>
      </w:r>
    </w:p>
    <w:p w14:paraId="62AD39BA" w14:textId="57E8A3EE" w:rsidR="00D3659A" w:rsidRPr="00F85573" w:rsidRDefault="00D3659A" w:rsidP="00E02452">
      <w:pPr>
        <w:tabs>
          <w:tab w:val="right" w:pos="9900"/>
        </w:tabs>
        <w:spacing w:before="160"/>
        <w:textAlignment w:val="baseline"/>
        <w:rPr>
          <w:rFonts w:ascii="Times New Roman" w:hAnsi="Times New Roman" w:cs="Times New Roman"/>
          <w:b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University of California, Los Angeles (UCLA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)</w:t>
      </w:r>
      <w:r w:rsidR="00197BEA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ab/>
      </w:r>
      <w:r w:rsidR="00197BEA" w:rsidRPr="00F85573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 xml:space="preserve">2022 </w:t>
      </w:r>
      <w:r w:rsidR="00197BEA"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–</w:t>
      </w:r>
      <w:r w:rsidR="00A9071F"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</w:t>
      </w:r>
      <w:r w:rsidR="00781B5E" w:rsidRPr="00F85573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2024</w:t>
      </w:r>
    </w:p>
    <w:p w14:paraId="1E61F595" w14:textId="1B2E1B12" w:rsidR="008436CE" w:rsidRPr="00F85573" w:rsidRDefault="00692FC3" w:rsidP="00D3659A">
      <w:pPr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Department of Psychology, Semel Institute for Neuroscience</w:t>
      </w:r>
    </w:p>
    <w:p w14:paraId="6857C3F9" w14:textId="21E4E8CD" w:rsidR="00692FC3" w:rsidRPr="00F85573" w:rsidRDefault="00CD22CE" w:rsidP="00D3659A">
      <w:pPr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Advisor</w:t>
      </w:r>
      <w:r w:rsidR="00B869FD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: </w:t>
      </w:r>
      <w:r w:rsidR="008436CE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Dr. Lucina Q. Uddin</w:t>
      </w:r>
    </w:p>
    <w:p w14:paraId="0A0611EF" w14:textId="7A96008C" w:rsidR="00692FC3" w:rsidRPr="00F85573" w:rsidRDefault="00692FC3" w:rsidP="00D3659A">
      <w:pPr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>Undergraduate Researcher</w:t>
      </w:r>
    </w:p>
    <w:p w14:paraId="48B5B54A" w14:textId="1172417E" w:rsidR="00F364A4" w:rsidRPr="00F85573" w:rsidRDefault="00367A1F" w:rsidP="009F1BE0">
      <w:pPr>
        <w:pStyle w:val="ListParagraph"/>
        <w:numPr>
          <w:ilvl w:val="0"/>
          <w:numId w:val="16"/>
        </w:numPr>
        <w:spacing w:after="60"/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F</w:t>
      </w:r>
      <w:r w:rsidR="009D5A1E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irst</w:t>
      </w:r>
      <w:r w:rsidR="00F364A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CE03A0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and corresponding author</w:t>
      </w:r>
      <w:r w:rsidR="00F364A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in a </w:t>
      </w:r>
      <w:r w:rsidR="00FF4412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diffusion tensor imaging </w:t>
      </w:r>
      <w:r w:rsidR="00CE03A0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study</w:t>
      </w:r>
      <w:r w:rsidR="00F364A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9D5A1E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examining</w:t>
      </w:r>
      <w:r w:rsidR="00F364A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structural </w:t>
      </w:r>
      <w:r w:rsidR="00CE03A0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adapt</w:t>
      </w:r>
      <w:r w:rsidR="00242EE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at</w:t>
      </w:r>
      <w:r w:rsidR="00CE03A0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>ions</w:t>
      </w:r>
      <w:r w:rsidR="00F364A4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of white matter tracts in a child born without a corpus callosum</w:t>
      </w:r>
      <w:r w:rsidR="00FF4412" w:rsidRPr="00F85573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who retained typical functioning.</w:t>
      </w:r>
    </w:p>
    <w:p w14:paraId="4BB36673" w14:textId="7B4242EB" w:rsidR="005B1644" w:rsidRPr="00F85573" w:rsidRDefault="00D45803" w:rsidP="005B1644">
      <w:pPr>
        <w:pStyle w:val="ListParagraph"/>
        <w:numPr>
          <w:ilvl w:val="0"/>
          <w:numId w:val="16"/>
        </w:numPr>
        <w:ind w:left="714" w:hanging="357"/>
        <w:textAlignment w:val="baseline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Completed a departmental honors thesis studying ho</w:t>
      </w:r>
      <w:r w:rsidR="00CE03A0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w 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amygdala</w:t>
      </w:r>
      <w:r w:rsidR="00CE03A0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resting state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functional connectivity </w:t>
      </w:r>
      <w:r w:rsidR="00CE03A0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changes with age in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  <w:r w:rsidR="00CE03A0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persons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diagnosed with autism spectrum disorder</w:t>
      </w:r>
      <w:r w:rsidR="00E36C3A"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.</w:t>
      </w:r>
      <w:r w:rsidRPr="00F85573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</w:p>
    <w:p w14:paraId="20FC1A33" w14:textId="1201B619" w:rsidR="00C85B3F" w:rsidRPr="00F85573" w:rsidRDefault="001002CD" w:rsidP="00C85B3F">
      <w:pPr>
        <w:pBdr>
          <w:bottom w:val="single" w:sz="4" w:space="1" w:color="auto"/>
        </w:pBdr>
        <w:spacing w:before="18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>PUBLICATIONS</w:t>
      </w:r>
      <w:r w:rsidR="006738C7"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p w14:paraId="60C6E8FD" w14:textId="5F539C66" w:rsidR="00CC08AB" w:rsidRPr="00F85573" w:rsidRDefault="00CC08AB" w:rsidP="00CC08AB">
      <w:pPr>
        <w:spacing w:before="60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* Corresponding author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.  </w:t>
      </w:r>
      <w:r w:rsidRPr="00F8557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</w:rPr>
        <w:t xml:space="preserve">+ 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Contributed equally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.</w:t>
      </w:r>
    </w:p>
    <w:p w14:paraId="0113C478" w14:textId="77777777" w:rsidR="00CC08AB" w:rsidRPr="00F85573" w:rsidRDefault="00CC08AB" w:rsidP="00CC08AB">
      <w:pPr>
        <w:pStyle w:val="ListParagraph"/>
        <w:spacing w:before="60"/>
        <w:ind w:left="360"/>
        <w:rPr>
          <w:rFonts w:ascii="Times New Roman" w:hAnsi="Times New Roman" w:cs="Times New Roman"/>
          <w:color w:val="222222"/>
          <w:sz w:val="6"/>
          <w:szCs w:val="6"/>
          <w:shd w:val="clear" w:color="auto" w:fill="FFFFFF"/>
        </w:rPr>
      </w:pPr>
    </w:p>
    <w:p w14:paraId="546A8E83" w14:textId="48041C85" w:rsidR="00C85B3F" w:rsidRPr="00F85573" w:rsidRDefault="00C85B3F" w:rsidP="00FC6EB9">
      <w:pPr>
        <w:pStyle w:val="ListParagraph"/>
        <w:numPr>
          <w:ilvl w:val="0"/>
          <w:numId w:val="29"/>
        </w:numPr>
        <w:spacing w:before="60" w:afterLines="60" w:after="144"/>
        <w:ind w:left="36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Martinez, J.D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.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*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Mooshagian, E., Wang, H.</w:t>
      </w:r>
      <w:r w:rsidR="00E36C3A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 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Karlsgodt</w:t>
      </w:r>
      <w:r w:rsidR="00670100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K.H., Uddin</w:t>
      </w:r>
      <w:r w:rsidR="00670100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L.Q., Nomi</w:t>
      </w:r>
      <w:r w:rsidR="00670100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J.S.</w:t>
      </w:r>
      <w:r w:rsidR="00043A8E"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*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 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(</w:t>
      </w:r>
      <w:r w:rsidR="00043A8E"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2026</w:t>
      </w:r>
      <w:r w:rsidR="00043A8E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). 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Diffusion tensor imaging of cerebellar peduncles and association tracts in a case of primary complete callosal agenesis. </w:t>
      </w:r>
      <w:r w:rsidRPr="00F85573">
        <w:rPr>
          <w:rFonts w:ascii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>Brain Struct</w:t>
      </w:r>
      <w:r w:rsidR="00043A8E" w:rsidRPr="00F85573">
        <w:rPr>
          <w:rFonts w:ascii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>ure and</w:t>
      </w:r>
      <w:r w:rsidRPr="00F85573">
        <w:rPr>
          <w:rFonts w:ascii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 xml:space="preserve"> Funct</w:t>
      </w:r>
      <w:r w:rsidR="00043A8E" w:rsidRPr="00F85573">
        <w:rPr>
          <w:rFonts w:ascii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>ion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 231, 36 </w:t>
      </w:r>
    </w:p>
    <w:p w14:paraId="0D4FBAC0" w14:textId="77777777" w:rsidR="00FC6EB9" w:rsidRPr="00F85573" w:rsidRDefault="00FC6EB9" w:rsidP="00FC6EB9">
      <w:pPr>
        <w:pStyle w:val="ListParagraph"/>
        <w:spacing w:before="60" w:afterLines="60" w:after="144"/>
        <w:ind w:left="360"/>
        <w:rPr>
          <w:rFonts w:ascii="Times New Roman" w:hAnsi="Times New Roman" w:cs="Times New Roman"/>
          <w:color w:val="000000"/>
          <w:sz w:val="10"/>
          <w:szCs w:val="10"/>
        </w:rPr>
      </w:pPr>
    </w:p>
    <w:p w14:paraId="4398BB47" w14:textId="571D7A89" w:rsidR="00FC6EB9" w:rsidRPr="00F85573" w:rsidRDefault="00670100" w:rsidP="00CC08AB">
      <w:pPr>
        <w:pStyle w:val="ListParagraph"/>
        <w:numPr>
          <w:ilvl w:val="0"/>
          <w:numId w:val="29"/>
        </w:numPr>
        <w:spacing w:before="60" w:afterLines="60" w:after="144"/>
        <w:ind w:left="36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Perez-Ramirez, M.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vertAlign w:val="superscript"/>
        </w:rPr>
        <w:t>+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 Nair, K.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vertAlign w:val="superscript"/>
        </w:rPr>
        <w:t>+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, Tavakoli, K., Dumas, O.,  Ambokadze, S., Kung, G., Choi, J., McKean, M., Alonso, V., Popson, P., Peng, L., </w:t>
      </w:r>
      <w:r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Martinez,  J.D</w:t>
      </w:r>
      <w:r w:rsidR="00CC08AB"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.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 Yao, C., Omar, N., Amini, A., Ashley, K., Woolsey, E., Neddersen, T., McNab, J., Logtin, A., Huguenard, J., Lefebvre J., Knowles, J.K.*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(</w:t>
      </w:r>
      <w:r w:rsidR="00FC6EB9" w:rsidRPr="00F85573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>2026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).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Callosal 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c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onduction 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v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elocity 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d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etermines 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b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ilateral 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s</w:t>
      </w:r>
      <w:r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ynchrony</w:t>
      </w:r>
      <w:r w:rsidR="00FC6EB9" w:rsidRPr="00F85573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and epilepsy severity. </w:t>
      </w:r>
      <w:r w:rsidR="00FC6EB9" w:rsidRPr="00F85573">
        <w:rPr>
          <w:rFonts w:ascii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>Submitted to Cell Reports.</w:t>
      </w:r>
    </w:p>
    <w:p w14:paraId="5EAACF33" w14:textId="77777777" w:rsidR="0005391A" w:rsidRPr="00F85573" w:rsidRDefault="0005391A" w:rsidP="00FC6EB9">
      <w:pPr>
        <w:pStyle w:val="ListParagraph"/>
        <w:spacing w:before="60" w:afterLines="60" w:after="144"/>
        <w:ind w:left="360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p w14:paraId="0C8D775F" w14:textId="77777777" w:rsidR="00FC6EB9" w:rsidRPr="00F85573" w:rsidRDefault="00FC6EB9" w:rsidP="00FC6EB9">
      <w:pPr>
        <w:pStyle w:val="ListParagraph"/>
        <w:spacing w:before="60"/>
        <w:ind w:left="36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6899ACBF" w14:textId="77777777" w:rsidR="00FC6EB9" w:rsidRPr="00F85573" w:rsidRDefault="00FC6EB9" w:rsidP="00FC6EB9">
      <w:pPr>
        <w:pStyle w:val="ListParagraph"/>
        <w:spacing w:before="60"/>
        <w:ind w:left="36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795B1517" w14:textId="56D103E4" w:rsidR="00D9296F" w:rsidRPr="00F85573" w:rsidRDefault="00D9296F" w:rsidP="00D9296F">
      <w:pPr>
        <w:pBdr>
          <w:bottom w:val="single" w:sz="4" w:space="1" w:color="000000"/>
        </w:pBdr>
        <w:spacing w:before="180" w:after="6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lastRenderedPageBreak/>
        <w:t>PRESENTATION</w:t>
      </w:r>
      <w:r w:rsid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>S</w:t>
      </w:r>
    </w:p>
    <w:p w14:paraId="5D714349" w14:textId="3E4759C7" w:rsidR="009D5A1E" w:rsidRPr="00F85573" w:rsidRDefault="009D5A1E" w:rsidP="00D9296F">
      <w:pPr>
        <w:pStyle w:val="Heading1"/>
        <w:shd w:val="clear" w:color="auto" w:fill="FFFFFF"/>
        <w:spacing w:before="60" w:beforeAutospacing="0" w:after="120" w:afterAutospacing="0"/>
        <w:textAlignment w:val="baseline"/>
        <w:rPr>
          <w:sz w:val="24"/>
          <w:szCs w:val="24"/>
        </w:rPr>
        <w:sectPr w:rsidR="009D5A1E" w:rsidRPr="00F85573" w:rsidSect="000E50D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296" w:right="1080" w:bottom="864" w:left="1080" w:header="432" w:footer="144" w:gutter="0"/>
          <w:cols w:space="720"/>
          <w:titlePg/>
          <w:docGrid w:linePitch="360"/>
        </w:sectPr>
      </w:pPr>
    </w:p>
    <w:p w14:paraId="224D060E" w14:textId="0036C785" w:rsidR="0015498C" w:rsidRPr="00F85573" w:rsidRDefault="00CC08AB" w:rsidP="00D35C31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</w:t>
      </w:r>
      <w:r w:rsidRPr="00F85573">
        <w:rPr>
          <w:rFonts w:ascii="Times New Roman" w:hAnsi="Times New Roman" w:cs="Times New Roman"/>
          <w:sz w:val="22"/>
          <w:szCs w:val="22"/>
        </w:rPr>
        <w:t>,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sz w:val="22"/>
          <w:szCs w:val="22"/>
        </w:rPr>
        <w:t xml:space="preserve">Collins, H., Jenks, J., Doan, R., Duncan, G., Emery, B. </w:t>
      </w:r>
      <w:r w:rsidR="0015498C" w:rsidRPr="00F85573">
        <w:rPr>
          <w:rFonts w:ascii="Times New Roman" w:hAnsi="Times New Roman" w:cs="Times New Roman"/>
          <w:i/>
          <w:iCs/>
          <w:sz w:val="22"/>
          <w:szCs w:val="22"/>
        </w:rPr>
        <w:t>Investigating the role of Cell Adhesion Molecule 2 in the formation of aberrant myelin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(2025). </w:t>
      </w:r>
      <w:r w:rsidR="00D7462C" w:rsidRPr="00F85573">
        <w:rPr>
          <w:rFonts w:ascii="Times New Roman" w:hAnsi="Times New Roman" w:cs="Times New Roman"/>
          <w:b/>
          <w:bCs/>
          <w:sz w:val="22"/>
          <w:szCs w:val="22"/>
        </w:rPr>
        <w:t>Invited talk</w:t>
      </w:r>
      <w:r w:rsidR="00D7462C"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NIH PREP Scholars Annual Symposium, OHSU.</w:t>
      </w:r>
    </w:p>
    <w:p w14:paraId="4F10D74C" w14:textId="636257D7" w:rsidR="00D7462C" w:rsidRPr="00F85573" w:rsidRDefault="00D7462C" w:rsidP="00D7462C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</w:t>
      </w:r>
      <w:r w:rsidRPr="00F85573">
        <w:rPr>
          <w:rFonts w:ascii="Times New Roman" w:hAnsi="Times New Roman" w:cs="Times New Roman"/>
          <w:sz w:val="22"/>
          <w:szCs w:val="22"/>
        </w:rPr>
        <w:t>,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sz w:val="22"/>
          <w:szCs w:val="22"/>
        </w:rPr>
        <w:t xml:space="preserve">Collins, H., Jenks, J., Doan, R., Duncan, G., Emery, B. </w:t>
      </w:r>
      <w:r w:rsidRPr="00F85573">
        <w:rPr>
          <w:rFonts w:ascii="Times New Roman" w:hAnsi="Times New Roman" w:cs="Times New Roman"/>
          <w:i/>
          <w:iCs/>
          <w:sz w:val="22"/>
          <w:szCs w:val="22"/>
        </w:rPr>
        <w:t>Investigating the role of Cell Adhesion Molecule 2 in the formation of aberrant myelin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(2025).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Poster presentation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sz w:val="22"/>
          <w:szCs w:val="22"/>
        </w:rPr>
        <w:t>Neurology Research Day</w:t>
      </w:r>
      <w:r w:rsidRPr="00F85573">
        <w:rPr>
          <w:rFonts w:ascii="Times New Roman" w:hAnsi="Times New Roman" w:cs="Times New Roman"/>
          <w:sz w:val="22"/>
          <w:szCs w:val="22"/>
        </w:rPr>
        <w:t>, OHSU.</w:t>
      </w:r>
    </w:p>
    <w:p w14:paraId="77FB03AE" w14:textId="3852A0F3" w:rsidR="00D9296F" w:rsidRPr="00F85573" w:rsidRDefault="00D7462C" w:rsidP="00D35C31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F85573">
        <w:rPr>
          <w:rFonts w:ascii="Times New Roman" w:hAnsi="Times New Roman" w:cs="Times New Roman"/>
          <w:sz w:val="22"/>
          <w:szCs w:val="22"/>
        </w:rPr>
        <w:t xml:space="preserve"> Sigar, P., Nomi, J.S., Uddin, L.Q.</w:t>
      </w:r>
      <w:r w:rsidRPr="00F8557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>Age-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r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elated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d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ifferences of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mygdala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f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unctional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c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onnectivity in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utism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s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 xml:space="preserve">pectrum </w:t>
      </w:r>
      <w:r w:rsidR="00447131" w:rsidRPr="00F85573">
        <w:rPr>
          <w:rFonts w:ascii="Times New Roman" w:hAnsi="Times New Roman" w:cs="Times New Roman"/>
          <w:i/>
          <w:iCs/>
          <w:sz w:val="22"/>
          <w:szCs w:val="22"/>
        </w:rPr>
        <w:t>d</w:t>
      </w:r>
      <w:r w:rsidR="00D9296F" w:rsidRPr="00F85573">
        <w:rPr>
          <w:rFonts w:ascii="Times New Roman" w:hAnsi="Times New Roman" w:cs="Times New Roman"/>
          <w:i/>
          <w:iCs/>
          <w:sz w:val="22"/>
          <w:szCs w:val="22"/>
        </w:rPr>
        <w:t>isorder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(2024). Poster presentation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sz w:val="22"/>
          <w:szCs w:val="22"/>
        </w:rPr>
        <w:t>Center for Autism Research and Treatment Annual Symposium, UCLA</w:t>
      </w:r>
      <w:r w:rsidRPr="00F85573">
        <w:rPr>
          <w:rFonts w:ascii="Times New Roman" w:hAnsi="Times New Roman" w:cs="Times New Roman"/>
          <w:sz w:val="22"/>
          <w:szCs w:val="22"/>
        </w:rPr>
        <w:t>.</w:t>
      </w:r>
    </w:p>
    <w:p w14:paraId="0B172B40" w14:textId="0CCAF9AF" w:rsidR="00D7462C" w:rsidRPr="00F85573" w:rsidRDefault="00D7462C" w:rsidP="00D7462C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Sigar, P., Nomi, J.S., Uddin, L.Q.</w:t>
      </w:r>
      <w:r w:rsidRPr="00F8557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F85573">
        <w:rPr>
          <w:rFonts w:ascii="Times New Roman" w:hAnsi="Times New Roman" w:cs="Times New Roman"/>
          <w:i/>
          <w:iCs/>
          <w:sz w:val="22"/>
          <w:szCs w:val="22"/>
        </w:rPr>
        <w:t>Age-related differences of amygdala functional connectivity in autism spectrum disorder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(2024). Poster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presentation</w:t>
      </w:r>
      <w:r w:rsidR="00F85573"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sz w:val="22"/>
          <w:szCs w:val="22"/>
        </w:rPr>
        <w:t>25</w:t>
      </w:r>
      <w:r w:rsidRPr="00F85573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Pr="00F85573">
        <w:rPr>
          <w:rFonts w:ascii="Times New Roman" w:hAnsi="Times New Roman" w:cs="Times New Roman"/>
          <w:sz w:val="22"/>
          <w:szCs w:val="22"/>
        </w:rPr>
        <w:t xml:space="preserve"> Annual Neuroscience Poster Day</w:t>
      </w:r>
      <w:r w:rsidRPr="00F85573">
        <w:rPr>
          <w:rFonts w:ascii="Times New Roman" w:hAnsi="Times New Roman" w:cs="Times New Roman"/>
          <w:sz w:val="22"/>
          <w:szCs w:val="22"/>
        </w:rPr>
        <w:t>,</w:t>
      </w:r>
      <w:r w:rsidRPr="00F85573">
        <w:rPr>
          <w:rFonts w:ascii="Times New Roman" w:hAnsi="Times New Roman" w:cs="Times New Roman"/>
          <w:sz w:val="22"/>
          <w:szCs w:val="22"/>
        </w:rPr>
        <w:t xml:space="preserve"> UCLA.</w:t>
      </w:r>
    </w:p>
    <w:p w14:paraId="367EF1FA" w14:textId="2BCD2817" w:rsidR="00D7462C" w:rsidRPr="00F85573" w:rsidRDefault="00D7462C" w:rsidP="00260842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Sigar, P., Nomi, J.S., Uddin, L.Q.</w:t>
      </w:r>
      <w:r w:rsidRPr="00F85573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F85573">
        <w:rPr>
          <w:rFonts w:ascii="Times New Roman" w:hAnsi="Times New Roman" w:cs="Times New Roman"/>
          <w:i/>
          <w:iCs/>
          <w:sz w:val="22"/>
          <w:szCs w:val="22"/>
        </w:rPr>
        <w:t>Age-related differences of amygdala functional connectivity in autism spectrum disorder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(2024). Poster presentation</w:t>
      </w:r>
      <w:r w:rsidR="00F85573"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Semel Institute for Neuroscience </w:t>
      </w:r>
      <w:r w:rsidRPr="00F85573">
        <w:rPr>
          <w:rFonts w:ascii="Times New Roman" w:hAnsi="Times New Roman" w:cs="Times New Roman"/>
          <w:sz w:val="22"/>
          <w:szCs w:val="22"/>
        </w:rPr>
        <w:t>Undergraduate Research Conference, UCLA</w:t>
      </w:r>
    </w:p>
    <w:p w14:paraId="0B1599CD" w14:textId="5ABCDD65" w:rsidR="00D7462C" w:rsidRPr="00F85573" w:rsidRDefault="00D7462C" w:rsidP="00D7462C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Wang</w:t>
      </w:r>
      <w:r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H. Karlsgodt, K.H.</w:t>
      </w:r>
      <w:r w:rsidRPr="00F85573">
        <w:rPr>
          <w:rFonts w:ascii="Times New Roman" w:hAnsi="Times New Roman" w:cs="Times New Roman"/>
          <w:sz w:val="22"/>
          <w:szCs w:val="22"/>
        </w:rPr>
        <w:t xml:space="preserve">, Nomi, J.S., Uddin, </w:t>
      </w:r>
      <w:r w:rsidR="00F85573" w:rsidRPr="00F85573">
        <w:rPr>
          <w:rFonts w:ascii="Times New Roman" w:hAnsi="Times New Roman" w:cs="Times New Roman"/>
          <w:sz w:val="22"/>
          <w:szCs w:val="22"/>
        </w:rPr>
        <w:t>L.Q.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F85573" w:rsidRPr="00F85573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Diffusion weighted imaging of cerebellar tracts in a case of callosal agenesis</w:t>
      </w:r>
      <w:r w:rsidR="00F85573"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(2024). </w:t>
      </w:r>
      <w:r w:rsidR="00F85573" w:rsidRPr="00F85573">
        <w:rPr>
          <w:rFonts w:ascii="Times New Roman" w:hAnsi="Times New Roman" w:cs="Times New Roman"/>
          <w:b/>
          <w:bCs/>
          <w:sz w:val="22"/>
          <w:szCs w:val="22"/>
        </w:rPr>
        <w:t>Invited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85573" w:rsidRPr="00F85573">
        <w:rPr>
          <w:rFonts w:ascii="Times New Roman" w:hAnsi="Times New Roman" w:cs="Times New Roman"/>
          <w:b/>
          <w:bCs/>
          <w:sz w:val="22"/>
          <w:szCs w:val="22"/>
        </w:rPr>
        <w:t>talk</w:t>
      </w:r>
      <w:r w:rsidR="00F85573"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F85573"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>California Alliance for Minority Participation (CAMP) Statewide Symposium</w:t>
      </w:r>
      <w:r w:rsidR="00F85573"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>, UCR.</w:t>
      </w:r>
    </w:p>
    <w:p w14:paraId="45516DBC" w14:textId="47A3E172" w:rsidR="00F85573" w:rsidRPr="00F85573" w:rsidRDefault="00F85573" w:rsidP="00F85573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Wang. H. Karlsgodt, K.H., Nomi, J.S., Uddin, L.Q. </w:t>
      </w:r>
      <w:r w:rsidRPr="00F85573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Diffusion weighted imaging of cerebellar tracts in a case of callosal agenesis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(202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).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Virtual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>presentation</w:t>
      </w:r>
      <w:r w:rsidRPr="00F85573">
        <w:rPr>
          <w:rFonts w:ascii="Times New Roman" w:hAnsi="Times New Roman" w:cs="Times New Roman"/>
          <w:sz w:val="22"/>
          <w:szCs w:val="22"/>
        </w:rPr>
        <w:t>.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>Summer Program for Undergraduate Research Symposium, UCLA.</w:t>
      </w:r>
    </w:p>
    <w:p w14:paraId="36033414" w14:textId="4BD85DC4" w:rsidR="00F85573" w:rsidRPr="00F85573" w:rsidRDefault="00F85573" w:rsidP="00F85573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Wang. H. Karlsgodt, K.H., Nomi, J.S., Uddin, L.Q. </w:t>
      </w:r>
      <w:r w:rsidRPr="00F85573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Diffusion weighted imaging of cerebellar tracts in a case of callosal agenesis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(2023). </w:t>
      </w:r>
      <w:r>
        <w:rPr>
          <w:rFonts w:ascii="Times New Roman" w:hAnsi="Times New Roman" w:cs="Times New Roman"/>
          <w:b/>
          <w:bCs/>
          <w:sz w:val="22"/>
          <w:szCs w:val="22"/>
        </w:rPr>
        <w:t>Poster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presentation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sz w:val="22"/>
          <w:szCs w:val="22"/>
        </w:rPr>
        <w:t>P</w:t>
      </w:r>
      <w:r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>sychology Undergraduate Research Conference, UCLA.</w:t>
      </w:r>
    </w:p>
    <w:p w14:paraId="284A4C67" w14:textId="794EDF1F" w:rsidR="00A505C2" w:rsidRPr="00CD22CE" w:rsidRDefault="00F85573" w:rsidP="00CD22CE">
      <w:pPr>
        <w:pStyle w:val="Default"/>
        <w:numPr>
          <w:ilvl w:val="0"/>
          <w:numId w:val="30"/>
        </w:numPr>
        <w:spacing w:after="60"/>
        <w:ind w:left="360"/>
        <w:rPr>
          <w:rFonts w:ascii="Times New Roman" w:hAnsi="Times New Roman" w:cs="Times New Roman"/>
          <w:b/>
          <w:bCs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Martinez, J.D.,</w:t>
      </w:r>
      <w:r w:rsidRPr="00F85573">
        <w:rPr>
          <w:rFonts w:ascii="Times New Roman" w:hAnsi="Times New Roman" w:cs="Times New Roman"/>
          <w:sz w:val="22"/>
          <w:szCs w:val="22"/>
        </w:rPr>
        <w:t xml:space="preserve"> Wang. H. Karlsgodt, K.H., Nomi, J.S., Uddin, L.Q. </w:t>
      </w:r>
      <w:r w:rsidRPr="00F85573">
        <w:rPr>
          <w:rFonts w:ascii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Diffusion weighted imaging of cerebellar tracts in a case of callosal agenesis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 (2023). Poster presentation</w:t>
      </w:r>
      <w:r w:rsidRPr="00F85573">
        <w:rPr>
          <w:rFonts w:ascii="Times New Roman" w:hAnsi="Times New Roman" w:cs="Times New Roman"/>
          <w:sz w:val="22"/>
          <w:szCs w:val="22"/>
        </w:rPr>
        <w:t xml:space="preserve">. </w:t>
      </w:r>
      <w:r w:rsidRPr="00F855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Semel Institute for Neuroscience </w:t>
      </w:r>
      <w:r w:rsidRPr="00F85573">
        <w:rPr>
          <w:rFonts w:ascii="Times New Roman" w:hAnsi="Times New Roman" w:cs="Times New Roman"/>
          <w:sz w:val="22"/>
          <w:szCs w:val="22"/>
        </w:rPr>
        <w:t>Undergraduate Research Conference, UCLA</w:t>
      </w:r>
      <w:r w:rsidR="00331DEA" w:rsidRPr="00EC4A92">
        <w:rPr>
          <w:color w:val="000000" w:themeColor="text1"/>
          <w:sz w:val="22"/>
          <w:szCs w:val="22"/>
        </w:rPr>
        <w:tab/>
      </w:r>
      <w:r w:rsidR="00D9296F" w:rsidRPr="00EC4A92">
        <w:rPr>
          <w:color w:val="000000" w:themeColor="text1"/>
          <w:sz w:val="22"/>
          <w:szCs w:val="22"/>
        </w:rPr>
        <w:t xml:space="preserve"> </w:t>
      </w:r>
    </w:p>
    <w:p w14:paraId="589BA694" w14:textId="77777777" w:rsidR="00DB34C9" w:rsidRPr="00F85573" w:rsidRDefault="00DB34C9" w:rsidP="00DB34C9">
      <w:pPr>
        <w:pBdr>
          <w:bottom w:val="single" w:sz="4" w:space="1" w:color="000000"/>
        </w:pBdr>
        <w:spacing w:before="180" w:after="6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>HONORS &amp; AWARDS</w:t>
      </w:r>
    </w:p>
    <w:p w14:paraId="70044688" w14:textId="26206C7D" w:rsidR="00F82124" w:rsidRPr="00F85573" w:rsidRDefault="00F82124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>National Science Foundation, Graduate Research Fellowship Program Honorable Mention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>2026</w:t>
      </w:r>
    </w:p>
    <w:p w14:paraId="66526E54" w14:textId="282A0B67" w:rsidR="00DB34C9" w:rsidRPr="00F85573" w:rsidRDefault="00DB34C9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>N</w:t>
      </w:r>
      <w:r w:rsidR="00CC391F" w:rsidRPr="00F85573">
        <w:rPr>
          <w:b w:val="0"/>
          <w:bCs w:val="0"/>
          <w:color w:val="000000" w:themeColor="text1"/>
          <w:sz w:val="22"/>
          <w:szCs w:val="22"/>
        </w:rPr>
        <w:t>ational Science Foundation,</w:t>
      </w:r>
      <w:r w:rsidRPr="00F85573">
        <w:rPr>
          <w:b w:val="0"/>
          <w:bCs w:val="0"/>
          <w:color w:val="000000" w:themeColor="text1"/>
          <w:sz w:val="22"/>
          <w:szCs w:val="22"/>
        </w:rPr>
        <w:t xml:space="preserve"> Graduate Research Fellowship Program Honorable Mention 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>2025</w:t>
      </w:r>
    </w:p>
    <w:p w14:paraId="035F824F" w14:textId="4AA22FC0" w:rsidR="00DB34C9" w:rsidRPr="00F85573" w:rsidRDefault="007F6701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i/>
          <w:iCs/>
          <w:color w:val="000000" w:themeColor="text1"/>
          <w:sz w:val="22"/>
          <w:szCs w:val="22"/>
        </w:rPr>
        <w:t>S</w:t>
      </w:r>
      <w:r w:rsidR="00DB34C9" w:rsidRPr="00F85573">
        <w:rPr>
          <w:b w:val="0"/>
          <w:bCs w:val="0"/>
          <w:i/>
          <w:iCs/>
          <w:color w:val="000000" w:themeColor="text1"/>
          <w:sz w:val="22"/>
          <w:szCs w:val="22"/>
        </w:rPr>
        <w:t>umma cum laude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 xml:space="preserve"> in the College of Letters and Sciences, UCLA 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ab/>
      </w:r>
      <w:r w:rsidR="00DB34C9" w:rsidRPr="00F85573">
        <w:rPr>
          <w:color w:val="000000" w:themeColor="text1"/>
          <w:sz w:val="22"/>
          <w:szCs w:val="22"/>
        </w:rPr>
        <w:t>2024</w:t>
      </w:r>
    </w:p>
    <w:p w14:paraId="0216B27F" w14:textId="3346E83E" w:rsidR="00DB34C9" w:rsidRPr="00F85573" w:rsidRDefault="00DB34C9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 xml:space="preserve">Highest Departmental Honors in UCLA Neuroscience Interdepartmental Program 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>2024</w:t>
      </w:r>
    </w:p>
    <w:p w14:paraId="3BCA628A" w14:textId="77777777" w:rsidR="00DB34C9" w:rsidRPr="00F85573" w:rsidRDefault="00DB34C9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 xml:space="preserve">Outstanding Poster Award for Semel Institute Undergraduate Research Conference 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 xml:space="preserve"> 2024</w:t>
      </w:r>
    </w:p>
    <w:p w14:paraId="5E332F03" w14:textId="77777777" w:rsidR="00DB34C9" w:rsidRPr="00F85573" w:rsidRDefault="00DB34C9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>Outstanding Poster Award for 25</w:t>
      </w:r>
      <w:r w:rsidRPr="00F85573">
        <w:rPr>
          <w:b w:val="0"/>
          <w:bCs w:val="0"/>
          <w:color w:val="000000" w:themeColor="text1"/>
          <w:sz w:val="22"/>
          <w:szCs w:val="22"/>
          <w:vertAlign w:val="superscript"/>
        </w:rPr>
        <w:t>th</w:t>
      </w:r>
      <w:r w:rsidRPr="00F85573">
        <w:rPr>
          <w:b w:val="0"/>
          <w:bCs w:val="0"/>
          <w:color w:val="000000" w:themeColor="text1"/>
          <w:sz w:val="22"/>
          <w:szCs w:val="22"/>
        </w:rPr>
        <w:t xml:space="preserve"> Annual UCLA Neuroscience Poster Day 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 xml:space="preserve"> 2024</w:t>
      </w:r>
    </w:p>
    <w:p w14:paraId="6C9F5FA0" w14:textId="786D9228" w:rsidR="00DB34C9" w:rsidRPr="00F85573" w:rsidRDefault="00DB34C9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 xml:space="preserve">Special Merit in </w:t>
      </w:r>
      <w:r w:rsidR="00CC391F" w:rsidRPr="00F85573">
        <w:rPr>
          <w:b w:val="0"/>
          <w:bCs w:val="0"/>
          <w:color w:val="000000" w:themeColor="text1"/>
          <w:sz w:val="22"/>
          <w:szCs w:val="22"/>
        </w:rPr>
        <w:t xml:space="preserve">Life Sciences for </w:t>
      </w:r>
      <w:r w:rsidRPr="00F85573">
        <w:rPr>
          <w:b w:val="0"/>
          <w:bCs w:val="0"/>
          <w:color w:val="000000" w:themeColor="text1"/>
          <w:sz w:val="22"/>
          <w:szCs w:val="22"/>
        </w:rPr>
        <w:t xml:space="preserve">CAMP Statewide Symposium </w:t>
      </w:r>
      <w:r w:rsidRPr="00F85573">
        <w:rPr>
          <w:b w:val="0"/>
          <w:bCs w:val="0"/>
          <w:color w:val="000000" w:themeColor="text1"/>
          <w:sz w:val="22"/>
          <w:szCs w:val="22"/>
        </w:rPr>
        <w:tab/>
      </w:r>
      <w:r w:rsidRPr="00F85573">
        <w:rPr>
          <w:color w:val="000000" w:themeColor="text1"/>
          <w:sz w:val="22"/>
          <w:szCs w:val="22"/>
        </w:rPr>
        <w:t xml:space="preserve"> 2024</w:t>
      </w:r>
    </w:p>
    <w:p w14:paraId="39247FA7" w14:textId="27915B3F" w:rsidR="00DB34C9" w:rsidRPr="00F85573" w:rsidRDefault="007F6701" w:rsidP="00DB34C9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b w:val="0"/>
          <w:bCs w:val="0"/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 xml:space="preserve">Life Science 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 xml:space="preserve">Dean’s Award for Neuroscience Research, Scheibel Scholarship 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ab/>
      </w:r>
      <w:r w:rsidR="00DB34C9" w:rsidRPr="00F85573">
        <w:rPr>
          <w:color w:val="000000" w:themeColor="text1"/>
          <w:sz w:val="22"/>
          <w:szCs w:val="22"/>
        </w:rPr>
        <w:t xml:space="preserve"> 2023</w:t>
      </w:r>
    </w:p>
    <w:p w14:paraId="05132EBA" w14:textId="7BDA196F" w:rsidR="00CD22CE" w:rsidRPr="00CD22CE" w:rsidRDefault="00CC391F" w:rsidP="00CD22CE">
      <w:pPr>
        <w:pStyle w:val="Heading1"/>
        <w:numPr>
          <w:ilvl w:val="0"/>
          <w:numId w:val="25"/>
        </w:numPr>
        <w:shd w:val="clear" w:color="auto" w:fill="FFFFFF"/>
        <w:tabs>
          <w:tab w:val="right" w:pos="9900"/>
        </w:tabs>
        <w:spacing w:before="0" w:beforeAutospacing="0" w:after="80" w:afterAutospacing="0"/>
        <w:textAlignment w:val="baseline"/>
        <w:rPr>
          <w:color w:val="000000" w:themeColor="text1"/>
          <w:sz w:val="22"/>
          <w:szCs w:val="22"/>
        </w:rPr>
      </w:pPr>
      <w:r w:rsidRPr="00F85573">
        <w:rPr>
          <w:b w:val="0"/>
          <w:bCs w:val="0"/>
          <w:color w:val="000000" w:themeColor="text1"/>
          <w:sz w:val="22"/>
          <w:szCs w:val="22"/>
        </w:rPr>
        <w:t xml:space="preserve">National Science Foundation, 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>Louis Stokes CAMP Scholar</w:t>
      </w:r>
      <w:r w:rsidR="00DB34C9" w:rsidRPr="00F85573">
        <w:rPr>
          <w:b w:val="0"/>
          <w:bCs w:val="0"/>
          <w:color w:val="000000" w:themeColor="text1"/>
          <w:sz w:val="22"/>
          <w:szCs w:val="22"/>
        </w:rPr>
        <w:tab/>
        <w:t xml:space="preserve"> </w:t>
      </w:r>
      <w:r w:rsidR="00DB34C9" w:rsidRPr="00F85573">
        <w:rPr>
          <w:color w:val="000000" w:themeColor="text1"/>
          <w:sz w:val="22"/>
          <w:szCs w:val="22"/>
        </w:rPr>
        <w:t xml:space="preserve"> 2023 </w:t>
      </w:r>
    </w:p>
    <w:p w14:paraId="44F7F056" w14:textId="4350928E" w:rsidR="00CD6E07" w:rsidRPr="00F85573" w:rsidRDefault="00CD6E07" w:rsidP="007B1685">
      <w:pPr>
        <w:pBdr>
          <w:bottom w:val="single" w:sz="4" w:space="1" w:color="000000"/>
        </w:pBdr>
        <w:spacing w:before="20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WORK EXPERIENCE </w:t>
      </w: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</w:p>
    <w:p w14:paraId="1F96C7C9" w14:textId="70AE88A6" w:rsidR="00367A1F" w:rsidRPr="00F85573" w:rsidRDefault="00367A1F" w:rsidP="00331DEA">
      <w:pPr>
        <w:tabs>
          <w:tab w:val="right" w:pos="9900"/>
        </w:tabs>
        <w:spacing w:before="6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Oregon Youth Soccer Association,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Beaverton</w:t>
      </w:r>
      <w:r w:rsidR="0005409E" w:rsidRPr="00F85573">
        <w:rPr>
          <w:rFonts w:ascii="Times New Roman" w:hAnsi="Times New Roman" w:cs="Times New Roman"/>
          <w:color w:val="000000"/>
          <w:sz w:val="22"/>
          <w:szCs w:val="22"/>
        </w:rPr>
        <w:t>, OR</w:t>
      </w:r>
      <w:r w:rsidR="00331DEA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331DEA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2024 – 2025</w:t>
      </w:r>
    </w:p>
    <w:p w14:paraId="2B732CFD" w14:textId="77777777" w:rsidR="009B3BE0" w:rsidRPr="00F85573" w:rsidRDefault="009B3BE0" w:rsidP="009B3BE0">
      <w:pPr>
        <w:contextualSpacing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Grassroots Referee</w:t>
      </w:r>
    </w:p>
    <w:p w14:paraId="724A821B" w14:textId="06E0B47A" w:rsidR="00A505C2" w:rsidRPr="00A505C2" w:rsidRDefault="009B3BE0" w:rsidP="00A505C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>Officiated soccer games in the greater Portland area across several ages</w:t>
      </w:r>
    </w:p>
    <w:p w14:paraId="6BB508E3" w14:textId="03F6FAE8" w:rsidR="001E0C65" w:rsidRPr="00F85573" w:rsidRDefault="001E0C65" w:rsidP="00331DEA">
      <w:pPr>
        <w:tabs>
          <w:tab w:val="right" w:pos="9900"/>
        </w:tabs>
        <w:spacing w:before="60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John Wooden Center (JWC)</w:t>
      </w:r>
      <w:r w:rsidR="00CD6E07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CD6E07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Los Angeles, CA</w:t>
      </w:r>
      <w:r w:rsidR="00331DEA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331DEA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2023 </w:t>
      </w:r>
      <w:r w:rsidR="00331DEA" w:rsidRPr="00F85573">
        <w:rPr>
          <w:rFonts w:ascii="Times New Roman" w:hAnsi="Times New Roman" w:cs="Times New Roman"/>
          <w:b/>
          <w:bCs/>
          <w:sz w:val="22"/>
          <w:szCs w:val="22"/>
        </w:rPr>
        <w:t>– 2024</w:t>
      </w:r>
    </w:p>
    <w:p w14:paraId="2CC2DC31" w14:textId="5B9367CB" w:rsidR="001E0C65" w:rsidRPr="00F85573" w:rsidRDefault="001E0C65" w:rsidP="001E0C65">
      <w:pPr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FITWELL Consultant</w:t>
      </w:r>
    </w:p>
    <w:p w14:paraId="154038DC" w14:textId="23F331C8" w:rsidR="001E0C65" w:rsidRPr="00F85573" w:rsidRDefault="001E0C65" w:rsidP="001E0C6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sz w:val="22"/>
          <w:szCs w:val="22"/>
        </w:rPr>
        <w:t>Responsible for general supervision, customer service, maintenance, and monitoring the security and safety of all patrons in the John Wooden Recreation Center</w:t>
      </w:r>
      <w:r w:rsidR="003C75A8" w:rsidRPr="00F85573">
        <w:rPr>
          <w:rFonts w:ascii="Times New Roman" w:hAnsi="Times New Roman" w:cs="Times New Roman"/>
          <w:sz w:val="22"/>
          <w:szCs w:val="22"/>
        </w:rPr>
        <w:t xml:space="preserve"> at UCLA</w:t>
      </w:r>
    </w:p>
    <w:p w14:paraId="1A01DE47" w14:textId="104D42E5" w:rsidR="003C75A8" w:rsidRPr="00F85573" w:rsidRDefault="003C75A8" w:rsidP="00331DEA">
      <w:pPr>
        <w:tabs>
          <w:tab w:val="right" w:pos="9900"/>
        </w:tabs>
        <w:spacing w:before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 xml:space="preserve">California State Soccer Association,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Fullerton, CA</w:t>
      </w:r>
      <w:r w:rsidR="00331DEA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2382C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2022 </w:t>
      </w:r>
      <w:r w:rsidR="0052382C" w:rsidRPr="00F85573">
        <w:rPr>
          <w:rFonts w:ascii="Times New Roman" w:hAnsi="Times New Roman" w:cs="Times New Roman"/>
          <w:b/>
          <w:bCs/>
          <w:sz w:val="22"/>
          <w:szCs w:val="22"/>
        </w:rPr>
        <w:t>– 2023</w:t>
      </w:r>
    </w:p>
    <w:p w14:paraId="54B90AC1" w14:textId="2CC7BF8B" w:rsidR="003C75A8" w:rsidRPr="00F85573" w:rsidRDefault="003C75A8" w:rsidP="003C75A8">
      <w:pPr>
        <w:contextualSpacing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Grassroots Referee</w:t>
      </w:r>
    </w:p>
    <w:p w14:paraId="59DE7A75" w14:textId="79F444E8" w:rsidR="003C75A8" w:rsidRPr="00F85573" w:rsidRDefault="003C75A8" w:rsidP="003C75A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Officiated soccer games in </w:t>
      </w:r>
      <w:r w:rsidR="00040EF4" w:rsidRPr="00F85573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outhern California leagues across several age</w:t>
      </w:r>
      <w:r w:rsidR="009B3BE0" w:rsidRPr="00F85573">
        <w:rPr>
          <w:rFonts w:ascii="Times New Roman" w:hAnsi="Times New Roman" w:cs="Times New Roman"/>
          <w:color w:val="000000"/>
          <w:sz w:val="22"/>
          <w:szCs w:val="22"/>
        </w:rPr>
        <w:t>s</w:t>
      </w:r>
    </w:p>
    <w:p w14:paraId="768F40E2" w14:textId="3BE0E077" w:rsidR="009E11DD" w:rsidRPr="00F85573" w:rsidRDefault="009E11DD" w:rsidP="00F8198E">
      <w:pPr>
        <w:pBdr>
          <w:bottom w:val="single" w:sz="4" w:space="1" w:color="000000"/>
        </w:pBdr>
        <w:spacing w:before="180"/>
        <w:rPr>
          <w:rFonts w:ascii="Times New Roman" w:hAnsi="Times New Roman" w:cs="Times New Roman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color w:val="000000"/>
          <w:sz w:val="23"/>
          <w:szCs w:val="23"/>
        </w:rPr>
        <w:t>OTHER EXPERIENCE &amp; COMMUNITY INVOLVEMENT</w:t>
      </w:r>
    </w:p>
    <w:p w14:paraId="24E60CC3" w14:textId="65D558B1" w:rsidR="00E57AF1" w:rsidRPr="00F85573" w:rsidRDefault="00733561" w:rsidP="00381130">
      <w:pPr>
        <w:tabs>
          <w:tab w:val="right" w:pos="9900"/>
        </w:tabs>
        <w:spacing w:before="60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Local Science Fair Judg</w:t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ing</w:t>
      </w: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Bay Area, CA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2026 – Present</w:t>
      </w:r>
    </w:p>
    <w:p w14:paraId="05A7E163" w14:textId="44B85E0F" w:rsidR="00733561" w:rsidRPr="00F85573" w:rsidRDefault="00733561" w:rsidP="007F6701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Volunteer Judge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2367A3B3" w14:textId="526E6327" w:rsidR="008076A1" w:rsidRPr="00F85573" w:rsidRDefault="00613776" w:rsidP="00CD627D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Judged for the </w:t>
      </w:r>
      <w:r w:rsidR="00CD627D" w:rsidRPr="00F85573">
        <w:rPr>
          <w:rFonts w:ascii="Times New Roman" w:hAnsi="Times New Roman" w:cs="Times New Roman"/>
          <w:color w:val="000000"/>
          <w:sz w:val="22"/>
          <w:szCs w:val="22"/>
        </w:rPr>
        <w:t>Greene Scholars Program</w:t>
      </w:r>
      <w:r w:rsidR="008076A1" w:rsidRPr="00F85573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381130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San Jose, Jan. 2026</w:t>
      </w:r>
      <w:r w:rsidR="00B13A64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8076A1" w:rsidRPr="00F85573">
        <w:rPr>
          <w:rFonts w:ascii="Times New Roman" w:hAnsi="Times New Roman" w:cs="Times New Roman"/>
          <w:color w:val="000000"/>
          <w:sz w:val="22"/>
          <w:szCs w:val="22"/>
        </w:rPr>
        <w:t>Grade</w:t>
      </w:r>
      <w:r w:rsidR="00381130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3</w:t>
      </w:r>
      <w:r w:rsidR="00B13A64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01954A2B" w14:textId="308194EB" w:rsidR="00CD627D" w:rsidRPr="00F85573" w:rsidRDefault="00613776" w:rsidP="00CD627D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Judged for the </w:t>
      </w:r>
      <w:r w:rsidR="00CD627D" w:rsidRPr="00F85573">
        <w:rPr>
          <w:rFonts w:ascii="Times New Roman" w:hAnsi="Times New Roman" w:cs="Times New Roman"/>
          <w:color w:val="000000"/>
          <w:sz w:val="22"/>
          <w:szCs w:val="22"/>
        </w:rPr>
        <w:t>Synopsys Championship</w:t>
      </w:r>
      <w:r w:rsidR="008076A1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381130" w:rsidRPr="00F85573">
        <w:rPr>
          <w:rFonts w:ascii="Times New Roman" w:hAnsi="Times New Roman" w:cs="Times New Roman"/>
          <w:color w:val="000000"/>
          <w:sz w:val="22"/>
          <w:szCs w:val="22"/>
        </w:rPr>
        <w:t>San Jose, Mar. 2026</w:t>
      </w:r>
      <w:r w:rsidR="00B13A64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8076A1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Grade</w:t>
      </w:r>
      <w:r w:rsidR="00381130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8</w:t>
      </w:r>
      <w:r w:rsidR="00B13A64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70B909FF" w14:textId="42B856DF" w:rsidR="009E11DD" w:rsidRPr="00F85573" w:rsidRDefault="00203225" w:rsidP="00E36C3A">
      <w:pPr>
        <w:tabs>
          <w:tab w:val="right" w:pos="9900"/>
        </w:tabs>
        <w:spacing w:before="120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Neuroscience Undergraduate Society (NUS)</w:t>
      </w:r>
      <w:r w:rsidR="009E11DD" w:rsidRPr="00F85573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E11DD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C84984" w:rsidRPr="00F85573">
        <w:rPr>
          <w:rFonts w:ascii="Times New Roman" w:hAnsi="Times New Roman" w:cs="Times New Roman"/>
          <w:color w:val="000000"/>
          <w:sz w:val="22"/>
          <w:szCs w:val="22"/>
        </w:rPr>
        <w:t>UCLA,</w:t>
      </w:r>
      <w:r w:rsidR="00C84984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Los Angeles</w:t>
      </w:r>
      <w:r w:rsidR="009E11DD" w:rsidRPr="00F85573">
        <w:rPr>
          <w:rFonts w:ascii="Times New Roman" w:hAnsi="Times New Roman" w:cs="Times New Roman"/>
          <w:color w:val="000000"/>
          <w:sz w:val="22"/>
          <w:szCs w:val="22"/>
        </w:rPr>
        <w:t>, CA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2020 –</w:t>
      </w:r>
      <w:r w:rsidR="007F38EE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2024</w:t>
      </w:r>
    </w:p>
    <w:p w14:paraId="1A257BAC" w14:textId="48BB2B12" w:rsidR="009E11DD" w:rsidRPr="00F85573" w:rsidRDefault="00203225" w:rsidP="00D3208B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Senior Member</w:t>
      </w:r>
    </w:p>
    <w:p w14:paraId="6A7EB8D0" w14:textId="1760F5F1" w:rsidR="00334D49" w:rsidRPr="00F85573" w:rsidRDefault="00C84984" w:rsidP="00D3208B">
      <w:pPr>
        <w:numPr>
          <w:ilvl w:val="0"/>
          <w:numId w:val="2"/>
        </w:numPr>
        <w:contextualSpacing/>
        <w:textAlignment w:val="baseline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Engaged in weekly journal club and 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>organiz</w:t>
      </w:r>
      <w:r w:rsidR="00613776" w:rsidRPr="00F85573">
        <w:rPr>
          <w:rFonts w:ascii="Times New Roman" w:hAnsi="Times New Roman" w:cs="Times New Roman"/>
          <w:color w:val="000000"/>
          <w:sz w:val="22"/>
          <w:szCs w:val="22"/>
        </w:rPr>
        <w:t>ed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seminar talks with invited faculty</w:t>
      </w:r>
      <w:r w:rsidR="00E36C3A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AB86911" w14:textId="79AF764C" w:rsidR="00203225" w:rsidRPr="00F85573" w:rsidRDefault="00203225" w:rsidP="00E36C3A">
      <w:pPr>
        <w:tabs>
          <w:tab w:val="right" w:pos="9900"/>
        </w:tabs>
        <w:spacing w:before="120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Youth Movement Against Alzheimer’s (YMAA)</w:t>
      </w:r>
      <w:r w:rsidR="00C84984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</w:t>
      </w:r>
      <w:r w:rsidR="00C84984" w:rsidRPr="00F85573">
        <w:rPr>
          <w:rFonts w:ascii="Times New Roman" w:hAnsi="Times New Roman" w:cs="Times New Roman"/>
          <w:color w:val="000000"/>
          <w:sz w:val="22"/>
          <w:szCs w:val="22"/>
        </w:rPr>
        <w:t>UCLA</w:t>
      </w:r>
      <w:r w:rsidR="00C84984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Los Angeles, CA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2020 – 2023</w:t>
      </w:r>
    </w:p>
    <w:p w14:paraId="3FA399ED" w14:textId="4F70217D" w:rsidR="00203225" w:rsidRPr="00F85573" w:rsidRDefault="00203225" w:rsidP="00203225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Active Member</w:t>
      </w:r>
    </w:p>
    <w:p w14:paraId="0254F065" w14:textId="3A800256" w:rsidR="00203225" w:rsidRPr="00F85573" w:rsidRDefault="00C84984" w:rsidP="007F6701">
      <w:pPr>
        <w:numPr>
          <w:ilvl w:val="0"/>
          <w:numId w:val="2"/>
        </w:numPr>
        <w:contextualSpacing/>
        <w:textAlignment w:val="baseline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>Fundraised for the regional YMAA chapter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’s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“Walk to End Alzheimer’s</w:t>
      </w:r>
      <w:r w:rsidR="00E36C3A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”</w:t>
      </w:r>
    </w:p>
    <w:p w14:paraId="69DA61A0" w14:textId="57FB6491" w:rsidR="009E11DD" w:rsidRPr="00F85573" w:rsidRDefault="009E11DD" w:rsidP="00E36C3A">
      <w:pPr>
        <w:tabs>
          <w:tab w:val="right" w:pos="9900"/>
        </w:tabs>
        <w:spacing w:before="120"/>
        <w:textAlignment w:val="baseline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Big Brothers Big Sisters, Inland Empire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C84984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Longfellow Elementary School,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Riverside, CA</w:t>
      </w:r>
      <w:r w:rsidR="007F6701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F6701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2019 – 2020</w:t>
      </w:r>
    </w:p>
    <w:p w14:paraId="46AFB019" w14:textId="2C7CE4A1" w:rsidR="009E11DD" w:rsidRPr="00F85573" w:rsidRDefault="009E11DD" w:rsidP="00D3208B">
      <w:pPr>
        <w:textAlignment w:val="baseline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Mentor</w:t>
      </w:r>
      <w:r w:rsidR="007F6701"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or “Big”</w:t>
      </w:r>
    </w:p>
    <w:p w14:paraId="7CF33FCC" w14:textId="5BE66DCA" w:rsidR="00D3244C" w:rsidRPr="00F85573" w:rsidRDefault="00302902" w:rsidP="00334D49">
      <w:pPr>
        <w:pStyle w:val="ListParagraph"/>
        <w:numPr>
          <w:ilvl w:val="0"/>
          <w:numId w:val="17"/>
        </w:numPr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>Mentored a 4</w:t>
      </w:r>
      <w:r w:rsidRPr="00F8557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th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 grader, helping to foster an appreciation for careers in STEM</w:t>
      </w:r>
      <w:r w:rsidR="00E36C3A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3F6EB65" w14:textId="3DAE6ADF" w:rsidR="009E11DD" w:rsidRPr="00F85573" w:rsidRDefault="009E11DD" w:rsidP="00214489">
      <w:pPr>
        <w:tabs>
          <w:tab w:val="right" w:pos="9900"/>
        </w:tabs>
        <w:spacing w:before="100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UCR Child Development Center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C84984" w:rsidRPr="00F85573">
        <w:rPr>
          <w:rFonts w:ascii="Times New Roman" w:hAnsi="Times New Roman" w:cs="Times New Roman"/>
          <w:color w:val="000000"/>
          <w:sz w:val="22"/>
          <w:szCs w:val="22"/>
        </w:rPr>
        <w:t xml:space="preserve">UCR, </w:t>
      </w:r>
      <w:r w:rsidRPr="00F85573">
        <w:rPr>
          <w:rFonts w:ascii="Times New Roman" w:hAnsi="Times New Roman" w:cs="Times New Roman"/>
          <w:color w:val="000000"/>
          <w:sz w:val="22"/>
          <w:szCs w:val="22"/>
        </w:rPr>
        <w:t>Riverside, CA</w:t>
      </w:r>
      <w:r w:rsidR="00214489" w:rsidRPr="00F85573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214489" w:rsidRPr="00F8557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2018 – 2019</w:t>
      </w:r>
    </w:p>
    <w:p w14:paraId="72B14D97" w14:textId="4818C73C" w:rsidR="009E11DD" w:rsidRPr="00F85573" w:rsidRDefault="00214489" w:rsidP="00D2371A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Student </w:t>
      </w:r>
      <w:r w:rsidR="009E11DD"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Voluntee</w:t>
      </w:r>
      <w:r w:rsidRPr="00F85573">
        <w:rPr>
          <w:rFonts w:ascii="Times New Roman" w:hAnsi="Times New Roman" w:cs="Times New Roman"/>
          <w:i/>
          <w:iCs/>
          <w:color w:val="000000"/>
          <w:sz w:val="22"/>
          <w:szCs w:val="22"/>
        </w:rPr>
        <w:t>r</w:t>
      </w:r>
    </w:p>
    <w:p w14:paraId="06ABB4C5" w14:textId="320EC257" w:rsidR="00296093" w:rsidRPr="00F85573" w:rsidRDefault="009E11DD" w:rsidP="00D2371A">
      <w:pPr>
        <w:numPr>
          <w:ilvl w:val="0"/>
          <w:numId w:val="5"/>
        </w:numPr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F85573">
        <w:rPr>
          <w:rFonts w:ascii="Times New Roman" w:hAnsi="Times New Roman" w:cs="Times New Roman"/>
          <w:color w:val="000000"/>
          <w:sz w:val="22"/>
          <w:szCs w:val="22"/>
        </w:rPr>
        <w:t>Collaborated with other teachers to create a safe and productive learning environment</w:t>
      </w:r>
      <w:r w:rsidR="00E36C3A" w:rsidRPr="00F8557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6459F06" w14:textId="133C2D8A" w:rsidR="00054530" w:rsidRPr="00F85573" w:rsidRDefault="00B45362" w:rsidP="00F8198E">
      <w:pPr>
        <w:pBdr>
          <w:bottom w:val="single" w:sz="4" w:space="1" w:color="000000"/>
        </w:pBdr>
        <w:spacing w:before="180"/>
        <w:rPr>
          <w:rFonts w:ascii="Times New Roman" w:hAnsi="Times New Roman" w:cs="Times New Roman"/>
          <w:sz w:val="23"/>
          <w:szCs w:val="23"/>
        </w:rPr>
      </w:pPr>
      <w:r w:rsidRPr="00F85573">
        <w:rPr>
          <w:rFonts w:ascii="Times New Roman" w:hAnsi="Times New Roman" w:cs="Times New Roman"/>
          <w:b/>
          <w:bCs/>
          <w:sz w:val="23"/>
          <w:szCs w:val="23"/>
        </w:rPr>
        <w:t>ADDITIONAL INFORMATION</w:t>
      </w:r>
    </w:p>
    <w:p w14:paraId="77069F01" w14:textId="15E6215C" w:rsidR="00054530" w:rsidRPr="00F85573" w:rsidRDefault="00054530" w:rsidP="00D77A5A">
      <w:pPr>
        <w:pStyle w:val="ListParagraph"/>
        <w:numPr>
          <w:ilvl w:val="0"/>
          <w:numId w:val="12"/>
        </w:numPr>
        <w:spacing w:before="60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Language</w:t>
      </w:r>
      <w:r w:rsidR="00B45362" w:rsidRPr="00F85573"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F85573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D3659A" w:rsidRPr="00F85573">
        <w:rPr>
          <w:rFonts w:ascii="Times New Roman" w:hAnsi="Times New Roman" w:cs="Times New Roman"/>
          <w:sz w:val="22"/>
          <w:szCs w:val="22"/>
        </w:rPr>
        <w:t>English</w:t>
      </w:r>
      <w:r w:rsidR="00CF1064" w:rsidRPr="00F85573">
        <w:rPr>
          <w:rFonts w:ascii="Times New Roman" w:hAnsi="Times New Roman" w:cs="Times New Roman"/>
          <w:sz w:val="22"/>
          <w:szCs w:val="22"/>
        </w:rPr>
        <w:t xml:space="preserve"> (native)</w:t>
      </w:r>
      <w:r w:rsidR="00D3659A" w:rsidRPr="00F85573">
        <w:rPr>
          <w:rFonts w:ascii="Times New Roman" w:hAnsi="Times New Roman" w:cs="Times New Roman"/>
          <w:sz w:val="22"/>
          <w:szCs w:val="22"/>
        </w:rPr>
        <w:t xml:space="preserve"> and </w:t>
      </w:r>
      <w:r w:rsidRPr="00F85573">
        <w:rPr>
          <w:rFonts w:ascii="Times New Roman" w:hAnsi="Times New Roman" w:cs="Times New Roman"/>
          <w:sz w:val="22"/>
          <w:szCs w:val="22"/>
        </w:rPr>
        <w:t>Spanish</w:t>
      </w:r>
      <w:r w:rsidR="00D3659A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CF1064" w:rsidRPr="00F85573">
        <w:rPr>
          <w:rFonts w:ascii="Times New Roman" w:hAnsi="Times New Roman" w:cs="Times New Roman"/>
          <w:sz w:val="22"/>
          <w:szCs w:val="22"/>
        </w:rPr>
        <w:t>(advanced)</w:t>
      </w:r>
    </w:p>
    <w:p w14:paraId="02E010F8" w14:textId="56A78745" w:rsidR="005B1644" w:rsidRPr="00F85573" w:rsidRDefault="00C5432A" w:rsidP="00DA6AF9">
      <w:pPr>
        <w:pStyle w:val="ListParagraph"/>
        <w:numPr>
          <w:ilvl w:val="0"/>
          <w:numId w:val="12"/>
        </w:numPr>
        <w:spacing w:before="200"/>
        <w:rPr>
          <w:rFonts w:ascii="Times New Roman" w:hAnsi="Times New Roman" w:cs="Times New Roman"/>
          <w:sz w:val="22"/>
          <w:szCs w:val="22"/>
        </w:rPr>
      </w:pPr>
      <w:r w:rsidRPr="00F85573">
        <w:rPr>
          <w:rFonts w:ascii="Times New Roman" w:hAnsi="Times New Roman" w:cs="Times New Roman"/>
          <w:b/>
          <w:bCs/>
          <w:sz w:val="22"/>
          <w:szCs w:val="22"/>
        </w:rPr>
        <w:t>Coding:</w:t>
      </w:r>
      <w:r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A4061D" w:rsidRPr="00F85573">
        <w:rPr>
          <w:rFonts w:ascii="Times New Roman" w:hAnsi="Times New Roman" w:cs="Times New Roman"/>
          <w:sz w:val="22"/>
          <w:szCs w:val="22"/>
        </w:rPr>
        <w:t>R</w:t>
      </w:r>
      <w:r w:rsidR="0075482E" w:rsidRPr="00F85573">
        <w:rPr>
          <w:rFonts w:ascii="Times New Roman" w:hAnsi="Times New Roman" w:cs="Times New Roman"/>
          <w:sz w:val="22"/>
          <w:szCs w:val="22"/>
        </w:rPr>
        <w:t>S</w:t>
      </w:r>
      <w:r w:rsidR="00A4061D" w:rsidRPr="00F85573">
        <w:rPr>
          <w:rFonts w:ascii="Times New Roman" w:hAnsi="Times New Roman" w:cs="Times New Roman"/>
          <w:sz w:val="22"/>
          <w:szCs w:val="22"/>
        </w:rPr>
        <w:t>tudio</w:t>
      </w:r>
      <w:r w:rsidR="00B54414" w:rsidRPr="00F85573">
        <w:rPr>
          <w:rFonts w:ascii="Times New Roman" w:hAnsi="Times New Roman" w:cs="Times New Roman"/>
          <w:sz w:val="22"/>
          <w:szCs w:val="22"/>
        </w:rPr>
        <w:t xml:space="preserve"> (intermediate)</w:t>
      </w:r>
      <w:r w:rsidR="00A4061D" w:rsidRPr="00F85573">
        <w:rPr>
          <w:rFonts w:ascii="Times New Roman" w:hAnsi="Times New Roman" w:cs="Times New Roman"/>
          <w:sz w:val="22"/>
          <w:szCs w:val="22"/>
        </w:rPr>
        <w:t>,</w:t>
      </w:r>
      <w:r w:rsidR="00B54414" w:rsidRPr="00F85573">
        <w:rPr>
          <w:rFonts w:ascii="Times New Roman" w:hAnsi="Times New Roman" w:cs="Times New Roman"/>
          <w:sz w:val="22"/>
          <w:szCs w:val="22"/>
        </w:rPr>
        <w:t xml:space="preserve"> </w:t>
      </w:r>
      <w:r w:rsidR="00B02404" w:rsidRPr="00F85573">
        <w:rPr>
          <w:rFonts w:ascii="Times New Roman" w:hAnsi="Times New Roman" w:cs="Times New Roman"/>
          <w:sz w:val="22"/>
          <w:szCs w:val="22"/>
        </w:rPr>
        <w:t>P</w:t>
      </w:r>
      <w:r w:rsidRPr="00F85573">
        <w:rPr>
          <w:rFonts w:ascii="Times New Roman" w:hAnsi="Times New Roman" w:cs="Times New Roman"/>
          <w:sz w:val="22"/>
          <w:szCs w:val="22"/>
        </w:rPr>
        <w:t>ython</w:t>
      </w:r>
      <w:r w:rsidR="00A4061D" w:rsidRPr="00F85573">
        <w:rPr>
          <w:rFonts w:ascii="Times New Roman" w:hAnsi="Times New Roman" w:cs="Times New Roman"/>
          <w:sz w:val="22"/>
          <w:szCs w:val="22"/>
        </w:rPr>
        <w:t xml:space="preserve"> (</w:t>
      </w:r>
      <w:r w:rsidR="00B54414" w:rsidRPr="00F85573">
        <w:rPr>
          <w:rFonts w:ascii="Times New Roman" w:hAnsi="Times New Roman" w:cs="Times New Roman"/>
          <w:sz w:val="22"/>
          <w:szCs w:val="22"/>
        </w:rPr>
        <w:t>basic</w:t>
      </w:r>
      <w:r w:rsidR="00A4061D" w:rsidRPr="00F85573">
        <w:rPr>
          <w:rFonts w:ascii="Times New Roman" w:hAnsi="Times New Roman" w:cs="Times New Roman"/>
          <w:sz w:val="22"/>
          <w:szCs w:val="22"/>
        </w:rPr>
        <w:t>)</w:t>
      </w:r>
      <w:r w:rsidR="003A2E33" w:rsidRPr="00F85573">
        <w:rPr>
          <w:rFonts w:ascii="Times New Roman" w:hAnsi="Times New Roman" w:cs="Times New Roman"/>
          <w:sz w:val="22"/>
          <w:szCs w:val="22"/>
        </w:rPr>
        <w:t>, and MATLAB (basic)</w:t>
      </w:r>
    </w:p>
    <w:p w14:paraId="2832CF8A" w14:textId="636B90EA" w:rsidR="00C5432A" w:rsidRPr="00F85573" w:rsidRDefault="00C5432A" w:rsidP="00A4061D">
      <w:pPr>
        <w:pStyle w:val="ListParagraph"/>
        <w:spacing w:before="200"/>
        <w:ind w:left="1440"/>
        <w:rPr>
          <w:rFonts w:ascii="Times New Roman" w:hAnsi="Times New Roman" w:cs="Times New Roman"/>
          <w:sz w:val="22"/>
          <w:szCs w:val="22"/>
        </w:rPr>
      </w:pPr>
    </w:p>
    <w:p w14:paraId="4F19E922" w14:textId="77777777" w:rsidR="005B1644" w:rsidRPr="00F85573" w:rsidRDefault="005B1644" w:rsidP="005B1644">
      <w:pPr>
        <w:pStyle w:val="ListParagraph"/>
        <w:spacing w:before="200"/>
        <w:rPr>
          <w:rFonts w:ascii="Times New Roman" w:hAnsi="Times New Roman" w:cs="Times New Roman"/>
          <w:sz w:val="22"/>
          <w:szCs w:val="22"/>
        </w:rPr>
      </w:pPr>
    </w:p>
    <w:sectPr w:rsidR="005B1644" w:rsidRPr="00F85573" w:rsidSect="003D622A">
      <w:type w:val="continuous"/>
      <w:pgSz w:w="12240" w:h="15840"/>
      <w:pgMar w:top="1296" w:right="1080" w:bottom="864" w:left="1080" w:header="432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13D553" w14:textId="77777777" w:rsidR="00BA18B3" w:rsidRDefault="00BA18B3" w:rsidP="008B76E4">
      <w:r>
        <w:separator/>
      </w:r>
    </w:p>
  </w:endnote>
  <w:endnote w:type="continuationSeparator" w:id="0">
    <w:p w14:paraId="2102D8D3" w14:textId="77777777" w:rsidR="00BA18B3" w:rsidRDefault="00BA18B3" w:rsidP="008B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F58A00" w14:textId="77777777" w:rsidR="00EA1480" w:rsidRDefault="00EA14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C3CC20" w14:textId="77777777" w:rsidR="00976EC0" w:rsidRDefault="00976EC0" w:rsidP="00BB5211">
    <w:pPr>
      <w:pStyle w:val="Footer"/>
      <w:tabs>
        <w:tab w:val="left" w:pos="9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8B3AD9" w14:textId="77777777" w:rsidR="00EA1480" w:rsidRDefault="00EA14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0F28EB" w14:textId="77777777" w:rsidR="00BA18B3" w:rsidRDefault="00BA18B3" w:rsidP="008B76E4">
      <w:r>
        <w:separator/>
      </w:r>
    </w:p>
  </w:footnote>
  <w:footnote w:type="continuationSeparator" w:id="0">
    <w:p w14:paraId="02B6C9E0" w14:textId="77777777" w:rsidR="00BA18B3" w:rsidRDefault="00BA18B3" w:rsidP="008B7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5B4BB8" w14:textId="77777777" w:rsidR="00EA1480" w:rsidRDefault="00EA14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77D866" w14:textId="77777777" w:rsidR="00EA1480" w:rsidRDefault="00EA14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CD27D8" w14:textId="450B8176" w:rsidR="000C594A" w:rsidRDefault="000C594A" w:rsidP="000C594A">
    <w:pPr>
      <w:pStyle w:val="Header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 xml:space="preserve">JORDI </w:t>
    </w:r>
    <w:r w:rsidR="00D61EBA">
      <w:rPr>
        <w:rFonts w:ascii="Times New Roman" w:hAnsi="Times New Roman" w:cs="Times New Roman"/>
        <w:b/>
        <w:bCs/>
      </w:rPr>
      <w:t xml:space="preserve">D. </w:t>
    </w:r>
    <w:r>
      <w:rPr>
        <w:rFonts w:ascii="Times New Roman" w:hAnsi="Times New Roman" w:cs="Times New Roman"/>
        <w:b/>
        <w:bCs/>
      </w:rPr>
      <w:t>MARTINEZ</w:t>
    </w:r>
  </w:p>
  <w:p w14:paraId="0C7E75D2" w14:textId="525D656E" w:rsidR="000C594A" w:rsidRPr="00B02404" w:rsidRDefault="00F82124" w:rsidP="000C594A">
    <w:pPr>
      <w:pStyle w:val="Header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 xml:space="preserve">East Palo Alto, </w:t>
    </w:r>
    <w:r w:rsidR="000C594A" w:rsidRPr="00B02404">
      <w:rPr>
        <w:rFonts w:ascii="Times New Roman" w:hAnsi="Times New Roman" w:cs="Times New Roman"/>
        <w:sz w:val="22"/>
        <w:szCs w:val="22"/>
      </w:rPr>
      <w:t xml:space="preserve">CA </w:t>
    </w:r>
    <w:r w:rsidR="000E50DC">
      <w:rPr>
        <w:rFonts w:ascii="Times New Roman" w:hAnsi="Times New Roman" w:cs="Times New Roman"/>
        <w:sz w:val="22"/>
        <w:szCs w:val="22"/>
      </w:rPr>
      <w:t>94</w:t>
    </w:r>
    <w:r>
      <w:rPr>
        <w:rFonts w:ascii="Times New Roman" w:hAnsi="Times New Roman" w:cs="Times New Roman"/>
        <w:sz w:val="22"/>
        <w:szCs w:val="22"/>
      </w:rPr>
      <w:t>303</w:t>
    </w:r>
    <w:r w:rsidR="000C594A" w:rsidRPr="00B02404">
      <w:rPr>
        <w:rFonts w:ascii="Times New Roman" w:hAnsi="Times New Roman" w:cs="Times New Roman"/>
        <w:sz w:val="22"/>
        <w:szCs w:val="22"/>
      </w:rPr>
      <w:t xml:space="preserve"> | 951.212.6134 | </w:t>
    </w:r>
    <w:hyperlink r:id="rId1" w:history="1">
      <w:r w:rsidR="00AA17C0" w:rsidRPr="00DF7984">
        <w:rPr>
          <w:rStyle w:val="Hyperlink"/>
          <w:rFonts w:ascii="Times New Roman" w:hAnsi="Times New Roman" w:cs="Times New Roman"/>
          <w:sz w:val="22"/>
          <w:szCs w:val="22"/>
        </w:rPr>
        <w:t>jordim@stanford.edu</w:t>
      </w:r>
    </w:hyperlink>
  </w:p>
  <w:p w14:paraId="749B3293" w14:textId="7AD7A2FB" w:rsidR="000C594A" w:rsidRPr="00B02404" w:rsidRDefault="000C594A" w:rsidP="000C594A">
    <w:pPr>
      <w:pStyle w:val="Header"/>
      <w:jc w:val="center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903BCC"/>
    <w:multiLevelType w:val="hybridMultilevel"/>
    <w:tmpl w:val="1242C8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9299A"/>
    <w:multiLevelType w:val="multilevel"/>
    <w:tmpl w:val="4992BAE0"/>
    <w:lvl w:ilvl="0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15429"/>
    <w:multiLevelType w:val="hybridMultilevel"/>
    <w:tmpl w:val="6646E3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A55056C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16"/>
        <w:szCs w:val="16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C4265"/>
    <w:multiLevelType w:val="hybridMultilevel"/>
    <w:tmpl w:val="15EC47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161F48"/>
    <w:multiLevelType w:val="hybridMultilevel"/>
    <w:tmpl w:val="73F86E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B5052"/>
    <w:multiLevelType w:val="hybridMultilevel"/>
    <w:tmpl w:val="1472B6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85292"/>
    <w:multiLevelType w:val="hybridMultilevel"/>
    <w:tmpl w:val="F502D2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369F0"/>
    <w:multiLevelType w:val="hybridMultilevel"/>
    <w:tmpl w:val="B4106A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17BB1"/>
    <w:multiLevelType w:val="hybridMultilevel"/>
    <w:tmpl w:val="FF8A0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230A3"/>
    <w:multiLevelType w:val="hybridMultilevel"/>
    <w:tmpl w:val="1F0A2B40"/>
    <w:lvl w:ilvl="0" w:tplc="7BD2BD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A21E2"/>
    <w:multiLevelType w:val="hybridMultilevel"/>
    <w:tmpl w:val="22684688"/>
    <w:lvl w:ilvl="0" w:tplc="CB3C6F2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FE53244"/>
    <w:multiLevelType w:val="hybridMultilevel"/>
    <w:tmpl w:val="CBB440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90C05"/>
    <w:multiLevelType w:val="hybridMultilevel"/>
    <w:tmpl w:val="D1C03A10"/>
    <w:lvl w:ilvl="0" w:tplc="17C0760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35386E3B"/>
    <w:multiLevelType w:val="multilevel"/>
    <w:tmpl w:val="C88AE7C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57329C"/>
    <w:multiLevelType w:val="multilevel"/>
    <w:tmpl w:val="B3E0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D163BC"/>
    <w:multiLevelType w:val="hybridMultilevel"/>
    <w:tmpl w:val="40BA84F4"/>
    <w:lvl w:ilvl="0" w:tplc="201880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007C0"/>
    <w:multiLevelType w:val="hybridMultilevel"/>
    <w:tmpl w:val="113A56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67C5B"/>
    <w:multiLevelType w:val="multilevel"/>
    <w:tmpl w:val="36C6DC0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8D40F0"/>
    <w:multiLevelType w:val="hybridMultilevel"/>
    <w:tmpl w:val="84A065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9F1004"/>
    <w:multiLevelType w:val="multilevel"/>
    <w:tmpl w:val="54AEF31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BC0256"/>
    <w:multiLevelType w:val="hybridMultilevel"/>
    <w:tmpl w:val="BBD43B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A74B1"/>
    <w:multiLevelType w:val="hybridMultilevel"/>
    <w:tmpl w:val="D5F47F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C5418F"/>
    <w:multiLevelType w:val="hybridMultilevel"/>
    <w:tmpl w:val="B2D63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9B1FF9"/>
    <w:multiLevelType w:val="hybridMultilevel"/>
    <w:tmpl w:val="99B078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D0EFB"/>
    <w:multiLevelType w:val="hybridMultilevel"/>
    <w:tmpl w:val="DD22DA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978AD"/>
    <w:multiLevelType w:val="hybridMultilevel"/>
    <w:tmpl w:val="85CA24E0"/>
    <w:lvl w:ilvl="0" w:tplc="F97A55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91570"/>
    <w:multiLevelType w:val="hybridMultilevel"/>
    <w:tmpl w:val="1B7A57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C7F88"/>
    <w:multiLevelType w:val="hybridMultilevel"/>
    <w:tmpl w:val="C5D871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6704BF"/>
    <w:multiLevelType w:val="hybridMultilevel"/>
    <w:tmpl w:val="B39C11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26868"/>
    <w:multiLevelType w:val="multilevel"/>
    <w:tmpl w:val="0C5EF10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9D5646"/>
    <w:multiLevelType w:val="hybridMultilevel"/>
    <w:tmpl w:val="0C86F5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9C3F08"/>
    <w:multiLevelType w:val="hybridMultilevel"/>
    <w:tmpl w:val="8A9C14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5D2479"/>
    <w:multiLevelType w:val="hybridMultilevel"/>
    <w:tmpl w:val="988CA64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ED2862"/>
    <w:multiLevelType w:val="hybridMultilevel"/>
    <w:tmpl w:val="C53E59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69019">
    <w:abstractNumId w:val="1"/>
  </w:num>
  <w:num w:numId="2" w16cid:durableId="540438229">
    <w:abstractNumId w:val="19"/>
  </w:num>
  <w:num w:numId="3" w16cid:durableId="1503736893">
    <w:abstractNumId w:val="29"/>
  </w:num>
  <w:num w:numId="4" w16cid:durableId="469172596">
    <w:abstractNumId w:val="17"/>
  </w:num>
  <w:num w:numId="5" w16cid:durableId="920219169">
    <w:abstractNumId w:val="13"/>
  </w:num>
  <w:num w:numId="6" w16cid:durableId="116603679">
    <w:abstractNumId w:val="14"/>
  </w:num>
  <w:num w:numId="7" w16cid:durableId="1948149455">
    <w:abstractNumId w:val="2"/>
  </w:num>
  <w:num w:numId="8" w16cid:durableId="1142771964">
    <w:abstractNumId w:val="8"/>
  </w:num>
  <w:num w:numId="9" w16cid:durableId="1700547467">
    <w:abstractNumId w:val="27"/>
  </w:num>
  <w:num w:numId="10" w16cid:durableId="423720805">
    <w:abstractNumId w:val="4"/>
  </w:num>
  <w:num w:numId="11" w16cid:durableId="899555217">
    <w:abstractNumId w:val="24"/>
  </w:num>
  <w:num w:numId="12" w16cid:durableId="752239158">
    <w:abstractNumId w:val="20"/>
  </w:num>
  <w:num w:numId="13" w16cid:durableId="1105731720">
    <w:abstractNumId w:val="16"/>
  </w:num>
  <w:num w:numId="14" w16cid:durableId="773092481">
    <w:abstractNumId w:val="21"/>
  </w:num>
  <w:num w:numId="15" w16cid:durableId="1114517904">
    <w:abstractNumId w:val="22"/>
  </w:num>
  <w:num w:numId="16" w16cid:durableId="1491628627">
    <w:abstractNumId w:val="23"/>
  </w:num>
  <w:num w:numId="17" w16cid:durableId="267541206">
    <w:abstractNumId w:val="7"/>
  </w:num>
  <w:num w:numId="18" w16cid:durableId="702874353">
    <w:abstractNumId w:val="31"/>
  </w:num>
  <w:num w:numId="19" w16cid:durableId="1742557064">
    <w:abstractNumId w:val="10"/>
  </w:num>
  <w:num w:numId="20" w16cid:durableId="2007854187">
    <w:abstractNumId w:val="12"/>
  </w:num>
  <w:num w:numId="21" w16cid:durableId="496071700">
    <w:abstractNumId w:val="30"/>
  </w:num>
  <w:num w:numId="22" w16cid:durableId="272133056">
    <w:abstractNumId w:val="0"/>
  </w:num>
  <w:num w:numId="23" w16cid:durableId="1557426512">
    <w:abstractNumId w:val="26"/>
  </w:num>
  <w:num w:numId="24" w16cid:durableId="838351086">
    <w:abstractNumId w:val="9"/>
  </w:num>
  <w:num w:numId="25" w16cid:durableId="298608763">
    <w:abstractNumId w:val="6"/>
  </w:num>
  <w:num w:numId="26" w16cid:durableId="400375448">
    <w:abstractNumId w:val="18"/>
  </w:num>
  <w:num w:numId="27" w16cid:durableId="498812211">
    <w:abstractNumId w:val="25"/>
  </w:num>
  <w:num w:numId="28" w16cid:durableId="918320790">
    <w:abstractNumId w:val="11"/>
  </w:num>
  <w:num w:numId="29" w16cid:durableId="1469862378">
    <w:abstractNumId w:val="15"/>
  </w:num>
  <w:num w:numId="30" w16cid:durableId="1683773958">
    <w:abstractNumId w:val="32"/>
  </w:num>
  <w:num w:numId="31" w16cid:durableId="628166753">
    <w:abstractNumId w:val="5"/>
  </w:num>
  <w:num w:numId="32" w16cid:durableId="2102414584">
    <w:abstractNumId w:val="3"/>
  </w:num>
  <w:num w:numId="33" w16cid:durableId="1530023323">
    <w:abstractNumId w:val="28"/>
  </w:num>
  <w:num w:numId="34" w16cid:durableId="1030182393">
    <w:abstractNumId w:val="3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30"/>
    <w:rsid w:val="00000CB0"/>
    <w:rsid w:val="00005E87"/>
    <w:rsid w:val="00006FE2"/>
    <w:rsid w:val="00007A28"/>
    <w:rsid w:val="000136BC"/>
    <w:rsid w:val="00017196"/>
    <w:rsid w:val="00017295"/>
    <w:rsid w:val="00020721"/>
    <w:rsid w:val="00023F6E"/>
    <w:rsid w:val="000252DC"/>
    <w:rsid w:val="00026F58"/>
    <w:rsid w:val="000351F1"/>
    <w:rsid w:val="00040EF4"/>
    <w:rsid w:val="0004390D"/>
    <w:rsid w:val="00043A8E"/>
    <w:rsid w:val="0005391A"/>
    <w:rsid w:val="0005409E"/>
    <w:rsid w:val="00054530"/>
    <w:rsid w:val="00071F9D"/>
    <w:rsid w:val="00074453"/>
    <w:rsid w:val="00074CDC"/>
    <w:rsid w:val="000756F2"/>
    <w:rsid w:val="000765A2"/>
    <w:rsid w:val="0008776D"/>
    <w:rsid w:val="00090097"/>
    <w:rsid w:val="00091866"/>
    <w:rsid w:val="000924E2"/>
    <w:rsid w:val="00093BC3"/>
    <w:rsid w:val="00097ADB"/>
    <w:rsid w:val="000A4592"/>
    <w:rsid w:val="000B1A37"/>
    <w:rsid w:val="000C0A88"/>
    <w:rsid w:val="000C357D"/>
    <w:rsid w:val="000C46C5"/>
    <w:rsid w:val="000C594A"/>
    <w:rsid w:val="000D72BF"/>
    <w:rsid w:val="000D73F8"/>
    <w:rsid w:val="000E2E12"/>
    <w:rsid w:val="000E50DC"/>
    <w:rsid w:val="001002CD"/>
    <w:rsid w:val="0011176F"/>
    <w:rsid w:val="00114D58"/>
    <w:rsid w:val="00115906"/>
    <w:rsid w:val="00120D37"/>
    <w:rsid w:val="00121E84"/>
    <w:rsid w:val="00122081"/>
    <w:rsid w:val="00122C9C"/>
    <w:rsid w:val="00132EF6"/>
    <w:rsid w:val="001426F7"/>
    <w:rsid w:val="00150F75"/>
    <w:rsid w:val="00152006"/>
    <w:rsid w:val="001525F5"/>
    <w:rsid w:val="0015498C"/>
    <w:rsid w:val="001563F7"/>
    <w:rsid w:val="00160714"/>
    <w:rsid w:val="00167076"/>
    <w:rsid w:val="00172F25"/>
    <w:rsid w:val="00173BC2"/>
    <w:rsid w:val="001906B0"/>
    <w:rsid w:val="00197BEA"/>
    <w:rsid w:val="001A504A"/>
    <w:rsid w:val="001A5675"/>
    <w:rsid w:val="001B43FA"/>
    <w:rsid w:val="001B6660"/>
    <w:rsid w:val="001C79D4"/>
    <w:rsid w:val="001D013C"/>
    <w:rsid w:val="001D20E8"/>
    <w:rsid w:val="001D2A92"/>
    <w:rsid w:val="001E0C65"/>
    <w:rsid w:val="001E6A7A"/>
    <w:rsid w:val="001F692A"/>
    <w:rsid w:val="00203225"/>
    <w:rsid w:val="002119BD"/>
    <w:rsid w:val="002123F1"/>
    <w:rsid w:val="00213965"/>
    <w:rsid w:val="00214489"/>
    <w:rsid w:val="002153EB"/>
    <w:rsid w:val="00230222"/>
    <w:rsid w:val="0023292A"/>
    <w:rsid w:val="00234C9C"/>
    <w:rsid w:val="00237F88"/>
    <w:rsid w:val="00242482"/>
    <w:rsid w:val="00242EE4"/>
    <w:rsid w:val="002431A1"/>
    <w:rsid w:val="00244F60"/>
    <w:rsid w:val="0024777E"/>
    <w:rsid w:val="00256AF3"/>
    <w:rsid w:val="00257B43"/>
    <w:rsid w:val="00271C50"/>
    <w:rsid w:val="00275B3E"/>
    <w:rsid w:val="00281DF0"/>
    <w:rsid w:val="00287D5B"/>
    <w:rsid w:val="00293789"/>
    <w:rsid w:val="00296093"/>
    <w:rsid w:val="002A2C7C"/>
    <w:rsid w:val="002C41D6"/>
    <w:rsid w:val="002D2BB2"/>
    <w:rsid w:val="002D4E76"/>
    <w:rsid w:val="002E389D"/>
    <w:rsid w:val="00302902"/>
    <w:rsid w:val="0030379A"/>
    <w:rsid w:val="003066A6"/>
    <w:rsid w:val="003068E7"/>
    <w:rsid w:val="00306F74"/>
    <w:rsid w:val="00320551"/>
    <w:rsid w:val="0032415D"/>
    <w:rsid w:val="00325711"/>
    <w:rsid w:val="00330418"/>
    <w:rsid w:val="00331DEA"/>
    <w:rsid w:val="003326AE"/>
    <w:rsid w:val="00334D49"/>
    <w:rsid w:val="0033717E"/>
    <w:rsid w:val="00342944"/>
    <w:rsid w:val="003519AD"/>
    <w:rsid w:val="00352AE1"/>
    <w:rsid w:val="0035373B"/>
    <w:rsid w:val="0036566A"/>
    <w:rsid w:val="00367A1F"/>
    <w:rsid w:val="00372FAD"/>
    <w:rsid w:val="00381130"/>
    <w:rsid w:val="00394152"/>
    <w:rsid w:val="00396EF1"/>
    <w:rsid w:val="003A061F"/>
    <w:rsid w:val="003A2E33"/>
    <w:rsid w:val="003C007A"/>
    <w:rsid w:val="003C2A09"/>
    <w:rsid w:val="003C75A8"/>
    <w:rsid w:val="003C7CCE"/>
    <w:rsid w:val="003D1708"/>
    <w:rsid w:val="003D495F"/>
    <w:rsid w:val="003D622A"/>
    <w:rsid w:val="003E5CAF"/>
    <w:rsid w:val="003E6719"/>
    <w:rsid w:val="003F0EE5"/>
    <w:rsid w:val="003F0F7A"/>
    <w:rsid w:val="004021A9"/>
    <w:rsid w:val="00403AE0"/>
    <w:rsid w:val="0041078B"/>
    <w:rsid w:val="00413537"/>
    <w:rsid w:val="00414B8D"/>
    <w:rsid w:val="004277FA"/>
    <w:rsid w:val="00430419"/>
    <w:rsid w:val="00435C38"/>
    <w:rsid w:val="00436840"/>
    <w:rsid w:val="00440E70"/>
    <w:rsid w:val="00442A0A"/>
    <w:rsid w:val="00443D77"/>
    <w:rsid w:val="004441CC"/>
    <w:rsid w:val="0044691A"/>
    <w:rsid w:val="00447131"/>
    <w:rsid w:val="00454F64"/>
    <w:rsid w:val="004550A7"/>
    <w:rsid w:val="0046046C"/>
    <w:rsid w:val="0046541C"/>
    <w:rsid w:val="00467082"/>
    <w:rsid w:val="0047135D"/>
    <w:rsid w:val="00477BCA"/>
    <w:rsid w:val="0048109A"/>
    <w:rsid w:val="00481698"/>
    <w:rsid w:val="004863D9"/>
    <w:rsid w:val="00491077"/>
    <w:rsid w:val="00491258"/>
    <w:rsid w:val="0049595A"/>
    <w:rsid w:val="004969C0"/>
    <w:rsid w:val="004A40BF"/>
    <w:rsid w:val="004A566C"/>
    <w:rsid w:val="004A6C6B"/>
    <w:rsid w:val="004B0851"/>
    <w:rsid w:val="004B27F6"/>
    <w:rsid w:val="004B6A7E"/>
    <w:rsid w:val="004C1D0B"/>
    <w:rsid w:val="004C5FFF"/>
    <w:rsid w:val="004D15D1"/>
    <w:rsid w:val="004D3F5F"/>
    <w:rsid w:val="004D5E64"/>
    <w:rsid w:val="004E0F03"/>
    <w:rsid w:val="004E22D1"/>
    <w:rsid w:val="004E2F7B"/>
    <w:rsid w:val="004E30E4"/>
    <w:rsid w:val="004E5FC3"/>
    <w:rsid w:val="004F7E08"/>
    <w:rsid w:val="0050053A"/>
    <w:rsid w:val="00501FD4"/>
    <w:rsid w:val="0050436E"/>
    <w:rsid w:val="00517CF9"/>
    <w:rsid w:val="005218FC"/>
    <w:rsid w:val="0052382C"/>
    <w:rsid w:val="00523E8E"/>
    <w:rsid w:val="00527CCE"/>
    <w:rsid w:val="0053060E"/>
    <w:rsid w:val="00532FD3"/>
    <w:rsid w:val="00545C06"/>
    <w:rsid w:val="0054714A"/>
    <w:rsid w:val="0056194A"/>
    <w:rsid w:val="00564DA7"/>
    <w:rsid w:val="00570FFF"/>
    <w:rsid w:val="00571A8C"/>
    <w:rsid w:val="00572560"/>
    <w:rsid w:val="00573D84"/>
    <w:rsid w:val="00574D89"/>
    <w:rsid w:val="0058095F"/>
    <w:rsid w:val="00581203"/>
    <w:rsid w:val="005835BF"/>
    <w:rsid w:val="0058412E"/>
    <w:rsid w:val="00585EE2"/>
    <w:rsid w:val="005A5173"/>
    <w:rsid w:val="005B0F3C"/>
    <w:rsid w:val="005B1644"/>
    <w:rsid w:val="005B49C4"/>
    <w:rsid w:val="005B6606"/>
    <w:rsid w:val="005C5F10"/>
    <w:rsid w:val="005C6D41"/>
    <w:rsid w:val="005C7092"/>
    <w:rsid w:val="005D19FA"/>
    <w:rsid w:val="005D37B5"/>
    <w:rsid w:val="005D5491"/>
    <w:rsid w:val="005E372F"/>
    <w:rsid w:val="005F2AAF"/>
    <w:rsid w:val="00600B3C"/>
    <w:rsid w:val="00601FE9"/>
    <w:rsid w:val="006050ED"/>
    <w:rsid w:val="00613063"/>
    <w:rsid w:val="00613776"/>
    <w:rsid w:val="00622153"/>
    <w:rsid w:val="00624AC7"/>
    <w:rsid w:val="006312E3"/>
    <w:rsid w:val="006374F5"/>
    <w:rsid w:val="006438D5"/>
    <w:rsid w:val="00644406"/>
    <w:rsid w:val="0065126F"/>
    <w:rsid w:val="006532AC"/>
    <w:rsid w:val="006574C3"/>
    <w:rsid w:val="00661E6A"/>
    <w:rsid w:val="00663DB5"/>
    <w:rsid w:val="00663F80"/>
    <w:rsid w:val="00666DB3"/>
    <w:rsid w:val="00666F3D"/>
    <w:rsid w:val="00670100"/>
    <w:rsid w:val="006711A9"/>
    <w:rsid w:val="006716F1"/>
    <w:rsid w:val="00671D32"/>
    <w:rsid w:val="006735BD"/>
    <w:rsid w:val="006738C7"/>
    <w:rsid w:val="006753B6"/>
    <w:rsid w:val="00676430"/>
    <w:rsid w:val="00676FB9"/>
    <w:rsid w:val="006779BE"/>
    <w:rsid w:val="0068004A"/>
    <w:rsid w:val="00683B69"/>
    <w:rsid w:val="0068758D"/>
    <w:rsid w:val="00692FC3"/>
    <w:rsid w:val="006A0E17"/>
    <w:rsid w:val="006A79A0"/>
    <w:rsid w:val="006B12FA"/>
    <w:rsid w:val="006C0D73"/>
    <w:rsid w:val="006C298C"/>
    <w:rsid w:val="006C4C66"/>
    <w:rsid w:val="006C6498"/>
    <w:rsid w:val="006C6D25"/>
    <w:rsid w:val="006D17D7"/>
    <w:rsid w:val="006D1D44"/>
    <w:rsid w:val="006D2F46"/>
    <w:rsid w:val="006D509B"/>
    <w:rsid w:val="006E158A"/>
    <w:rsid w:val="006E43EB"/>
    <w:rsid w:val="006E7979"/>
    <w:rsid w:val="006E7ED6"/>
    <w:rsid w:val="006F148F"/>
    <w:rsid w:val="0070148F"/>
    <w:rsid w:val="00715C63"/>
    <w:rsid w:val="00726AA6"/>
    <w:rsid w:val="00733561"/>
    <w:rsid w:val="00735F09"/>
    <w:rsid w:val="007366E3"/>
    <w:rsid w:val="007403AC"/>
    <w:rsid w:val="007441E3"/>
    <w:rsid w:val="007514A1"/>
    <w:rsid w:val="0075482E"/>
    <w:rsid w:val="00760554"/>
    <w:rsid w:val="00763A90"/>
    <w:rsid w:val="00763FED"/>
    <w:rsid w:val="007755C5"/>
    <w:rsid w:val="00775863"/>
    <w:rsid w:val="00781B5E"/>
    <w:rsid w:val="007838B9"/>
    <w:rsid w:val="007841D5"/>
    <w:rsid w:val="007905E5"/>
    <w:rsid w:val="00792E91"/>
    <w:rsid w:val="007A0941"/>
    <w:rsid w:val="007A1523"/>
    <w:rsid w:val="007A4689"/>
    <w:rsid w:val="007A4A3C"/>
    <w:rsid w:val="007A738C"/>
    <w:rsid w:val="007B1685"/>
    <w:rsid w:val="007B3447"/>
    <w:rsid w:val="007B6108"/>
    <w:rsid w:val="007C2F2C"/>
    <w:rsid w:val="007C5F51"/>
    <w:rsid w:val="007D48D4"/>
    <w:rsid w:val="007D5F43"/>
    <w:rsid w:val="007E1B1F"/>
    <w:rsid w:val="007E3EAA"/>
    <w:rsid w:val="007F00D0"/>
    <w:rsid w:val="007F38EE"/>
    <w:rsid w:val="007F5B16"/>
    <w:rsid w:val="007F6701"/>
    <w:rsid w:val="00803841"/>
    <w:rsid w:val="00807206"/>
    <w:rsid w:val="008076A1"/>
    <w:rsid w:val="008103F4"/>
    <w:rsid w:val="00813674"/>
    <w:rsid w:val="00815BE4"/>
    <w:rsid w:val="00823247"/>
    <w:rsid w:val="008255C4"/>
    <w:rsid w:val="00831A20"/>
    <w:rsid w:val="0083695A"/>
    <w:rsid w:val="0083768F"/>
    <w:rsid w:val="0084114D"/>
    <w:rsid w:val="008436CE"/>
    <w:rsid w:val="00843DFA"/>
    <w:rsid w:val="00844FFE"/>
    <w:rsid w:val="008576F5"/>
    <w:rsid w:val="008576FF"/>
    <w:rsid w:val="0085798C"/>
    <w:rsid w:val="00867C7A"/>
    <w:rsid w:val="0087028C"/>
    <w:rsid w:val="00872A57"/>
    <w:rsid w:val="00872EDA"/>
    <w:rsid w:val="008735A0"/>
    <w:rsid w:val="00885E95"/>
    <w:rsid w:val="00897978"/>
    <w:rsid w:val="008A2341"/>
    <w:rsid w:val="008A3018"/>
    <w:rsid w:val="008B76E4"/>
    <w:rsid w:val="008D0209"/>
    <w:rsid w:val="008D4843"/>
    <w:rsid w:val="008E19C0"/>
    <w:rsid w:val="008E40D7"/>
    <w:rsid w:val="008E5697"/>
    <w:rsid w:val="008F002C"/>
    <w:rsid w:val="008F5F0B"/>
    <w:rsid w:val="0090505E"/>
    <w:rsid w:val="00913CC5"/>
    <w:rsid w:val="00922F9E"/>
    <w:rsid w:val="00932A0E"/>
    <w:rsid w:val="00933362"/>
    <w:rsid w:val="0093702E"/>
    <w:rsid w:val="0094014D"/>
    <w:rsid w:val="009401BA"/>
    <w:rsid w:val="00940276"/>
    <w:rsid w:val="0094122D"/>
    <w:rsid w:val="00942CC6"/>
    <w:rsid w:val="00943E1B"/>
    <w:rsid w:val="009503C7"/>
    <w:rsid w:val="00955501"/>
    <w:rsid w:val="00963798"/>
    <w:rsid w:val="00963886"/>
    <w:rsid w:val="009714FF"/>
    <w:rsid w:val="009715B0"/>
    <w:rsid w:val="009766C9"/>
    <w:rsid w:val="00976EC0"/>
    <w:rsid w:val="00995C36"/>
    <w:rsid w:val="009A2442"/>
    <w:rsid w:val="009B02F2"/>
    <w:rsid w:val="009B1143"/>
    <w:rsid w:val="009B3BE0"/>
    <w:rsid w:val="009B4663"/>
    <w:rsid w:val="009B7863"/>
    <w:rsid w:val="009C3951"/>
    <w:rsid w:val="009D2433"/>
    <w:rsid w:val="009D5997"/>
    <w:rsid w:val="009D5A1E"/>
    <w:rsid w:val="009D61E4"/>
    <w:rsid w:val="009E11DD"/>
    <w:rsid w:val="009F01C2"/>
    <w:rsid w:val="009F05ED"/>
    <w:rsid w:val="009F1BE0"/>
    <w:rsid w:val="009F1F00"/>
    <w:rsid w:val="009F20D4"/>
    <w:rsid w:val="00A06532"/>
    <w:rsid w:val="00A06BB4"/>
    <w:rsid w:val="00A16165"/>
    <w:rsid w:val="00A2514F"/>
    <w:rsid w:val="00A4061D"/>
    <w:rsid w:val="00A505C2"/>
    <w:rsid w:val="00A54FDE"/>
    <w:rsid w:val="00A55BD4"/>
    <w:rsid w:val="00A63A11"/>
    <w:rsid w:val="00A65908"/>
    <w:rsid w:val="00A65D99"/>
    <w:rsid w:val="00A71A6C"/>
    <w:rsid w:val="00A72192"/>
    <w:rsid w:val="00A721F9"/>
    <w:rsid w:val="00A7234D"/>
    <w:rsid w:val="00A80E98"/>
    <w:rsid w:val="00A824A1"/>
    <w:rsid w:val="00A82FEE"/>
    <w:rsid w:val="00A85443"/>
    <w:rsid w:val="00A9071F"/>
    <w:rsid w:val="00AA17AE"/>
    <w:rsid w:val="00AA17C0"/>
    <w:rsid w:val="00AB16F2"/>
    <w:rsid w:val="00AC4859"/>
    <w:rsid w:val="00AC54DA"/>
    <w:rsid w:val="00AD5030"/>
    <w:rsid w:val="00AE0604"/>
    <w:rsid w:val="00AE0DEA"/>
    <w:rsid w:val="00AE29E4"/>
    <w:rsid w:val="00AE502D"/>
    <w:rsid w:val="00AF6C68"/>
    <w:rsid w:val="00B00340"/>
    <w:rsid w:val="00B02404"/>
    <w:rsid w:val="00B0459B"/>
    <w:rsid w:val="00B11CF9"/>
    <w:rsid w:val="00B13A64"/>
    <w:rsid w:val="00B24AE2"/>
    <w:rsid w:val="00B24DE9"/>
    <w:rsid w:val="00B30E16"/>
    <w:rsid w:val="00B316B0"/>
    <w:rsid w:val="00B324A4"/>
    <w:rsid w:val="00B33CF5"/>
    <w:rsid w:val="00B33F4B"/>
    <w:rsid w:val="00B377A6"/>
    <w:rsid w:val="00B37ACA"/>
    <w:rsid w:val="00B40B62"/>
    <w:rsid w:val="00B41E4F"/>
    <w:rsid w:val="00B43592"/>
    <w:rsid w:val="00B444EC"/>
    <w:rsid w:val="00B44690"/>
    <w:rsid w:val="00B44802"/>
    <w:rsid w:val="00B45362"/>
    <w:rsid w:val="00B50D23"/>
    <w:rsid w:val="00B514E9"/>
    <w:rsid w:val="00B519D8"/>
    <w:rsid w:val="00B52ACC"/>
    <w:rsid w:val="00B52EDD"/>
    <w:rsid w:val="00B54414"/>
    <w:rsid w:val="00B55512"/>
    <w:rsid w:val="00B563B8"/>
    <w:rsid w:val="00B716FD"/>
    <w:rsid w:val="00B71887"/>
    <w:rsid w:val="00B7198B"/>
    <w:rsid w:val="00B759D5"/>
    <w:rsid w:val="00B869FD"/>
    <w:rsid w:val="00B937ED"/>
    <w:rsid w:val="00BA18B3"/>
    <w:rsid w:val="00BA4251"/>
    <w:rsid w:val="00BA4FEA"/>
    <w:rsid w:val="00BA5BB5"/>
    <w:rsid w:val="00BA5E0E"/>
    <w:rsid w:val="00BB0CAA"/>
    <w:rsid w:val="00BB2839"/>
    <w:rsid w:val="00BB5211"/>
    <w:rsid w:val="00BC48BA"/>
    <w:rsid w:val="00BC7E58"/>
    <w:rsid w:val="00BD0AE5"/>
    <w:rsid w:val="00BD606A"/>
    <w:rsid w:val="00BE44E8"/>
    <w:rsid w:val="00BE626D"/>
    <w:rsid w:val="00C00A5A"/>
    <w:rsid w:val="00C026D5"/>
    <w:rsid w:val="00C02709"/>
    <w:rsid w:val="00C02B98"/>
    <w:rsid w:val="00C063EE"/>
    <w:rsid w:val="00C16664"/>
    <w:rsid w:val="00C219C2"/>
    <w:rsid w:val="00C24779"/>
    <w:rsid w:val="00C30E7B"/>
    <w:rsid w:val="00C31B0D"/>
    <w:rsid w:val="00C32A86"/>
    <w:rsid w:val="00C33F3F"/>
    <w:rsid w:val="00C52989"/>
    <w:rsid w:val="00C53D24"/>
    <w:rsid w:val="00C5432A"/>
    <w:rsid w:val="00C60EC3"/>
    <w:rsid w:val="00C6493E"/>
    <w:rsid w:val="00C64B54"/>
    <w:rsid w:val="00C64BD9"/>
    <w:rsid w:val="00C66634"/>
    <w:rsid w:val="00C7064E"/>
    <w:rsid w:val="00C70E9C"/>
    <w:rsid w:val="00C77BF6"/>
    <w:rsid w:val="00C80CB4"/>
    <w:rsid w:val="00C8106E"/>
    <w:rsid w:val="00C8137A"/>
    <w:rsid w:val="00C820C0"/>
    <w:rsid w:val="00C82D2D"/>
    <w:rsid w:val="00C84122"/>
    <w:rsid w:val="00C84984"/>
    <w:rsid w:val="00C85B3F"/>
    <w:rsid w:val="00C87DCA"/>
    <w:rsid w:val="00C903F6"/>
    <w:rsid w:val="00C9212A"/>
    <w:rsid w:val="00C931DC"/>
    <w:rsid w:val="00CA1638"/>
    <w:rsid w:val="00CB3897"/>
    <w:rsid w:val="00CB5127"/>
    <w:rsid w:val="00CC08AB"/>
    <w:rsid w:val="00CC1F66"/>
    <w:rsid w:val="00CC21CF"/>
    <w:rsid w:val="00CC368E"/>
    <w:rsid w:val="00CC391F"/>
    <w:rsid w:val="00CD22CE"/>
    <w:rsid w:val="00CD627D"/>
    <w:rsid w:val="00CD6A72"/>
    <w:rsid w:val="00CD6E07"/>
    <w:rsid w:val="00CE03A0"/>
    <w:rsid w:val="00CE38FC"/>
    <w:rsid w:val="00CE3FAB"/>
    <w:rsid w:val="00CE6068"/>
    <w:rsid w:val="00CE6F10"/>
    <w:rsid w:val="00CF1064"/>
    <w:rsid w:val="00CF4A78"/>
    <w:rsid w:val="00CF6D25"/>
    <w:rsid w:val="00D023FD"/>
    <w:rsid w:val="00D062A8"/>
    <w:rsid w:val="00D10E1A"/>
    <w:rsid w:val="00D1568F"/>
    <w:rsid w:val="00D16D08"/>
    <w:rsid w:val="00D17A7E"/>
    <w:rsid w:val="00D2098A"/>
    <w:rsid w:val="00D2371A"/>
    <w:rsid w:val="00D23FD4"/>
    <w:rsid w:val="00D31033"/>
    <w:rsid w:val="00D3208B"/>
    <w:rsid w:val="00D3244C"/>
    <w:rsid w:val="00D35C31"/>
    <w:rsid w:val="00D3659A"/>
    <w:rsid w:val="00D45803"/>
    <w:rsid w:val="00D54251"/>
    <w:rsid w:val="00D55E84"/>
    <w:rsid w:val="00D61EBA"/>
    <w:rsid w:val="00D643BD"/>
    <w:rsid w:val="00D64990"/>
    <w:rsid w:val="00D668E6"/>
    <w:rsid w:val="00D7462C"/>
    <w:rsid w:val="00D77A5A"/>
    <w:rsid w:val="00D834A3"/>
    <w:rsid w:val="00D914E6"/>
    <w:rsid w:val="00D9296F"/>
    <w:rsid w:val="00D92A34"/>
    <w:rsid w:val="00D94C99"/>
    <w:rsid w:val="00DA6AF9"/>
    <w:rsid w:val="00DA70A6"/>
    <w:rsid w:val="00DA7E24"/>
    <w:rsid w:val="00DB05D8"/>
    <w:rsid w:val="00DB2F00"/>
    <w:rsid w:val="00DB34C9"/>
    <w:rsid w:val="00DB3A1D"/>
    <w:rsid w:val="00DB636E"/>
    <w:rsid w:val="00DB6FD0"/>
    <w:rsid w:val="00DC16D0"/>
    <w:rsid w:val="00DC1C4E"/>
    <w:rsid w:val="00DC2B84"/>
    <w:rsid w:val="00DD0A8A"/>
    <w:rsid w:val="00DE45CC"/>
    <w:rsid w:val="00DE6835"/>
    <w:rsid w:val="00DE7B00"/>
    <w:rsid w:val="00DF2C16"/>
    <w:rsid w:val="00DF3988"/>
    <w:rsid w:val="00DF4B69"/>
    <w:rsid w:val="00DF552C"/>
    <w:rsid w:val="00DF5866"/>
    <w:rsid w:val="00DF5C0A"/>
    <w:rsid w:val="00E0210B"/>
    <w:rsid w:val="00E02452"/>
    <w:rsid w:val="00E103F5"/>
    <w:rsid w:val="00E15EA4"/>
    <w:rsid w:val="00E32E44"/>
    <w:rsid w:val="00E34059"/>
    <w:rsid w:val="00E36C3A"/>
    <w:rsid w:val="00E50812"/>
    <w:rsid w:val="00E51A10"/>
    <w:rsid w:val="00E556FA"/>
    <w:rsid w:val="00E55904"/>
    <w:rsid w:val="00E57AF1"/>
    <w:rsid w:val="00E60064"/>
    <w:rsid w:val="00E60072"/>
    <w:rsid w:val="00E60BA8"/>
    <w:rsid w:val="00E6518F"/>
    <w:rsid w:val="00E66AA8"/>
    <w:rsid w:val="00E7722A"/>
    <w:rsid w:val="00E77E3F"/>
    <w:rsid w:val="00E82E94"/>
    <w:rsid w:val="00E83C2C"/>
    <w:rsid w:val="00E83E8B"/>
    <w:rsid w:val="00E909E2"/>
    <w:rsid w:val="00EA0266"/>
    <w:rsid w:val="00EA0B59"/>
    <w:rsid w:val="00EA1480"/>
    <w:rsid w:val="00EA1B04"/>
    <w:rsid w:val="00EA281F"/>
    <w:rsid w:val="00EB08DE"/>
    <w:rsid w:val="00EC147A"/>
    <w:rsid w:val="00EC4A92"/>
    <w:rsid w:val="00ED024D"/>
    <w:rsid w:val="00ED4BBB"/>
    <w:rsid w:val="00ED4E38"/>
    <w:rsid w:val="00EE3D97"/>
    <w:rsid w:val="00EE506B"/>
    <w:rsid w:val="00EE6BD0"/>
    <w:rsid w:val="00EF08ED"/>
    <w:rsid w:val="00EF0A3D"/>
    <w:rsid w:val="00EF6BF9"/>
    <w:rsid w:val="00EF776A"/>
    <w:rsid w:val="00F0519A"/>
    <w:rsid w:val="00F057B9"/>
    <w:rsid w:val="00F21288"/>
    <w:rsid w:val="00F21967"/>
    <w:rsid w:val="00F262D0"/>
    <w:rsid w:val="00F3147A"/>
    <w:rsid w:val="00F350DA"/>
    <w:rsid w:val="00F364A4"/>
    <w:rsid w:val="00F41873"/>
    <w:rsid w:val="00F46E66"/>
    <w:rsid w:val="00F501F8"/>
    <w:rsid w:val="00F502D6"/>
    <w:rsid w:val="00F54BD3"/>
    <w:rsid w:val="00F551DF"/>
    <w:rsid w:val="00F55B38"/>
    <w:rsid w:val="00F6386E"/>
    <w:rsid w:val="00F745A1"/>
    <w:rsid w:val="00F7497D"/>
    <w:rsid w:val="00F7795B"/>
    <w:rsid w:val="00F8198E"/>
    <w:rsid w:val="00F82124"/>
    <w:rsid w:val="00F8484E"/>
    <w:rsid w:val="00F85573"/>
    <w:rsid w:val="00F9498C"/>
    <w:rsid w:val="00FA0D33"/>
    <w:rsid w:val="00FA20DB"/>
    <w:rsid w:val="00FB79A7"/>
    <w:rsid w:val="00FC4694"/>
    <w:rsid w:val="00FC67C3"/>
    <w:rsid w:val="00FC6EB9"/>
    <w:rsid w:val="00FD1849"/>
    <w:rsid w:val="00FD1F5E"/>
    <w:rsid w:val="00FD7EA0"/>
    <w:rsid w:val="00FE0E43"/>
    <w:rsid w:val="00FF0B09"/>
    <w:rsid w:val="00FF4412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2F3A1EC"/>
  <w14:defaultImageDpi w14:val="330"/>
  <w15:docId w15:val="{2277F14A-766A-D743-8A7D-5E01ABF7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2208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453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B76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6E4"/>
  </w:style>
  <w:style w:type="paragraph" w:styleId="Footer">
    <w:name w:val="footer"/>
    <w:basedOn w:val="Normal"/>
    <w:link w:val="FooterChar"/>
    <w:uiPriority w:val="99"/>
    <w:unhideWhenUsed/>
    <w:rsid w:val="008B76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76E4"/>
  </w:style>
  <w:style w:type="character" w:styleId="Hyperlink">
    <w:name w:val="Hyperlink"/>
    <w:basedOn w:val="DefaultParagraphFont"/>
    <w:uiPriority w:val="99"/>
    <w:unhideWhenUsed/>
    <w:rsid w:val="008B76E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3F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B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B09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29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29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29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29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2944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6386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745A1"/>
  </w:style>
  <w:style w:type="character" w:customStyle="1" w:styleId="Heading1Char">
    <w:name w:val="Heading 1 Char"/>
    <w:basedOn w:val="DefaultParagraphFont"/>
    <w:link w:val="Heading1"/>
    <w:uiPriority w:val="9"/>
    <w:rsid w:val="001220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122081"/>
    <w:rPr>
      <w:color w:val="800080" w:themeColor="followedHyperlink"/>
      <w:u w:val="single"/>
    </w:rPr>
  </w:style>
  <w:style w:type="paragraph" w:customStyle="1" w:styleId="Default">
    <w:name w:val="Default"/>
    <w:rsid w:val="00D9296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0C5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182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4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2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mailto:jordim@stanfor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174BBBCA0D6D408A244B3EE82CAFA9" ma:contentTypeVersion="17" ma:contentTypeDescription="Create a new document." ma:contentTypeScope="" ma:versionID="ac908255c7768cf4b407f740ad646ace">
  <xsd:schema xmlns:xsd="http://www.w3.org/2001/XMLSchema" xmlns:xs="http://www.w3.org/2001/XMLSchema" xmlns:p="http://schemas.microsoft.com/office/2006/metadata/properties" xmlns:ns2="a528efa5-dd82-4400-9a82-cad625020264" xmlns:ns3="ca4bac3b-b702-4d0b-af41-20dbfb6cdf6b" targetNamespace="http://schemas.microsoft.com/office/2006/metadata/properties" ma:root="true" ma:fieldsID="15411b5a4a0b2442dac558d5a4056fe9" ns2:_="" ns3:_="">
    <xsd:import namespace="a528efa5-dd82-4400-9a82-cad625020264"/>
    <xsd:import namespace="ca4bac3b-b702-4d0b-af41-20dbfb6cd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8efa5-dd82-4400-9a82-cad625020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f841b39-9e5f-4b0d-aa4b-9252280a9f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bac3b-b702-4d0b-af41-20dbfb6cdf6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BEA87E-68FB-49BB-9EA5-272E5EEDA2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862B8-663E-4125-9EEF-E25EAA997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28efa5-dd82-4400-9a82-cad625020264"/>
    <ds:schemaRef ds:uri="ca4bac3b-b702-4d0b-af41-20dbfb6cd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Jordi Martinez</cp:lastModifiedBy>
  <cp:revision>26</cp:revision>
  <cp:lastPrinted>1900-01-01T08:00:00Z</cp:lastPrinted>
  <dcterms:created xsi:type="dcterms:W3CDTF">2026-03-12T07:57:00Z</dcterms:created>
  <dcterms:modified xsi:type="dcterms:W3CDTF">2026-09-12T18:10:00Z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fb39d7c4cdbf176a5004d045bb78b6a0f2575a14a5dff2bfd409b80d357e97d6</vt:lpwstr>
  </property>
</Properties>
</file>