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56DE9E5" w14:textId="77777777" w:rsidR="000B1FA5" w:rsidRDefault="00000000">
      <w:pPr>
        <w:spacing w:after="100"/>
      </w:pPr>
      <w:r>
        <w:rPr>
          <w:caps/>
          <w:spacing w:val="45"/>
          <w:sz w:val="32"/>
          <w:szCs w:val="32"/>
        </w:rPr>
        <w:t>Katherine Ding</w:t>
      </w:r>
    </w:p>
    <w:p w14:paraId="44B2D354" w14:textId="77777777" w:rsidR="000B1FA5" w:rsidRDefault="00000000">
      <w:pPr>
        <w:tabs>
          <w:tab w:val="right" w:pos="9936"/>
        </w:tabs>
        <w:spacing w:line="250" w:lineRule="exact"/>
      </w:pPr>
      <w:r>
        <w:rPr>
          <w:caps/>
          <w:spacing w:val="12"/>
          <w:sz w:val="18"/>
          <w:szCs w:val="18"/>
        </w:rPr>
        <w:t>Sweet Hall, 2nd Floor</w:t>
      </w:r>
      <w:r>
        <w:rPr>
          <w:sz w:val="18"/>
          <w:szCs w:val="18"/>
        </w:rPr>
        <w:tab/>
      </w:r>
      <w:r>
        <w:rPr>
          <w:spacing w:val="12"/>
          <w:sz w:val="18"/>
          <w:szCs w:val="18"/>
        </w:rPr>
        <w:t>kkding@stanford.edu</w:t>
      </w:r>
    </w:p>
    <w:p w14:paraId="1B620EE4" w14:textId="77777777" w:rsidR="000B1FA5" w:rsidRDefault="00000000">
      <w:pPr>
        <w:tabs>
          <w:tab w:val="right" w:pos="9936"/>
        </w:tabs>
        <w:spacing w:line="250" w:lineRule="exact"/>
      </w:pPr>
      <w:r>
        <w:rPr>
          <w:caps/>
          <w:spacing w:val="12"/>
          <w:sz w:val="18"/>
          <w:szCs w:val="18"/>
        </w:rPr>
        <w:t>590 Escondido Mall</w:t>
      </w:r>
      <w:r>
        <w:rPr>
          <w:sz w:val="18"/>
          <w:szCs w:val="18"/>
        </w:rPr>
        <w:tab/>
      </w:r>
      <w:r>
        <w:rPr>
          <w:spacing w:val="12"/>
          <w:sz w:val="18"/>
          <w:szCs w:val="18"/>
        </w:rPr>
        <w:t>katherine.ding@gmail.com</w:t>
      </w:r>
    </w:p>
    <w:p w14:paraId="1BE1FE59" w14:textId="77777777" w:rsidR="000B1FA5" w:rsidRDefault="00000000">
      <w:pPr>
        <w:tabs>
          <w:tab w:val="right" w:pos="9936"/>
        </w:tabs>
        <w:spacing w:line="250" w:lineRule="exact"/>
      </w:pPr>
      <w:r>
        <w:rPr>
          <w:caps/>
          <w:spacing w:val="12"/>
          <w:sz w:val="18"/>
          <w:szCs w:val="18"/>
        </w:rPr>
        <w:t>Stanford, CA 94305</w:t>
      </w:r>
      <w:r>
        <w:rPr>
          <w:sz w:val="18"/>
          <w:szCs w:val="18"/>
        </w:rPr>
        <w:tab/>
      </w:r>
      <w:r>
        <w:rPr>
          <w:caps/>
          <w:spacing w:val="12"/>
          <w:sz w:val="18"/>
          <w:szCs w:val="18"/>
        </w:rPr>
        <w:t>(847) 393-6308</w:t>
      </w:r>
    </w:p>
    <w:p w14:paraId="47E754AE" w14:textId="77777777" w:rsidR="000B1FA5" w:rsidRDefault="00000000">
      <w:pPr>
        <w:keepNext/>
        <w:pBdr>
          <w:bottom w:val="single" w:sz="4" w:space="3" w:color="000000"/>
        </w:pBdr>
        <w:spacing w:before="320" w:after="110"/>
      </w:pPr>
      <w:r>
        <w:rPr>
          <w:caps/>
          <w:spacing w:val="40"/>
          <w:sz w:val="21"/>
          <w:szCs w:val="21"/>
        </w:rPr>
        <w:t>Academic Appointments</w:t>
      </w:r>
    </w:p>
    <w:tbl>
      <w:tblPr>
        <w:tblW w:w="9936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00"/>
        <w:gridCol w:w="2236"/>
      </w:tblGrid>
      <w:tr w:rsidR="000B1FA5" w14:paraId="4608DFD3" w14:textId="77777777">
        <w:tc>
          <w:tcPr>
            <w:tcW w:w="7700" w:type="dxa"/>
            <w:tcMar>
              <w:top w:w="60" w:type="dxa"/>
              <w:left w:w="0" w:type="dxa"/>
              <w:bottom w:w="60" w:type="dxa"/>
              <w:right w:w="120" w:type="dxa"/>
            </w:tcMar>
          </w:tcPr>
          <w:p w14:paraId="10A86178" w14:textId="77777777" w:rsidR="000B1FA5" w:rsidRDefault="000B1FA5">
            <w:pPr>
              <w:ind w:left="288" w:hanging="288"/>
            </w:pPr>
            <w:hyperlink r:id="rId8" w:history="1">
              <w:r w:rsidRPr="006B72ED">
                <w:rPr>
                  <w:rStyle w:val="Hyperlink"/>
                  <w:u w:val="none"/>
                </w:rPr>
                <w:t>Lecturer</w:t>
              </w:r>
            </w:hyperlink>
            <w:r>
              <w:t xml:space="preserve">, Structured Liberal Education Program, </w:t>
            </w:r>
            <w:r>
              <w:rPr>
                <w:i/>
                <w:iCs/>
              </w:rPr>
              <w:t>Stanford University</w:t>
            </w:r>
          </w:p>
        </w:tc>
        <w:tc>
          <w:tcPr>
            <w:tcW w:w="2236" w:type="dxa"/>
            <w:tcMar>
              <w:top w:w="60" w:type="dxa"/>
              <w:left w:w="0" w:type="dxa"/>
              <w:bottom w:w="60" w:type="dxa"/>
              <w:right w:w="0" w:type="dxa"/>
            </w:tcMar>
          </w:tcPr>
          <w:p w14:paraId="26AFEC4C" w14:textId="77777777" w:rsidR="000B1FA5" w:rsidRDefault="00000000">
            <w:pPr>
              <w:jc w:val="right"/>
            </w:pPr>
            <w:r>
              <w:t>fall 2024–present</w:t>
            </w:r>
          </w:p>
        </w:tc>
      </w:tr>
      <w:tr w:rsidR="000B1FA5" w14:paraId="4D11CD80" w14:textId="77777777">
        <w:tc>
          <w:tcPr>
            <w:tcW w:w="7700" w:type="dxa"/>
            <w:tcMar>
              <w:top w:w="60" w:type="dxa"/>
              <w:left w:w="0" w:type="dxa"/>
              <w:bottom w:w="60" w:type="dxa"/>
              <w:right w:w="120" w:type="dxa"/>
            </w:tcMar>
          </w:tcPr>
          <w:p w14:paraId="5D7F6EAD" w14:textId="77777777" w:rsidR="000B1FA5" w:rsidRPr="009F55F9" w:rsidRDefault="00000000">
            <w:pPr>
              <w:ind w:left="288" w:hanging="288"/>
            </w:pPr>
            <w:r>
              <w:t xml:space="preserve">Faculty, </w:t>
            </w:r>
            <w:r>
              <w:rPr>
                <w:i/>
                <w:iCs/>
              </w:rPr>
              <w:t>Outer Coast College</w:t>
            </w:r>
          </w:p>
        </w:tc>
        <w:tc>
          <w:tcPr>
            <w:tcW w:w="2236" w:type="dxa"/>
            <w:tcMar>
              <w:top w:w="60" w:type="dxa"/>
              <w:left w:w="0" w:type="dxa"/>
              <w:bottom w:w="60" w:type="dxa"/>
              <w:right w:w="0" w:type="dxa"/>
            </w:tcMar>
          </w:tcPr>
          <w:p w14:paraId="7CC5D88E" w14:textId="77777777" w:rsidR="000B1FA5" w:rsidRDefault="00000000">
            <w:pPr>
              <w:jc w:val="right"/>
            </w:pPr>
            <w:r>
              <w:t>spring 2021</w:t>
            </w:r>
          </w:p>
        </w:tc>
      </w:tr>
      <w:tr w:rsidR="000B1FA5" w14:paraId="1C671FA7" w14:textId="77777777">
        <w:tc>
          <w:tcPr>
            <w:tcW w:w="7700" w:type="dxa"/>
            <w:tcMar>
              <w:top w:w="60" w:type="dxa"/>
              <w:left w:w="0" w:type="dxa"/>
              <w:bottom w:w="60" w:type="dxa"/>
              <w:right w:w="120" w:type="dxa"/>
            </w:tcMar>
          </w:tcPr>
          <w:p w14:paraId="3F058263" w14:textId="77777777" w:rsidR="000B1FA5" w:rsidRDefault="00000000">
            <w:pPr>
              <w:ind w:left="288" w:hanging="288"/>
            </w:pPr>
            <w:r>
              <w:t xml:space="preserve">Instructor, </w:t>
            </w:r>
            <w:r>
              <w:rPr>
                <w:i/>
                <w:iCs/>
              </w:rPr>
              <w:t>Mount Tamalpais College</w:t>
            </w:r>
            <w:r>
              <w:t>, San Quentin State Prison</w:t>
            </w:r>
          </w:p>
        </w:tc>
        <w:tc>
          <w:tcPr>
            <w:tcW w:w="2236" w:type="dxa"/>
            <w:tcMar>
              <w:top w:w="60" w:type="dxa"/>
              <w:left w:w="0" w:type="dxa"/>
              <w:bottom w:w="60" w:type="dxa"/>
              <w:right w:w="0" w:type="dxa"/>
            </w:tcMar>
          </w:tcPr>
          <w:p w14:paraId="5167F677" w14:textId="77777777" w:rsidR="000B1FA5" w:rsidRDefault="00000000">
            <w:pPr>
              <w:jc w:val="right"/>
            </w:pPr>
            <w:r>
              <w:t>fall 2016–spring 2020</w:t>
            </w:r>
          </w:p>
        </w:tc>
      </w:tr>
    </w:tbl>
    <w:p w14:paraId="3B361D24" w14:textId="77777777" w:rsidR="000B1FA5" w:rsidRDefault="00000000">
      <w:pPr>
        <w:keepNext/>
        <w:pBdr>
          <w:bottom w:val="single" w:sz="4" w:space="3" w:color="000000"/>
        </w:pBdr>
        <w:spacing w:before="320" w:after="110"/>
      </w:pPr>
      <w:r>
        <w:rPr>
          <w:caps/>
          <w:spacing w:val="40"/>
          <w:sz w:val="21"/>
          <w:szCs w:val="21"/>
        </w:rPr>
        <w:t>Education</w:t>
      </w:r>
    </w:p>
    <w:p w14:paraId="2608AEE5" w14:textId="77777777" w:rsidR="000B1FA5" w:rsidRDefault="00000000">
      <w:pPr>
        <w:keepNext/>
        <w:spacing w:before="100"/>
        <w:ind w:left="288" w:hanging="288"/>
      </w:pPr>
      <w:r>
        <w:t>Ph.D. in English, University of California, Berkeley, August 2024</w:t>
      </w:r>
    </w:p>
    <w:p w14:paraId="362A3F3D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 xml:space="preserve">dissertation: </w:t>
      </w:r>
      <w:r>
        <w:rPr>
          <w:i/>
          <w:iCs/>
          <w:sz w:val="20"/>
          <w:szCs w:val="20"/>
        </w:rPr>
        <w:t>A Blakean Guide to Embodied Knowledge</w:t>
      </w:r>
    </w:p>
    <w:p w14:paraId="0DC8DBE8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chair: Ian Duncan</w:t>
      </w:r>
    </w:p>
    <w:p w14:paraId="6DA91777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committee members: Steven Goldsmith, Karen Feldman, Devin Zuber</w:t>
      </w:r>
    </w:p>
    <w:p w14:paraId="0AF61550" w14:textId="77777777" w:rsidR="000B1FA5" w:rsidRDefault="00000000">
      <w:pPr>
        <w:keepNext/>
        <w:spacing w:before="100"/>
        <w:ind w:left="288" w:hanging="288"/>
      </w:pPr>
      <w:r>
        <w:t>M.A. in English, University of California, Irvine, December 2009</w:t>
      </w:r>
    </w:p>
    <w:p w14:paraId="1D9C52E4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 xml:space="preserve">thesis: “(Dis)Embodied Fiction: Narration in J. M. Coetzee’s </w:t>
      </w:r>
      <w:r>
        <w:rPr>
          <w:i/>
          <w:iCs/>
          <w:sz w:val="20"/>
          <w:szCs w:val="20"/>
        </w:rPr>
        <w:t>Foe</w:t>
      </w:r>
      <w:r>
        <w:rPr>
          <w:sz w:val="20"/>
          <w:szCs w:val="20"/>
        </w:rPr>
        <w:t xml:space="preserve"> and the Rise of the Novel”</w:t>
      </w:r>
    </w:p>
    <w:p w14:paraId="1124AA7B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Murray Krieger Endowed Fellow in Literary Theory</w:t>
      </w:r>
    </w:p>
    <w:p w14:paraId="46ACE642" w14:textId="77777777" w:rsidR="000B1FA5" w:rsidRDefault="00000000">
      <w:pPr>
        <w:spacing w:before="100"/>
        <w:ind w:left="288" w:hanging="288"/>
      </w:pPr>
      <w:r>
        <w:t xml:space="preserve">B.A. in English and Philosophy, University of Notre Dame, </w:t>
      </w:r>
      <w:r>
        <w:rPr>
          <w:i/>
          <w:iCs/>
        </w:rPr>
        <w:t>summa cum laude</w:t>
      </w:r>
      <w:r>
        <w:t>, August 2007</w:t>
      </w:r>
    </w:p>
    <w:p w14:paraId="720A46F1" w14:textId="77777777" w:rsidR="000B1FA5" w:rsidRDefault="00000000">
      <w:pPr>
        <w:keepNext/>
        <w:pBdr>
          <w:bottom w:val="single" w:sz="4" w:space="3" w:color="000000"/>
        </w:pBdr>
        <w:spacing w:before="320" w:after="110"/>
      </w:pPr>
      <w:r>
        <w:rPr>
          <w:caps/>
          <w:spacing w:val="40"/>
          <w:sz w:val="21"/>
          <w:szCs w:val="21"/>
        </w:rPr>
        <w:t>Fields</w:t>
      </w:r>
    </w:p>
    <w:p w14:paraId="0F508B02" w14:textId="77777777" w:rsidR="000B1FA5" w:rsidRDefault="00000000">
      <w:pPr>
        <w:spacing w:before="100"/>
      </w:pPr>
      <w:r>
        <w:t>Eighteenth- and Nineteenth-Century British Literature · British Romanticism · Literature, Science, and Medicine · Literature and Religion · Ecocriticism · Critical Theory</w:t>
      </w:r>
    </w:p>
    <w:p w14:paraId="1FF17E28" w14:textId="77777777" w:rsidR="000B1FA5" w:rsidRDefault="00000000">
      <w:pPr>
        <w:keepNext/>
        <w:pBdr>
          <w:bottom w:val="single" w:sz="4" w:space="3" w:color="000000"/>
        </w:pBdr>
        <w:spacing w:before="320" w:after="110"/>
      </w:pPr>
      <w:r>
        <w:rPr>
          <w:caps/>
          <w:spacing w:val="40"/>
          <w:sz w:val="21"/>
          <w:szCs w:val="21"/>
        </w:rPr>
        <w:t>Publications</w:t>
      </w:r>
    </w:p>
    <w:p w14:paraId="0E818160" w14:textId="77777777" w:rsidR="000B1FA5" w:rsidRDefault="00000000">
      <w:pPr>
        <w:keepNext/>
        <w:spacing w:before="200" w:after="70"/>
      </w:pPr>
      <w:r>
        <w:rPr>
          <w:caps/>
          <w:spacing w:val="40"/>
          <w:sz w:val="19"/>
          <w:szCs w:val="19"/>
        </w:rPr>
        <w:t>Articles</w:t>
      </w:r>
    </w:p>
    <w:p w14:paraId="194D063C" w14:textId="707386DA" w:rsidR="000B1FA5" w:rsidRDefault="00000000">
      <w:pPr>
        <w:spacing w:before="100"/>
        <w:ind w:left="288" w:hanging="288"/>
      </w:pPr>
      <w:proofErr w:type="gramStart"/>
      <w:r>
        <w:t>“</w:t>
      </w:r>
      <w:r w:rsidR="0047383F">
        <w:t xml:space="preserve"> ‘</w:t>
      </w:r>
      <w:proofErr w:type="gramEnd"/>
      <w:r w:rsidR="0047383F">
        <w:t>we can do nothing of ourselves’</w:t>
      </w:r>
      <w:r w:rsidR="00A725A2">
        <w:t>: thinking with Blake toward nonvolitional agency</w:t>
      </w:r>
      <w:r>
        <w:t xml:space="preserve">,” </w:t>
      </w:r>
      <w:r>
        <w:rPr>
          <w:i/>
        </w:rPr>
        <w:t>New Literary History</w:t>
      </w:r>
      <w:r>
        <w:t xml:space="preserve"> 58 (forthcoming</w:t>
      </w:r>
      <w:r w:rsidR="00A725A2">
        <w:t xml:space="preserve"> 2027</w:t>
      </w:r>
      <w:r>
        <w:t>)</w:t>
      </w:r>
    </w:p>
    <w:p w14:paraId="3AF4F4C7" w14:textId="77777777" w:rsidR="000B1FA5" w:rsidRDefault="00000000">
      <w:pPr>
        <w:spacing w:before="100"/>
        <w:ind w:left="288" w:hanging="288"/>
      </w:pPr>
      <w:r>
        <w:t xml:space="preserve">“The Legible Face and the Illegible Body: Face-Work in Lichtenberg, Haywood, and Garrick,” </w:t>
      </w:r>
      <w:r>
        <w:rPr>
          <w:i/>
          <w:iCs/>
        </w:rPr>
        <w:t>ELH</w:t>
      </w:r>
      <w:r>
        <w:t xml:space="preserve"> 85.3 (fall 2018): 715–746</w:t>
      </w:r>
    </w:p>
    <w:p w14:paraId="625F4CFC" w14:textId="77777777" w:rsidR="000B1FA5" w:rsidRDefault="00000000">
      <w:pPr>
        <w:spacing w:before="100"/>
        <w:ind w:left="288" w:hanging="288"/>
      </w:pPr>
      <w:r>
        <w:t xml:space="preserve">“‘Searching after the Splendid Nothing’: Gothic Epistemology and the Rise of Fictionality,” </w:t>
      </w:r>
      <w:r>
        <w:rPr>
          <w:i/>
          <w:iCs/>
        </w:rPr>
        <w:t>ELH</w:t>
      </w:r>
      <w:r>
        <w:t xml:space="preserve"> 80.2 (summer 2013): 543–573</w:t>
      </w:r>
    </w:p>
    <w:p w14:paraId="7D193F74" w14:textId="77777777" w:rsidR="000B1FA5" w:rsidRDefault="00000000">
      <w:pPr>
        <w:keepNext/>
        <w:spacing w:before="200" w:after="70"/>
      </w:pPr>
      <w:r>
        <w:rPr>
          <w:caps/>
          <w:spacing w:val="40"/>
          <w:sz w:val="19"/>
          <w:szCs w:val="19"/>
        </w:rPr>
        <w:t>Book Reviews</w:t>
      </w:r>
    </w:p>
    <w:p w14:paraId="4CA43229" w14:textId="77777777" w:rsidR="000B1FA5" w:rsidRDefault="00000000">
      <w:pPr>
        <w:spacing w:before="100"/>
        <w:ind w:left="288" w:hanging="288"/>
      </w:pPr>
      <w:r>
        <w:t xml:space="preserve">Review of </w:t>
      </w:r>
      <w:r>
        <w:rPr>
          <w:i/>
        </w:rPr>
        <w:t>Eighteenth-Century Fiction and the Reinvention of Wonder</w:t>
      </w:r>
      <w:r>
        <w:t xml:space="preserve">, by Sarah Tindal Kareem, </w:t>
      </w:r>
      <w:r>
        <w:rPr>
          <w:i/>
        </w:rPr>
        <w:t>The BARS Review</w:t>
      </w:r>
      <w:r>
        <w:t xml:space="preserve"> 47 (spring 2016).</w:t>
      </w:r>
    </w:p>
    <w:p w14:paraId="522533D2" w14:textId="77777777" w:rsidR="000B1FA5" w:rsidRDefault="00000000">
      <w:pPr>
        <w:keepNext/>
        <w:spacing w:before="200" w:after="70"/>
      </w:pPr>
      <w:r>
        <w:rPr>
          <w:caps/>
          <w:spacing w:val="40"/>
          <w:sz w:val="19"/>
          <w:szCs w:val="19"/>
        </w:rPr>
        <w:t>Book Project</w:t>
      </w:r>
    </w:p>
    <w:p w14:paraId="7841F2D3" w14:textId="77777777" w:rsidR="000B1FA5" w:rsidRDefault="00000000">
      <w:pPr>
        <w:spacing w:before="100"/>
        <w:ind w:left="288" w:hanging="288"/>
      </w:pPr>
      <w:r>
        <w:rPr>
          <w:i/>
          <w:iCs/>
        </w:rPr>
        <w:t>Blake’s Embodied Knowledge</w:t>
      </w:r>
      <w:r>
        <w:t xml:space="preserve"> (in progress)</w:t>
      </w:r>
    </w:p>
    <w:p w14:paraId="150D8C4E" w14:textId="77777777" w:rsidR="000B1FA5" w:rsidRDefault="00000000">
      <w:pPr>
        <w:keepNext/>
        <w:pBdr>
          <w:bottom w:val="single" w:sz="4" w:space="3" w:color="000000"/>
        </w:pBdr>
        <w:spacing w:before="320" w:after="110"/>
      </w:pPr>
      <w:r>
        <w:rPr>
          <w:caps/>
          <w:spacing w:val="40"/>
          <w:sz w:val="21"/>
          <w:szCs w:val="21"/>
        </w:rPr>
        <w:t>Honors, Fellowships, and Grants</w:t>
      </w:r>
    </w:p>
    <w:p w14:paraId="43CC455B" w14:textId="77777777" w:rsidR="000B1FA5" w:rsidRDefault="00000000">
      <w:pPr>
        <w:spacing w:before="100"/>
        <w:ind w:left="288" w:hanging="288"/>
      </w:pPr>
      <w:r>
        <w:rPr>
          <w:iCs/>
        </w:rPr>
        <w:t>spring 2021,</w:t>
      </w:r>
      <w:r>
        <w:t xml:space="preserve"> Outstanding Graduate Student Instructor Award, UC Berkeley, Department of English</w:t>
      </w:r>
    </w:p>
    <w:p w14:paraId="0E8D96AB" w14:textId="77777777" w:rsidR="000B1FA5" w:rsidRDefault="00000000">
      <w:pPr>
        <w:spacing w:before="100"/>
        <w:ind w:left="288" w:hanging="288"/>
      </w:pPr>
      <w:r>
        <w:rPr>
          <w:iCs/>
        </w:rPr>
        <w:t>fall 2020, fall 2017,</w:t>
      </w:r>
      <w:r>
        <w:t xml:space="preserve"> selected mentor, Daniel E. </w:t>
      </w:r>
      <w:proofErr w:type="spellStart"/>
      <w:r>
        <w:t>Koshland</w:t>
      </w:r>
      <w:proofErr w:type="spellEnd"/>
      <w:r>
        <w:t>, Jr. Reading &amp; Composition Pedagogy Mentorship Program, UC Berkeley</w:t>
      </w:r>
    </w:p>
    <w:p w14:paraId="68D9D318" w14:textId="77777777" w:rsidR="000B1FA5" w:rsidRDefault="00000000">
      <w:pPr>
        <w:spacing w:before="100"/>
        <w:ind w:left="288" w:hanging="288"/>
      </w:pPr>
      <w:r>
        <w:rPr>
          <w:iCs/>
        </w:rPr>
        <w:lastRenderedPageBreak/>
        <w:t>spring 2020,</w:t>
      </w:r>
      <w:r>
        <w:t xml:space="preserve"> Simpson Family Literacy Fellow (placed at Mount McKinley High School)</w:t>
      </w:r>
    </w:p>
    <w:p w14:paraId="078429AC" w14:textId="77777777" w:rsidR="000B1FA5" w:rsidRDefault="00000000">
      <w:pPr>
        <w:spacing w:before="100"/>
        <w:ind w:left="288" w:hanging="288"/>
      </w:pPr>
      <w:r>
        <w:rPr>
          <w:iCs/>
        </w:rPr>
        <w:t>2016–2017,</w:t>
      </w:r>
      <w:r>
        <w:t xml:space="preserve"> Berg Fellow, Townsend Dissertation Fellowship, Townsend Center for the Humanities</w:t>
      </w:r>
    </w:p>
    <w:p w14:paraId="743F58D0" w14:textId="77777777" w:rsidR="000B1FA5" w:rsidRDefault="00000000">
      <w:pPr>
        <w:spacing w:before="100"/>
        <w:ind w:left="288" w:hanging="288"/>
      </w:pPr>
      <w:r>
        <w:rPr>
          <w:iCs/>
        </w:rPr>
        <w:t>summer 2016,</w:t>
      </w:r>
      <w:r>
        <w:t xml:space="preserve"> James D. Hart Summer Grant, UC Berkeley, Department of English</w:t>
      </w:r>
    </w:p>
    <w:p w14:paraId="3D3F1FA5" w14:textId="77777777" w:rsidR="000B1FA5" w:rsidRDefault="00000000">
      <w:pPr>
        <w:spacing w:before="100"/>
        <w:ind w:left="288" w:hanging="288"/>
      </w:pPr>
      <w:r>
        <w:rPr>
          <w:iCs/>
        </w:rPr>
        <w:t>summer 2015,</w:t>
      </w:r>
      <w:r>
        <w:t xml:space="preserve"> Graduate Student Summer Research Grant, Berkeley Center for the Study of Religion</w:t>
      </w:r>
    </w:p>
    <w:p w14:paraId="39ADCEFD" w14:textId="77777777" w:rsidR="000B1FA5" w:rsidRDefault="00000000">
      <w:pPr>
        <w:spacing w:before="100"/>
        <w:ind w:left="288" w:hanging="288"/>
      </w:pPr>
      <w:r>
        <w:rPr>
          <w:iCs/>
        </w:rPr>
        <w:t>summer 2014,</w:t>
      </w:r>
      <w:r>
        <w:t xml:space="preserve"> Huntington Library Short-Term Fellowship, Huntington Library</w:t>
      </w:r>
    </w:p>
    <w:p w14:paraId="5BEA95C7" w14:textId="77777777" w:rsidR="000B1FA5" w:rsidRDefault="00000000">
      <w:pPr>
        <w:spacing w:before="100"/>
        <w:ind w:left="288" w:hanging="288"/>
      </w:pPr>
      <w:r>
        <w:rPr>
          <w:iCs/>
        </w:rPr>
        <w:t>2008–2010,</w:t>
      </w:r>
      <w:r>
        <w:t xml:space="preserve"> Murray Krieger Endowed Fellowship in Literary Theory, UC Irvine</w:t>
      </w:r>
    </w:p>
    <w:p w14:paraId="5180D346" w14:textId="77777777" w:rsidR="000B1FA5" w:rsidRDefault="00000000">
      <w:pPr>
        <w:keepNext/>
        <w:pBdr>
          <w:bottom w:val="single" w:sz="4" w:space="3" w:color="000000"/>
        </w:pBdr>
        <w:spacing w:before="320" w:after="110"/>
      </w:pPr>
      <w:r>
        <w:rPr>
          <w:caps/>
          <w:spacing w:val="40"/>
          <w:sz w:val="21"/>
          <w:szCs w:val="21"/>
        </w:rPr>
        <w:t>Conference Presentations</w:t>
      </w:r>
    </w:p>
    <w:p w14:paraId="5636186B" w14:textId="77777777" w:rsidR="000B1FA5" w:rsidRDefault="00000000">
      <w:pPr>
        <w:keepNext/>
        <w:spacing w:before="100"/>
        <w:ind w:left="288" w:hanging="288"/>
      </w:pPr>
      <w:r>
        <w:t>“Emancipating Spirit: How to Teach Religion and Literature”</w:t>
      </w:r>
    </w:p>
    <w:p w14:paraId="7453A19A" w14:textId="77777777" w:rsidR="000B1FA5" w:rsidRDefault="009F55F9">
      <w:pPr>
        <w:spacing w:before="20" w:after="20"/>
        <w:ind w:left="576" w:hanging="288"/>
      </w:pPr>
      <w:r>
        <w:rPr>
          <w:sz w:val="20"/>
          <w:szCs w:val="20"/>
        </w:rPr>
        <w:t>MLA Convention, Los Angeles, CA, January 2027 (forthcoming).</w:t>
      </w:r>
    </w:p>
    <w:p w14:paraId="476B7DE4" w14:textId="77777777" w:rsidR="000B1FA5" w:rsidRDefault="00000000">
      <w:pPr>
        <w:keepNext/>
        <w:spacing w:before="100"/>
        <w:ind w:left="288" w:hanging="288"/>
      </w:pPr>
      <w:r>
        <w:t>“Spirit Possession: On Blake’s Agency without Volition”</w:t>
      </w:r>
    </w:p>
    <w:p w14:paraId="01C971B8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British Society for Eighteenth-Century Studies Conference, Oxford, UK, January 2025.</w:t>
      </w:r>
    </w:p>
    <w:p w14:paraId="281C43D0" w14:textId="77777777" w:rsidR="000B1FA5" w:rsidRDefault="00000000">
      <w:pPr>
        <w:keepNext/>
        <w:spacing w:before="100"/>
        <w:ind w:left="288" w:hanging="288"/>
      </w:pPr>
      <w:r>
        <w:t>“Blake’s Body Without Boundaries”</w:t>
      </w:r>
    </w:p>
    <w:p w14:paraId="5F623D3B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NASSR Conference, Houston, TX, April 2023. “Romanticism and Rights.”</w:t>
      </w:r>
    </w:p>
    <w:p w14:paraId="56D3F9E4" w14:textId="77777777" w:rsidR="000B1FA5" w:rsidRDefault="00000000">
      <w:pPr>
        <w:keepNext/>
        <w:spacing w:before="100"/>
        <w:ind w:left="288" w:hanging="288"/>
      </w:pPr>
      <w:r>
        <w:t>“Blake’s Immanent Genius”</w:t>
      </w:r>
    </w:p>
    <w:p w14:paraId="1D268A87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NASSR Conference, Ottawa, Canada, August 2017. “Vital Character.”</w:t>
      </w:r>
    </w:p>
    <w:p w14:paraId="6A9D29B1" w14:textId="77777777" w:rsidR="000B1FA5" w:rsidRDefault="00000000">
      <w:pPr>
        <w:keepNext/>
        <w:spacing w:before="100"/>
        <w:ind w:left="288" w:hanging="288"/>
      </w:pPr>
      <w:r>
        <w:t xml:space="preserve">“Face &amp; Vision in William Blake’s </w:t>
      </w:r>
      <w:r>
        <w:rPr>
          <w:i/>
          <w:iCs/>
        </w:rPr>
        <w:t xml:space="preserve">Visions of the </w:t>
      </w:r>
      <w:proofErr w:type="gramStart"/>
      <w:r>
        <w:rPr>
          <w:i/>
          <w:iCs/>
        </w:rPr>
        <w:t>Daughters</w:t>
      </w:r>
      <w:proofErr w:type="gramEnd"/>
      <w:r>
        <w:rPr>
          <w:i/>
          <w:iCs/>
        </w:rPr>
        <w:t xml:space="preserve"> of Albion</w:t>
      </w:r>
      <w:r>
        <w:t>”</w:t>
      </w:r>
    </w:p>
    <w:p w14:paraId="2A556489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NASSR Conference, Berkeley, CA, August 2016. Collaborative Special Seminar: “Anthropocene Historicism: Romanticism in Geologic Time.”</w:t>
      </w:r>
    </w:p>
    <w:p w14:paraId="28FEB190" w14:textId="77777777" w:rsidR="000B1FA5" w:rsidRDefault="00000000">
      <w:pPr>
        <w:keepNext/>
        <w:spacing w:before="100"/>
        <w:ind w:left="288" w:hanging="288"/>
      </w:pPr>
      <w:r>
        <w:t>“Immanence and the Body Politic: Blake, Hobbes, Shakespeare”</w:t>
      </w:r>
    </w:p>
    <w:p w14:paraId="4DEEBA54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UCI Comparative Literature Graduate Conference, Irvine, CA, May 2016. “Scales of Violence.”</w:t>
      </w:r>
    </w:p>
    <w:p w14:paraId="5A6EFA43" w14:textId="77777777" w:rsidR="000B1FA5" w:rsidRDefault="00000000">
      <w:pPr>
        <w:keepNext/>
        <w:spacing w:before="100"/>
        <w:ind w:left="288" w:hanging="288"/>
      </w:pPr>
      <w:r>
        <w:t>“‘Honor &amp; Genius’ in the Works of William Blake”</w:t>
      </w:r>
    </w:p>
    <w:p w14:paraId="6E83BCB2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MLA Convention, Austin, TX, January 2016. “Romantic Readers, Nineteenth-Century Publics.”</w:t>
      </w:r>
    </w:p>
    <w:p w14:paraId="4EEAE921" w14:textId="77777777" w:rsidR="000B1FA5" w:rsidRDefault="00000000">
      <w:pPr>
        <w:keepNext/>
        <w:spacing w:before="100"/>
        <w:ind w:left="288" w:hanging="288"/>
      </w:pPr>
      <w:r>
        <w:t>“William Blake and the Body Politic”</w:t>
      </w:r>
    </w:p>
    <w:p w14:paraId="24FE898E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MLA Convention, Austin, TX, January 2016. “Sacred Values: New Perspectives on Religion and Political Economy.”</w:t>
      </w:r>
    </w:p>
    <w:p w14:paraId="53EFDC02" w14:textId="77777777" w:rsidR="000B1FA5" w:rsidRDefault="00000000">
      <w:pPr>
        <w:keepNext/>
        <w:spacing w:before="100"/>
        <w:ind w:left="288" w:hanging="288"/>
      </w:pPr>
      <w:r>
        <w:t xml:space="preserve">“Suffering and Sympathy in De Quincey’s </w:t>
      </w:r>
      <w:r>
        <w:rPr>
          <w:i/>
          <w:iCs/>
        </w:rPr>
        <w:t>Confessions of an English Opium-Eater</w:t>
      </w:r>
      <w:r>
        <w:t>”</w:t>
      </w:r>
    </w:p>
    <w:p w14:paraId="33D8273F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NASSR Supernumerary Conference: Romantic Connections, University of Tokyo, Tokyo, Japan, June 2014.</w:t>
      </w:r>
    </w:p>
    <w:p w14:paraId="066672A8" w14:textId="77777777" w:rsidR="000B1FA5" w:rsidRDefault="00000000">
      <w:pPr>
        <w:keepNext/>
        <w:spacing w:before="100"/>
        <w:ind w:left="288" w:hanging="288"/>
      </w:pPr>
      <w:r>
        <w:t>“Translating Desire”</w:t>
      </w:r>
    </w:p>
    <w:p w14:paraId="2349578C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Northeast Modern Language Association (NeMLA) Convention, Boston, MA, March 2013. Special Session: “Sex and Spirit in the Works of William Blake.”</w:t>
      </w:r>
    </w:p>
    <w:p w14:paraId="4FB05865" w14:textId="77777777" w:rsidR="000B1FA5" w:rsidRDefault="00000000">
      <w:pPr>
        <w:keepNext/>
        <w:spacing w:before="100"/>
        <w:ind w:left="288" w:hanging="288"/>
      </w:pPr>
      <w:r>
        <w:t xml:space="preserve">“Parodic Authority: Tiresias’s Narration in </w:t>
      </w:r>
      <w:r>
        <w:rPr>
          <w:i/>
          <w:iCs/>
        </w:rPr>
        <w:t>The Waste Land</w:t>
      </w:r>
      <w:r>
        <w:t>”</w:t>
      </w:r>
    </w:p>
    <w:p w14:paraId="3B3BFFEC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Annual Graduate Colloquium: The Poetics and Politics of Reading, Centre for Comparative Literature, University of Toronto, March 2009.</w:t>
      </w:r>
    </w:p>
    <w:p w14:paraId="07D5C36D" w14:textId="77777777" w:rsidR="000B1FA5" w:rsidRDefault="00000000">
      <w:pPr>
        <w:keepNext/>
        <w:spacing w:before="100"/>
        <w:ind w:left="288" w:hanging="288"/>
      </w:pPr>
      <w:r>
        <w:t xml:space="preserve">“Finding God without </w:t>
      </w:r>
      <w:r>
        <w:rPr>
          <w:i/>
          <w:iCs/>
        </w:rPr>
        <w:t>Sa/voir</w:t>
      </w:r>
      <w:r>
        <w:t>: Levinas and Derrida on the Violence of Sight”</w:t>
      </w:r>
    </w:p>
    <w:p w14:paraId="2EB6D30A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McGill-CREOR Graduate Students’ Conference: Breaking out of Subjectivity: Contemporary Challenges in the Study of Religion, March 2008.</w:t>
      </w:r>
    </w:p>
    <w:p w14:paraId="36CAE114" w14:textId="63E0E41B" w:rsidR="000B1FA5" w:rsidRDefault="00146DA3">
      <w:pPr>
        <w:keepNext/>
        <w:pBdr>
          <w:bottom w:val="single" w:sz="4" w:space="3" w:color="000000"/>
        </w:pBdr>
        <w:spacing w:before="320" w:after="110"/>
      </w:pPr>
      <w:r>
        <w:rPr>
          <w:caps/>
          <w:spacing w:val="40"/>
          <w:sz w:val="21"/>
          <w:szCs w:val="21"/>
        </w:rPr>
        <w:t>Lectures</w:t>
      </w:r>
    </w:p>
    <w:p w14:paraId="202989D2" w14:textId="77777777" w:rsidR="000B1FA5" w:rsidRDefault="00000000">
      <w:pPr>
        <w:keepNext/>
        <w:spacing w:before="100"/>
        <w:ind w:left="288" w:hanging="288"/>
      </w:pPr>
      <w:r>
        <w:t>“What is Knowledge for William Blake?”</w:t>
      </w:r>
    </w:p>
    <w:p w14:paraId="7498F0B0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Structured Liberal Education, Stanford University, March 10, 2026.</w:t>
      </w:r>
    </w:p>
    <w:p w14:paraId="2A568102" w14:textId="77777777" w:rsidR="000B1FA5" w:rsidRDefault="00000000">
      <w:pPr>
        <w:keepNext/>
        <w:spacing w:before="100"/>
        <w:ind w:left="288" w:hanging="288"/>
      </w:pPr>
      <w:r>
        <w:t>“Blake and Neuroscience”</w:t>
      </w:r>
    </w:p>
    <w:p w14:paraId="539FE0F3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Structured Liberal Education, Stanford University, March 4, 2025.</w:t>
      </w:r>
    </w:p>
    <w:p w14:paraId="37859F19" w14:textId="77777777" w:rsidR="000B1FA5" w:rsidRDefault="00000000">
      <w:pPr>
        <w:keepNext/>
        <w:pBdr>
          <w:bottom w:val="single" w:sz="4" w:space="3" w:color="000000"/>
        </w:pBdr>
        <w:spacing w:before="320" w:after="110"/>
      </w:pPr>
      <w:r>
        <w:rPr>
          <w:caps/>
          <w:spacing w:val="40"/>
          <w:sz w:val="21"/>
          <w:szCs w:val="21"/>
        </w:rPr>
        <w:lastRenderedPageBreak/>
        <w:t>Teaching and Pedagogy</w:t>
      </w:r>
    </w:p>
    <w:p w14:paraId="1C354D3D" w14:textId="77777777" w:rsidR="000B1FA5" w:rsidRDefault="00000000">
      <w:pPr>
        <w:keepNext/>
        <w:spacing w:before="160" w:after="70"/>
      </w:pPr>
      <w:r>
        <w:rPr>
          <w:caps/>
          <w:spacing w:val="40"/>
          <w:sz w:val="19"/>
          <w:szCs w:val="19"/>
        </w:rPr>
        <w:t>College Courses — Instructor of Record</w:t>
      </w:r>
    </w:p>
    <w:p w14:paraId="43E0D7C1" w14:textId="77777777" w:rsidR="000B1FA5" w:rsidRDefault="00000000">
      <w:pPr>
        <w:keepNext/>
        <w:spacing w:before="70"/>
        <w:ind w:left="288" w:hanging="288"/>
      </w:pPr>
      <w:r>
        <w:rPr>
          <w:iCs/>
        </w:rPr>
        <w:t>fall 2024–present, Stanford University — Structured Liberal Education</w:t>
      </w:r>
    </w:p>
    <w:p w14:paraId="23C1E29A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team-taught year-long seminar sequence in literature and philosophy, from Gilgamesh and Plato through contemporary social science</w:t>
      </w:r>
    </w:p>
    <w:p w14:paraId="601EFF77" w14:textId="77777777" w:rsidR="000B1FA5" w:rsidRDefault="00000000">
      <w:pPr>
        <w:keepNext/>
        <w:spacing w:before="70"/>
        <w:ind w:left="288" w:hanging="288"/>
      </w:pPr>
      <w:r>
        <w:rPr>
          <w:iCs/>
        </w:rPr>
        <w:t>spring 2021, Outer Coast College — Bodies and Boundaries</w:t>
      </w:r>
    </w:p>
    <w:p w14:paraId="203B6A0C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solo-taught college literature seminar for students with varied English-language backgrounds in Sitka, Alaska, during the college’s inaugural year</w:t>
      </w:r>
    </w:p>
    <w:p w14:paraId="226024D4" w14:textId="77777777" w:rsidR="000B1FA5" w:rsidRDefault="00000000">
      <w:pPr>
        <w:keepNext/>
        <w:spacing w:before="70"/>
        <w:ind w:left="288" w:hanging="288"/>
      </w:pPr>
      <w:r>
        <w:t>spring 2018, UC Berkeley — Sympathy “after” the Affective Turn</w:t>
      </w:r>
    </w:p>
    <w:p w14:paraId="5D71A404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intermediate writing and research course</w:t>
      </w:r>
    </w:p>
    <w:p w14:paraId="6BAE26D6" w14:textId="77777777" w:rsidR="000B1FA5" w:rsidRDefault="00000000">
      <w:pPr>
        <w:keepNext/>
        <w:spacing w:before="70"/>
        <w:ind w:left="288" w:hanging="288"/>
      </w:pPr>
      <w:r>
        <w:rPr>
          <w:iCs/>
        </w:rPr>
        <w:t>fall 2017, Mount Tamalpais College, San Quentin — Artifice &amp; Belief in Shakespeare</w:t>
      </w:r>
    </w:p>
    <w:p w14:paraId="1314C37A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upper-level literature seminar; supervised teaching assistant and designated tutor</w:t>
      </w:r>
    </w:p>
    <w:p w14:paraId="1E9BC9CF" w14:textId="77777777" w:rsidR="000B1FA5" w:rsidRDefault="00000000">
      <w:pPr>
        <w:keepNext/>
        <w:spacing w:before="70"/>
        <w:ind w:left="288" w:hanging="288"/>
      </w:pPr>
      <w:r>
        <w:rPr>
          <w:iCs/>
        </w:rPr>
        <w:t>spring 2017, Mount Tamalpais College, San Quentin — Honesty, Sincerity, Authenticity</w:t>
      </w:r>
    </w:p>
    <w:p w14:paraId="5999BD4D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co-designed and co-taught intermediate reading and composition course; designated course tutor</w:t>
      </w:r>
    </w:p>
    <w:p w14:paraId="7A00082A" w14:textId="77777777" w:rsidR="000B1FA5" w:rsidRDefault="00000000">
      <w:pPr>
        <w:keepNext/>
        <w:spacing w:before="70"/>
        <w:ind w:left="288" w:hanging="288"/>
      </w:pPr>
      <w:r>
        <w:rPr>
          <w:iCs/>
        </w:rPr>
        <w:t>fall 2016, Mount Tamalpais College, San Quentin — Honesty &amp; Sincerity</w:t>
      </w:r>
    </w:p>
    <w:p w14:paraId="6E462140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co-designed and co-taught intermediate reading and composition course</w:t>
      </w:r>
    </w:p>
    <w:p w14:paraId="137686F8" w14:textId="77777777" w:rsidR="000B1FA5" w:rsidRDefault="00000000">
      <w:pPr>
        <w:keepNext/>
        <w:spacing w:before="70"/>
        <w:ind w:left="288" w:hanging="288"/>
      </w:pPr>
      <w:r>
        <w:t>spring 2015, UC Berkeley — Innocence</w:t>
      </w:r>
    </w:p>
    <w:p w14:paraId="45248F2B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beginning reading and composition course</w:t>
      </w:r>
    </w:p>
    <w:p w14:paraId="26952B81" w14:textId="77777777" w:rsidR="000B1FA5" w:rsidRDefault="00000000">
      <w:pPr>
        <w:keepNext/>
        <w:spacing w:before="70"/>
        <w:ind w:left="288" w:hanging="288"/>
      </w:pPr>
      <w:r>
        <w:t>fall 2014, UC Berkeley — Honesty and Sincerity</w:t>
      </w:r>
    </w:p>
    <w:p w14:paraId="43B2C742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intermediate writing and research course</w:t>
      </w:r>
    </w:p>
    <w:p w14:paraId="3C930F2F" w14:textId="77777777" w:rsidR="000B1FA5" w:rsidRDefault="00000000">
      <w:pPr>
        <w:keepNext/>
        <w:spacing w:before="70"/>
        <w:ind w:left="288" w:hanging="288"/>
      </w:pPr>
      <w:r>
        <w:t>spring 2014, UC Berkeley — Sympathy</w:t>
      </w:r>
    </w:p>
    <w:p w14:paraId="70BA609A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beginning reading and composition course</w:t>
      </w:r>
    </w:p>
    <w:p w14:paraId="3918EEAE" w14:textId="77777777" w:rsidR="000B1FA5" w:rsidRDefault="00000000">
      <w:pPr>
        <w:keepNext/>
        <w:spacing w:before="70"/>
        <w:ind w:left="288" w:hanging="288"/>
      </w:pPr>
      <w:r>
        <w:t>fall 2013, UC Berkeley — The Conscience</w:t>
      </w:r>
    </w:p>
    <w:p w14:paraId="0C8950EC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intermediate writing and research course</w:t>
      </w:r>
    </w:p>
    <w:p w14:paraId="0AF21AB2" w14:textId="77777777" w:rsidR="000B1FA5" w:rsidRDefault="00000000">
      <w:pPr>
        <w:keepNext/>
        <w:spacing w:before="160" w:after="70"/>
      </w:pPr>
      <w:r>
        <w:rPr>
          <w:caps/>
          <w:spacing w:val="40"/>
          <w:sz w:val="19"/>
          <w:szCs w:val="19"/>
        </w:rPr>
        <w:t>College Courses — Graduate Student Instructor</w:t>
      </w:r>
    </w:p>
    <w:p w14:paraId="04F6D18B" w14:textId="77777777" w:rsidR="000B1FA5" w:rsidRDefault="00000000">
      <w:pPr>
        <w:keepNext/>
        <w:spacing w:before="70"/>
        <w:ind w:left="288" w:hanging="288"/>
      </w:pPr>
      <w:r>
        <w:rPr>
          <w:iCs/>
        </w:rPr>
        <w:t>fall 2021, UC Berkeley — Humanities Transfer Foundations</w:t>
      </w:r>
    </w:p>
    <w:p w14:paraId="0BD181CA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Professor Maura Nolan; incoming humanities transfer students; in-person discussions alongside virtual lectures</w:t>
      </w:r>
    </w:p>
    <w:p w14:paraId="7F6CD003" w14:textId="77777777" w:rsidR="000B1FA5" w:rsidRDefault="00000000">
      <w:pPr>
        <w:keepNext/>
        <w:spacing w:before="70"/>
        <w:ind w:left="288" w:hanging="288"/>
      </w:pPr>
      <w:r>
        <w:rPr>
          <w:iCs/>
        </w:rPr>
        <w:t>fall 2020, UC Berkeley — Literature &amp; Disability</w:t>
      </w:r>
    </w:p>
    <w:p w14:paraId="0C74F4AF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Professor Georgina Kleege; upper-division course; discussion sections taught remotely</w:t>
      </w:r>
    </w:p>
    <w:p w14:paraId="7DDB9F22" w14:textId="77777777" w:rsidR="000B1FA5" w:rsidRDefault="00000000">
      <w:pPr>
        <w:keepNext/>
        <w:spacing w:before="70"/>
        <w:ind w:left="288" w:hanging="288"/>
      </w:pPr>
      <w:r>
        <w:t>spring 2020, UC Berkeley — Autobiography: Disability Memoirs</w:t>
      </w:r>
    </w:p>
    <w:p w14:paraId="6D74D914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Professor Georgina Kleege</w:t>
      </w:r>
    </w:p>
    <w:p w14:paraId="36B8CC87" w14:textId="77777777" w:rsidR="000B1FA5" w:rsidRDefault="00000000">
      <w:pPr>
        <w:keepNext/>
        <w:spacing w:before="70"/>
        <w:ind w:left="288" w:hanging="288"/>
      </w:pPr>
      <w:r>
        <w:rPr>
          <w:iCs/>
        </w:rPr>
        <w:t>spring 2019, UC Berkeley — Lit in English: Late 17th–Mid 19th Century</w:t>
      </w:r>
    </w:p>
    <w:p w14:paraId="6A8B1F0C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Professor Ian Duncan; assumed another instructor’s sections for the final 12 weeks</w:t>
      </w:r>
    </w:p>
    <w:p w14:paraId="7632FE8D" w14:textId="77777777" w:rsidR="000B1FA5" w:rsidRDefault="00000000">
      <w:pPr>
        <w:keepNext/>
        <w:spacing w:before="70"/>
        <w:ind w:left="288" w:hanging="288"/>
      </w:pPr>
      <w:r>
        <w:t>fall 2018, UC Berkeley — Shakespeare</w:t>
      </w:r>
    </w:p>
    <w:p w14:paraId="1D5C5658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Professor David Landreth</w:t>
      </w:r>
    </w:p>
    <w:p w14:paraId="7A692FD4" w14:textId="77777777" w:rsidR="000B1FA5" w:rsidRDefault="00000000">
      <w:pPr>
        <w:keepNext/>
        <w:spacing w:before="70"/>
        <w:ind w:left="288" w:hanging="288"/>
      </w:pPr>
      <w:r>
        <w:t>fall 2017, UC Berkeley — Lit in English: Late 17th–Mid 19th Century</w:t>
      </w:r>
    </w:p>
    <w:p w14:paraId="305CCB42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Professor Janet Sorensen</w:t>
      </w:r>
    </w:p>
    <w:p w14:paraId="72EE6463" w14:textId="77777777" w:rsidR="000B1FA5" w:rsidRDefault="00000000">
      <w:pPr>
        <w:keepNext/>
        <w:spacing w:before="70"/>
        <w:ind w:left="288" w:hanging="288"/>
      </w:pPr>
      <w:r>
        <w:rPr>
          <w:iCs/>
        </w:rPr>
        <w:t>spring 2016, UC Berkeley — Lit in English: Mid 19th–20th Century</w:t>
      </w:r>
    </w:p>
    <w:p w14:paraId="3E8E19C2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Professor Steven Lee; assumed another instructor’s sections for the final 6 weeks</w:t>
      </w:r>
    </w:p>
    <w:p w14:paraId="6C7F019D" w14:textId="77777777" w:rsidR="000B1FA5" w:rsidRDefault="00000000">
      <w:pPr>
        <w:keepNext/>
        <w:spacing w:before="70"/>
        <w:ind w:left="288" w:hanging="288"/>
      </w:pPr>
      <w:r>
        <w:t>spring 2016, UC Berkeley — Lit in English: Through Milton</w:t>
      </w:r>
    </w:p>
    <w:p w14:paraId="5F6DD194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Professor David Marno</w:t>
      </w:r>
    </w:p>
    <w:p w14:paraId="130E0A0A" w14:textId="77777777" w:rsidR="000B1FA5" w:rsidRDefault="00000000">
      <w:pPr>
        <w:keepNext/>
        <w:spacing w:before="70"/>
        <w:ind w:left="288" w:hanging="288"/>
      </w:pPr>
      <w:r>
        <w:t>fall 2015, UC Berkeley — Shakespeare before 1600</w:t>
      </w:r>
    </w:p>
    <w:p w14:paraId="1CA3CAFF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Professor David Landreth</w:t>
      </w:r>
    </w:p>
    <w:p w14:paraId="52AF564D" w14:textId="77777777" w:rsidR="000B1FA5" w:rsidRDefault="00000000">
      <w:pPr>
        <w:keepNext/>
        <w:spacing w:before="70"/>
        <w:ind w:left="288" w:hanging="288"/>
      </w:pPr>
      <w:r>
        <w:t>spring 2013, UC Berkeley — Shakespeare after 1600</w:t>
      </w:r>
    </w:p>
    <w:p w14:paraId="2B8EB49F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Professor David Landreth</w:t>
      </w:r>
    </w:p>
    <w:p w14:paraId="1CB3F9C7" w14:textId="77777777" w:rsidR="000B1FA5" w:rsidRDefault="00000000">
      <w:pPr>
        <w:keepNext/>
        <w:spacing w:before="70"/>
        <w:ind w:left="288" w:hanging="288"/>
      </w:pPr>
      <w:r>
        <w:t>fall 2012, UC Berkeley — Lit in English: Late 17th–Mid 19th Century</w:t>
      </w:r>
    </w:p>
    <w:p w14:paraId="3F81FBBE" w14:textId="77777777" w:rsidR="000B1FA5" w:rsidRDefault="00000000">
      <w:pPr>
        <w:spacing w:before="20" w:after="20"/>
        <w:ind w:left="576" w:hanging="288"/>
      </w:pPr>
      <w:r>
        <w:rPr>
          <w:sz w:val="20"/>
          <w:szCs w:val="20"/>
        </w:rPr>
        <w:t>Professor Steven Goldsmith</w:t>
      </w:r>
    </w:p>
    <w:p w14:paraId="78A3878E" w14:textId="77777777" w:rsidR="000B1FA5" w:rsidRDefault="00000000">
      <w:pPr>
        <w:keepNext/>
        <w:spacing w:before="160" w:after="70"/>
      </w:pPr>
      <w:r>
        <w:rPr>
          <w:caps/>
          <w:spacing w:val="40"/>
          <w:sz w:val="19"/>
          <w:szCs w:val="19"/>
        </w:rPr>
        <w:lastRenderedPageBreak/>
        <w:t>Additional Curricular Experience — Reader / Grader</w:t>
      </w:r>
    </w:p>
    <w:p w14:paraId="34944321" w14:textId="77777777" w:rsidR="000B1FA5" w:rsidRDefault="00000000">
      <w:pPr>
        <w:keepNext/>
        <w:spacing w:before="70"/>
        <w:ind w:left="288" w:hanging="288"/>
      </w:pPr>
      <w:r>
        <w:t xml:space="preserve">Department of English, </w:t>
      </w:r>
      <w:r>
        <w:rPr>
          <w:iCs/>
        </w:rPr>
        <w:t>UC Berkeley</w:t>
      </w:r>
      <w:r>
        <w:t>, 2009–2024 — nine courses</w:t>
      </w:r>
    </w:p>
    <w:p w14:paraId="36E01C16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Chicano/a Literature — Professor John Alba Cutler</w:t>
      </w:r>
    </w:p>
    <w:p w14:paraId="4EA23C54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Culture in the Age of Obama; Literature &amp; History: The 70’s — Professor Scott Saul</w:t>
      </w:r>
    </w:p>
    <w:p w14:paraId="40F12F2B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Modes of Writing — Professor Melanie Abrams Chandra</w:t>
      </w:r>
    </w:p>
    <w:p w14:paraId="7FAB577D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Growing Up Funny — Professor Poulami Saha</w:t>
      </w:r>
    </w:p>
    <w:p w14:paraId="6B485290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The English Renaissance — Professor Kimiko Nishimura</w:t>
      </w:r>
    </w:p>
    <w:p w14:paraId="50945DC4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20th Century Fiction; Science Fiction — Professor Donna Jones</w:t>
      </w:r>
    </w:p>
    <w:p w14:paraId="66DE00FE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The Medieval Romance — Professor Jennifer Miller</w:t>
      </w:r>
    </w:p>
    <w:p w14:paraId="6DD8F37A" w14:textId="77777777" w:rsidR="000B1FA5" w:rsidRDefault="00000000">
      <w:pPr>
        <w:keepNext/>
        <w:spacing w:before="160" w:after="70"/>
      </w:pPr>
      <w:r>
        <w:rPr>
          <w:caps/>
          <w:spacing w:val="40"/>
          <w:sz w:val="19"/>
          <w:szCs w:val="19"/>
        </w:rPr>
        <w:t>Secondary, International, and ESL Teaching</w:t>
      </w:r>
    </w:p>
    <w:p w14:paraId="37017C0B" w14:textId="77777777" w:rsidR="000B1FA5" w:rsidRDefault="00000000">
      <w:pPr>
        <w:keepNext/>
        <w:spacing w:before="70"/>
        <w:ind w:left="288" w:hanging="288"/>
      </w:pPr>
      <w:r>
        <w:rPr>
          <w:iCs/>
        </w:rPr>
        <w:t>summer 2020 (virtual course)</w:t>
      </w:r>
      <w:r>
        <w:t xml:space="preserve"> — The Appealing Jane Austen</w:t>
      </w:r>
    </w:p>
    <w:p w14:paraId="4F007B0D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noncredit reading course for international middle- and high-school students in Jakarta, Indonesia</w:t>
      </w:r>
    </w:p>
    <w:p w14:paraId="607D7F62" w14:textId="77777777" w:rsidR="000B1FA5" w:rsidRDefault="00000000">
      <w:pPr>
        <w:keepNext/>
        <w:spacing w:before="70"/>
        <w:ind w:left="288" w:hanging="288"/>
      </w:pPr>
      <w:r>
        <w:rPr>
          <w:iCs/>
        </w:rPr>
        <w:t>spring 2020, Mount McKinley High School (juvenile detention facility)</w:t>
      </w:r>
      <w:r>
        <w:t xml:space="preserve"> — Creative Writing</w:t>
      </w:r>
    </w:p>
    <w:p w14:paraId="498CAE63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elective high-school creative writing course culminating in student publication</w:t>
      </w:r>
    </w:p>
    <w:p w14:paraId="350AF95C" w14:textId="77777777" w:rsidR="000B1FA5" w:rsidRDefault="00000000">
      <w:pPr>
        <w:keepNext/>
        <w:spacing w:before="70"/>
        <w:ind w:left="288" w:hanging="288"/>
      </w:pPr>
      <w:r>
        <w:rPr>
          <w:iCs/>
        </w:rPr>
        <w:t>summer 2019, The English Academy, Rapa Nui (at UC Berkeley)</w:t>
      </w:r>
      <w:r>
        <w:t xml:space="preserve"> — Reading and Composition</w:t>
      </w:r>
    </w:p>
    <w:p w14:paraId="010D1FC2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literature and composition course for visiting ESL students from Easter Island</w:t>
      </w:r>
    </w:p>
    <w:p w14:paraId="6F880714" w14:textId="77777777" w:rsidR="000B1FA5" w:rsidRDefault="00000000">
      <w:pPr>
        <w:keepNext/>
        <w:spacing w:before="160" w:after="70"/>
      </w:pPr>
      <w:r>
        <w:rPr>
          <w:caps/>
          <w:spacing w:val="40"/>
          <w:sz w:val="19"/>
          <w:szCs w:val="19"/>
        </w:rPr>
        <w:t>Curriculum and Program Development</w:t>
      </w:r>
    </w:p>
    <w:p w14:paraId="50846D8C" w14:textId="77777777" w:rsidR="000B1FA5" w:rsidRDefault="00000000">
      <w:pPr>
        <w:keepNext/>
        <w:spacing w:before="70"/>
        <w:ind w:left="288" w:hanging="288"/>
      </w:pPr>
      <w:r>
        <w:rPr>
          <w:iCs/>
        </w:rPr>
        <w:t>summer–fall 2021, Mount Tamalpais College,</w:t>
      </w:r>
      <w:r>
        <w:t xml:space="preserve"> San Quentin, CA</w:t>
      </w:r>
    </w:p>
    <w:p w14:paraId="036B6CA7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accreditation committee; redesigned the MTC Information and Research Literacy Rubric for evaluating proposed courses against student learning goals</w:t>
      </w:r>
    </w:p>
    <w:p w14:paraId="4B33FF82" w14:textId="77777777" w:rsidR="000B1FA5" w:rsidRDefault="00000000">
      <w:pPr>
        <w:keepNext/>
        <w:spacing w:before="70"/>
        <w:ind w:left="288" w:hanging="288"/>
      </w:pPr>
      <w:r>
        <w:rPr>
          <w:iCs/>
        </w:rPr>
        <w:t>May 2021, Yonphula Centenary College, Trashigang, Bhutan — Master’s in English Program</w:t>
      </w:r>
    </w:p>
    <w:p w14:paraId="24DE0AF3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long-term substitute via Zoom for an instructor on leave</w:t>
      </w:r>
    </w:p>
    <w:p w14:paraId="7556D541" w14:textId="77777777" w:rsidR="000B1FA5" w:rsidRDefault="00000000">
      <w:pPr>
        <w:keepNext/>
        <w:spacing w:before="70"/>
        <w:ind w:left="288" w:hanging="288"/>
      </w:pPr>
      <w:r>
        <w:rPr>
          <w:iCs/>
        </w:rPr>
        <w:t>winter–spring 2018, Yonphula Centenary College, Trashigang, Bhutan — Master’s in English Program</w:t>
      </w:r>
    </w:p>
    <w:p w14:paraId="1F401BAC" w14:textId="0F47790E" w:rsidR="000B1FA5" w:rsidRDefault="00000000">
      <w:pPr>
        <w:spacing w:before="20"/>
        <w:ind w:left="576" w:hanging="288"/>
      </w:pPr>
      <w:r>
        <w:rPr>
          <w:sz w:val="20"/>
          <w:szCs w:val="20"/>
        </w:rPr>
        <w:t xml:space="preserve">developed curriculum for a new master’s program training Bhutanese English teachers to replace reliance on short-term foreign instructors; </w:t>
      </w:r>
      <w:r w:rsidR="00146DA3">
        <w:rPr>
          <w:sz w:val="20"/>
          <w:szCs w:val="20"/>
        </w:rPr>
        <w:t xml:space="preserve">courses </w:t>
      </w:r>
      <w:r>
        <w:rPr>
          <w:sz w:val="20"/>
          <w:szCs w:val="20"/>
        </w:rPr>
        <w:t>revised</w:t>
      </w:r>
      <w:r w:rsidR="00146DA3">
        <w:rPr>
          <w:sz w:val="20"/>
          <w:szCs w:val="20"/>
        </w:rPr>
        <w:t xml:space="preserve">: </w:t>
      </w:r>
      <w:r>
        <w:rPr>
          <w:sz w:val="20"/>
          <w:szCs w:val="20"/>
        </w:rPr>
        <w:t>Literary and Cultural Studies, Literary Criticism and Theory, The Study of Poetry; recruited instructors</w:t>
      </w:r>
    </w:p>
    <w:p w14:paraId="79724F1A" w14:textId="77777777" w:rsidR="000B1FA5" w:rsidRDefault="00000000">
      <w:pPr>
        <w:keepNext/>
        <w:spacing w:before="160" w:after="70"/>
      </w:pPr>
      <w:r>
        <w:rPr>
          <w:caps/>
          <w:spacing w:val="40"/>
          <w:sz w:val="19"/>
          <w:szCs w:val="19"/>
        </w:rPr>
        <w:t>Tutoring, Mentoring, and Academic Support</w:t>
      </w:r>
    </w:p>
    <w:p w14:paraId="31518C6F" w14:textId="77777777" w:rsidR="000B1FA5" w:rsidRDefault="00000000">
      <w:pPr>
        <w:keepNext/>
        <w:spacing w:before="70"/>
        <w:ind w:left="288" w:hanging="288"/>
      </w:pPr>
      <w:r>
        <w:rPr>
          <w:iCs/>
        </w:rPr>
        <w:t>summer 2022, summer 2021,</w:t>
      </w:r>
      <w:r>
        <w:t xml:space="preserve"> writing instructor, Berkeley Sociology Summer Scholar Program</w:t>
      </w:r>
    </w:p>
    <w:p w14:paraId="20855F0F" w14:textId="2BD607A4" w:rsidR="000B1FA5" w:rsidRDefault="00000000">
      <w:pPr>
        <w:spacing w:before="20"/>
        <w:ind w:left="576" w:hanging="288"/>
      </w:pPr>
      <w:r>
        <w:rPr>
          <w:sz w:val="20"/>
          <w:szCs w:val="20"/>
        </w:rPr>
        <w:t>research-writing seminars for visiting undergraduates from historically Black colleges; advised students on graduate-school personal statements</w:t>
      </w:r>
    </w:p>
    <w:p w14:paraId="379C8908" w14:textId="77777777" w:rsidR="000B1FA5" w:rsidRDefault="00000000">
      <w:pPr>
        <w:keepNext/>
        <w:spacing w:before="70"/>
        <w:ind w:left="288" w:hanging="288"/>
      </w:pPr>
      <w:r>
        <w:rPr>
          <w:iCs/>
        </w:rPr>
        <w:t>fall 2021,</w:t>
      </w:r>
      <w:r>
        <w:t xml:space="preserve"> writing mentor, Berkeley Sociology Writing Seminar</w:t>
      </w:r>
    </w:p>
    <w:p w14:paraId="0B41D5CC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mentored Sociology graduate student instructors on curriculum and writing pedagogy in weekly meetings</w:t>
      </w:r>
    </w:p>
    <w:p w14:paraId="77B39712" w14:textId="77777777" w:rsidR="000B1FA5" w:rsidRDefault="00000000">
      <w:pPr>
        <w:keepNext/>
        <w:spacing w:before="70"/>
        <w:ind w:left="288" w:hanging="288"/>
      </w:pPr>
      <w:r>
        <w:rPr>
          <w:iCs/>
        </w:rPr>
        <w:t>2018–2020, Mount Tamalpais College, San Quentin</w:t>
      </w:r>
    </w:p>
    <w:p w14:paraId="3FB794EF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academic support across college and college-prep humanities and social sciences: substitute teaching, research workshops, conference coaching, tutoring</w:t>
      </w:r>
    </w:p>
    <w:p w14:paraId="61FDEDAB" w14:textId="77777777" w:rsidR="000B1FA5" w:rsidRDefault="00000000">
      <w:pPr>
        <w:keepNext/>
        <w:spacing w:before="70"/>
        <w:ind w:left="288" w:hanging="288"/>
      </w:pPr>
      <w:r>
        <w:rPr>
          <w:iCs/>
        </w:rPr>
        <w:t>summer 2018,</w:t>
      </w:r>
      <w:r>
        <w:t xml:space="preserve"> designated research assistant, Mount Tamalpais College, San Quentin</w:t>
      </w:r>
    </w:p>
    <w:p w14:paraId="659397F1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research support for students in English 204, Research &amp; Composition: “Identity &amp; the ‘Other’”</w:t>
      </w:r>
    </w:p>
    <w:p w14:paraId="00D9775C" w14:textId="77777777" w:rsidR="000B1FA5" w:rsidRDefault="00000000">
      <w:pPr>
        <w:keepNext/>
        <w:spacing w:before="70"/>
        <w:ind w:left="288" w:hanging="288"/>
      </w:pPr>
      <w:r>
        <w:rPr>
          <w:iCs/>
        </w:rPr>
        <w:t>spring 2018, summer 2017,</w:t>
      </w:r>
      <w:r>
        <w:t xml:space="preserve"> general writing tutor, Mount Tamalpais College, San Quentin</w:t>
      </w:r>
    </w:p>
    <w:p w14:paraId="31C4B26E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general writing tutor across college and college-prep courses</w:t>
      </w:r>
    </w:p>
    <w:p w14:paraId="6A38E079" w14:textId="77777777" w:rsidR="000B1FA5" w:rsidRDefault="00000000">
      <w:pPr>
        <w:keepNext/>
        <w:spacing w:before="70"/>
        <w:ind w:left="288" w:hanging="288"/>
      </w:pPr>
      <w:r>
        <w:rPr>
          <w:iCs/>
        </w:rPr>
        <w:t>spring 2017,</w:t>
      </w:r>
      <w:r>
        <w:t xml:space="preserve"> 101B tutor, Mount Tamalpais College, San Quentin</w:t>
      </w:r>
    </w:p>
    <w:p w14:paraId="23087FB0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office hours and individual writing support during designated course study hall</w:t>
      </w:r>
    </w:p>
    <w:p w14:paraId="181754D6" w14:textId="77777777" w:rsidR="000B1FA5" w:rsidRDefault="00000000">
      <w:pPr>
        <w:keepNext/>
        <w:spacing w:before="70"/>
        <w:ind w:left="288" w:hanging="288"/>
      </w:pPr>
      <w:r>
        <w:rPr>
          <w:iCs/>
        </w:rPr>
        <w:t>June–August 2006,</w:t>
      </w:r>
      <w:r>
        <w:t xml:space="preserve"> Sacramento Loaves and Fishes Homeless Survival Services</w:t>
      </w:r>
    </w:p>
    <w:p w14:paraId="521E5DAC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full-time volunteer at a homeless day shelter; restarted literacy program and tutored guests in reading and writing</w:t>
      </w:r>
    </w:p>
    <w:p w14:paraId="71FC77B5" w14:textId="77777777" w:rsidR="000B1FA5" w:rsidRDefault="00000000">
      <w:pPr>
        <w:keepNext/>
        <w:pBdr>
          <w:bottom w:val="single" w:sz="4" w:space="3" w:color="000000"/>
        </w:pBdr>
        <w:spacing w:before="240" w:after="110"/>
      </w:pPr>
      <w:r>
        <w:rPr>
          <w:caps/>
          <w:spacing w:val="40"/>
          <w:sz w:val="21"/>
          <w:szCs w:val="21"/>
        </w:rPr>
        <w:t>Professional Service</w:t>
      </w:r>
    </w:p>
    <w:p w14:paraId="7D894DFD" w14:textId="77777777" w:rsidR="000B1FA5" w:rsidRDefault="00000000">
      <w:pPr>
        <w:keepNext/>
        <w:spacing w:before="70"/>
        <w:ind w:left="288" w:hanging="288"/>
      </w:pPr>
      <w:r>
        <w:t>Co-organizer, “Emancipating Spirit: How to Teach Religion and Literature”</w:t>
      </w:r>
    </w:p>
    <w:p w14:paraId="1781F10D" w14:textId="77777777" w:rsidR="000B1FA5" w:rsidRDefault="009F55F9">
      <w:pPr>
        <w:spacing w:before="20"/>
        <w:ind w:left="576" w:hanging="288"/>
      </w:pPr>
      <w:r>
        <w:rPr>
          <w:sz w:val="20"/>
          <w:szCs w:val="20"/>
        </w:rPr>
        <w:t>MLA Convention, Los Angeles, CA, January 2027 (forthcoming).</w:t>
      </w:r>
    </w:p>
    <w:p w14:paraId="6F09493A" w14:textId="77777777" w:rsidR="000B1FA5" w:rsidRDefault="00000000">
      <w:pPr>
        <w:keepNext/>
        <w:spacing w:before="70"/>
        <w:ind w:left="288" w:hanging="288"/>
      </w:pPr>
      <w:r>
        <w:t>Session Moderator, “Language, Translation, and Global Scale”</w:t>
      </w:r>
    </w:p>
    <w:p w14:paraId="524B172D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ASAP/9: Arts of the Present, Oakland, CA, October 2017.</w:t>
      </w:r>
    </w:p>
    <w:p w14:paraId="25C502C6" w14:textId="77777777" w:rsidR="000B1FA5" w:rsidRDefault="00000000">
      <w:pPr>
        <w:keepNext/>
        <w:spacing w:before="70"/>
        <w:ind w:left="288" w:hanging="288"/>
      </w:pPr>
      <w:r>
        <w:lastRenderedPageBreak/>
        <w:t>Session Moderator, “Special Session: Disorganizing Life: Romanticism at the Limit”</w:t>
      </w:r>
    </w:p>
    <w:p w14:paraId="12082F36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NASSR Conference, Ottawa, Canada, August 2017.</w:t>
      </w:r>
    </w:p>
    <w:p w14:paraId="5F07F6D1" w14:textId="77777777" w:rsidR="000B1FA5" w:rsidRDefault="00000000">
      <w:pPr>
        <w:keepNext/>
        <w:spacing w:before="70"/>
        <w:ind w:left="288" w:hanging="288"/>
      </w:pPr>
      <w:r>
        <w:t>Session Moderator, “Discontent and Alternatives: Science, Art, &amp; Politics”</w:t>
      </w:r>
    </w:p>
    <w:p w14:paraId="4F94A5B6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NASSR Conference, Berkeley, CA, August 2016.</w:t>
      </w:r>
    </w:p>
    <w:p w14:paraId="14A625A4" w14:textId="77777777" w:rsidR="000B1FA5" w:rsidRDefault="00000000">
      <w:pPr>
        <w:keepNext/>
        <w:pBdr>
          <w:bottom w:val="single" w:sz="4" w:space="3" w:color="000000"/>
        </w:pBdr>
        <w:spacing w:before="180" w:after="110"/>
      </w:pPr>
      <w:r>
        <w:rPr>
          <w:caps/>
          <w:spacing w:val="40"/>
          <w:sz w:val="21"/>
          <w:szCs w:val="21"/>
        </w:rPr>
        <w:t>Professional Affiliations</w:t>
      </w:r>
    </w:p>
    <w:p w14:paraId="44FEB4FB" w14:textId="77777777" w:rsidR="000B1FA5" w:rsidRDefault="00000000">
      <w:pPr>
        <w:spacing w:before="70"/>
      </w:pPr>
      <w:r>
        <w:rPr>
          <w:sz w:val="20"/>
        </w:rPr>
        <w:t>Modern Language Association (MLA) · British Association for Romantic Studies (BARS) · North American Society for the Study of Romanticism (NASSR) · British Society for Eighteenth-Century Studies (BSECS)</w:t>
      </w:r>
    </w:p>
    <w:p w14:paraId="3953B613" w14:textId="77777777" w:rsidR="000B1FA5" w:rsidRDefault="00000000">
      <w:pPr>
        <w:keepNext/>
        <w:pBdr>
          <w:bottom w:val="single" w:sz="4" w:space="3" w:color="000000"/>
        </w:pBdr>
        <w:spacing w:before="100" w:after="80"/>
      </w:pPr>
      <w:r>
        <w:rPr>
          <w:caps/>
          <w:spacing w:val="40"/>
          <w:sz w:val="21"/>
          <w:szCs w:val="21"/>
        </w:rPr>
        <w:t>Languages</w:t>
      </w:r>
    </w:p>
    <w:p w14:paraId="5B7CCAAC" w14:textId="77777777" w:rsidR="000B1FA5" w:rsidRDefault="00000000">
      <w:pPr>
        <w:spacing w:before="40"/>
      </w:pPr>
      <w:r>
        <w:rPr>
          <w:sz w:val="20"/>
        </w:rPr>
        <w:t>Mandarin — native spoken proficiency · French — reading knowledge · Latin — reading knowledge</w:t>
      </w:r>
    </w:p>
    <w:p w14:paraId="4A975B52" w14:textId="77777777" w:rsidR="000B1FA5" w:rsidRDefault="00000000">
      <w:pPr>
        <w:keepNext/>
        <w:pBdr>
          <w:bottom w:val="single" w:sz="4" w:space="3" w:color="000000"/>
        </w:pBdr>
        <w:spacing w:before="240" w:after="110"/>
      </w:pPr>
      <w:r>
        <w:rPr>
          <w:caps/>
          <w:spacing w:val="40"/>
          <w:sz w:val="21"/>
          <w:szCs w:val="21"/>
        </w:rPr>
        <w:t>References</w:t>
      </w:r>
    </w:p>
    <w:p w14:paraId="2B97352D" w14:textId="77777777" w:rsidR="000B1FA5" w:rsidRDefault="00000000">
      <w:pPr>
        <w:keepNext/>
        <w:spacing w:before="160" w:after="70"/>
      </w:pPr>
      <w:r>
        <w:rPr>
          <w:caps/>
          <w:spacing w:val="40"/>
          <w:sz w:val="19"/>
          <w:szCs w:val="19"/>
        </w:rPr>
        <w:t>Scholarship References</w:t>
      </w:r>
    </w:p>
    <w:p w14:paraId="62DFD7C3" w14:textId="77777777" w:rsidR="000B1FA5" w:rsidRDefault="00000000">
      <w:pPr>
        <w:keepNext/>
        <w:spacing w:before="60"/>
        <w:ind w:left="288" w:hanging="288"/>
      </w:pPr>
      <w:r>
        <w:t>Professor Ian Duncan, Department of English, UC Berkeley (dissertation chair)</w:t>
      </w:r>
    </w:p>
    <w:p w14:paraId="40653A91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iduncan@berkeley.edu</w:t>
      </w:r>
    </w:p>
    <w:p w14:paraId="0684A7A4" w14:textId="77777777" w:rsidR="000B1FA5" w:rsidRDefault="00000000">
      <w:pPr>
        <w:keepNext/>
        <w:spacing w:before="60"/>
        <w:ind w:left="288" w:hanging="288"/>
      </w:pPr>
      <w:r>
        <w:t>Professor Steven Goldsmith, Department of English, UC Berkeley</w:t>
      </w:r>
    </w:p>
    <w:p w14:paraId="2A2005B0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sgsmith@berkeley.edu</w:t>
      </w:r>
    </w:p>
    <w:p w14:paraId="2986F2E0" w14:textId="77777777" w:rsidR="000B1FA5" w:rsidRDefault="00000000">
      <w:pPr>
        <w:keepNext/>
        <w:spacing w:before="60"/>
        <w:ind w:left="288" w:hanging="288"/>
      </w:pPr>
      <w:r>
        <w:t>Professor Karen Feldman, Department of German, UC Berkeley</w:t>
      </w:r>
    </w:p>
    <w:p w14:paraId="39204F38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kfeldman@berkeley.edu</w:t>
      </w:r>
    </w:p>
    <w:p w14:paraId="278BFB00" w14:textId="77777777" w:rsidR="000B1FA5" w:rsidRDefault="00000000">
      <w:pPr>
        <w:keepNext/>
        <w:spacing w:before="60"/>
        <w:ind w:left="288" w:hanging="288"/>
      </w:pPr>
      <w:r>
        <w:t>Professor Devin Zuber, Graduate Theological Union</w:t>
      </w:r>
    </w:p>
    <w:p w14:paraId="4028F8CE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dzuber@gtu.edu</w:t>
      </w:r>
    </w:p>
    <w:p w14:paraId="7EDDCD73" w14:textId="77777777" w:rsidR="000B1FA5" w:rsidRDefault="00000000">
      <w:pPr>
        <w:keepNext/>
        <w:spacing w:before="160" w:after="70"/>
      </w:pPr>
      <w:r>
        <w:rPr>
          <w:caps/>
          <w:spacing w:val="40"/>
          <w:sz w:val="19"/>
          <w:szCs w:val="19"/>
        </w:rPr>
        <w:t>Teaching References</w:t>
      </w:r>
    </w:p>
    <w:p w14:paraId="1E1FB415" w14:textId="77777777" w:rsidR="000B1FA5" w:rsidRDefault="00000000">
      <w:pPr>
        <w:keepNext/>
        <w:spacing w:before="60"/>
        <w:ind w:left="288" w:hanging="288"/>
      </w:pPr>
      <w:r>
        <w:t>Professor Georgina Kleege, Department of English, UC Berkeley</w:t>
      </w:r>
    </w:p>
    <w:p w14:paraId="414C547C" w14:textId="77777777" w:rsidR="000B1FA5" w:rsidRDefault="00000000">
      <w:pPr>
        <w:spacing w:before="20"/>
        <w:ind w:left="576" w:hanging="288"/>
      </w:pPr>
      <w:r>
        <w:rPr>
          <w:iCs/>
          <w:sz w:val="20"/>
          <w:szCs w:val="20"/>
        </w:rPr>
        <w:t>supervised two TA appointments in upper-division English courses, both taught remotely</w:t>
      </w:r>
    </w:p>
    <w:p w14:paraId="2851DE22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gkleege@berkeley.edu</w:t>
      </w:r>
    </w:p>
    <w:p w14:paraId="67C383F5" w14:textId="77777777" w:rsidR="000B1FA5" w:rsidRDefault="00000000">
      <w:pPr>
        <w:keepNext/>
        <w:spacing w:before="60"/>
        <w:ind w:left="288" w:hanging="288"/>
      </w:pPr>
      <w:r>
        <w:t>Professor Joel Alden Schlosser, Department of Political Science, Bryn Mawr College</w:t>
      </w:r>
    </w:p>
    <w:p w14:paraId="52AA4464" w14:textId="77777777" w:rsidR="000B1FA5" w:rsidRDefault="00000000">
      <w:pPr>
        <w:spacing w:before="20"/>
        <w:ind w:left="576" w:hanging="288"/>
      </w:pPr>
      <w:r>
        <w:rPr>
          <w:iCs/>
          <w:sz w:val="20"/>
          <w:szCs w:val="20"/>
        </w:rPr>
        <w:t>faculty mentor for the Outer Coast College course Bodies and Boundaries</w:t>
      </w:r>
    </w:p>
    <w:p w14:paraId="690E89DE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jschlosser@brynmawr.edu</w:t>
      </w:r>
    </w:p>
    <w:p w14:paraId="6DCBE5CF" w14:textId="77777777" w:rsidR="000B1FA5" w:rsidRDefault="00000000">
      <w:pPr>
        <w:keepNext/>
        <w:spacing w:before="60"/>
        <w:ind w:left="288" w:hanging="288"/>
      </w:pPr>
      <w:r>
        <w:t>Professor David Landreth, Department of English, UC Berkeley</w:t>
      </w:r>
    </w:p>
    <w:p w14:paraId="423C2013" w14:textId="77777777" w:rsidR="000B1FA5" w:rsidRDefault="00000000">
      <w:pPr>
        <w:spacing w:before="20"/>
        <w:ind w:left="576" w:hanging="288"/>
      </w:pPr>
      <w:r>
        <w:rPr>
          <w:iCs/>
          <w:sz w:val="20"/>
          <w:szCs w:val="20"/>
        </w:rPr>
        <w:t>supervised two reading &amp; composition courses and three TA appointments in Shakespeare courses</w:t>
      </w:r>
    </w:p>
    <w:p w14:paraId="17A745B5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dlandreth@berkeley.edu</w:t>
      </w:r>
    </w:p>
    <w:p w14:paraId="0729EB34" w14:textId="77777777" w:rsidR="000B1FA5" w:rsidRDefault="00000000">
      <w:pPr>
        <w:keepNext/>
        <w:spacing w:before="60"/>
        <w:ind w:left="288" w:hanging="288"/>
      </w:pPr>
      <w:r>
        <w:t>Amy Jamgochian, Ph.D., Chief Academic Officer, Mount Tamalpais College</w:t>
      </w:r>
    </w:p>
    <w:p w14:paraId="6E30D113" w14:textId="0E14BE01" w:rsidR="000B1FA5" w:rsidRDefault="00000000">
      <w:pPr>
        <w:spacing w:before="20"/>
        <w:ind w:left="576" w:hanging="288"/>
      </w:pPr>
      <w:r>
        <w:rPr>
          <w:iCs/>
          <w:sz w:val="20"/>
          <w:szCs w:val="20"/>
        </w:rPr>
        <w:t>formerly Academic Program Director at the Prison University Project; supervised 101B and Shakespeare classes</w:t>
      </w:r>
    </w:p>
    <w:p w14:paraId="61D1C607" w14:textId="77777777" w:rsidR="000B1FA5" w:rsidRDefault="00000000">
      <w:pPr>
        <w:spacing w:before="20"/>
        <w:ind w:left="576" w:hanging="288"/>
      </w:pPr>
      <w:r>
        <w:rPr>
          <w:sz w:val="20"/>
          <w:szCs w:val="20"/>
        </w:rPr>
        <w:t>ajamgochian@mttamcollege.org</w:t>
      </w:r>
    </w:p>
    <w:sectPr w:rsidR="000B1F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52" w:right="1152" w:bottom="1152" w:left="1152" w:header="720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6E8F4CA" w14:textId="77777777" w:rsidR="003836BE" w:rsidRDefault="003836BE">
      <w:r>
        <w:separator/>
      </w:r>
    </w:p>
  </w:endnote>
  <w:endnote w:type="continuationSeparator" w:id="0">
    <w:p w14:paraId="48D1EBEF" w14:textId="77777777" w:rsidR="003836BE" w:rsidRDefault="00383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E6848FA" w14:textId="77777777" w:rsidR="00223059" w:rsidRDefault="0022305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1E45F9" w14:textId="77777777" w:rsidR="00223059" w:rsidRDefault="0022305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EE51B9C" w14:textId="77777777" w:rsidR="00223059" w:rsidRDefault="0022305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23E3E1A" w14:textId="77777777" w:rsidR="003836BE" w:rsidRDefault="003836BE">
      <w:r>
        <w:separator/>
      </w:r>
    </w:p>
  </w:footnote>
  <w:footnote w:type="continuationSeparator" w:id="0">
    <w:p w14:paraId="3917060F" w14:textId="77777777" w:rsidR="003836BE" w:rsidRDefault="00383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08DD3FA" w14:textId="77777777" w:rsidR="00223059" w:rsidRDefault="0022305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9CFEDA1" w14:textId="77777777" w:rsidR="000B1FA5" w:rsidRDefault="00000000">
    <w:pPr>
      <w:jc w:val="right"/>
    </w:pPr>
    <w:r>
      <w:rPr>
        <w:caps/>
        <w:spacing w:val="40"/>
        <w:sz w:val="18"/>
        <w:szCs w:val="18"/>
      </w:rPr>
      <w:t xml:space="preserve">Ding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9F55F9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9901548" w14:textId="77777777" w:rsidR="000B1FA5" w:rsidRDefault="000B1FA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81B75CC"/>
    <w:multiLevelType w:val="hybridMultilevel"/>
    <w:tmpl w:val="B8C047B8"/>
    <w:lvl w:ilvl="0" w:tplc="F44C9A70">
      <w:start w:val="1"/>
      <w:numFmt w:val="bullet"/>
      <w:lvlText w:val="●"/>
      <w:lvlJc w:val="left"/>
      <w:pPr>
        <w:ind w:left="720" w:hanging="360"/>
      </w:pPr>
    </w:lvl>
    <w:lvl w:ilvl="1" w:tplc="60261620">
      <w:start w:val="1"/>
      <w:numFmt w:val="bullet"/>
      <w:lvlText w:val="○"/>
      <w:lvlJc w:val="left"/>
      <w:pPr>
        <w:ind w:left="1440" w:hanging="360"/>
      </w:pPr>
    </w:lvl>
    <w:lvl w:ilvl="2" w:tplc="3A7E504A">
      <w:start w:val="1"/>
      <w:numFmt w:val="bullet"/>
      <w:lvlText w:val="■"/>
      <w:lvlJc w:val="left"/>
      <w:pPr>
        <w:ind w:left="2160" w:hanging="360"/>
      </w:pPr>
    </w:lvl>
    <w:lvl w:ilvl="3" w:tplc="9B440B8E">
      <w:start w:val="1"/>
      <w:numFmt w:val="bullet"/>
      <w:lvlText w:val="●"/>
      <w:lvlJc w:val="left"/>
      <w:pPr>
        <w:ind w:left="2880" w:hanging="360"/>
      </w:pPr>
    </w:lvl>
    <w:lvl w:ilvl="4" w:tplc="B9FECE8A">
      <w:start w:val="1"/>
      <w:numFmt w:val="bullet"/>
      <w:lvlText w:val="○"/>
      <w:lvlJc w:val="left"/>
      <w:pPr>
        <w:ind w:left="3600" w:hanging="360"/>
      </w:pPr>
    </w:lvl>
    <w:lvl w:ilvl="5" w:tplc="2252E768">
      <w:start w:val="1"/>
      <w:numFmt w:val="bullet"/>
      <w:lvlText w:val="■"/>
      <w:lvlJc w:val="left"/>
      <w:pPr>
        <w:ind w:left="4320" w:hanging="360"/>
      </w:pPr>
    </w:lvl>
    <w:lvl w:ilvl="6" w:tplc="0D0CE7C4">
      <w:start w:val="1"/>
      <w:numFmt w:val="bullet"/>
      <w:lvlText w:val="●"/>
      <w:lvlJc w:val="left"/>
      <w:pPr>
        <w:ind w:left="5040" w:hanging="360"/>
      </w:pPr>
    </w:lvl>
    <w:lvl w:ilvl="7" w:tplc="FC20EA64">
      <w:start w:val="1"/>
      <w:numFmt w:val="bullet"/>
      <w:lvlText w:val="●"/>
      <w:lvlJc w:val="left"/>
      <w:pPr>
        <w:ind w:left="5760" w:hanging="360"/>
      </w:pPr>
    </w:lvl>
    <w:lvl w:ilvl="8" w:tplc="9C4238EC">
      <w:start w:val="1"/>
      <w:numFmt w:val="bullet"/>
      <w:lvlText w:val="●"/>
      <w:lvlJc w:val="left"/>
      <w:pPr>
        <w:ind w:left="6480" w:hanging="360"/>
      </w:pPr>
    </w:lvl>
  </w:abstractNum>
  <w:num w:numId="1" w16cid:durableId="11024535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6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FA5"/>
    <w:rsid w:val="000566CC"/>
    <w:rsid w:val="000B1FA5"/>
    <w:rsid w:val="00132B6D"/>
    <w:rsid w:val="00146DA3"/>
    <w:rsid w:val="001D2152"/>
    <w:rsid w:val="00223059"/>
    <w:rsid w:val="00265BB7"/>
    <w:rsid w:val="003836BE"/>
    <w:rsid w:val="003F55C1"/>
    <w:rsid w:val="0047383F"/>
    <w:rsid w:val="00493318"/>
    <w:rsid w:val="004A4F74"/>
    <w:rsid w:val="005A0DDE"/>
    <w:rsid w:val="005C2998"/>
    <w:rsid w:val="006B72ED"/>
    <w:rsid w:val="008225A3"/>
    <w:rsid w:val="00956221"/>
    <w:rsid w:val="009F55F9"/>
    <w:rsid w:val="00A35668"/>
    <w:rsid w:val="00A70A28"/>
    <w:rsid w:val="00A725A2"/>
    <w:rsid w:val="00B55998"/>
    <w:rsid w:val="00B75CC4"/>
    <w:rsid w:val="00C15F53"/>
    <w:rsid w:val="00CE0858"/>
    <w:rsid w:val="00CE6AAA"/>
    <w:rsid w:val="00DD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800FEF"/>
  <w15:docId w15:val="{64B56FA7-D9D2-BD41-AFAC-A00422BF4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Garamond" w:eastAsia="Garamond" w:hAnsi="Garamond" w:cs="Garamond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00000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files.stanford.edu/katherine-ding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F307D53-AAA8-724B-B44A-186A34DD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1954</Words>
  <Characters>10224</Characters>
  <Application>Microsoft Office Word</Application>
  <DocSecurity>0</DocSecurity>
  <Lines>157</Lines>
  <Paragraphs>27</Paragraphs>
  <ScaleCrop>false</ScaleCrop>
  <Company/>
  <LinksUpToDate>false</LinksUpToDate>
  <CharactersWithSpaces>12151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Katherine Ding</cp:lastModifiedBy>
  <cp:revision>2</cp:revision>
  <dcterms:created xsi:type="dcterms:W3CDTF">2026-09-15T16:59:00Z</dcterms:created>
  <dcterms:modified xsi:type="dcterms:W3CDTF">2026-09-15T16:59:00Z</dcterms:modified>
</cp:coreProperties>
</file>