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EF389" w14:textId="77777777" w:rsidR="00EA18B5" w:rsidRPr="00AA13DA" w:rsidRDefault="00EA18B5" w:rsidP="00EA18B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A13DA">
        <w:rPr>
          <w:rFonts w:ascii="Arial" w:hAnsi="Arial" w:cs="Arial"/>
          <w:b/>
          <w:bCs/>
          <w:sz w:val="28"/>
          <w:szCs w:val="28"/>
        </w:rPr>
        <w:t>Curriculum Vitae</w:t>
      </w:r>
    </w:p>
    <w:p w14:paraId="23E19E6C" w14:textId="6C44254C" w:rsidR="00EA18B5" w:rsidRPr="00AA13DA" w:rsidRDefault="00254985" w:rsidP="00EA18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Last Updated </w:t>
      </w:r>
      <w:r w:rsidR="00EA18B5" w:rsidRPr="00AA13DA">
        <w:rPr>
          <w:rFonts w:ascii="Arial" w:hAnsi="Arial" w:cs="Arial"/>
        </w:rPr>
        <w:t xml:space="preserve">October 8, 2025</w:t>
      </w:r>
      <w:proofErr w:type="spellStart"/>
      <w:r w:rsidR="00E879EC">
        <w:rPr>
          <w:rFonts w:ascii="Arial" w:hAnsi="Arial" w:cs="Arial"/>
        </w:rPr>
        <w:t/>
      </w:r>
      <w:proofErr w:type="spellEnd"/>
      <w:r w:rsidR="00EA18B5" w:rsidRPr="00AA13DA">
        <w:rPr>
          <w:rFonts w:ascii="Arial" w:hAnsi="Arial" w:cs="Arial"/>
        </w:rPr>
        <w:t/>
      </w:r>
    </w:p>
    <w:p w14:paraId="018049A6" w14:textId="77777777" w:rsidR="00587BF8" w:rsidRPr="00AA13DA" w:rsidRDefault="00587BF8" w:rsidP="001B2CAF">
      <w:pPr>
        <w:rPr>
          <w:rFonts w:ascii="Arial" w:hAnsi="Arial" w:cs="Arial"/>
        </w:rPr>
      </w:pPr>
    </w:p>
    <w:p w14:paraId="21C08419" w14:textId="470CD227" w:rsidR="001B2CAF" w:rsidRPr="00AA13DA" w:rsidRDefault="001B2CAF" w:rsidP="00824DA4">
      <w:pPr>
        <w:pStyle w:val="ListParagraph"/>
        <w:numPr>
          <w:ilvl w:val="0"/>
          <w:numId w:val="4"/>
        </w:numPr>
        <w:ind w:left="360"/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I</w:t>
      </w:r>
      <w:r w:rsidR="007175B5" w:rsidRPr="00AA13DA">
        <w:rPr>
          <w:rFonts w:ascii="Arial" w:hAnsi="Arial" w:cs="Arial"/>
          <w:b/>
          <w:bCs/>
        </w:rPr>
        <w:t>dentifying</w:t>
      </w:r>
      <w:r w:rsidRPr="00AA13DA">
        <w:rPr>
          <w:rFonts w:ascii="Arial" w:hAnsi="Arial" w:cs="Arial"/>
          <w:b/>
          <w:bCs/>
        </w:rPr>
        <w:t xml:space="preserve"> D</w:t>
      </w:r>
      <w:r w:rsidR="007175B5" w:rsidRPr="00AA13DA">
        <w:rPr>
          <w:rFonts w:ascii="Arial" w:hAnsi="Arial" w:cs="Arial"/>
          <w:b/>
          <w:bCs/>
        </w:rPr>
        <w:t>ata</w:t>
      </w:r>
    </w:p>
    <w:p w14:paraId="1F2BAD81" w14:textId="77777777" w:rsidR="003F4975" w:rsidRPr="00AA13DA" w:rsidRDefault="003F4975" w:rsidP="003F4975">
      <w:pPr>
        <w:rPr>
          <w:rFonts w:ascii="Arial" w:hAnsi="Arial" w:cs="Arial"/>
          <w:b/>
          <w:bCs/>
        </w:rPr>
      </w:pPr>
    </w:p>
    <w:tbl>
      <w:tblPr>
        <w:tblStyle w:val="TableGrid"/>
        <w:tblW w:w="909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2970"/>
        <w:gridCol w:w="6120"/>
      </w:tblGrid>
      <w:tr w:rsidR="003F4975" w:rsidRPr="00AA13DA" w14:paraId="0F912981" w14:textId="77777777" w:rsidTr="00DB3CA8">
        <w:tc>
          <w:tcPr>
            <w:tcW w:w="2970" w:type="dxa"/>
          </w:tcPr>
          <w:p w14:paraId="69ABEED3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Name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6120" w:type="dxa"/>
          </w:tcPr>
          <w:p w14:paraId="03F60101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Jennifer A. Rabbitts, M.B.,Ch.B.</w:t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</w:tr>
      <w:tr w:rsidR="003F4975" w:rsidRPr="00AA13DA" w14:paraId="0F912981" w14:textId="77777777" w:rsidTr="00DB3CA8">
        <w:tc>
          <w:tcPr>
            <w:tcW w:w="2970" w:type="dxa"/>
          </w:tcPr>
          <w:p w14:paraId="69ABEED3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Current Position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6120" w:type="dxa"/>
          </w:tcPr>
          <w:p w14:paraId="03F60101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Professor of Anesthesiology, Perioperative, and Pain Medicine, Stanford University Medicine</w:t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</w:tr>
      <w:tr w:rsidR="003F4975" w:rsidRPr="00AA13DA" w14:paraId="0F912981" w14:textId="77777777" w:rsidTr="00DB3CA8">
        <w:tc>
          <w:tcPr>
            <w:tcW w:w="2970" w:type="dxa"/>
          </w:tcPr>
          <w:p w14:paraId="69ABEED3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Phone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6120" w:type="dxa"/>
          </w:tcPr>
          <w:p w14:paraId="03F60101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6504979690</w:t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</w:tr>
      <w:tr w:rsidR="003F4975" w:rsidRPr="00AA13DA" w14:paraId="0F912981" w14:textId="77777777" w:rsidTr="00DB3CA8">
        <w:tc>
          <w:tcPr>
            <w:tcW w:w="2970" w:type="dxa"/>
          </w:tcPr>
          <w:p w14:paraId="69ABEED3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Email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6120" w:type="dxa"/>
          </w:tcPr>
          <w:p w14:paraId="03F60101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jrabbitts@stanford.edu</w:t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</w:tr>
    </w:tbl>
    <w:p w14:paraId="51B80461" w14:textId="77777777" w:rsidR="007829C8" w:rsidRPr="00AA13DA" w:rsidRDefault="00587BF8" w:rsidP="00587BF8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p w14:paraId="25A0271B" w14:textId="77B49917" w:rsidR="00587BF8" w:rsidRPr="00AA13DA" w:rsidRDefault="007175B5" w:rsidP="00824DA4">
      <w:pPr>
        <w:pStyle w:val="ListParagraph"/>
        <w:numPr>
          <w:ilvl w:val="0"/>
          <w:numId w:val="4"/>
        </w:numPr>
        <w:ind w:left="360"/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Academic</w:t>
      </w:r>
      <w:r w:rsidR="00587BF8" w:rsidRPr="00AA13DA">
        <w:rPr>
          <w:rFonts w:ascii="Arial" w:hAnsi="Arial" w:cs="Arial"/>
          <w:b/>
          <w:bCs/>
        </w:rPr>
        <w:t xml:space="preserve"> H</w:t>
      </w:r>
      <w:r w:rsidRPr="00AA13DA">
        <w:rPr>
          <w:rFonts w:ascii="Arial" w:hAnsi="Arial" w:cs="Arial"/>
          <w:b/>
          <w:bCs/>
        </w:rPr>
        <w:t xml:space="preserve">istory</w:t>
      </w:r>
    </w:p>
    <w:p w14:paraId="03AE8630" w14:textId="77777777" w:rsidR="00B76A11" w:rsidRPr="00AA13DA" w:rsidRDefault="007829C8" w:rsidP="00587BF8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p w14:paraId="3FAB3C9F" w14:textId="77777777" w:rsidR="005904D5" w:rsidRPr="00AA13DA" w:rsidRDefault="007829C8" w:rsidP="00587B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Colleges / Universities and Additional Training:</w:t>
      </w:r>
    </w:p>
    <w:p w14:paraId="5F54A37B" w14:textId="075414B6" w:rsidR="00BA0858" w:rsidRPr="00AA13DA" w:rsidRDefault="007829C8" w:rsidP="00587BF8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 w:rsidR="007829C8"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6B4C5228" w14:textId="77777777" w:rsidTr="00CA37EC">
        <w:tc>
          <w:tcPr>
            <w:tcW w:w="1710" w:type="dxa"/>
          </w:tcPr>
          <w:p w14:paraId="0C08FA2C" w14:textId="7CCF25D1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="007829C8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 xml:space="preserve">1/1997-12/2002</w:t>
            </w:r>
            <w:proofErr w:type="gramEnd"/>
            <w:r w:rsidR="00CA37EC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M.B.,Ch.B., Medical Doctor, University of Stellenbosch, Stellenbosch, South Africa
              </w:t>
            </w:r>
          </w:p>
        </w:tc>
      </w:tr>
    </w:tbl>
    <w:p w14:paraId="7CC6F4F9" w14:textId="291EA6DD" w:rsidR="007175B5" w:rsidRPr="00AA13DA" w:rsidRDefault="00587BF8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p w14:paraId="3FAB3C9F" w14:textId="77777777" w:rsidR="005904D5" w:rsidRPr="00AA13DA" w:rsidRDefault="007829C8" w:rsidP="00587B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Residency and Fellowship Training:</w:t>
      </w:r>
    </w:p>
    <w:p w14:paraId="5F54A37B" w14:textId="075414B6" w:rsidR="00BA0858" w:rsidRPr="00AA13DA" w:rsidRDefault="007829C8" w:rsidP="00587BF8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 w:rsidR="007829C8"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6B4C5228" w14:textId="77777777" w:rsidTr="00CA37EC">
        <w:tc>
          <w:tcPr>
            <w:tcW w:w="1710" w:type="dxa"/>
          </w:tcPr>
          <w:p w14:paraId="0C08FA2C" w14:textId="7CCF25D1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="007829C8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 xml:space="preserve">1/2003-12/2003</w:t>
            </w:r>
            <w:proofErr w:type="gramEnd"/>
            <w:r w:rsidR="00CA37EC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Internship, General Medicine, Livingstone Hospital, Port Elizabeth, South Africa
              </w:t>
            </w:r>
          </w:p>
        </w:tc>
      </w:tr>
      <w:tr w:rsidR="00CA37EC" w:rsidRPr="00AA13DA" w14:paraId="6B4C5228" w14:textId="77777777" w:rsidTr="00CA37EC">
        <w:tc>
          <w:tcPr>
            <w:tcW w:w="1710" w:type="dxa"/>
          </w:tcPr>
          <w:p w14:paraId="0C08FA2C" w14:textId="7CCF25D1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="007829C8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 xml:space="preserve">7/2005-6/2006</w:t>
            </w:r>
            <w:proofErr w:type="gramEnd"/>
            <w:r w:rsidR="00CA37EC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Internship, Internal Medicine, Mayo Clinic College of Medicine, Rochester, MN
              </w:t>
            </w:r>
          </w:p>
        </w:tc>
      </w:tr>
      <w:tr w:rsidR="00CA37EC" w:rsidRPr="00AA13DA" w14:paraId="6B4C5228" w14:textId="77777777" w:rsidTr="00CA37EC">
        <w:tc>
          <w:tcPr>
            <w:tcW w:w="1710" w:type="dxa"/>
          </w:tcPr>
          <w:p w14:paraId="0C08FA2C" w14:textId="7CCF25D1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="007829C8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 xml:space="preserve">7/2006-6/2009</w:t>
            </w:r>
            <w:proofErr w:type="gramEnd"/>
            <w:r w:rsidR="00CA37EC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Residency, Anesthesiology, Mayo Clinic College of Medicine, Rochester, MN
              </w:t>
            </w:r>
          </w:p>
        </w:tc>
      </w:tr>
      <w:tr w:rsidR="00CA37EC" w:rsidRPr="00AA13DA" w14:paraId="6B4C5228" w14:textId="77777777" w:rsidTr="00CA37EC">
        <w:tc>
          <w:tcPr>
            <w:tcW w:w="1710" w:type="dxa"/>
          </w:tcPr>
          <w:p w14:paraId="0C08FA2C" w14:textId="7CCF25D1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="007829C8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 xml:space="preserve">6/2009-6/2010</w:t>
            </w:r>
            <w:proofErr w:type="gramEnd"/>
            <w:r w:rsidR="00CA37EC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Fellowship, Pediatric Anesthesia, Mayo Clinic College of Medicine, Rochester, MN
              </w:t>
            </w:r>
          </w:p>
        </w:tc>
      </w:tr>
      <w:tr w:rsidR="00CA37EC" w:rsidRPr="00AA13DA" w14:paraId="6B4C5228" w14:textId="77777777" w:rsidTr="00CA37EC">
        <w:tc>
          <w:tcPr>
            <w:tcW w:w="1710" w:type="dxa"/>
          </w:tcPr>
          <w:p w14:paraId="0C08FA2C" w14:textId="7CCF25D1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="007829C8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 xml:space="preserve">7/2010-6/2011</w:t>
            </w:r>
            <w:proofErr w:type="gramEnd"/>
            <w:r w:rsidR="00CA37EC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Research Fellowship, Clinical and Translational Research, Mayo School of Graduate Medical Education, Rochester, MN
              </w:t>
            </w:r>
          </w:p>
        </w:tc>
      </w:tr>
    </w:tbl>
    <w:p w14:paraId="7CC6F4F9" w14:textId="291EA6DD" w:rsidR="007175B5" w:rsidRPr="00AA13DA" w:rsidRDefault="00587BF8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p w14:paraId="3FAB3C9F" w14:textId="77777777" w:rsidR="005904D5" w:rsidRPr="00AA13DA" w:rsidRDefault="007829C8" w:rsidP="00587B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Board Certification:</w:t>
      </w:r>
    </w:p>
    <w:p w14:paraId="5F54A37B" w14:textId="075414B6" w:rsidR="00BA0858" w:rsidRPr="00AA13DA" w:rsidRDefault="007829C8" w:rsidP="00587BF8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 w:rsidR="007829C8"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6B4C5228" w14:textId="77777777" w:rsidTr="00CA37EC">
        <w:tc>
          <w:tcPr>
            <w:tcW w:w="1710" w:type="dxa"/>
          </w:tcPr>
          <w:p w14:paraId="0C08FA2C" w14:textId="7CCF25D1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="007829C8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 xml:space="preserve">2010</w:t>
            </w:r>
            <w:proofErr w:type="gramEnd"/>
            <w:r w:rsidR="00CA37EC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American Board of Anesthesiology
              </w:t>
            </w:r>
          </w:p>
        </w:tc>
      </w:tr>
      <w:tr w:rsidR="00CA37EC" w:rsidRPr="00AA13DA" w14:paraId="6B4C5228" w14:textId="77777777" w:rsidTr="00CA37EC">
        <w:tc>
          <w:tcPr>
            <w:tcW w:w="1710" w:type="dxa"/>
          </w:tcPr>
          <w:p w14:paraId="0C08FA2C" w14:textId="7CCF25D1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="007829C8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 xml:space="preserve">2015</w:t>
            </w:r>
            <w:proofErr w:type="gramEnd"/>
            <w:r w:rsidR="00CA37EC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Pediatric Anesthesiology, American Board of Anesthesiology
              </w:t>
            </w:r>
          </w:p>
        </w:tc>
      </w:tr>
    </w:tbl>
    <w:p w14:paraId="7CC6F4F9" w14:textId="291EA6DD" w:rsidR="007175B5" w:rsidRPr="00AA13DA" w:rsidRDefault="00587BF8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p w14:paraId="3FAB3C9F" w14:textId="77777777" w:rsidR="005904D5" w:rsidRPr="00AA13DA" w:rsidRDefault="007829C8" w:rsidP="00587B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Licensure:</w:t>
      </w:r>
    </w:p>
    <w:p w14:paraId="5F54A37B" w14:textId="075414B6" w:rsidR="00BA0858" w:rsidRPr="00AA13DA" w:rsidRDefault="007829C8" w:rsidP="00587BF8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 w:rsidR="007829C8"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6B4C5228" w14:textId="77777777" w:rsidTr="00CA37EC">
        <w:tc>
          <w:tcPr>
            <w:tcW w:w="1710" w:type="dxa"/>
          </w:tcPr>
          <w:p w14:paraId="0C08FA2C" w14:textId="7CCF25D1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="007829C8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 xml:space="preserve">2007-2012</w:t>
            </w:r>
            <w:proofErr w:type="gramEnd"/>
            <w:r w:rsidR="00CA37EC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Minnesota State Medical License (49841)
              </w:t>
            </w:r>
          </w:p>
        </w:tc>
      </w:tr>
      <w:tr w:rsidR="00CA37EC" w:rsidRPr="00AA13DA" w14:paraId="6B4C5228" w14:textId="77777777" w:rsidTr="00CA37EC">
        <w:tc>
          <w:tcPr>
            <w:tcW w:w="1710" w:type="dxa"/>
          </w:tcPr>
          <w:p w14:paraId="0C08FA2C" w14:textId="7CCF25D1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="007829C8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 xml:space="preserve">2011-5/2024</w:t>
            </w:r>
            <w:proofErr w:type="gramEnd"/>
            <w:r w:rsidR="00CA37EC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Washington State Medical License (MD60220675)
              </w:t>
            </w:r>
          </w:p>
        </w:tc>
      </w:tr>
      <w:tr w:rsidR="00CA37EC" w:rsidRPr="00AA13DA" w14:paraId="6B4C5228" w14:textId="77777777" w:rsidTr="00CA37EC">
        <w:tc>
          <w:tcPr>
            <w:tcW w:w="1710" w:type="dxa"/>
          </w:tcPr>
          <w:p w14:paraId="0C08FA2C" w14:textId="7CCF25D1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="007829C8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 xml:space="preserve">12/2023</w:t>
            </w:r>
            <w:proofErr w:type="gramEnd"/>
            <w:r w:rsidR="00CA37EC" w:rsidRPr="00AA13DA"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California State Medical License
              </w:t>
            </w:r>
          </w:p>
        </w:tc>
      </w:tr>
    </w:tbl>
    <w:p w14:paraId="7CC6F4F9" w14:textId="291EA6DD" w:rsidR="007175B5" w:rsidRPr="00AA13DA" w:rsidRDefault="00587BF8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proofErr w:type="spellStart"/>
      <w:proofErr w:type="gramStart"/>
      <w:r w:rsidRPr="00AA13DA">
        <w:rPr>
          <w:rFonts w:ascii="Arial" w:hAnsi="Arial" w:cs="Arial"/>
        </w:rPr>
        <w:t/>
      </w:r>
      <w:r w:rsidR="007829C8"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r w:rsidR="007829C8" w:rsidRPr="00AA13DA">
        <w:rPr>
          <w:rFonts w:ascii="Arial" w:hAnsi="Arial" w:cs="Arial"/>
        </w:rPr>
        <w:t/>
      </w:r>
      <w:proofErr w:type="gramEnd"/>
      <w:r w:rsidR="007829C8" w:rsidRPr="00AA13DA">
        <w:rPr>
          <w:rFonts w:ascii="Arial" w:hAnsi="Arial" w:cs="Arial"/>
        </w:rPr>
        <w:t/>
      </w:r>
      <w:proofErr w:type="spellStart"/>
      <w:proofErr w:type="gramStart"/>
      <w:r w:rsidR="007829C8" w:rsidRPr="00AA13DA">
        <w:rPr>
          <w:rFonts w:ascii="Arial" w:hAnsi="Arial" w:cs="Arial"/>
        </w:rPr>
        <w:t/>
      </w:r>
      <w:r w:rsidR="004462B0" w:rsidRPr="00AA13DA">
        <w:rPr>
          <w:rFonts w:ascii="Arial" w:hAnsi="Arial" w:cs="Arial"/>
        </w:rPr>
        <w:t/>
      </w:r>
      <w:r w:rsidR="007829C8" w:rsidRPr="00AA13DA">
        <w:rPr>
          <w:rFonts w:ascii="Arial" w:hAnsi="Arial" w:cs="Arial"/>
        </w:rPr>
        <w:t/>
      </w:r>
      <w:proofErr w:type="spellEnd"/>
      <w:r w:rsidR="007829C8" w:rsidRPr="00AA13DA">
        <w:rPr>
          <w:rFonts w:ascii="Arial" w:hAnsi="Arial" w:cs="Arial"/>
        </w:rPr>
        <w:t/>
      </w:r>
      <w:r w:rsidR="007175B5" w:rsidRPr="00AA13DA">
        <w:rPr>
          <w:rFonts w:ascii="Arial" w:hAnsi="Arial" w:cs="Arial"/>
        </w:rPr>
        <w:t/>
      </w:r>
      <w:proofErr w:type="gramEnd"/>
      <w:r w:rsidR="007175B5" w:rsidRPr="00AA13DA">
        <w:rPr>
          <w:rFonts w:ascii="Arial" w:hAnsi="Arial" w:cs="Arial"/>
        </w:rPr>
        <w:t/>
      </w:r>
    </w:p>
    <w:p w14:paraId="77B0E2AC" w14:textId="08093DE6" w:rsidR="007175B5" w:rsidRPr="00AA13DA" w:rsidRDefault="007175B5" w:rsidP="00824DA4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 w:rsidRPr="00AA13DA">
        <w:rPr>
          <w:rFonts w:ascii="Arial" w:hAnsi="Arial" w:cs="Arial"/>
          <w:b/>
          <w:bCs/>
        </w:rPr>
        <w:t xml:space="preserve">Employment</w:t>
      </w:r>
    </w:p>
    <w:p w14:paraId="1E56343D" w14:textId="77777777" w:rsidR="00B76A11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p w14:paraId="6BA1D44F" w14:textId="77777777" w:rsidR="00FE1217" w:rsidRPr="00AA13DA" w:rsidRDefault="007175B5" w:rsidP="007175B5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Academic Appointments:</w:t>
      </w:r>
    </w:p>
    <w:p w14:paraId="754EB41D" w14:textId="41D6E1D1" w:rsidR="00BA0858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 w:rsidR="007175B5"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77DF4B39" w14:textId="77777777" w:rsidTr="005A7DCB">
        <w:tc>
          <w:tcPr>
            <w:tcW w:w="1710" w:type="dxa"/>
          </w:tcPr>
          <w:p w14:paraId="78165A77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2010-2011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Assistant Professor, Department of Anesthesiology, Mayo Clinic, Rochester, MN
              </w:t>
            </w:r>
          </w:p>
        </w:tc>
      </w:tr>
      <w:tr w:rsidR="00CA37EC" w:rsidRPr="00AA13DA" w14:paraId="77DF4B39" w14:textId="77777777" w:rsidTr="005A7DCB">
        <w:tc>
          <w:tcPr>
            <w:tcW w:w="1710" w:type="dxa"/>
          </w:tcPr>
          <w:p w14:paraId="78165A77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2011-2012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Acting Assistant Professor, Department of Anesthesiology and Pain Medicine, University of Washington School of Medicine, Seattle, WA
              </w:t>
            </w:r>
          </w:p>
        </w:tc>
      </w:tr>
      <w:tr w:rsidR="00CA37EC" w:rsidRPr="00AA13DA" w14:paraId="77DF4B39" w14:textId="77777777" w:rsidTr="005A7DCB">
        <w:tc>
          <w:tcPr>
            <w:tcW w:w="1710" w:type="dxa"/>
          </w:tcPr>
          <w:p w14:paraId="78165A77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2012-2018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Assistant Professor, Department of Anesthesiology and Pain Medicine, University of Washington School of Medicine, Seattle, WA
              </w:t>
            </w:r>
          </w:p>
        </w:tc>
      </w:tr>
      <w:tr w:rsidR="00CA37EC" w:rsidRPr="00AA13DA" w14:paraId="77DF4B39" w14:textId="77777777" w:rsidTr="005A7DCB">
        <w:tc>
          <w:tcPr>
            <w:tcW w:w="1710" w:type="dxa"/>
          </w:tcPr>
          <w:p w14:paraId="78165A77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2018-2023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Associate Professor, Department of Anesthesiology and Pain Medicine, University of Washington School of Medicine, Seattle, WA
              </w:t>
            </w:r>
          </w:p>
        </w:tc>
      </w:tr>
      <w:tr w:rsidR="00CA37EC" w:rsidRPr="00AA13DA" w14:paraId="77DF4B39" w14:textId="77777777" w:rsidTr="005A7DCB">
        <w:tc>
          <w:tcPr>
            <w:tcW w:w="1710" w:type="dxa"/>
          </w:tcPr>
          <w:p w14:paraId="78165A77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Professor, Department of Anesthesiology, Perioperative, and Pain Medicine, Stanford University
              </w:t>
            </w:r>
          </w:p>
        </w:tc>
      </w:tr>
      <w:tr w:rsidR="00CA37EC" w:rsidRPr="00AA13DA" w14:paraId="77DF4B39" w14:textId="77777777" w:rsidTr="005A7DCB">
        <w:tc>
          <w:tcPr>
            <w:tcW w:w="1710" w:type="dxa"/>
          </w:tcPr>
          <w:p w14:paraId="78165A77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2024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Professor (by courtesy), Department of Pediatrics, Stanford University
              </w:t>
            </w:r>
          </w:p>
        </w:tc>
      </w:tr>
    </w:tbl>
    <w:p w14:paraId="25BF0422" w14:textId="09500565" w:rsidR="007175B5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p w14:paraId="6BA1D44F" w14:textId="77777777" w:rsidR="00FE1217" w:rsidRPr="00AA13DA" w:rsidRDefault="007175B5" w:rsidP="007175B5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Other Appointments:</w:t>
      </w:r>
    </w:p>
    <w:p w14:paraId="754EB41D" w14:textId="41D6E1D1" w:rsidR="00BA0858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 w:rsidR="007175B5"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77DF4B39" w14:textId="77777777" w:rsidTr="005A7DCB">
        <w:tc>
          <w:tcPr>
            <w:tcW w:w="1710" w:type="dxa"/>
          </w:tcPr>
          <w:p w14:paraId="78165A77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1/2004-12/2004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Community Service, Livingstone Hospital, Port Elizabeth, South Africa
              </w:t>
            </w:r>
          </w:p>
        </w:tc>
      </w:tr>
      <w:tr w:rsidR="00CA37EC" w:rsidRPr="00AA13DA" w14:paraId="77DF4B39" w14:textId="77777777" w:rsidTr="005A7DCB">
        <w:tc>
          <w:tcPr>
            <w:tcW w:w="1710" w:type="dxa"/>
          </w:tcPr>
          <w:p w14:paraId="78165A77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1/2005-6/2005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Senior Medical Officer, Stellenbosch Hospital, Stellenbosch, South Africa
              </w:t>
            </w:r>
          </w:p>
        </w:tc>
      </w:tr>
      <w:tr w:rsidR="00CA37EC" w:rsidRPr="00AA13DA" w14:paraId="77DF4B39" w14:textId="77777777" w:rsidTr="005A7DCB">
        <w:tc>
          <w:tcPr>
            <w:tcW w:w="1710" w:type="dxa"/>
          </w:tcPr>
          <w:p w14:paraId="78165A77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6/2010-6/2011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Pediatric Anesthesiologist, Mayo Clinic Hospital Rochester
              </w:t>
            </w:r>
          </w:p>
        </w:tc>
      </w:tr>
      <w:tr w:rsidR="00CA37EC" w:rsidRPr="00AA13DA" w14:paraId="77DF4B39" w14:textId="77777777" w:rsidTr="005A7DCB">
        <w:tc>
          <w:tcPr>
            <w:tcW w:w="1710" w:type="dxa"/>
          </w:tcPr>
          <w:p w14:paraId="78165A77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8/2011-6/2023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Pediatric Anesthesiologist, Harborview Medical Center
              </w:t>
            </w:r>
          </w:p>
        </w:tc>
      </w:tr>
      <w:tr w:rsidR="00CA37EC" w:rsidRPr="00AA13DA" w14:paraId="77DF4B39" w14:textId="77777777" w:rsidTr="005A7DCB">
        <w:tc>
          <w:tcPr>
            <w:tcW w:w="1710" w:type="dxa"/>
          </w:tcPr>
          <w:p w14:paraId="78165A77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8/2011-6/2023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Pediatric Anesthesiologist, University of Washington Medical Center (Montlake)
              </w:t>
            </w:r>
          </w:p>
        </w:tc>
      </w:tr>
      <w:tr w:rsidR="00CA37EC" w:rsidRPr="00AA13DA" w14:paraId="77DF4B39" w14:textId="77777777" w:rsidTr="005A7DCB">
        <w:tc>
          <w:tcPr>
            <w:tcW w:w="1710" w:type="dxa"/>
          </w:tcPr>
          <w:p w14:paraId="78165A77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8/2011-8/2024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Pediatric Anesthesiologist, Seattle Children’s Hospital
              </w:t>
            </w:r>
          </w:p>
        </w:tc>
      </w:tr>
    </w:tbl>
    <w:p w14:paraId="25BF0422" w14:textId="09500565" w:rsidR="007175B5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proofErr w:type="spellStart"/>
      <w:proofErr w:type="gramStart"/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proofErr w:type="gramEnd"/>
      <w:r w:rsidRPr="00AA13DA">
        <w:rPr>
          <w:rFonts w:ascii="Arial" w:hAnsi="Arial" w:cs="Arial"/>
        </w:rPr>
        <w:t/>
      </w:r>
      <w:proofErr w:type="spellStart"/>
      <w:proofErr w:type="gramStart"/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proofErr w:type="gramEnd"/>
      <w:r w:rsidRPr="00AA13DA">
        <w:rPr>
          <w:rFonts w:ascii="Arial" w:hAnsi="Arial" w:cs="Arial"/>
        </w:rPr>
        <w:t/>
      </w:r>
      <w:r w:rsidR="009B6A10"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</w:p>
    <w:p w14:paraId="68BEB1B7" w14:textId="06923DA8" w:rsidR="00896859" w:rsidRPr="00896859" w:rsidRDefault="007175B5" w:rsidP="007175B5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 w:rsidRPr="00AA13DA">
        <w:rPr>
          <w:rFonts w:ascii="Arial" w:hAnsi="Arial" w:cs="Arial"/>
          <w:b/>
          <w:bCs/>
        </w:rPr>
        <w:t xml:space="preserve">Teaching and Clinical Care</w:t>
      </w:r>
      <w:r w:rsidR="00BA69B5" w:rsidRPr="00896859">
        <w:rPr>
          <w:rFonts w:ascii="Arial" w:hAnsi="Arial" w:cs="Arial"/>
        </w:rPr>
        <w:t/>
      </w:r>
      <w:proofErr w:type="spellStart"/>
      <w:r>
        <w:rPr>
          <w:rFonts w:ascii="Arial" w:hAnsi="Arial" w:cs="Arial"/>
        </w:rPr>
        <w:t/>
      </w:r>
      <w:proofErr w:type="spellEnd"/>
      <w:r>
        <w:rPr>
          <w:rFonts w:ascii="Arial" w:hAnsi="Arial" w:cs="Arial"/>
        </w:rPr>
        <w:t/>
      </w:r>
    </w:p>
    <w:p w14:paraId="7602207E" w14:textId="35759AE7" w:rsidR="00B76A11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p w14:paraId="6F474F75" w14:textId="77777777" w:rsidR="00ED5EF6" w:rsidRPr="00AA13DA" w:rsidRDefault="007175B5" w:rsidP="007175B5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Clinical Teaching Responsibilities:</w:t>
      </w:r>
    </w:p>
    <w:p w14:paraId="275EE893" w14:textId="4930C6CC" w:rsidR="00BA0858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 w:rsidR="007175B5"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1147B094" w14:textId="77777777" w:rsidTr="005A7DCB">
        <w:tc>
          <w:tcPr>
            <w:tcW w:w="1710" w:type="dxa"/>
          </w:tcPr>
          <w:p w14:paraId="072C2EFD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2011-2023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Pediatric Anesthesiology Residency and Fellowship Lecture Series: Orientation to Pain Service., University of Washington, Department of Anesthesiology and Pain Medicine
              </w:t>
            </w:r>
          </w:p>
        </w:tc>
      </w:tr>
      <w:tr w:rsidR="00CA37EC" w:rsidRPr="00AA13DA" w14:paraId="1147B094" w14:textId="77777777" w:rsidTr="005A7DCB">
        <w:tc>
          <w:tcPr>
            <w:tcW w:w="1710" w:type="dxa"/>
          </w:tcPr>
          <w:p w14:paraId="072C2EFD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2015-2023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Fellowship Lecture Series, Annual Research Seminar (2015-2018, Launching a Clinical Research Career; 2019-2023, Scientific Meetings Spring Presentations Preparation Workshop)., University of Washington, Department of Anesthesiology and Pain Medicine
              </w:t>
            </w:r>
          </w:p>
        </w:tc>
      </w:tr>
      <w:tr w:rsidR="00CA37EC" w:rsidRPr="00AA13DA" w14:paraId="1147B094" w14:textId="77777777" w:rsidTr="005A7DCB">
        <w:tc>
          <w:tcPr>
            <w:tcW w:w="1710" w:type="dxa"/>
          </w:tcPr>
          <w:p w14:paraId="072C2EFD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2016-2023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Pediatric Pain Fellowship Didactic Series: Researching Chronic Postsurgical Pain in Children; and Integrating Clinical Research into a Pediatric Pain Practice, University of Washington, Department of Anesthesiology and Pain Medicine
              </w:t>
            </w:r>
          </w:p>
        </w:tc>
      </w:tr>
      <w:tr w:rsidR="00CA37EC" w:rsidRPr="00AA13DA" w14:paraId="1147B094" w14:textId="77777777" w:rsidTr="005A7DCB">
        <w:tc>
          <w:tcPr>
            <w:tcW w:w="1710" w:type="dxa"/>
          </w:tcPr>
          <w:p w14:paraId="072C2EFD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2017-2019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Office for Teaching, Education and Research Postdoctoral Fellows Series, Annual Discussion Panel: Applying for a Career Development Award., Seattle Children’s Research Institute
              </w:t>
            </w:r>
          </w:p>
        </w:tc>
      </w:tr>
      <w:tr w:rsidR="00CA37EC" w:rsidRPr="00AA13DA" w14:paraId="1147B094" w14:textId="77777777" w:rsidTr="005A7DCB">
        <w:tc>
          <w:tcPr>
            <w:tcW w:w="1710" w:type="dxa"/>
          </w:tcPr>
          <w:p w14:paraId="072C2EFD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2018-2023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Clinical Research Scholars Program Educational Series: Applying for NIH Career Development Awards., Seattle Children’s Hospital
              </w:t>
            </w:r>
          </w:p>
        </w:tc>
      </w:tr>
      <w:tr w:rsidR="00CA37EC" w:rsidRPr="00AA13DA" w14:paraId="1147B094" w14:textId="77777777" w:rsidTr="005A7DCB">
        <w:tc>
          <w:tcPr>
            <w:tcW w:w="1710" w:type="dxa"/>
          </w:tcPr>
          <w:p w14:paraId="072C2EFD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2018-2023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Undergraduate Research 499: Clinical Research in Anesthesiology and Pain Medicine., University of Washington
              </w:t>
            </w:r>
          </w:p>
        </w:tc>
      </w:tr>
    </w:tbl>
    <w:p w14:paraId="51C1FAA8" w14:textId="77777777" w:rsidR="009B6A10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proofErr w:type="spellStart"/>
      <w:proofErr w:type="gramStart"/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r w:rsidR="009B6A10">
        <w:rPr>
          <w:rFonts w:ascii="Arial" w:hAnsi="Arial" w:cs="Arial"/>
        </w:rPr>
        <w:t/>
      </w:r>
      <w:proofErr w:type="gramEnd"/>
      <w:r w:rsidR="009B6A10">
        <w:rPr>
          <w:rFonts w:ascii="Arial" w:hAnsi="Arial" w:cs="Arial"/>
        </w:rPr>
        <w:t/>
      </w:r>
    </w:p>
    <w:p w14:paraId="08B380D8" w14:textId="3D53EC6F" w:rsidR="009B6A10" w:rsidRDefault="009B6A10" w:rsidP="007175B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Students / Trainees / Mentorship:</w:t>
      </w:r>
    </w:p>
    <w:p w14:paraId="055454CE" w14:textId="2CC7B832" w:rsidR="009B6A10" w:rsidRDefault="009B6A10" w:rsidP="007175B5">
      <w:pPr>
        <w:rPr>
          <w:rFonts w:ascii="Arial" w:hAnsi="Arial" w:cs="Arial"/>
        </w:rPr>
      </w:pPr>
      <w:r>
        <w:rPr>
          <w:rFonts w:ascii="Arial" w:hAnsi="Arial" w:cs="Arial"/>
        </w:rPr>
        <w:t/>
      </w:r>
      <w:proofErr w:type="spellStart"/>
      <w:r>
        <w:rPr>
          <w:rFonts w:ascii="Arial" w:hAnsi="Arial" w:cs="Arial"/>
        </w:rPr>
        <w:t/>
      </w:r>
      <w:proofErr w:type="spellEnd"/>
      <w:r>
        <w:rPr>
          <w:rFonts w:ascii="Arial" w:hAnsi="Arial" w:cs="Arial"/>
        </w:rPr>
        <w:t/>
      </w:r>
    </w:p>
    <w:p w14:paraId="62D61950" w14:textId="0FCC0F65" w:rsidR="009B6A10" w:rsidRDefault="009B6A10" w:rsidP="007175B5">
      <w:pPr>
        <w:rPr>
          <w:rFonts w:ascii="Arial" w:hAnsi="Arial" w:cs="Arial"/>
        </w:rPr>
      </w:pPr>
      <w:r>
        <w:rPr>
          <w:rFonts w:ascii="Arial" w:hAnsi="Arial" w:cs="Arial"/>
        </w:rPr>
        <w:t/>
      </w:r>
    </w:p>
    <w:p w14:paraId="06DAA209" w14:textId="77777777" w:rsidR="009B6A10" w:rsidRPr="009B6A10" w:rsidRDefault="009B6A10" w:rsidP="009B6A10">
      <w:pPr>
        <w:rPr>
          <w:rFonts w:ascii="Arial" w:hAnsi="Arial" w:cs="Arial"/>
        </w:rPr>
      </w:pPr>
      <w:r w:rsidRPr="009B6A10">
        <w:rPr>
          <w:rFonts w:ascii="Arial" w:hAnsi="Arial" w:cs="Arial"/>
        </w:rPr>
        <w:t xml:space="preserve">Undergraduate Students</w:t>
      </w:r>
    </w:p>
    <w:p w14:paraId="0C86F343" w14:textId="77777777" w:rsidR="009B6A10" w:rsidRPr="00AA13DA" w:rsidRDefault="009B6A10" w:rsidP="009B6A10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2015-2017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Arthi Narayanan, Summer Student, Combined Undergraduate/ Medical School Program University of Pittsburgh, Pittsburgh, PA.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2016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Brittany Rosenbloom, Summer Research Student, University of Toronto (2016)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2016-2017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Caroline Bridgwater, Scan Design Foundation Innovations in Pain Research Summer Student (2016), Undergraduate Research 499 (2016-2017), University of Washington Undergraduate Research Program, Seattle, WA.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2016-2022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Emily Lang, Undergraduate Research Volunteer, Columbia University (2016-2019), Medical School Research, New York University, New York, NY (2020-2022).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2017-2018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Julia Joo, Scan Design Foundation Innovations in Pain Research Summer Student (2017), Undergraduate Research Volunteer (2017-2018), University of Washington Undergraduate Research Program, Seattle, WA.
                <w:br/>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Mary Gates Conference Travel Award.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2017-2019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Anthea Bartlett, Undergraduate Research 499 Student, University of Washington Undergraduate Research Program, Seattle, WA.
                <w:br/>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Mary Gates Conference Travel Award.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2017-2019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Meena Meyyappan, Scan Design Foundation Innovations in Pain Research Summer Student (2017), Undergraduate Research 499 (2017-2019), University of Washington Undergraduate Research Program, Seattle, WA.
                <w:br/>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Mary Gates Conference Travel Award, Mary Gates Research Scholarship, and Levinson Emerging Scholars Grant. 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2018-2020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Lucas Chen, Scan Design Foundation Innovations in Pain Research Summer Student (2018), Undergraduate Research 499 (2018-2020), University of Washington Undergraduate Research Program, Seattle, WA.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2020-2021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Alina Chandra, Scan Design Foundation Innovations in Pain Research Summer Student (2020), Undergraduate Research 499 (2020-2021), University of Washington Undergraduate Research Program, Seattle, WA.
                <w:br/>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Mary Gates Research Scholarship. 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2021-2023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Grace Gordon, Scan Design Foundation Innovations in Pain Research Summer Student (2021), Undergraduate Research 499 (2021-), University of Washington Undergraduate Research Program, Seattle, WA.
                <w:br/>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Mary Gates Research Scholarship.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2022-2024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Vienna Wang, Scan Design Foundation Innovations in Pain Research Summer Student, University of Washington Undergraduate Research Program, Seattle, WA.
              </w:t>
            </w:r>
          </w:p>
        </w:tc>
      </w:tr>
    </w:tbl>
    <w:p w14:paraId="1B53014A" w14:textId="7F93FDF8" w:rsidR="009B6A10" w:rsidRPr="00AA13DA" w:rsidRDefault="009B6A10" w:rsidP="009B6A10">
      <w:pPr>
        <w:rPr>
          <w:rFonts w:ascii="Arial" w:hAnsi="Arial" w:cs="Arial"/>
        </w:rPr>
      </w:pPr>
      <w:r>
        <w:rPr>
          <w:rFonts w:ascii="Arial" w:hAnsi="Arial" w:cs="Arial"/>
        </w:rPr>
        <w:t/>
      </w:r>
    </w:p>
    <w:p w14:paraId="06DAA209" w14:textId="77777777" w:rsidR="009B6A10" w:rsidRPr="009B6A10" w:rsidRDefault="009B6A10" w:rsidP="009B6A10">
      <w:pPr>
        <w:rPr>
          <w:rFonts w:ascii="Arial" w:hAnsi="Arial" w:cs="Arial"/>
        </w:rPr>
      </w:pPr>
      <w:r w:rsidRPr="009B6A10">
        <w:rPr>
          <w:rFonts w:ascii="Arial" w:hAnsi="Arial" w:cs="Arial"/>
        </w:rPr>
        <w:t xml:space="preserve">Graduate Students</w:t>
      </w:r>
    </w:p>
    <w:p w14:paraId="0C86F343" w14:textId="77777777" w:rsidR="009B6A10" w:rsidRPr="00AA13DA" w:rsidRDefault="009B6A10" w:rsidP="009B6A10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2015-2017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Brooke Lifland, Research Intern, Medical Student, University of Washington School of Medicine, Seattle, WA.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2020-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Brittany Rosenbloom, PhD Candidate, York University (2020), Postdoctoral Research Fellow, Hospital for Sick Kids (2021-2023), Associate Scientist, Women’s College Hospital, Toronto, Ontario, Canada.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2022-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Christine Park, Dental Student, UW School of Dentistry, University of Washington, Seattle, WA.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2023-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Guillermo Ceniza-Bordallo, Physiotherapist and Doctoral candidate in pediatric chronic pain, Complutense University of Madrid, Spain.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9/2025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Younes Bennani, MS, Masters Student in Computational and Mathematical Engineering
              </w:t>
            </w:r>
          </w:p>
        </w:tc>
      </w:tr>
    </w:tbl>
    <w:p w14:paraId="1B53014A" w14:textId="7F93FDF8" w:rsidR="009B6A10" w:rsidRPr="00AA13DA" w:rsidRDefault="009B6A10" w:rsidP="009B6A10">
      <w:pPr>
        <w:rPr>
          <w:rFonts w:ascii="Arial" w:hAnsi="Arial" w:cs="Arial"/>
        </w:rPr>
      </w:pPr>
      <w:r>
        <w:rPr>
          <w:rFonts w:ascii="Arial" w:hAnsi="Arial" w:cs="Arial"/>
        </w:rPr>
        <w:t/>
      </w:r>
    </w:p>
    <w:p w14:paraId="06DAA209" w14:textId="77777777" w:rsidR="009B6A10" w:rsidRPr="009B6A10" w:rsidRDefault="009B6A10" w:rsidP="009B6A10">
      <w:pPr>
        <w:rPr>
          <w:rFonts w:ascii="Arial" w:hAnsi="Arial" w:cs="Arial"/>
        </w:rPr>
      </w:pPr>
      <w:r w:rsidRPr="009B6A10">
        <w:rPr>
          <w:rFonts w:ascii="Arial" w:hAnsi="Arial" w:cs="Arial"/>
        </w:rPr>
        <w:t xml:space="preserve">Postdoctoral Scholars</w:t>
      </w:r>
    </w:p>
    <w:p w14:paraId="0C86F343" w14:textId="77777777" w:rsidR="009B6A10" w:rsidRPr="00AA13DA" w:rsidRDefault="009B6A10" w:rsidP="009B6A10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2013-2016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Melanie Noel, PhD, Postdoctoral Fellow, Seattle Children’s Research Institute, Seattle, WA.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2015-2017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Emma Fisher, PhD, Postdoctoral Fellow, Seattle Children’s Research Institute, Seattle, WA.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2015-2018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Rachel Aaron, PhD, Postdoctoral Research Intern (2015-2016) and T32 scholar (2016-2018), Seattle Children’s Research Institute, Seattle, WA.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2016-2017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Joanne Dudeney, PhD, Postdoctoral Fellow, University of Washington School of Medicine, Seattle, WA.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2017-2020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Rocio de la Vega, PhD, Postdoctoral Fellow, Seattle Children’s Research Institute, Seattle, WA.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2017-2021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Caitlin Murray, PhD, Postdoctoral Fellow, Seattle Children’s Research Institute, Seattle, WA.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2018-2019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Guelay Bilen-Rosas, MD, Assistant Professor of Anesthesiology, University of Wisconsin-Madison, Madison, WI, Faculty Research Mentoring
                <w:br/>
                Women Empowerment and Leadership Initiative Mentee, Society of Pediatric Anesthesia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2019-2023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Elisabeth Powelson, MD, Instructor of Anesthesiology and Pain Medicine, University of Washington, Seattle, WA, Faculty Research Mentoring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2021-2022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Tanna Boyer, DO, MS, Associate Professor of Anesthesia, Indiana University, Indiana, IL, Faculty Research Mentoring
                <w:br/>
                Women Empowerment and Leadership Initiative Mentee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2021-2023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Alice Ellyson, PhD, Acting Assistant Professor of Pediatrics, University of Washington, Seattle, WA, Faculty Research Mentoring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2021-2023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Flavia Kapos, PhD, Postdoctoral Fellow, Seattle Children’s Research Institute, Seattle, WA.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2021-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Rui Li, PhD, Postdoctoral Fellow, Seattle Children’s Research Institute (2021-2024), Acting Assistant Professor of Anesthesiology and Pain Medicine (2024- ), University of Washington, Seattle, WA
                <w:br/>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University of Washington Department of Anesthesiology &amp; Pain Medicine Judy Y.L. Su, PhD Endowed Research Training Award in Anesthesiology for Clinical Science Research.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2022-2023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Ian Jones, MD, Bonica Scholar, Anesthesiology Residency Program, Department of Anesthesiology and Pain Medicine, University of Washington, Seattle, WA.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2023-2023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Kate MacDuffie PhD, MA, Assistant Professor of Pediatrics, University of Washington School of Medicine, and Treuman Katz Center for Pediatric Bioethics, Seattle, WA, Faculty Research Mentoring
                <w:br/>
                NIMH K99/R00; Scientific Oversight Committee member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2023-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Andrew Rogers, PhD, Psychology Resident, Department of Psychiatry and Behavioral Sciences (2023), Postdoctoral T32 Scholar (2023-), UW School of Medicine, University of Washington, Seattle, WA.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9/2024-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Ayesha Sujan, PhD, Postdoctoral pain research fellowship, Stanford University (T32 REAP training grant)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9/2024-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Yoonhee Kim, PhD, Postdoctoral pain research fellowship, Stanford University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3/2025-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Samsuk Kim, PhD, Postdoctoral pain research fellow (T32), Stanford University
                <w:br/>
                Secondary mentor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6/2025-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Aaron Lulla, MD, Clinical fellow, Pediatric Psychiatry, Stanford University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6/2025-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Patricia Dionicio, Postdoctoral pain research fellowship, Stanford University (T90 PAIN training grant)
              </w:t>
            </w:r>
          </w:p>
        </w:tc>
      </w:tr>
      <w:tr w:rsidR="009B6A10" w:rsidRPr="00AA13DA" w14:paraId="173B7D35" w14:textId="77777777" w:rsidTr="00600CF5">
        <w:tc>
          <w:tcPr>
            <w:tcW w:w="1710" w:type="dxa"/>
          </w:tcPr>
          <w:p w14:paraId="434A473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10/2025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Laila Chaudhry, Postdoctoral pain research fellowship, Stanford University (T90 PAIN training grant)
              </w:t>
            </w:r>
          </w:p>
        </w:tc>
      </w:tr>
    </w:tbl>
    <w:p w14:paraId="1B53014A" w14:textId="7F93FDF8" w:rsidR="009B6A10" w:rsidRPr="00AA13DA" w:rsidRDefault="009B6A10" w:rsidP="009B6A10">
      <w:pPr>
        <w:rPr>
          <w:rFonts w:ascii="Arial" w:hAnsi="Arial" w:cs="Arial"/>
        </w:rPr>
      </w:pPr>
      <w:r>
        <w:rPr>
          <w:rFonts w:ascii="Arial" w:hAnsi="Arial" w:cs="Arial"/>
        </w:rPr>
        <w:t/>
      </w:r>
      <w:proofErr w:type="spellStart"/>
      <w:proofErr w:type="gramStart"/>
      <w:r>
        <w:rPr>
          <w:rFonts w:ascii="Arial" w:hAnsi="Arial" w:cs="Arial"/>
        </w:rPr>
        <w:t/>
      </w:r>
      <w:proofErr w:type="spellEnd"/>
      <w:r>
        <w:rPr>
          <w:rFonts w:ascii="Arial" w:hAnsi="Arial" w:cs="Arial"/>
        </w:rPr>
        <w:t/>
      </w:r>
      <w:proofErr w:type="gramEnd"/>
      <w:r>
        <w:rPr>
          <w:rFonts w:ascii="Arial" w:hAnsi="Arial" w:cs="Arial"/>
        </w:rPr>
        <w:t/>
      </w:r>
      <w:proofErr w:type="spellStart"/>
      <w:proofErr w:type="gramStart"/>
      <w:r>
        <w:rPr>
          <w:rFonts w:ascii="Arial" w:hAnsi="Arial" w:cs="Arial"/>
        </w:rPr>
        <w:t/>
      </w:r>
      <w:proofErr w:type="spellEnd"/>
      <w:r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  <w:proofErr w:type="gramEnd"/>
      <w:r w:rsidRPr="00AA13DA">
        <w:rPr>
          <w:rFonts w:ascii="Arial" w:hAnsi="Arial" w:cs="Arial"/>
        </w:rPr>
        <w:t/>
      </w:r>
      <w:r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</w:p>
    <w:p w14:paraId="5A65428E" w14:textId="77777777" w:rsidR="009B6A10" w:rsidRPr="00AA13DA" w:rsidRDefault="009B6A10" w:rsidP="009B6A10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lastRenderedPageBreak/>
        <w:t xml:space="preserve">Hospital and Health Care Organization Service Responsibilities:</w:t>
      </w:r>
    </w:p>
    <w:p w14:paraId="79B73725" w14:textId="77777777" w:rsidR="009B6A10" w:rsidRPr="00AA13DA" w:rsidRDefault="009B6A10" w:rsidP="009B6A10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2012-2013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Physician Lead, Inpatient Pain Service, Department of Anesthesiology and Pain Medicine, Seattle Children’s Hospital, Seattle, WA (ended due to NIH K 23 grant stipulations)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2015-2019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Founder and Co-chair, SCRI K Club Forum for Faculty on NIH Career Development Awards, Seattle Children’s Research Institute, Seattle, WA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2016-2017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Peri-operative and Pain Quality and Safety Outcomes Pain Workgroup, Department of Anesthesiology and Pain Medicine, University of Washington, Seattle, WA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2016-2023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Faculty Mentor, Scan Design Innovations in Pain Summer Research, Undergraduate Research Program, University of Washington, Seattle, WA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2016-2023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Center for Clinical and Translational Research, Pediatric Pilot Funds Review Committee, Seattle Children’s Research Institute, Seattle, WA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2019-2019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Organizing Committee, Loeser Pain Conference, Department of Anesthesiology and Pain Medicine, University of Washington, Seattle, WA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2019-2023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Review Committee, Washington Research Foundation Fellowship and the Levinson Emerging Scholars Award, University of Washington, Seattle, WA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2020-2023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Bonica Scholars Program Applicant Interviewer, Anesthesiology Residency Program, Department of Anesthesiology and Pain Medicine, University of Washington, Seattle, WA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2020-2023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Faculty Mentor, T32 GM086270 Anesthesiology and Perioperative Medicine Research Training Department of Anesthesiology and Pain Medicine, University of Washington, Seattle, WA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2020-2023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Scan Design Innovations in Pain Research Grant Program Committee, (Ad hoc reviewer 2018-2019), University of Washington, Seattle, WA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2021-2022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Department of Anesthesiology and Pain Medicine Department Chair Search Committee, University of Washington Seattle, WA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2022-2023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Clinical Research Scholars Program Steering Committee, Center for Clinical and Translational Sciences, Seattle Children’s Research Institute, Seattle, WA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2022-2023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Executive Steering Committee, Center for Clinical and Translational Sciences, Seattle Children’s Research Institute, Seattle, WA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2022-2023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Program Chair, Center for Clinical and Translational Sciences Annual Science Day, Center for Clinical and Translational Sciences Seattle, WA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2022-2023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Program Chair, Research Platform Award, Center for Clinical and Translational Sciences, Seattle Children’s Research Institute, Seattle, WA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2023-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Opioid Stewardship Committee, Stanford Medicine Children's Health
              </w:t>
            </w:r>
          </w:p>
        </w:tc>
      </w:tr>
    </w:tbl>
    <w:p w14:paraId="43B715A3" w14:textId="6B82FD0A" w:rsidR="007175B5" w:rsidRPr="00AA13DA" w:rsidRDefault="009B6A10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proofErr w:type="gramEnd"/>
      <w:r w:rsidRPr="00AA13DA">
        <w:rPr>
          <w:rFonts w:ascii="Arial" w:hAnsi="Arial" w:cs="Arial"/>
        </w:rPr>
        <w:t/>
      </w:r>
      <w:r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</w:p>
    <w:p w14:paraId="5A65428E" w14:textId="77777777" w:rsidR="009B6A10" w:rsidRPr="00AA13DA" w:rsidRDefault="009B6A10" w:rsidP="009B6A10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lastRenderedPageBreak/>
        <w:t xml:space="preserve">Major Administrative Responsibilities or Committee Assignments:</w:t>
      </w:r>
    </w:p>
    <w:p w14:paraId="79B73725" w14:textId="77777777" w:rsidR="009B6A10" w:rsidRPr="00AA13DA" w:rsidRDefault="009B6A10" w:rsidP="009B6A10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2022-2023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Council on University Relations, University of Washington School of Medicine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2022-2023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Faculty Senate, University of Washington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2023-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Chief of Pediatric Pain Management, Stanford University School of Medicine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2023-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Governance Committee, Department of Anesthesiology, Perioperative, and Pain Medicine, Stanford University Medicine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2024-2024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Director of Pediatric Palliative Care Research, Search Committee Member, University of Stanford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2024-2024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NTLF Research Faculty Search Commitee Member, University of Stanford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10/2024-10/2025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Chair, Chief of Pediatric Cardiovascular Anesthesia Search Committee, University of Stanford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7/2025-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Nominated to Interagency Pain Research Coordinating Committee (pending), Health and Human Services, and National Institutes of Health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2015-2016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Chair elect, Early Career Advisory Group, American Pain Society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2015-2016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Program Schedule Task Force, American Pain Society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2015-2018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Early Career Forum Task Force, American Pain Society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2016-2016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Co-chair, Early Career Forum Task Force, American Pain Society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2016-2017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Co-chair, Early Career Advisory Group, American Pain Society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2017-2018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Chair, Early Career Forum Task Force, American Pain Society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2017-2019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Scientific Program Committee, American Pain Society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2017-2022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Scientific Program Committee, International Association for the Study of Pain, International Symposium on Pediatric Pain (2019 and 2022 meetings; Chair of Student and Trainee Forum for 2022 meeting)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2018-2018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Mentor, Early-Stage Anesthesiology Scholars Mentoring Program, Association of University Anesthesiologists and International Anesthesia Research Society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2018-2019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Chair elect, Shared Interest Group on Pain in Infants, Children, and Adolescents
                <w:br/>
                (Board Liason to Society for Pediatric Pain Medicine), American Pain Society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2018-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Mentor, Women’s Enrichment and Leadership Initiative, Society for Pediatric Anesthesia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2019-2019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Director-at-Large (elected), Board of Directors, American Pain Society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2019-2023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International Resource Committee (2019-2021, co-chair; 2021-2023, chair), ChildKind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2020-2020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Invited participant and discussant,Workshop on Developing Meaningful Endpoints for Pain Clinical Trials, National Institutes of Health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2021-2021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Invited participant, NIH Pain Discipline and Experts Pain Workforce Meeting: Promoting a New Generation of Pain Researchers, National Institutes of Health Office of Pain Policy and Planning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2021-2023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Biomarkers and Study Design Working Group, Early Phase Pain Investigation Clinical Network, Help End Addiction Longterm (HEAL) Initiative, National Institutes of Health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2021-2023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Coalition Building Committee, United States Association for the Study of Pain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2022-2023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Scientific Program Chair, 14
              </w:t>
            </w:r>
            <w:r>
              <w:t xml:space="preserve">
                <w:rPr>
                  <w:rFonts w:ascii="Arial" w:eastAsia="Arial" w:hAnsi="Arial" w:cs="Arial"/>
                  <w:sz w:val="24"/>
                  <w:vertAlign w:val="superscript"/>
                </w:rPr>
                th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 International Symposium on Pediatric Pain, to be held in Halifax, Canada, October 2023.
              </w:t>
            </w:r>
          </w:p>
        </w:tc>
      </w:tr>
      <w:tr w:rsidR="009B6A10" w:rsidRPr="00AA13DA" w14:paraId="78E7184B" w14:textId="77777777" w:rsidTr="00600CF5">
        <w:tc>
          <w:tcPr>
            <w:tcW w:w="1710" w:type="dxa"/>
          </w:tcPr>
          <w:p w14:paraId="3F50D7C1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10/2024-3/2025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NIH-NINDS Help End Addiction Longterm (HEAL) Initiative Strategic Planning Committee, National Institutes of Health
              </w:t>
            </w:r>
          </w:p>
        </w:tc>
      </w:tr>
    </w:tbl>
    <w:p w14:paraId="43B715A3" w14:textId="6B82FD0A" w:rsidR="007175B5" w:rsidRPr="00AA13DA" w:rsidRDefault="009B6A10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>
        <w:rPr>
          <w:rFonts w:ascii="Arial" w:hAnsi="Arial" w:cs="Arial"/>
        </w:rPr>
        <w:t/>
      </w:r>
      <w:proofErr w:type="gramStart"/>
      <w:r w:rsidRPr="00AA13DA">
        <w:rPr>
          <w:rFonts w:ascii="Arial" w:hAnsi="Arial" w:cs="Arial"/>
        </w:rPr>
        <w:t/>
      </w:r>
      <w:r w:rsidR="007175B5" w:rsidRPr="00AA13DA">
        <w:rPr>
          <w:rFonts w:ascii="Arial" w:hAnsi="Arial" w:cs="Arial"/>
        </w:rPr>
        <w:t/>
      </w:r>
      <w:proofErr w:type="gramEnd"/>
      <w:r w:rsidR="007175B5" w:rsidRPr="00AA13DA">
        <w:rPr>
          <w:rFonts w:ascii="Arial" w:hAnsi="Arial" w:cs="Arial"/>
        </w:rPr>
        <w:t/>
      </w:r>
      <w:proofErr w:type="spellStart"/>
      <w:proofErr w:type="gramStart"/>
      <w:r w:rsidR="007175B5" w:rsidRPr="00AA13DA">
        <w:rPr>
          <w:rFonts w:ascii="Arial" w:hAnsi="Arial" w:cs="Arial"/>
        </w:rPr>
        <w:t/>
      </w:r>
      <w:r>
        <w:rPr>
          <w:rFonts w:ascii="Arial" w:hAnsi="Arial" w:cs="Arial"/>
        </w:rPr>
        <w:t/>
      </w:r>
      <w:r w:rsidR="007175B5" w:rsidRPr="00AA13DA">
        <w:rPr>
          <w:rFonts w:ascii="Arial" w:hAnsi="Arial" w:cs="Arial"/>
        </w:rPr>
        <w:t/>
      </w:r>
      <w:proofErr w:type="spellEnd"/>
      <w:r w:rsidR="007175B5" w:rsidRPr="00AA13DA">
        <w:rPr>
          <w:rFonts w:ascii="Arial" w:hAnsi="Arial" w:cs="Arial"/>
        </w:rPr>
        <w:t/>
      </w:r>
      <w:proofErr w:type="gramEnd"/>
      <w:r w:rsidR="007175B5" w:rsidRPr="00AA13DA">
        <w:rPr>
          <w:rFonts w:ascii="Arial" w:hAnsi="Arial" w:cs="Arial"/>
        </w:rPr>
        <w:t/>
      </w:r>
    </w:p>
    <w:p w14:paraId="61C5D672" w14:textId="6AD570BD" w:rsidR="007175B5" w:rsidRPr="00AA13DA" w:rsidRDefault="007175B5" w:rsidP="00824DA4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 w:rsidRPr="00AA13DA">
        <w:rPr>
          <w:rFonts w:ascii="Arial" w:hAnsi="Arial" w:cs="Arial"/>
          <w:b/>
          <w:bCs/>
        </w:rPr>
        <w:t xml:space="preserve">Public and Professional Service</w:t>
      </w:r>
    </w:p>
    <w:p w14:paraId="465C14E6" w14:textId="77777777" w:rsidR="00B76A11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p w14:paraId="6F0DAB1F" w14:textId="77777777" w:rsidR="00ED5EF6" w:rsidRPr="00AA13DA" w:rsidRDefault="007175B5" w:rsidP="007175B5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Professional Societies:</w:t>
      </w:r>
    </w:p>
    <w:p w14:paraId="669E0FD5" w14:textId="1DC0230F" w:rsidR="00BA0858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 w:rsidR="007175B5"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619573E4" w14:textId="77777777" w:rsidTr="005A7DCB">
        <w:tc>
          <w:tcPr>
            <w:tcW w:w="1710" w:type="dxa"/>
          </w:tcPr>
          <w:p w14:paraId="057D405B" w14:textId="7FF738CF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2005-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American Society of Anesthesiology
              </w:t>
            </w:r>
          </w:p>
        </w:tc>
      </w:tr>
      <w:tr w:rsidR="00CA37EC" w:rsidRPr="00AA13DA" w14:paraId="619573E4" w14:textId="77777777" w:rsidTr="005A7DCB">
        <w:tc>
          <w:tcPr>
            <w:tcW w:w="1710" w:type="dxa"/>
          </w:tcPr>
          <w:p w14:paraId="057D405B" w14:textId="7FF738CF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2006-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Society for Pediatric Anesthesia
              </w:t>
            </w:r>
          </w:p>
        </w:tc>
      </w:tr>
      <w:tr w:rsidR="00CA37EC" w:rsidRPr="00AA13DA" w14:paraId="619573E4" w14:textId="77777777" w:rsidTr="005A7DCB">
        <w:tc>
          <w:tcPr>
            <w:tcW w:w="1710" w:type="dxa"/>
          </w:tcPr>
          <w:p w14:paraId="057D405B" w14:textId="7FF738CF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2012-2019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American Pain Society; Shared Interest Group: Pain in Infants, Children, and Adolescents
              </w:t>
            </w:r>
          </w:p>
        </w:tc>
      </w:tr>
      <w:tr w:rsidR="00CA37EC" w:rsidRPr="00AA13DA" w14:paraId="619573E4" w14:textId="77777777" w:rsidTr="005A7DCB">
        <w:tc>
          <w:tcPr>
            <w:tcW w:w="1710" w:type="dxa"/>
          </w:tcPr>
          <w:p w14:paraId="057D405B" w14:textId="7FF738CF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2012-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International Association for the Study of Pain; Shared Interest Group: Pain in Childhood
              </w:t>
            </w:r>
          </w:p>
        </w:tc>
      </w:tr>
      <w:tr w:rsidR="00CA37EC" w:rsidRPr="00AA13DA" w14:paraId="619573E4" w14:textId="77777777" w:rsidTr="005A7DCB">
        <w:tc>
          <w:tcPr>
            <w:tcW w:w="1710" w:type="dxa"/>
          </w:tcPr>
          <w:p w14:paraId="057D405B" w14:textId="7FF738CF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2018-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Associate Member (elected), Association of University Anesthesiologists
              </w:t>
            </w:r>
          </w:p>
        </w:tc>
      </w:tr>
      <w:tr w:rsidR="00CA37EC" w:rsidRPr="00AA13DA" w14:paraId="619573E4" w14:textId="77777777" w:rsidTr="005A7DCB">
        <w:tc>
          <w:tcPr>
            <w:tcW w:w="1710" w:type="dxa"/>
          </w:tcPr>
          <w:p w14:paraId="057D405B" w14:textId="7FF738CF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2020-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United States Association for the Study of Pain; Shared Interest Groups: Pediatric Pain, Pain and Sleep, and Acute to Chronic Pain
              </w:t>
            </w:r>
          </w:p>
        </w:tc>
      </w:tr>
      <w:tr w:rsidR="00CA37EC" w:rsidRPr="00AA13DA" w14:paraId="619573E4" w14:textId="77777777" w:rsidTr="005A7DCB">
        <w:tc>
          <w:tcPr>
            <w:tcW w:w="1710" w:type="dxa"/>
          </w:tcPr>
          <w:p w14:paraId="057D405B" w14:textId="7FF738CF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2021-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Associate Fellow, Scoliosis Research Society
              </w:t>
            </w:r>
          </w:p>
        </w:tc>
      </w:tr>
    </w:tbl>
    <w:p w14:paraId="3CA4010F" w14:textId="66B3495B" w:rsidR="007175B5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p w14:paraId="6F0DAB1F" w14:textId="77777777" w:rsidR="00ED5EF6" w:rsidRPr="00AA13DA" w:rsidRDefault="007175B5" w:rsidP="007175B5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Editorial Positions:</w:t>
      </w:r>
    </w:p>
    <w:p w14:paraId="669E0FD5" w14:textId="1DC0230F" w:rsidR="00BA0858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 w:rsidR="007175B5"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619573E4" w14:textId="77777777" w:rsidTr="005A7DCB">
        <w:tc>
          <w:tcPr>
            <w:tcW w:w="1710" w:type="dxa"/>
          </w:tcPr>
          <w:p w14:paraId="057D405B" w14:textId="7FF738CF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2016-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Editorial Board Member, Journal of Pain
              </w:t>
            </w:r>
          </w:p>
        </w:tc>
      </w:tr>
      <w:tr w:rsidR="00CA37EC" w:rsidRPr="00AA13DA" w14:paraId="619573E4" w14:textId="77777777" w:rsidTr="005A7DCB">
        <w:tc>
          <w:tcPr>
            <w:tcW w:w="1710" w:type="dxa"/>
          </w:tcPr>
          <w:p w14:paraId="057D405B" w14:textId="7FF738CF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2019-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Associate Editor, Pediatric Anesthesia
              </w:t>
            </w:r>
          </w:p>
        </w:tc>
      </w:tr>
      <w:tr w:rsidR="00CA37EC" w:rsidRPr="00AA13DA" w14:paraId="619573E4" w14:textId="77777777" w:rsidTr="005A7DCB">
        <w:tc>
          <w:tcPr>
            <w:tcW w:w="1710" w:type="dxa"/>
          </w:tcPr>
          <w:p w14:paraId="057D405B" w14:textId="7FF738CF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2021-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Section Editor, Psychology, Psychiatry and Brain Neuroscience Section, Pain Medicine
              </w:t>
            </w:r>
          </w:p>
        </w:tc>
      </w:tr>
    </w:tbl>
    <w:p w14:paraId="3CA4010F" w14:textId="66B3495B" w:rsidR="007175B5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proofErr w:type="spellStart"/>
      <w:proofErr w:type="gramStart"/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proofErr w:type="gramEnd"/>
      <w:r w:rsidRPr="00AA13DA">
        <w:rPr>
          <w:rFonts w:ascii="Arial" w:hAnsi="Arial" w:cs="Arial"/>
        </w:rPr>
        <w:t/>
      </w:r>
      <w:proofErr w:type="spellStart"/>
      <w:proofErr w:type="gramStart"/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proofErr w:type="gramEnd"/>
      <w:r w:rsidRPr="00AA13DA">
        <w:rPr>
          <w:rFonts w:ascii="Arial" w:hAnsi="Arial" w:cs="Arial"/>
        </w:rPr>
        <w:t/>
      </w:r>
      <w:r w:rsidR="00DD5AD1" w:rsidRPr="00AA13DA"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</w:p>
    <w:p w14:paraId="6B3C8F5B" w14:textId="640C41DD" w:rsidR="00ED5EF6" w:rsidRPr="00AA13DA" w:rsidRDefault="007175B5" w:rsidP="00BA0858">
      <w:pPr>
        <w:pStyle w:val="ListParagraph"/>
        <w:numPr>
          <w:ilvl w:val="0"/>
          <w:numId w:val="4"/>
        </w:numPr>
        <w:ind w:left="360"/>
        <w:rPr>
          <w:rFonts w:ascii="Arial" w:eastAsia="Times New Roman" w:hAnsi="Arial" w:cs="Arial"/>
          <w:b/>
          <w:bCs/>
        </w:rPr>
      </w:pPr>
      <w:r w:rsidRPr="00AA13DA">
        <w:rPr>
          <w:rFonts w:ascii="Arial" w:eastAsia="Times New Roman" w:hAnsi="Arial" w:cs="Arial"/>
          <w:b/>
          <w:bCs/>
        </w:rPr>
        <w:t xml:space="preserve">Post-Degree Honors and Awards</w:t>
      </w:r>
    </w:p>
    <w:p w14:paraId="70E88230" w14:textId="7A6AB8B2" w:rsidR="00BA0858" w:rsidRPr="00AA13DA" w:rsidRDefault="00DD5AD1" w:rsidP="00ED5EF6">
      <w:pPr>
        <w:rPr>
          <w:rFonts w:ascii="Arial" w:eastAsia="Times New Roman" w:hAnsi="Arial" w:cs="Arial"/>
          <w:b/>
          <w:bCs/>
        </w:rPr>
      </w:pPr>
      <w:r w:rsidRPr="00AA13DA">
        <w:rPr>
          <w:rFonts w:ascii="Arial" w:hAnsi="Arial" w:cs="Arial"/>
        </w:rPr>
        <w:t/>
      </w:r>
      <w:proofErr w:type="spellStart"/>
      <w:r w:rsidR="00DD5AD1" w:rsidRPr="00AA13DA">
        <w:rPr>
          <w:rFonts w:ascii="Arial" w:hAnsi="Arial" w:cs="Arial"/>
        </w:rPr>
        <w:t/>
      </w:r>
      <w:proofErr w:type="spellEnd"/>
      <w:r w:rsidR="00DD5AD1"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49FB707C" w14:textId="77777777" w:rsidTr="005A7DCB">
        <w:tc>
          <w:tcPr>
            <w:tcW w:w="1710" w:type="dxa"/>
          </w:tcPr>
          <w:p w14:paraId="30A8EE9A" w14:textId="4F686FB4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2007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Richard A. Theye Award in Clinical Research, Department of Anesthesiology, Mayo Clinic, Rochester, MN
              </w:t>
            </w:r>
          </w:p>
        </w:tc>
      </w:tr>
      <w:tr w:rsidR="00CA37EC" w:rsidRPr="00AA13DA" w14:paraId="49FB707C" w14:textId="77777777" w:rsidTr="005A7DCB">
        <w:tc>
          <w:tcPr>
            <w:tcW w:w="1710" w:type="dxa"/>
          </w:tcPr>
          <w:p w14:paraId="30A8EE9A" w14:textId="4F686FB4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2009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Mayo International Health Program Award, Mayo Clinic, Rochester, MN
              </w:t>
            </w:r>
          </w:p>
        </w:tc>
      </w:tr>
      <w:tr w:rsidR="00CA37EC" w:rsidRPr="00AA13DA" w14:paraId="49FB707C" w14:textId="77777777" w:rsidTr="005A7DCB">
        <w:tc>
          <w:tcPr>
            <w:tcW w:w="1710" w:type="dxa"/>
          </w:tcPr>
          <w:p w14:paraId="30A8EE9A" w14:textId="4F686FB4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2010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Duane K. Rorie Award in Laboratory Research, Department of Anesthesiology, Mayo Clinic College of Medicine, Rochester, MN
              </w:t>
            </w:r>
          </w:p>
        </w:tc>
      </w:tr>
      <w:tr w:rsidR="00CA37EC" w:rsidRPr="00AA13DA" w14:paraId="49FB707C" w14:textId="77777777" w:rsidTr="005A7DCB">
        <w:tc>
          <w:tcPr>
            <w:tcW w:w="1710" w:type="dxa"/>
          </w:tcPr>
          <w:p w14:paraId="30A8EE9A" w14:textId="4F686FB4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2011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Editor’s Pick, for 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Perioperative opioid requirements are decreased in hypoxic children living at altitude.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Society of Pediatric Anesthesiology Annual Meeting, San Diego, CA
              </w:t>
            </w:r>
          </w:p>
        </w:tc>
      </w:tr>
      <w:tr w:rsidR="00CA37EC" w:rsidRPr="00AA13DA" w14:paraId="49FB707C" w14:textId="77777777" w:rsidTr="005A7DCB">
        <w:tc>
          <w:tcPr>
            <w:tcW w:w="1710" w:type="dxa"/>
          </w:tcPr>
          <w:p w14:paraId="30A8EE9A" w14:textId="4F686FB4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2012, 2017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Best Abstracts in Clinical Science, Annual Academic Evening, University of Washington Department of Anesthesiology, Seattle, WA
              </w:t>
            </w:r>
          </w:p>
        </w:tc>
      </w:tr>
      <w:tr w:rsidR="00CA37EC" w:rsidRPr="00AA13DA" w14:paraId="49FB707C" w14:textId="77777777" w:rsidTr="005A7DCB">
        <w:tc>
          <w:tcPr>
            <w:tcW w:w="1710" w:type="dxa"/>
          </w:tcPr>
          <w:p w14:paraId="30A8EE9A" w14:textId="4F686FB4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2012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Young Investigators Travel Award, American Pain Society, Honolulu, HI
              </w:t>
            </w:r>
          </w:p>
        </w:tc>
      </w:tr>
      <w:tr w:rsidR="00CA37EC" w:rsidRPr="00AA13DA" w14:paraId="49FB707C" w14:textId="77777777" w:rsidTr="005A7DCB">
        <w:tc>
          <w:tcPr>
            <w:tcW w:w="1710" w:type="dxa"/>
          </w:tcPr>
          <w:p w14:paraId="30A8EE9A" w14:textId="4F686FB4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2015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fldChar w:fldCharType="begin"/>
            </w:r>
            <w:r>
              <w:rPr>
                <w:rFonts w:ascii="Arial" w:eastAsia="Arial" w:hAnsi="Arial" w:cs="Arial"/>
                <w:sz w:val="24"/>
              </w:rPr>
              <w:instrText xml:space="preserve"> HYPERLINK "https://iprcc.nih.gov/Pain-Research/Pain-Research-Advances/2015-Research-Advances#risk" </w:instrText>
            </w:r>
            <w:r>
              <w:rPr>
                <w:rFonts w:ascii="Arial" w:eastAsia="Arial" w:hAnsi="Arial" w:cs="Arial"/>
                <w:sz w:val="24"/>
              </w:rPr>
              <w:fldChar w:fldCharType="separate"/>
            </w:r>
            <w:r>
              <w:rPr>
                <w:rStyle w:val="Hyperlink"/>
                <w:rFonts w:ascii="Arial" w:eastAsia="Arial" w:hAnsi="Arial" w:cs="Arial"/>
                <w:sz w:val="24"/>
              </w:rPr>
              <w:t>NIH Science Advance in Pain Research</w:t>
            </w:r>
            <w:r>
              <w:rPr>
                <w:rFonts w:ascii="Arial" w:eastAsia="Arial" w:hAnsi="Arial" w:cs="Arial"/>
                <w:sz w:val="24"/>
              </w:rPr>
              <w:fldChar w:fldCharType="end"/>
            </w:r>
            <w:r>
              <w:t xml:space="preserve">
                <w:rPr>
                  <w:rFonts w:ascii="Arial" w:eastAsia="Arial" w:hAnsi="Arial" w:cs="Arial"/>
                  <w:sz w:val="24"/>
                </w:rPr>
                , for 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Pre-surgical psychosocial predictors of acute postsurgical pain and quality of life in children undergoing major surgery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the Interagency Pain Research Coordinating Committee, National Institutes of Health
              </w:t>
            </w:r>
          </w:p>
        </w:tc>
      </w:tr>
      <w:tr w:rsidR="00CA37EC" w:rsidRPr="00AA13DA" w14:paraId="49FB707C" w14:textId="77777777" w:rsidTr="005A7DCB">
        <w:tc>
          <w:tcPr>
            <w:tcW w:w="1710" w:type="dxa"/>
          </w:tcPr>
          <w:p w14:paraId="30A8EE9A" w14:textId="4F686FB4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2015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Future Leaders in Pain Research Award, American Pain Society, Palm Springs, CA
              </w:t>
            </w:r>
          </w:p>
        </w:tc>
      </w:tr>
      <w:tr w:rsidR="00CA37EC" w:rsidRPr="00AA13DA" w14:paraId="49FB707C" w14:textId="77777777" w:rsidTr="005A7DCB">
        <w:tc>
          <w:tcPr>
            <w:tcW w:w="1710" w:type="dxa"/>
          </w:tcPr>
          <w:p w14:paraId="30A8EE9A" w14:textId="4F686FB4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2015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Judy Y.L. Su. Ph.D. Endowed Research Training Award in Anesthesiology, University of Washington Department of Anesthesiology&amp; Pain Medicine, Seattle, WA
              </w:t>
            </w:r>
          </w:p>
        </w:tc>
      </w:tr>
      <w:tr w:rsidR="00CA37EC" w:rsidRPr="00AA13DA" w14:paraId="49FB707C" w14:textId="77777777" w:rsidTr="005A7DCB">
        <w:tc>
          <w:tcPr>
            <w:tcW w:w="1710" w:type="dxa"/>
          </w:tcPr>
          <w:p w14:paraId="30A8EE9A" w14:textId="4F686FB4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2015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Junior Investigator Award, Shared Interest Group for Pain in Infants, Children, and Adolescents, American Pain Society, Palm Springs, CA
              </w:t>
            </w:r>
          </w:p>
        </w:tc>
      </w:tr>
      <w:tr w:rsidR="00CA37EC" w:rsidRPr="00AA13DA" w14:paraId="49FB707C" w14:textId="77777777" w:rsidTr="005A7DCB">
        <w:tc>
          <w:tcPr>
            <w:tcW w:w="1710" w:type="dxa"/>
          </w:tcPr>
          <w:p w14:paraId="30A8EE9A" w14:textId="4F686FB4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2018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Best Faculty Abstract Award, Center for Clinical and Translational Research Science Day, Seattle Children’s Research Institute, Seattle, WA
              </w:t>
            </w:r>
          </w:p>
        </w:tc>
      </w:tr>
      <w:tr w:rsidR="00CA37EC" w:rsidRPr="00AA13DA" w14:paraId="49FB707C" w14:textId="77777777" w:rsidTr="005A7DCB">
        <w:tc>
          <w:tcPr>
            <w:tcW w:w="1710" w:type="dxa"/>
          </w:tcPr>
          <w:p w14:paraId="30A8EE9A" w14:textId="4F686FB4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fldChar w:fldCharType="begin"/>
            </w:r>
            <w:r>
              <w:rPr>
                <w:rFonts w:ascii="Arial" w:eastAsia="Arial" w:hAnsi="Arial" w:cs="Arial"/>
                <w:sz w:val="24"/>
              </w:rPr>
              <w:instrText xml:space="preserve"> HYPERLINK "https://heal.nih.gov/news/stories/preventing-chronic-post-surgical-pain-adolescents" </w:instrText>
            </w:r>
            <w:r>
              <w:rPr>
                <w:rFonts w:ascii="Arial" w:eastAsia="Arial" w:hAnsi="Arial" w:cs="Arial"/>
                <w:sz w:val="24"/>
              </w:rPr>
              <w:fldChar w:fldCharType="separate"/>
            </w:r>
            <w:r>
              <w:rPr>
                <w:rStyle w:val="Hyperlink"/>
                <w:rFonts w:ascii="Arial" w:eastAsia="Arial" w:hAnsi="Arial" w:cs="Arial"/>
                <w:sz w:val="24"/>
              </w:rPr>
              <w:t>NIH HEAL Spotlight</w:t>
            </w:r>
            <w:r>
              <w:rPr>
                <w:rFonts w:ascii="Arial" w:eastAsia="Arial" w:hAnsi="Arial" w:cs="Arial"/>
                <w:sz w:val="24"/>
              </w:rPr>
              <w:fldChar w:fldCharType="end"/>
            </w:r>
            <w:r>
              <w:t xml:space="preserve">
                <w:rPr>
                  <w:rFonts w:ascii="Arial" w:eastAsia="Arial" w:hAnsi="Arial" w:cs="Arial"/>
                  <w:sz w:val="24"/>
                </w:rPr>
                , 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Preventing Chronic Post-Surgical Pain in Adolescents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NIH HEAL Initiative
              </w:t>
            </w:r>
          </w:p>
        </w:tc>
      </w:tr>
      <w:tr w:rsidR="00CA37EC" w:rsidRPr="00AA13DA" w14:paraId="49FB707C" w14:textId="77777777" w:rsidTr="005A7DCB">
        <w:tc>
          <w:tcPr>
            <w:tcW w:w="1710" w:type="dxa"/>
          </w:tcPr>
          <w:p w14:paraId="30A8EE9A" w14:textId="4F686FB4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NIH HEAL Director’s Trailblazer Honorable Mention and Travel Award, NIH HEAL Initiative, Bethesda, MD
              </w:t>
            </w:r>
          </w:p>
        </w:tc>
      </w:tr>
    </w:tbl>
    <w:p w14:paraId="2C0F674E" w14:textId="0608E95C" w:rsidR="007175B5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proofErr w:type="spellStart"/>
      <w:proofErr w:type="gramStart"/>
      <w:r w:rsidR="00DD5AD1" w:rsidRPr="00AA13DA"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proofErr w:type="gramEnd"/>
      <w:r w:rsidRPr="00AA13DA">
        <w:rPr>
          <w:rFonts w:ascii="Arial" w:hAnsi="Arial" w:cs="Arial"/>
        </w:rPr>
        <w:t/>
      </w:r>
      <w:r w:rsidR="009F61E9" w:rsidRPr="00AA13DA"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</w:p>
    <w:p w14:paraId="2467BF4E" w14:textId="67363D9F" w:rsidR="00920FAA" w:rsidRPr="00920FAA" w:rsidRDefault="007175B5" w:rsidP="007175B5">
      <w:pPr>
        <w:pStyle w:val="ListParagraph"/>
        <w:numPr>
          <w:ilvl w:val="0"/>
          <w:numId w:val="4"/>
        </w:numPr>
        <w:ind w:left="360"/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Other Study and Research Opportunities</w:t>
      </w:r>
      <w:r w:rsidR="00920FAA" w:rsidRPr="00920FAA">
        <w:rPr>
          <w:rFonts w:ascii="Arial" w:hAnsi="Arial" w:cs="Arial"/>
        </w:rPr>
        <w:t/>
      </w:r>
      <w:proofErr w:type="spellStart"/>
      <w:r>
        <w:rPr>
          <w:rFonts w:ascii="Arial" w:hAnsi="Arial" w:cs="Arial"/>
        </w:rPr>
        <w:t/>
      </w:r>
      <w:proofErr w:type="spellEnd"/>
      <w:r>
        <w:rPr>
          <w:rFonts w:ascii="Arial" w:hAnsi="Arial" w:cs="Arial"/>
        </w:rPr>
        <w:t/>
      </w:r>
    </w:p>
    <w:p w14:paraId="292DD52A" w14:textId="41BBAF17" w:rsidR="00B76A11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 w:rsidR="009F61E9" w:rsidRPr="00AA13DA"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</w:p>
    <w:p w14:paraId="072024A3" w14:textId="77777777" w:rsidR="00050B71" w:rsidRPr="00AA13DA" w:rsidRDefault="007175B5" w:rsidP="007175B5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Past:</w:t>
      </w:r>
    </w:p>
    <w:p w14:paraId="3DED77E8" w14:textId="169C5972" w:rsidR="00BA0858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 w:rsidR="007175B5"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11/2008-11/2010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Mayo Clinic, Department of Anesthesiology Grant Program
                <w:br/>
                Title: Epidemiology of Ambulatory Surgery in the Pediatric Population in the USA
                <w:br/>
                Role: Co-PI 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3/2011-7/2011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Mayo Clinic, Department of Anesthesiology Grant Program
                <w:br/>
                Title: Outcomes of Anesthesia for Noncardiac Surgical Procedures in Children and Adults With Single Ventricle Physiology
                <w:br/>
                Role: Co-PI 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1/2012-1/2013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Institute for Translational Health Sciences, Clinical Research Staff Support Core
                <w:br/>
                Title: Monitoring Activity, Pain and Sleep after Surgery in Children
                <w:br/>
                Role: PI 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1/2012-1/2015
                <w:br/>
                (NCE)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Seattle Children’s Hospital, Clinical Research Scholars Program
                <w:br/>
                Title: Predictors of the Longitudinal Course of Postoperative Pain in Children Undergoing Major Surgery
                <w:br/>
                Role: PI 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5/2012-12/2014
                <w:br/>
                (NCE)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Seattle Children’s Hospital and Seattle Children’s Research Institute, Department of Anesthesiology and Pain Medicine, Anesthesia Research Pilot Award
                <w:br/>
                Title: The Impact of Postoperative Pain on Health Related Quality of Life in Children after Surgery
                <w:br/>
                Role: PI 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8/2014-12/2019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NIH/National Institute of Child Health &amp; Human Development, K23 Career Development Award
                <w:br/>
                Title: Pain and Health-Related Quality of Life in Children after Surgery, K23 HD078239
                <w:br/>
                Role: PI 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9/2014-9/2015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Seattle Children’s Hospital, Center for Clinical and Translational Research, Faculty Research Support Fund
                <w:br/>
                Title: Assessing Pain-Related Function in Children after Major Surgery: Validation of the Child Acute Pain Functional Ability Questionnaire
                <w:br/>
                Role: PI 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3/2015-7/2016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Seattle Children’s Research Institute, Center for Child Health Behavior and Development Grant Program
                <w:br/>
                Title: The Relationship Between Preoperative Central Pain Processing and Postoperative Pain Intensity, Opioid Use, and Activity Limitations in Adolescents
                <w:br/>
                Role: Co-Investigator (PI: Groenewald, Cornelius)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10/2015-9/2016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Seattle Children’s Hospital, Center for Clinical and Translational Research, Translational Research Ignition Projects Program
                <w:br/>
                Title: Persistent Pain and Poor HRQOL Related to Pediatric Surgery: Child, Parent, and Provider Perspectives
                <w:br/>
                Role: PI 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1/2016-6/2017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American Pain Society, Future Leaders Grant
                <w:br/>
                Title: Understanding Family Psychosocial Needs to Prevent Postsurgical Pain in Children
                <w:br/>
                Role: PI 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1/2016-12/2017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University of Washington, Department of Anesthesiology and Pain Medicine, Clinical Outcomes Research Small Grant
                <w:br/>
                Title: Peri-operative Outcomes Assessment: Tracking Trajectories of Pain, Function and Health
                <w:br/>
                Role: PI 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8/2016-2/2018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Scan Design Foundation, Innovative Pain Research Grant
                <w:br/>
                Title: Development of an Internet-Delivered Psychosocial Intervention to Improve Postsurgical Pain and Health Outcomes in Youth Having Major Surgery
                <w:br/>
                Role: PI 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7/2018-6/2024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NIH/National Institute of Arthritis and Musculoskeletal and Skin Diseases
                <w:br/>
                Title: Mechanisms of Transition from Acute to Chronic Pain in Youth Undergoing Musculoskeletal Surgery, R01 AR073780
                <w:br/>
                Role: PI 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9/2019-6/2024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NIH/ National Institute of Neurological Disorders and Stroke
                <w:br/>
                Title: EPPIC-Net Hub at University of Washington, U24NS115678
                <w:br/>
                Role: Co-Investigator (PI: Backonja, Miroslav; Stacey, Brett; Curatolo, Michele)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9/2020-8/2022
                <w:br/>
                (NCE)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Scan Design Foundation Innovative Pain Research Grant
                <w:br/>
                Title: Ecological Momentary Assessment of Adolescent Opioid Use
                <w:br/>
                Role: Co-Investigator (PI: Groenewald, Cornelius)
              </w:t>
            </w:r>
          </w:p>
        </w:tc>
      </w:tr>
    </w:tbl>
    <w:p w14:paraId="03122041" w14:textId="73256E4F" w:rsidR="00315BC9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 w:rsidR="009F61E9" w:rsidRPr="00AA13DA"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</w:p>
    <w:p w14:paraId="072024A3" w14:textId="77777777" w:rsidR="00050B71" w:rsidRPr="00AA13DA" w:rsidRDefault="007175B5" w:rsidP="007175B5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Present/Pending:</w:t>
      </w:r>
    </w:p>
    <w:p w14:paraId="3DED77E8" w14:textId="169C5972" w:rsidR="00BA0858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 w:rsidR="007175B5" w:rsidRPr="00AA13DA">
        <w:rPr>
          <w:rFonts w:ascii="Arial" w:hAnsi="Arial" w:cs="Arial"/>
        </w:rPr>
        <w:t/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9/2019-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NIH/ National Institute of Child Health &amp; Human Development
                <w:br/>
                Title: Effectiveness of an mHealth Psychosocial Intervention to Prevent Transition from Acute to Chronic Postsurgical Pain in Adolescents, UG3/UH3 HD102038
                <w:br/>
                Role: MPI (PI: Rabbitts, Jennifer (contact); Palermo, Tonya
                <w:br/>
                (Role: PI/Project leader))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9/2020-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NIH/ Office of Disease Prevention
                <w:br/>
                Title: Prevalence and Predictors of Opioid Misuse after Adolescent Spinal Fusion Surgery, UH3HD102038-02S1
                <w:br/>
                Role: MPI (PI: Rabbitts, Jennifer (contact); Palermo, Tonya
                <w:br/>
                (Role: PI/Project leader))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6/2023-3/2028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NIH/National Institute of Arthritis and Musculoskeletal and Skin Diseases
                <w:br/>
                Title: Preventing the Transition from Acute to Chronic Musculoskeletal Pain in Adolescents after Surgery: The Role of Sleep, K24 AR080786 A1
                <w:br/>
                Role: PI 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9/2023-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Funder: NIH/ National Heart Lung and Blood Institute
                <w:br/>
                Title: Sleep deficiency and opioid use/misuse in adolescents following surgery, 1R01HL166337-01A1 (PI: ), 9/10/2023-8/31/2028 (Role: Co-I)
                <w:br/>
                Role: Co-Investigator (PI: Groenewald, Cornelius)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11/2023-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Title: Comparing Analgesic Regimen Effectiveness and Safety for Kids After Surgery (Patient Centered Outcomes Research Institute/ PCORI)
                <w:br/>
                Role: Co-Investigator (PI: Mark Bicket)
              </w:t>
            </w:r>
          </w:p>
        </w:tc>
      </w:tr>
      <w:tr w:rsidR="00CA37EC" w:rsidRPr="00AA13DA" w14:paraId="5659DD94" w14:textId="77777777" w:rsidTr="005A7DCB">
        <w:tc>
          <w:tcPr>
            <w:tcW w:w="17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8/2024-
              </w:t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Title: Interdisciplinary research training in maternal and childhood pain, T90NS138012, NIH/ National Institute of Neurological Disorders and Stroke, 7/01/2024 - 06/30/2029
                <w:br/>
                Role: MPI (PI: MPI: Rabbitts, Jennifer; Aghaeepour, Nima; Simons, Laura (contact))
              </w:t>
            </w:r>
          </w:p>
        </w:tc>
      </w:tr>
    </w:tbl>
    <w:p w14:paraId="03122041" w14:textId="73256E4F" w:rsidR="00315BC9" w:rsidRPr="00AA13DA" w:rsidRDefault="007175B5" w:rsidP="007175B5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proofErr w:type="spellStart"/>
      <w:proofErr w:type="gramStart"/>
      <w:r w:rsidR="009F61E9" w:rsidRPr="00AA13DA"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proofErr w:type="gramEnd"/>
      <w:r w:rsidRPr="00AA13DA">
        <w:rPr>
          <w:rFonts w:ascii="Arial" w:hAnsi="Arial" w:cs="Arial"/>
        </w:rPr>
        <w:t/>
      </w:r>
      <w:proofErr w:type="spellStart"/>
      <w:proofErr w:type="gramStart"/>
      <w:r w:rsidR="009F61E9" w:rsidRPr="00AA13DA"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r w:rsidR="00315BC9" w:rsidRPr="00AA13DA">
        <w:rPr>
          <w:rFonts w:ascii="Arial" w:hAnsi="Arial" w:cs="Arial"/>
        </w:rPr>
        <w:t/>
      </w:r>
      <w:proofErr w:type="spellStart"/>
      <w:proofErr w:type="gramStart"/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proofErr w:type="spellStart"/>
      <w:proofErr w:type="gramStart"/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proofErr w:type="gramEnd"/>
      <w:r w:rsidRPr="00AA13DA">
        <w:rPr>
          <w:rFonts w:ascii="Arial" w:hAnsi="Arial" w:cs="Arial"/>
        </w:rPr>
        <w:t/>
      </w:r>
    </w:p>
    <w:p w14:paraId="0829BFBF" w14:textId="77777777" w:rsidR="0096153B" w:rsidRPr="00AA13DA" w:rsidRDefault="00315BC9" w:rsidP="00315BC9">
      <w:pPr>
        <w:pStyle w:val="ListParagraph"/>
        <w:numPr>
          <w:ilvl w:val="0"/>
          <w:numId w:val="4"/>
        </w:numPr>
        <w:ind w:left="360"/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Service as Grant Reviewer</w:t>
      </w:r>
    </w:p>
    <w:p w14:paraId="406E8656" w14:textId="34DB160A" w:rsidR="00315BC9" w:rsidRPr="00AA13DA" w:rsidRDefault="00315BC9" w:rsidP="00315BC9">
      <w:pPr>
        <w:rPr>
          <w:rFonts w:ascii="Arial" w:eastAsia="Times New Roman" w:hAnsi="Arial" w:cs="Arial"/>
        </w:rPr>
      </w:pPr>
      <w:r w:rsidRPr="00AA13DA">
        <w:rPr>
          <w:rFonts w:ascii="Arial" w:eastAsia="Times New Roman" w:hAnsi="Arial" w:cs="Arial"/>
        </w:rPr>
        <w:lastRenderedPageBreak/>
        <w:t/>
      </w:r>
      <w:proofErr w:type="spellStart"/>
      <w:r w:rsidRPr="00AA13DA">
        <w:rPr>
          <w:rFonts w:ascii="Arial" w:eastAsia="Times New Roman" w:hAnsi="Arial" w:cs="Arial"/>
        </w:rPr>
        <w:t/>
      </w:r>
      <w:proofErr w:type="spellEnd"/>
      <w:r w:rsidRPr="00AA13DA">
        <w:rPr>
          <w:rFonts w:ascii="Arial" w:eastAsia="Times New Roman" w:hAnsi="Arial" w:cs="Arial"/>
        </w:rPr>
        <w:t/>
      </w:r>
    </w:p>
    <w:tbl>
      <w:tblPr>
        <w:tblStyle w:val="TableGrid"/>
        <w:tblW w:w="990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2070"/>
        <w:gridCol w:w="7830"/>
      </w:tblGrid>
      <w:tr w:rsidR="00315BC9" w:rsidRPr="00AA13DA" w14:paraId="47551245" w14:textId="77777777" w:rsidTr="00DB3CA8">
        <w:tc>
          <w:tcPr>
            <w:tcW w:w="2070" w:type="dxa"/>
          </w:tcPr>
          <w:p w14:paraId="6B2476D8" w14:textId="77777777" w:rsidR="00315BC9" w:rsidRPr="00AA13DA" w:rsidRDefault="00315BC9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2020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Special Emphasis Review Panel ZRG1 ETTN-N(55) for HEAL Initiative: Pain Management Effectiveness Research Network, Center for Scientific review, NIH.
              </w:t>
            </w:r>
          </w:p>
        </w:tc>
      </w:tr>
      <w:tr w:rsidR="00315BC9" w:rsidRPr="00AA13DA" w14:paraId="47551245" w14:textId="77777777" w:rsidTr="00DB3CA8">
        <w:tc>
          <w:tcPr>
            <w:tcW w:w="2070" w:type="dxa"/>
          </w:tcPr>
          <w:p w14:paraId="6B2476D8" w14:textId="77777777" w:rsidR="00315BC9" w:rsidRPr="00AA13DA" w:rsidRDefault="00315BC9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2020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Special Emphasis Review Panel ZRG1 IFCN-L(70) for Multisite Clinical Centers (MCC) Common Fund Acute to Chronic Pain Signatures (A2CPS) Program: Acute Peri-operative Pain or Musculoskeletal Trauma, Center for Scientific Review, NIH.
              </w:t>
            </w:r>
          </w:p>
        </w:tc>
      </w:tr>
      <w:tr w:rsidR="00315BC9" w:rsidRPr="00AA13DA" w14:paraId="47551245" w14:textId="77777777" w:rsidTr="00DB3CA8">
        <w:tc>
          <w:tcPr>
            <w:tcW w:w="2070" w:type="dxa"/>
          </w:tcPr>
          <w:p w14:paraId="6B2476D8" w14:textId="77777777" w:rsidR="00315BC9" w:rsidRPr="00AA13DA" w:rsidRDefault="00315BC9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2020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Reviewer, Health, Behavior, and Context Study Section (CHHD-M), Eunice Kennedy Shriver National Institute of Child Health and Human Development (NICHD), NIH.
              </w:t>
            </w:r>
          </w:p>
        </w:tc>
      </w:tr>
      <w:tr w:rsidR="00315BC9" w:rsidRPr="00AA13DA" w14:paraId="47551245" w14:textId="77777777" w:rsidTr="00DB3CA8">
        <w:tc>
          <w:tcPr>
            <w:tcW w:w="2070" w:type="dxa"/>
          </w:tcPr>
          <w:p w14:paraId="6B2476D8" w14:textId="77777777" w:rsidR="00315BC9" w:rsidRPr="00AA13DA" w:rsidRDefault="00315BC9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2021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Special Emphasis Review Panel ZNS1 SRB-D (17) for NINDS-HEAL K24 Midcareer Investigator Award in Patient-Oriented Research, National Institute of Neurological Disorders and Stroke (NINDS), NIH.
              </w:t>
            </w:r>
          </w:p>
        </w:tc>
      </w:tr>
      <w:tr w:rsidR="00315BC9" w:rsidRPr="00AA13DA" w14:paraId="47551245" w14:textId="77777777" w:rsidTr="00DB3CA8">
        <w:tc>
          <w:tcPr>
            <w:tcW w:w="2070" w:type="dxa"/>
          </w:tcPr>
          <w:p w14:paraId="6B2476D8" w14:textId="77777777" w:rsidR="00315BC9" w:rsidRPr="00AA13DA" w:rsidRDefault="00315BC9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2021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ZAT1 PS(05) NCCIH Training and Education Study Section, National Center for Complementary and Integrative Health (NCCIH), NIH.
              </w:t>
            </w:r>
          </w:p>
        </w:tc>
      </w:tr>
      <w:tr w:rsidR="00315BC9" w:rsidRPr="00AA13DA" w14:paraId="47551245" w14:textId="77777777" w:rsidTr="00DB3CA8">
        <w:tc>
          <w:tcPr>
            <w:tcW w:w="2070" w:type="dxa"/>
          </w:tcPr>
          <w:p w14:paraId="6B2476D8" w14:textId="77777777" w:rsidR="00315BC9" w:rsidRPr="00AA13DA" w:rsidRDefault="00315BC9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2021-2023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Young Investigator Grant Review Committee, Society for Pediatric Anesthesia
              </w:t>
            </w:r>
          </w:p>
        </w:tc>
      </w:tr>
      <w:tr w:rsidR="00315BC9" w:rsidRPr="00AA13DA" w14:paraId="47551245" w14:textId="77777777" w:rsidTr="00DB3CA8">
        <w:tc>
          <w:tcPr>
            <w:tcW w:w="2070" w:type="dxa"/>
          </w:tcPr>
          <w:p w14:paraId="6B2476D8" w14:textId="77777777" w:rsidR="00315BC9" w:rsidRPr="00AA13DA" w:rsidRDefault="00315BC9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2022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HEAL Initiative: K12 Physician Scientist Award Program Special Emphasis Panel (ZNS1 SRB-R(04)S), National Institute of Neurological Disorders and Stroke (NINDS), NIH.
              </w:t>
            </w:r>
          </w:p>
        </w:tc>
      </w:tr>
      <w:tr w:rsidR="00315BC9" w:rsidRPr="00AA13DA" w14:paraId="47551245" w14:textId="77777777" w:rsidTr="00DB3CA8">
        <w:tc>
          <w:tcPr>
            <w:tcW w:w="2070" w:type="dxa"/>
          </w:tcPr>
          <w:p w14:paraId="6B2476D8" w14:textId="77777777" w:rsidR="00315BC9" w:rsidRPr="00AA13DA" w:rsidRDefault="00315BC9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2022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Member, Special Emphasis Panel (SEP ZRG1CB-L(55)R) for Maximizing Investigators' Research Award (MIRA), National Institute of General Medical Sciences (NIGMS), NIH.
              </w:t>
            </w:r>
          </w:p>
        </w:tc>
      </w:tr>
      <w:tr w:rsidR="00315BC9" w:rsidRPr="00AA13DA" w14:paraId="47551245" w14:textId="77777777" w:rsidTr="00DB3CA8">
        <w:tc>
          <w:tcPr>
            <w:tcW w:w="2070" w:type="dxa"/>
          </w:tcPr>
          <w:p w14:paraId="6B2476D8" w14:textId="77777777" w:rsidR="00315BC9" w:rsidRPr="00AA13DA" w:rsidRDefault="00315BC9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2022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Reviewer, Exploratory Clinical Trials of Mind and Body Interventions Special Emphasis Panel (ZAT1 SUP05), National Institute of Complementary and Integrative Health National Institute on Drug Abuse, NIH(NCCIH), NIH.
              </w:t>
            </w:r>
          </w:p>
        </w:tc>
      </w:tr>
      <w:tr w:rsidR="00315BC9" w:rsidRPr="00AA13DA" w14:paraId="47551245" w14:textId="77777777" w:rsidTr="00DB3CA8">
        <w:tc>
          <w:tcPr>
            <w:tcW w:w="2070" w:type="dxa"/>
          </w:tcPr>
          <w:p w14:paraId="6B2476D8" w14:textId="77777777" w:rsidR="00315BC9" w:rsidRPr="00AA13DA" w:rsidRDefault="00315BC9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2022-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Reviewer, Grant Review Panel for Mentored Research Awards (IMRA), International Aesthesia Research Society (IARS)
              </w:t>
            </w:r>
          </w:p>
        </w:tc>
      </w:tr>
      <w:tr w:rsidR="00315BC9" w:rsidRPr="00AA13DA" w14:paraId="47551245" w14:textId="77777777" w:rsidTr="00DB3CA8">
        <w:tc>
          <w:tcPr>
            <w:tcW w:w="2070" w:type="dxa"/>
          </w:tcPr>
          <w:p w14:paraId="6B2476D8" w14:textId="77777777" w:rsidR="00315BC9" w:rsidRPr="00AA13DA" w:rsidRDefault="00315BC9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proofErr w:type="gramStart"/>
            <w:r w:rsidRPr="00AA13DA">
              <w:rPr>
                <w:rFonts w:ascii="Arial" w:hAnsi="Arial" w:cs="Arial"/>
                <w:sz w:val="24"/>
                <w:szCs w:val="24"/>
              </w:rPr>
              <w:t xml:space="preserve">2024</w:t>
            </w:r>
            <w:proofErr w:type="gramEnd"/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</w:p>
        </w:tc>
        <w:tc>
          <w:tcPr>
            <w:tcW w:w="78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Center for the Clinical Trials Network Protocol Review Board (CTN-0146), National Institute on Drug Abuse, NIH
              </w:t>
            </w:r>
          </w:p>
        </w:tc>
      </w:tr>
    </w:tbl>
    <w:p w14:paraId="367C0DA3" w14:textId="4B7E7D3D" w:rsidR="00315BC9" w:rsidRPr="00AA13DA" w:rsidRDefault="00315BC9" w:rsidP="00315BC9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proofErr w:type="spellStart"/>
      <w:proofErr w:type="gramStart"/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proofErr w:type="gramEnd"/>
      <w:r w:rsidRPr="00AA13DA">
        <w:rPr>
          <w:rFonts w:ascii="Arial" w:hAnsi="Arial" w:cs="Arial"/>
        </w:rPr>
        <w:t/>
      </w:r>
    </w:p>
    <w:p w14:paraId="187333F4" w14:textId="3E74AA46" w:rsidR="00CB12B3" w:rsidRPr="00AA13DA" w:rsidRDefault="007175B5" w:rsidP="00824DA4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 w:rsidRPr="00AA13DA">
        <w:rPr>
          <w:rFonts w:ascii="Arial" w:hAnsi="Arial" w:cs="Arial"/>
          <w:b/>
          <w:bCs/>
        </w:rPr>
        <w:t xml:space="preserve">Bibliography</w:t>
      </w:r>
    </w:p>
    <w:p w14:paraId="0A828CDE" w14:textId="77777777" w:rsidR="003740F8" w:rsidRPr="00AA13DA" w:rsidRDefault="003740F8" w:rsidP="003740F8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proofErr w:type="spellStart"/>
      <w:proofErr w:type="gramStart"/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proofErr w:type="gramEnd"/>
      <w:r w:rsidRPr="00AA13DA">
        <w:rPr>
          <w:rFonts w:ascii="Arial" w:hAnsi="Arial" w:cs="Arial"/>
        </w:rPr>
        <w:t/>
      </w:r>
    </w:p>
    <w:p w14:paraId="5BFC9AD3" w14:textId="77777777" w:rsidR="0091014D" w:rsidRPr="00AA13DA" w:rsidRDefault="003740F8" w:rsidP="003740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Peer-Reviewed Articles: (68 Total)</w:t>
      </w:r>
    </w:p>
    <w:p w14:paraId="3BF430B7" w14:textId="205AF1D7" w:rsidR="003740F8" w:rsidRPr="00AA13DA" w:rsidRDefault="003740F8" w:rsidP="003740F8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tbl>
      <w:tblPr>
        <w:tblStyle w:val="TableGrid"/>
        <w:tblW w:w="9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8910"/>
      </w:tblGrid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Occupational exposure to blood in medical students. S Afr Med J. 2003 Aug;93(8):621-624. PMID: 14531124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Bacon DR, Nuttall GA, Moore SB. Mayo Clinic and the origins of blood banking. Mayo Clin Proc. 2007 Sep;82(9):1117-1118. PMID: 17803879. https://doi.org/10.4065/82.9.1117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Jiamsripong, P., Mookadam, M., 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J.,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 Mookadam, F.: Chronic Thromboembolic Pulmonary Hypertension in a 69-Year-Old Man. Hospital Physician. 44(11):31-36, 2008. (Case report)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Nuttall GA, Brown MJ, Hanson AC, Oliver WC, Holmes DR, Rihal CS. Cardiac risk of noncardiac surgery after percutaneous coronary intervention with drug-eluting stents. Anesthesiology. 2008 Oct;109(4):596-604. PMID: 18813037. https://doi.org/10.1097/ALN.0b013e318186de1c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Charkoudian N,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Sympathetic neural mechanisms in human cardiovascular health and disease. Mayo Clin Proc. 2009 Sep;84(9):822-830. PMID: 19720780. PMCID: PMC2735432. https://doi.org/10.4065/84.9.822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Strom NA, Sawyer JR, Curry TB, Dietz NM, Roberts SK, Kingsley-Berg SM, Charkoudian N. Influence of endogenous angiotensin II on control of sympathetic nerve activity in human dehydration. J Physiol. 2009 Nov 15;587(Pt 22):5441-5449. PMID: 19805740. PMCID: PMC2793875. https://doi.org/10.1113/jphysiol.2009.176693. Epub 2009 Oct 5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7.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Charkoudian N.: Sympathetic nervous system and volume regulatory hormones interactions during dehydration. Phys News 39-40, 2010. (Narrative review)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8.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Groenewald CB, Moriarty JP, Flick R. Epidemiology of ambulatory anesthesia for children in the United States: 2006 and 1996. Anesth Analg. 2010 Oct;111(4):1011-1015. PMID: 20802051. https://doi.org/10.1213/ANE.0b013e3181ee8479. Epub 2010 Aug 27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9.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Groenewald CB, Dietz NM, Morales C, Räsänen J. Perioperative opioid requirements are decreased in hypoxic children living at altitude. Paediatr Anaesth. 2010 Dec;20(12):1078-1083. PMID: 21199116. https://doi.org/10.1111/j.1460-9592.2010.03453.x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10.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Groenewald CB, Jacob AK, Low PA, Curry TB. Postural orthostatic tachycardia syndrome and general anesthesia: a series of 13 cases. J Clin Anesth. 2011 Aug;23(5):384-392. PMID: 21802629. PMCID: PMC3349351. https://doi.org/10.1016/j.jclinane.2010.12.013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11.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Groenewald CB, Räsänen J. Geographic differences in perioperative opioid administration in children. Paediatr Anaesth. 2012 Jul;22(7):676-681. PMID: 22324378. PMCID: PMC5139618. https://doi.org/10.1111/j.1460-9592.2012.03806.x. Epub 2012 Feb 10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12.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Groenewald CB,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Schroeder DR, Harrison TE. Prevalence of moderate-severe pain in hospitalized children. Paediatr Anaesth. 2012 Jul;22(7):661-668. PMID: 22332912. https://doi.org/10.1111/j.1460-9592.2012.03807.x. Epub 2012 Feb 15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13.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Groenewald CB, Mauermann WJ, Barbara DW, Burkhart HM, Warnes CA, Oliver WC Jr, Flick RP. Outcomes of general anesthesia for noncardiac surgery in a series of patients with Fontan palliation. Paediatr Anaesth. 2013 Feb;23(2):180-187. PMID: 22998356. https://doi.org/10.1111/pan.12020. Epub 2012 Sep 23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14.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Mauermann W, Flick R,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Response to: the Fontan patient in the non cardiac setting. Paediatr Anaesth. 2013 Aug;23(8):763. PMID: 23822184. https://doi.org/10.1111/pan.12215
              </w:t>
            </w:r>
          </w:p>
          <w:p>
            <w:pPr>
              <w:ind w:left="600" w:hanging="0"/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(Letter to the editor)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15.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Holley AL, Karlson CW, Palermo TM. Bidirectional associations between pain and physical activity in adolescents. Clin J Pain. 2014 Mar;30(3):251-258. PMID: 23669450. PMCID: PMC3766388. https://doi.org/10.1097/AJP.0b013e31829550c6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16.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Groenewald CB, Tai GG, Palermo TM. Presurgical psychosocial predictors of acute postsurgical pain and quality of life in children undergoing major surgery. J Pain. 2015 Mar;16(3):226-234. PMID: 25540939. PMCID: PMC5137504. https://doi.org/10.1016/j.jpain.2014.11.015. Epub 2014 Dec 22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17.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Noel M*,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Tai GG, Palermo TM. Remembering pain after surgery: a longitudinal examination of the role of pain catastrophizing in children's and parents' recall. Pain. 2015 May;156(5):800-808. PMID: 25630028. PMCID: PMC4402244. https://doi.org/10.1097/j.pain.0000000000000102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18.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Zhou C, Groenewald CB, Durkin L*, Palermo TM. Trajectories of postsurgical pain in children: risk factors and impact of late pain recovery on long-term health outcomes after major surgery. Pain. 2015 Nov;156(11):2383-2389. PMID: 26381701. PMCID: PMC4607609. https://doi.org/10.1097/j.pain.0000000000000281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19.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Palermo TM, Zhou C, Mangione-Smith R. Pain and Health-Related Quality of Life After Pediatric Inpatient Surgery. J Pain. 2015 Dec;16(12):1334-1341. PMID: 26416163. PMCID: PMC4666767. https://doi.org/10.1016/j.jpain.2015.09.005. Epub 2015 Sep 28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20.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Groenewald CB,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Gebert JT*, Palermo TM. Trends in opioid prescriptions among children and adolescents in the United States: a nationally representative study from 1996 to 2012. Pain. 2016 May;157(5):1021-1027. PMID: 26716995. PMCID: PMC4943214. https://doi.org/10.1097/j.pain.0000000000000475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21.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Holley AL, Groenewald CB, Palermo TM. Association Between Widespread Pain Scores and Functional Impairment and Health-Related Quality of Life in Clinical Samples of Children. J Pain. 2016 Jun;17(6):678-684. PMID: 26924379. PMCID: PMC4885772. https://doi.org/10.1016/j.jpain.2016.02.005. Epub 2016 Feb 23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22.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Livingstone MJ*, Groenewald CB,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Palermo TM. Codeine use among children in the United States: a nationally representative study from 1996 to 2013. Paediatr Anaesth. 2017 Jan;27(1):19-27. PMID: 27779367. PMCID: PMC5179302. https://doi.org/10.1111/pan.13033. Epub 2016 Oct 25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23.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Groenewald CB, Beals-Erickson SE, Ralston-Wilson J,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Palermo TM. Complementary and Alternative Medicine Use by Children With Pain in the United States. Acad Pediatr. 2017;17(7):785-793. PMID: 28232257. PMCID: PMC5598558. https://doi.org/10.1016/j.acap.2017.02.008. Epub 2017 Feb 21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24.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Zhou C, Narayanan A*, Palermo TM. Longitudinal and Temporal Associations Between Daily Pain and Sleep Patterns After Major Pediatric Surgery. J Pain. 2017 Jun;18(6):656-663. PMID: 28131699. PMCID: PMC5457334. https://doi.org/10.1016/j.jpain.2017.01.004. Epub 2017 Jan 26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25.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Fisher E*, Rosenbloom BN*, Palermo TM. Prevalence and Predictors of Chronic Postsurgical Pain in Children: A Systematic Review and Meta-Analysis. J Pain. 2017 Jun;18(6):605-614. PMID: 28363861. PMCID: PMC5457338. https://doi.org/10.1016/j.jpain.2017.03.007. Epub 2017 Mar 29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26.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Aaron RV*, Fisher E*, Lang EA*, Bridgwater C*, Tai GG, Palermo TM. Long-Term Pain and Recovery After Major Pediatric Surgery: A qualitative study with teens, parents, and Perioperative Care Providers. J Pain. 2017 Jul;18(7):778-786. PMID: 28232147. PMCID: PMC5484738. https://doi.org/10.1016/j.jpain.2017.02.423. Epub 2017 Feb 21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27.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Lewandowski Holley A,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Zhou C, Durkin L*, Palermo TM. Temporal daily associations among sleep and pain in treatment-seeking youth with acute musculoskeletal pain. J Behav Med. 2017 Aug;40(4):675-681. PMID: 28378107. PMCID: PMC5912262. https://doi.org/10.1007/s10865-017-9847-x. Epub 2017 Apr 4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28.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Rosenbloom BN*,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Palermo TM. A developmental perspective on the impact of chronic pain in late adolescence and early adulthood: implications for assessment and intervention. Pain. 2017 Sep;158(9):1629-1632. PMID: 28267063. PMCID: PMC5561523. https://doi.org/10.1097/j.pain.0000000000000888
              </w:t>
            </w:r>
          </w:p>
          <w:p>
            <w:pPr>
              <w:ind w:left="600" w:hanging="0"/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(Topical review)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29.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Aaron RV*, Zempsky WT, Palermo TM. Validation of the Youth Acute Pain Functional Ability Questionnaire in Children and Adolescents Undergoing Inpatient Surgery. J Pain. 2017 Oct;18(10):1209-1215. PMID: 28576670. PMCID: PMC5614820. https://doi.org/10.1016/j.jpain.2017.05.004. Epub 2017 May 31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30.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Noel M*,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Fales J, Chorney J, Palermo TM. The influence of pain memories on children's and adolescents' post-surgical pain experience: A longitudinal dyadic analysis. Health Psychol. 2017 Oct;36(10):987-995. PMID: 28726472. PMCID: PMC5620121. https://doi.org/10.1037/hea0000530. Epub 2017 Jul 20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31.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Fisher E*. Postsurgical pain in children: unraveling the interplay between child and parent psychosocial factors. Pain. 2017 Oct;158(10):1847-1848. PMID: 28930920. PMCID: PMC6636333. https://doi.org/10.1097/j.pain.0000000000001000
              </w:t>
            </w:r>
          </w:p>
          <w:p>
            <w:pPr>
              <w:ind w:left="600" w:hanging="0"/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(Commentary)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32.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Lifland BE*, Mangione-Smith R, Palermo TM,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Agreement Between Parent Proxy Report and Child Self-Report of Pain Intensity and Health-Related Quality of Life After Surgery. Acad Pediatr. 2018;18(4):376-383. PMID: 29229566. PMCID: PMC5936667. https://doi.org/10.1016/j.acap.2017.12.001. Epub 2017 Dec 8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33.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Groenewald CB,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  <w:vertAlign w:val="superscript"/>
                </w:rPr>
                †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Hansen EE*, Palermo TM. Racial differences in opioid prescribing for children in the United States. Pain. 2018 Oct;159(10):2050-2057. PMID: 29794611. PMCID: PMC6150822. https://doi.org/10.1097/j.pain.0000000000001290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34.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Dudeney J*, Law EF, Meyyappan A*, Palermo TM,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Evaluating the psychometric properties of the Widespread Pain Index and the Symptom Severity scale in youth with painful conditions. Can J Pain. 2019;3(1):137-147. PMID: 32051925. PMCID: PMC7015535. https://doi.org/10.1080/24740527.2019.1620097. Epub 2019 Jun 26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35.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Kain Z. Perioperative Care for Adolescents Undergoing Major Surgery: A Biopsychosocial Conceptual Framework. Anesth Analg. 2019 Oct;129(4):1181-1184. PMID: 30720491. PMCID: PMC6867702. https://doi.org/10.1213/ANE.0000000000004048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36.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Wager, J., Frosch, M. Back Pain in Children and Adolescents. International Association for the Study of Pain Global Year Fact Sheet, 
              </w:t>
            </w:r>
            <w:r>
              <w:rPr>
                <w:rFonts w:ascii="Arial" w:eastAsia="Arial" w:hAnsi="Arial" w:cs="Arial"/>
                <w:sz w:val="24"/>
              </w:rPr>
              <w:fldChar w:fldCharType="begin"/>
            </w:r>
            <w:r>
              <w:rPr>
                <w:rFonts w:ascii="Arial" w:eastAsia="Arial" w:hAnsi="Arial" w:cs="Arial"/>
                <w:sz w:val="24"/>
              </w:rPr>
              <w:instrText xml:space="preserve"> HYPERLINK "https://www.iasp-pain.org/GlobalYear?navItemNumber=580" </w:instrText>
            </w:r>
            <w:r>
              <w:rPr>
                <w:rFonts w:ascii="Arial" w:eastAsia="Arial" w:hAnsi="Arial" w:cs="Arial"/>
                <w:sz w:val="24"/>
              </w:rPr>
              <w:fldChar w:fldCharType="separate"/>
            </w:r>
            <w:r>
              <w:rPr>
                <w:rStyle w:val="Hyperlink"/>
                <w:rFonts w:ascii="Arial" w:eastAsia="Arial" w:hAnsi="Arial" w:cs="Arial"/>
                <w:sz w:val="24"/>
              </w:rPr>
              <w:t>https://www.iasp-pain.org/GlobalYear?navItemNumber=580</w:t>
            </w:r>
            <w:r>
              <w:rPr>
                <w:rFonts w:ascii="Arial" w:eastAsia="Arial" w:hAnsi="Arial" w:cs="Arial"/>
                <w:sz w:val="24"/>
              </w:rPr>
              <w:fldChar w:fldCharType="end"/>
            </w:r>
            <w:r>
              <w:t xml:space="preserve">
                <w:rPr>
                  <w:rFonts w:ascii="Arial" w:eastAsia="Arial" w:hAnsi="Arial" w:cs="Arial"/>
                  <w:sz w:val="24"/>
                </w:rPr>
                , 2020. (Fact sheet)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37.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Groenewald CB, Patel KV,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  <w:vertAlign w:val="superscript"/>
                </w:rPr>
                †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Palermo TM. Correlates and motivations of prescription opioid use among adolescents 12 to 17 years of age in the United States. Pain. 2020 Apr;161(4):742-748. PMID: 31815917. PMCID: PMC7085424. https://doi.org/10.1097/j.pain.0000000000001775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38.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Palermo TM, Zhou C, Meyyappan A*, Chen L.* Psychosocial Predictors of Acute and Chronic Pain in Adolescents Undergoing Major Musculoskeletal Surgery. J Pain. 2020;21(11-12):1236-1246. PMID: 32553622. PMCID: PMC7721978. https://doi.org/10.1016/j.jpain.2020.02.004. Epub 2020 Jun 15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39.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Groenewald CB. Epidemiology of Pediatric Surgery in the United States. Paediatr Anaesth. 2020 Oct;30(10):1083-1090. PMID: 32777147. PMCID: PMC7891905. https://doi.org/10.1111/pan.13993. Epub 2020 Aug 29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40.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Palermo TM, Lang EA*. A Conceptual Model of Biopsychosocial Mechanisms of Transition from Acute to Chronic Postsurgical Pain in Children and Adolescents. J Pain Res. 2020;13:3071-3080. PMID: 33262642. PMCID: PMC7699440. https://doi.org/10.2147/JPR.S239320. Epub 2020 Nov 24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41.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Groenewald CB, Zhou C. Subacute Pain Trajectories following major musculoskeletal surgery in adolescents: A Pilot Study. Can J Pain. 2020;4(4):3-12. PMID: 33415314. PMCID: PMC7787390. https://doi.org/10.1080/24740527.2020.1765692. Epub 2020 Dec 30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42.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Holley AL, Zhou C, Chen L.* Physical Activity as a Predictor of Chronic Pain Following Pediatric Spinal Surgery. Clin J Pain. 2021 Mar 1;37(3):186-193. PMID: 33273273. PMCID: PMC7867602. https://doi.org/10.1097/AJP.0000000000000903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43.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Groenewald CB, Law EF,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  <w:vertAlign w:val="superscript"/>
                </w:rPr>
                †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Palermo TM. Associations between adolescent sleep deficiency and prescription opioid misuse in adulthood. Sleep. 2021 Mar 12;44(3):zsaa201. PMID: 32978633. PMCID: PMC7953216. https://doi.org/10.1093/sleep/zsaa201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44.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Bayman EO, Oleson JJ,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AAAPT: Assessment of the Acute Pain Trajectory. Pain Med. 2021 Mar 18;22(3):533-547. PMID: 33735384. PMCID: PMC7971475. https://doi.org/10.1093/pm/pnaa440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45.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  <w:b/>
                  <w:bCs/>
                </w:rPr>
                Rabbitts J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Zhou C, de la Vega R*, Aalfs H, Murray CB*, Palermo TM. A digital health peri-operative cognitive-behavioral intervention to prevent transition from acute to chronic postsurgical pain in adolescents undergoing spinal fusion (SurgeryPal[TM]): study protocol for a multisite randomized controlled trial. Trials. 2021 Jul 30;22(1):506. PMID: 34330321. PMCID: PMC8325315. https://doi.org/10.1186/s13063-021-05421-3. Epub 2021 Jul 30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46.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Groenewald C.B., 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  <w:b/>
                  <w:bCs/>
                </w:rPr>
                Rabbitts J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†, Tham S.W., Law E.F., Palermo TM. Associations between insufficient sleep and prescription opioid misuse among high school students in the United States. J Clin Sleep Med. 2021 Nov 1;17(11):2205-2214. PMID: 34019477. PMCID: PMC8636372. https://doi.org/10.5664/jcsm.9418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47.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Ellyson AM*, Powelson EB*, Groenewald CB,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Healthcare utilization and costs among pediatric patients with chronic postsurgical pain after major musculoskeletal surgery. Paediatr Anaesth. 2022 Apr;32(4):577-578. PMID: 35075715. PMCID: PMC9269163. https://doi.org/10.1111/pan.14402. Epub 2022 Jan 31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48.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Murray CB, Bartlett A*, Meyyappan A*, Palermo TM, Aaron R*,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A pilot feasibility and acceptability study of an Internet-delivered psychosocial intervention to reduce postoperative pain in adolescents undergoing spinal fusion. Can J Pain. 2022;6(1):12-23. PMID: 35434455. PMCID: PMC9009921. https://doi.org/10.1080/24740527.2021.2009334. Epub 2022 Apr 13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49.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Ellyson AM*, Gordon G*, Zhou C,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Trajectories, risk factors, and impact of persistent pain after major musculoskeletal surgery in adolescents: A Replication Study. J Pain. 2022 Jun;23(6):995-991005. PMID: 34974171. PMCID: PMC9232895. https://doi.org/10.1016/j.jpain.2021.12.009. Epub 2021 Dec 31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50.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Groenewald CB, Lee HH, Jimenez N, Ehie O,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Racial and ethnic differences in pediatric surgery utilization in the United States: A nationally representative cross-sectional analysis. J Pediatr Surg. 2022 Aug;57(8):1584-1591. PMID: 34742576. PMCID: PMC9023599. https://doi.org/10.1016/j.jpedsurg.2021.10.011. Epub 2021 Oct 22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51.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Hart PA, Andersen DK, Lyons E, Cote GA, Cruz-Monserrate Z, Dworkin RH, Elmunzer B.J., Fogel EL, Forsmark CE, Gilron I, Golden M, Gozu A, McNair L, Pandol SJ, Perito ER, Phillips AE,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Whitcomb DC, Windsor JA, Yadav D, Palermo TM. Clinical Trials in Pancreatitis: Opportunities and Challenges in the Design and Conduct of Patient-Focused Clinical Trials in Recurrent Acute and Chronic Pancreatitis: Summary of a National Institute of Diabetes and Digestive and Kidney Diseases Workshop. Pancreas. 2022 Aug 1;51(7):715-722. PMID: 36395394. PMCID: PMC9697224. https://doi.org/10.1097/MPA.0000000000002105
              </w:t>
            </w:r>
          </w:p>
          <w:p>
            <w:pPr>
              <w:ind w:left="600" w:hanging="0"/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(Review and guideline)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52.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Powelson EB*, Chandra NA*, Jessen-Fiddick T, Zhou PhD C,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A Brief Measure Assessing Adolescents' Daily In-Hospital Function Predicts Pain and Health Outcomes at Home After Major Surgery. Pain Med. 2022 Aug 31;23(9):1469-1475. PMID: 35201357. PMCID: PMC9434145. https://doi.org/10.1093/pm/pnac033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53.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Li R*, Holley AL, Palermo TM, Ohls O, Edwards RR,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Feasibility and reliability of a quantitative sensory testing protocol in youth with acute musculoskeletal pain postsurgery or postinjury. Pain. 2023 Jul 1;164(7):1627-1638. PMID: 36727891. PMCID: PMC10277219. https://doi.org/10.1097/j.pain.0000000000002865. Epub 2023 Jan 19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54.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Sofia JT, Kim A, Jones I,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Groenewald CB. Opioid prescription rates associated with surgery among adolescents in the United States from 2015 to 2020. Paediatr Anaesth. 2023 Dec;33(12):1083-1090. PMID: 37789737. PMCID: PMC10872763. https://doi.org/10.1111/pan.14753. Epub 2023 Oct 4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55.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Hochreuter J, Dreher T, Hasler CC, Canonica S, Locher C, Held U,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Koechlin H. Longitudinal Resilience and Risk Factors in Pediatric Postoperative Pain (LORRIS): Protocol for a Prospective Longitudinal Swiss University Children's Hospitals-Based Study. BMJ Open. 2024 Mar 28;14(3):e080174. PMID: 38548365. PMCID: PMC10982766. https://doi.org/10.1136/bmjopen-2023-080174. Epub 2024 Mar 28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56.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Kapos FP, Gordon GO, Groenewald CB, Slack K, Wang V, Palermo TM, Wilson AC,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Prescription Opioid Decision-making and Use Behaviors in Adolescents With Acute Pain: A Qualitative Study. Clin J Pain. 2024 Jun 1;40(6):333-340. PMID: 38347761. PMCID: PMC11087202. https://doi.org/10.1097/AJP.0000000000001205. Epub 2024 Jun 1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57.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Rogers AH,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Saper MG, Schmale GA, Palermo TM, Groenewald CB. Ecological momentary assessment of sleep, pain, and opioid use among adolescents following surgery. Sleep Adv. 2024;5(1):zpae039. PMID: 39036744. PMCID: PMC11258804. https://doi.org/10.1093/sleepadvances/zpae039. Epub 2024 Jun 17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58.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Sutherland TN,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Tasian GE, Neuman MD, Newcomb C, Hadland SE. Preoperative vs Postoperative Opioid Prescriptions and Prolonged Opioid Refills Among US Youths. JAMA Netw Open. 2024 Jul 1;7(7):e2420370. PMID: 38967924. PMCID: PMC11227082. https://doi.org/10.1001/jamanetworkopen.2024.20370. Epub 2024 Jul 1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59.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Li R, Groenewald C, Tham SW,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Ward TM, Palermo TM. Influence of chronotype on pain incidence during early adolescence. Pain. 2024 Nov 1;165(11):2595-2605. PMID: 38809249. PMCID: PMC11817718. https://doi.org/10.1097/j.pain.0000000000003271. Epub 2024 May 28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60.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O'Brien JR, Stoyles S, Battison EAJ, Heierle J,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Palermo TM, Wilson AC, Holley AL. Daily and Weekly Associations Among Pain Intensity, Self-Reported Activity Limitations, and Objectively Assessed Physical Activity in Youth With Acute Musculoskeletal Pain. J Pain. 2024 Dec;25(12):104680. PMID: 39306060. PMCID: PMC11566727. https://doi.org/10.1016/j.jpain.2024.104680. Epub 2024 Sep 19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61.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Ceniza-Bordallo G, Gómez Fraile A, Martín-Casas P,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Li R, Palermo TM, López-de-Uralde-Villanueva I. Prevalence, pain trajectories, and presurgical predictors for chronic postsurgical pain in a pediatric sample in Spain with a 24-month follow-up. Pain. 2025 Jan 1;166(1):112-122. PMID: 39047258. PMCID: PMC11856900. https://doi.org/10.1097/j.pain.0000000000003330. Epub 2024 Jul 10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62.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Ceniza-Bordallo G,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Fraile AG, Martín-Casas P, Li R, Palermo TM, López-de-Uralde-Villanueva I. Reply to Sun and Feng. Pain. 2025 Feb 1;166(2):462-463. PMID: 39792942. https://doi.org/10.1097/j.pain.0000000000003401. Epub 2024 Sep 24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63.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Gaultney W, Jimenez N, Correa-Medina A, Campbell CM,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Social determinants of health in pediatric chronic postsurgical pain research. Pain. 2025 Feb 5. PMID: 39907494. https://doi.org/10.1097/j.pain.0000000000003510. Epub 2025 Feb 5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64.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Rosenbloom BN, Frederiksen SD, Wang V, Park CS, Gordon G, Brar G, Rasic N, Stinson JN, Birnie KA,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Prognostic factors of chronic postsurgical pain in children and adolescents: a systematic review and meta-analysis. Reg Anesth Pain Med. 2025 Feb 5;50(2):144-152. PMID: 39909544. PMCID: PMC11804872. https://doi.org/10.1136/rapm-2024-105696. Epub 2025 Feb 5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65.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Rosenbloom BN, Frederiksen SD, Wang V, Birnie KA, Park CS, Gordon G, Rasic N, Stinson JN,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Prevalence of and recommendation for measuring chronic postsurgical pain in children: an updated systematic review and meta-analysis. Reg Anesth Pain Med. 2025 Feb 5;50(2):132-143. PMID: 39909546. PMCID: PMC11804871. https://doi.org/10.1136/rapm-2024-105697. Epub 2025 Feb 5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66.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Groenewald CB, Palermo T,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Flack RL, Kreider SL. Teens and opioids postsurgery (TOPS): protocol for a prospective observational study describing associations between sleep deficiency and opioid use following outpatient surgery in adolescents. BMJ Open. 2025 Apr 2;15(4):e099679. PMID: 40180415. PMCID: PMC11966959. https://doi.org/10.1136/bmjopen-2025-099679. Epub 2025 Apr 2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67.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Li R, Rogers AH, Sujan AC, Zhou C, Thiagarajan P, Palermo TM, Kain ZN,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Psychosocial mechanisms underlying the transition from acute to chronic postsurgical pain in youth following spinal fusion: a 6-month longitudinal study. Pain. 2025 May 20. PMID: 40408233. https://doi.org/10.1097/j.pain.0000000000003631. Epub 2025 May 20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68.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Ceniza-Bordallo G, Fraile AG, López-de-Uralde-Villanueva I, 
              </w:t>
            </w: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Li R, Palermo TM, Martín-Casas P. Chronic postsurgical pain in young children: Prevalence, pain trajectories and physical and psychological prognostic factors. J Pain. 2025 Jun 23;105476. PMID: 40562263. https://doi.org/10.1016/j.jpain.2025.105476. Epub 2025 Jun 23
              </w:t>
            </w:r>
          </w:p>
        </w:tc>
      </w:tr>
    </w:tbl>
    <w:p w14:paraId="54246BE7" w14:textId="5588C293" w:rsidR="003740F8" w:rsidRPr="00AA13DA" w:rsidRDefault="003740F8" w:rsidP="003740F8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proofErr w:type="gramEnd"/>
      <w:r w:rsidRPr="00AA13DA">
        <w:rPr>
          <w:rFonts w:ascii="Arial" w:hAnsi="Arial" w:cs="Arial"/>
        </w:rPr>
        <w:t/>
      </w:r>
    </w:p>
    <w:p w14:paraId="5BFC9AD3" w14:textId="77777777" w:rsidR="0091014D" w:rsidRPr="00AA13DA" w:rsidRDefault="003740F8" w:rsidP="003740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Book Chapters: (5 Total)</w:t>
      </w:r>
    </w:p>
    <w:p w14:paraId="3BF430B7" w14:textId="205AF1D7" w:rsidR="003740F8" w:rsidRPr="00AA13DA" w:rsidRDefault="003740F8" w:rsidP="003740F8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tbl>
      <w:tblPr>
        <w:tblStyle w:val="TableGrid"/>
        <w:tblW w:w="9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8910"/>
      </w:tblGrid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Charkoudian, N., 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.: Influences of hydration and osmolality on control of sympathetic nerve activity in humans, in Ally, A., Maher, T.J., Wyss, J.M. (eds.): 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Recent Advances in Cardiovascular Research: From Sleep to Exercise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Research Signpost, 2009.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., Groenewald, C.B.: Acute Pain in Children, Post-Operative, in Schmidt, R.F., Gebhart, G.F. (eds.): 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Encyclopedia of Pain, 2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  <w:vertAlign w:val="superscript"/>
                </w:rPr>
                nd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 Edition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Springer Publishing, 2013.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Murray, M.J., 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: Anesthesia Considerations in the Patient with Down Syndrome, in Murray, M.J., Harrison, B.A., Mueller, J.T., Rose, S.H., Wass, C.T., Wedel, D.J. (eds.): 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Faust’s Anesthesiology Review, 4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  <w:vertAlign w:val="superscript"/>
                </w:rPr>
                th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 edition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Churchill Livingstone, 2014.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  <w:b/>
                  <w:bCs/>
                </w:rPr>
                Rabbitts J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Nicholson, W.T., Sprung, J.: If the Patient Has No Renal Failure, Why Is Her Potassium So High? In Marcucci, C., Hutchens, M., Sandson, N., Kirsch, J. (eds.): 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A Case Approach to Perioperative Drug-Drug Interactions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Springer Science + Business Media, 2015.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Sprung, Y: A Lengthy Wake-up Period After Electroconvulsive Therapy, in Marcucci, C., Hutchens, M., Sandson, N., Kirsch, J. (eds.): 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A Case Approach to Perioperative Drug-Drug Interactions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. Springer Science + Business Media, 2015.
              </w:t>
            </w:r>
          </w:p>
        </w:tc>
      </w:tr>
    </w:tbl>
    <w:p w14:paraId="54246BE7" w14:textId="5588C293" w:rsidR="003740F8" w:rsidRPr="00AA13DA" w:rsidRDefault="003740F8" w:rsidP="003740F8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proofErr w:type="gramEnd"/>
      <w:r w:rsidRPr="00AA13DA">
        <w:rPr>
          <w:rFonts w:ascii="Arial" w:hAnsi="Arial" w:cs="Arial"/>
        </w:rPr>
        <w:t/>
      </w:r>
    </w:p>
    <w:p w14:paraId="5BFC9AD3" w14:textId="77777777" w:rsidR="0091014D" w:rsidRPr="00AA13DA" w:rsidRDefault="003740F8" w:rsidP="003740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 xml:space="preserve">Abstracts: (24 Total)</w:t>
      </w:r>
    </w:p>
    <w:p w14:paraId="3BF430B7" w14:textId="205AF1D7" w:rsidR="003740F8" w:rsidRPr="00AA13DA" w:rsidRDefault="003740F8" w:rsidP="003740F8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</w:p>
    <w:tbl>
      <w:tblPr>
        <w:tblStyle w:val="TableGrid"/>
        <w:tblW w:w="9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8910"/>
      </w:tblGrid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Flick, R.: Ambulatory Anesthesia for Children in the United States: 1996 &amp; 2006. Anesthesiology 111:A638, 2009.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Jacob, A.K., Low, P.A., Curry, T.B.: Postural Orthostatic Tachycardia Syndrome and Anesthesia: A case series of 24 general anesthetics. Clinical Autonomic Research 18(5):266, 2008.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b/>
                  <w:bCs/>
                </w:rPr>
                Rabbitts JA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Nuttall GA, Brown MJ, Hanson AC, Oliver WC, Holmes DR, Rihal CS. Cardiac risk of noncardiac surgery after percutaneous coronary intervention with drug-eluting stents. Anesthesiology. 2008 Oct;109(4):596-604. PMID: 18813037. https://doi.org/10.1097/ALN.0b013e318186de1c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Hart, E.C., Dietz, N.M., Curry, T.B., Charkoudian, N.: Influences Of Dehydration On The Sympathetic Nervous System: Role of Angiotensin. Medicine &amp; Science in Sports &amp; Exercise. 41(5):S252, 2009.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Charkoudian, N.: Humoral influences on resting and baroreflex control of sympathetic neural activity. Experimental Biology, Meeting of the American Physiological Society, 2011.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Lewandowski Holley, A.S., Tai, G., Karlson, C.W., Palermo, T.M.: Bidirectional Associations Between Pain and Physical Activity in Adolescents. Journal of Pain 13(4):S1, 2012.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7.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  <w:b/>
                  <w:bCs/>
                </w:rPr>
                Rabbitts J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Mangione-Smith R., Palermo T.M. Pain and health-related quality of life in children after surgery. Journal of Pain 15(4):S34, 2014.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8.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Tai G., 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  <w:b/>
                  <w:bCs/>
                </w:rPr>
                Rabbitts J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Groenewald C.B., Palermo T.M. Pre-surgery sleep and pain catastrophizing: relationship to post-surgical pain in youth undergoing major surgery. Journal of Pain 15(4):S13, 2014.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9.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  <w:b/>
                  <w:bCs/>
                </w:rPr>
                Rabbitts J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Palermo T.M. Presurgical predictors of pain, physical activity, and quality of life in children 4 months after surgery. Journal of Pain 16(4):S30, 2015.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10.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  <w:b/>
                  <w:bCs/>
                </w:rPr>
                Rabbitts J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Zhou, C., Palermo, T.M. Interrelationships between sleep and pain in children undergoing major surgery. Journal of Pain 17(4):S37, 2016.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11.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Accardi, M., Aaron, R., 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Palermo, T.M., Gordon, D., Lesnik, I. A qualitative study of factors important to patients to optimize the perioperative pain experience. Journal of Pain 17(4):S110, 2016.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12.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Groenewald, C.B., 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Palermo, T.M. Complementary and alternative medicine use among children with pain in the United States: patterns, predictors, and perceived benefits. Journal of Pain 17(4):S113, 2016.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13.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Holley, A.L.,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Durkin, L.K., Zhou, C., Palermo, T.M. Temporal associations among sleep and pain in youth with acute musculoskeletal pain complaints. Journal of Pain 17(4):S1, 2016.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14.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Aaron, R.V., Fisher, E., Lang, E.A., Bridgwater, C., Tai, G., Palermo, T.M. Chronic pain after pediatric surgery: A qualitative study with children, parents, and healthcare providers. Journal of Pain 18(4):S1, 2017.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15.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Aaron, R.V., 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Zempsky, W.T., Palermo. T.M. Functional ability during hospitalization after pediatric inpatient surgery: a validation study. Journal of Pain, 18(4):S40, 2017.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16.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Groenewald, C.B., 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, Hansen, E., Palermo, T.M. Racial differences in analgesic use by children in the United States: a nationally representative study. Journal of Pain, 18(4):S43, 2017.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17.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de la Vega, R., Holley, A.L., Groenewald, C.B., Palermo, T.M., 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 Associations among pain extent and pain processing in youth with musculoskeletal pain. Journal of Pain, 19(3):S30, 2018.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18.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Dudeney, J., Law, E., Meyyappan, M., Palermo, T., 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 Evaluating the psychometric properties of the Widespread Pain Index to assess pain extent in youth with painful conditions. Journal of Pain, 19(3):S30, 2018.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19.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Groenewald, C.B., Palermo, T.M., 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 Patterns and predictors of opioid use following adolescent spine surgery. Journal of Pain, 19(3):S40, 2018.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20.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Joo, J., Fisher, E., Aaron, R., Palermo, T.M., Noel, M., 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 Evaluating post-surgical memories in parents and adolescents. Journal of Pain, 19(3):S21, 2018.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21.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Groenewald, C.B., Schmale, G.A., Saper, M.G., Palermo, T.M., 
              </w:t>
            </w:r>
            <w:r>
              <w:t xml:space="preserve">
                <w:rPr>
                  <w:rFonts w:ascii="Arial" w:eastAsia="Arial" w:hAnsi="Arial" w:cs="Arial"/>
                  <w:u w:val="single"/>
                  <w:sz w:val="24"/>
                </w:rPr>
                Rabbitts, J.A.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 Patterns and Predictors of Opioid Use following Sports Injury Surgery in Adolescents. The Orthopaedic Journal of Sports Medicine, 10(5):S2, 2022.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22.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Flack, Rebecca L.; Rogers, Andrew H.; Rabbitts, Jennifer A.; Palermo, Tonya M.; Groenewald, Cornelius B. Preoperative Substance Use: A Risk Factor for Increased Post-Surgical Opioid Use Among Adolescents. J Pain 29:160, 2025.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23.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Kim, Yoonhee; Ma, Ryan; Rabbitts, Jennifer; Groenewald, Cornelius. Bullying and Pediatric Chronic Pain: Racial/Ethnic Disparities among Asian and White Youth. J Pain 29:122, 2025.
              </w:t>
            </w:r>
          </w:p>
        </w:tc>
      </w:tr>
      <w:tr w:rsidR="003740F8" w:rsidRPr="00AA13DA" w14:paraId="26814192" w14:textId="77777777" w:rsidTr="00E8294D">
        <w:tc>
          <w:tcPr>
            <w:tcW w:w="720" w:type="dxa"/>
          </w:tcPr>
          <w:p w14:paraId="2C3C39C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24.</w:t>
            </w:r>
          </w:p>
        </w:tc>
        <w:tc>
          <w:tcPr>
            <w:tcW w:w="891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Kreider, Sophia; Flack, Rebecca; Rabbitts, Jennifer; Palermo, Tonya; Groenewald, Cornelius. Adverse Childhood Events (ACEs) Associated with Increased Acute Post-Surgical Pain Intensity in Adolescents in the United States. J Pain 29:125, 2025.
              </w:t>
            </w:r>
          </w:p>
        </w:tc>
      </w:tr>
    </w:tbl>
    <w:p w14:paraId="54246BE7" w14:textId="5588C293" w:rsidR="003740F8" w:rsidRPr="00AA13DA" w:rsidRDefault="003740F8" w:rsidP="003740F8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proofErr w:type="spellStart"/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r w:rsidR="003E4103">
        <w:rPr>
          <w:rFonts w:ascii="Arial" w:hAnsi="Arial" w:cs="Arial"/>
        </w:rPr>
        <w:br/>
      </w:r>
      <w:r w:rsidR="002D3A3E" w:rsidRPr="002D3A3E">
        <w:rPr>
          <w:rFonts w:ascii="Arial" w:hAnsi="Arial" w:cs="Arial"/>
        </w:rPr>
        <w:t/>
      </w:r>
      <w:proofErr w:type="gramStart"/>
      <w:r w:rsidR="002D3A3E" w:rsidRPr="002D3A3E">
        <w:rPr>
          <w:rFonts w:ascii="Arial" w:hAnsi="Arial" w:cs="Arial"/>
        </w:rPr>
        <w:t xml:space="preserve">*denotes direct mentees; † Contributed to conception and design, interpretation of data, drafting and critical revision of the manuscript for important intellectual content</w:t>
      </w:r>
      <w:r>
        <w:br/>
      </w:r>
      <w:r>
        <w:rPr>
          <w:rFonts w:ascii="Arial" w:hAnsi="Arial" w:cs="Arial"/>
        </w:rPr>
        <w:t/>
      </w:r>
      <w:proofErr w:type="gramEnd"/>
      <w:r w:rsidR="002D3A3E" w:rsidRPr="002D3A3E">
        <w:rPr>
          <w:rFonts w:ascii="Arial" w:hAnsi="Arial" w:cs="Arial"/>
        </w:rPr>
        <w:t/>
      </w:r>
      <w:r w:rsidR="002D3A3E">
        <w:rPr>
          <w:rFonts w:ascii="Arial" w:hAnsi="Arial" w:cs="Arial"/>
        </w:rPr>
        <w:br/>
      </w:r>
      <w:r w:rsidRPr="00AA13DA">
        <w:rPr>
          <w:rFonts w:ascii="Arial" w:hAnsi="Arial" w:cs="Arial"/>
        </w:rPr>
        <w:t/>
      </w:r>
      <w:proofErr w:type="spellStart"/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r w:rsidR="002D3A3E">
        <w:rPr>
          <w:rFonts w:ascii="Arial" w:hAnsi="Arial" w:cs="Arial"/>
        </w:rPr>
        <w:br/>
      </w:r>
      <w:r w:rsidRPr="00AA13DA">
        <w:rPr>
          <w:rFonts w:ascii="Arial" w:hAnsi="Arial" w:cs="Arial"/>
        </w:rPr>
        <w:t/>
      </w:r>
    </w:p>
    <w:p w14:paraId="2D21C695" w14:textId="319D20B3" w:rsidR="003740F8" w:rsidRPr="00AA13DA" w:rsidRDefault="003740F8" w:rsidP="00824DA4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proofErr w:type="gramStart"/>
      <w:r w:rsidRPr="00AA13DA">
        <w:rPr>
          <w:rFonts w:ascii="Arial" w:eastAsia="Times New Roman" w:hAnsi="Arial" w:cs="Arial"/>
          <w:b/>
          <w:bCs/>
        </w:rPr>
        <w:t xml:space="preserve">Invited Presentations</w:t>
      </w:r>
      <w:proofErr w:type="gramEnd"/>
      <w:r w:rsidR="00E41BA3">
        <w:rPr>
          <w:rFonts w:ascii="Arial" w:eastAsia="Times New Roman" w:hAnsi="Arial" w:cs="Arial"/>
          <w:b/>
          <w:bCs/>
        </w:rPr>
        <w:t xml:space="preserve"> and Workshops</w:t>
      </w:r>
      <w:r w:rsidR="001B631B">
        <w:rPr>
          <w:rFonts w:ascii="Arial" w:eastAsia="Times New Roman" w:hAnsi="Arial" w:cs="Arial"/>
          <w:b/>
          <w:bCs/>
        </w:rPr>
        <w:t xml:space="preserve"> </w:t>
      </w:r>
      <w:r w:rsidRPr="00AA13DA">
        <w:rPr>
          <w:rFonts w:ascii="Arial" w:eastAsia="Times New Roman" w:hAnsi="Arial" w:cs="Arial"/>
          <w:b/>
          <w:bCs/>
        </w:rPr>
        <w:t xml:space="preserve">(68 Total)</w:t>
      </w:r>
      <w:proofErr w:type="spellStart"/>
      <w:r w:rsidRPr="00AA13DA">
        <w:rPr>
          <w:rFonts w:ascii="Arial" w:eastAsia="Times New Roman" w:hAnsi="Arial" w:cs="Arial"/>
          <w:b/>
          <w:bCs/>
        </w:rPr>
        <w:t/>
      </w:r>
      <w:proofErr w:type="spellEnd"/>
      <w:r w:rsidRPr="00AA13DA">
        <w:rPr>
          <w:rFonts w:ascii="Arial" w:eastAsia="Times New Roman" w:hAnsi="Arial" w:cs="Arial"/>
          <w:b/>
          <w:bCs/>
        </w:rPr>
        <w:t/>
      </w:r>
    </w:p>
    <w:p w14:paraId="57127D8E" w14:textId="6802A279" w:rsidR="00262D41" w:rsidRPr="00262D41" w:rsidRDefault="00262D41" w:rsidP="00262D41">
      <w:pPr>
        <w:rPr>
          <w:rFonts w:ascii="Arial" w:hAnsi="Arial" w:cs="Arial"/>
        </w:rPr>
      </w:pPr>
      <w:r w:rsidRPr="00262D41">
        <w:rPr>
          <w:rFonts w:ascii="Arial" w:eastAsia="Times New Roman" w:hAnsi="Arial" w:cs="Arial"/>
        </w:rPr>
        <w:t/>
      </w:r>
      <w:proofErr w:type="spellStart"/>
      <w:r w:rsidRPr="00262D41">
        <w:rPr>
          <w:rFonts w:ascii="Arial" w:eastAsia="Times New Roman" w:hAnsi="Arial" w:cs="Arial"/>
        </w:rPr>
        <w:t/>
      </w:r>
      <w:proofErr w:type="spellEnd"/>
      <w:r w:rsidRPr="00262D41">
        <w:rPr>
          <w:rFonts w:ascii="Arial" w:eastAsia="Times New Roman" w:hAnsi="Arial" w:cs="Arial"/>
        </w:rPr>
        <w:t/>
      </w:r>
    </w:p>
    <w:p w14:paraId="29BD8389" w14:textId="1B13BC06" w:rsidR="00262D41" w:rsidRPr="00262D41" w:rsidRDefault="00262D41" w:rsidP="00262D41">
      <w:pPr>
        <w:rPr>
          <w:rFonts w:ascii="Arial" w:hAnsi="Arial" w:cs="Arial"/>
          <w:b/>
          <w:bCs/>
        </w:rPr>
      </w:pPr>
      <w:r w:rsidRPr="00262D41">
        <w:rPr>
          <w:rFonts w:ascii="Arial" w:hAnsi="Arial" w:cs="Arial"/>
          <w:b/>
          <w:bCs/>
        </w:rPr>
        <w:t xml:space="preserve">Local presentations:</w:t>
      </w:r>
      <w:r>
        <w:rPr>
          <w:rFonts w:ascii="Arial" w:hAnsi="Arial" w:cs="Arial"/>
          <w:b/>
          <w:bCs/>
        </w:rPr>
        <w:t xml:space="preserve"> (6 Total)</w:t>
      </w:r>
      <w:proofErr w:type="spellStart"/>
      <w:r>
        <w:rPr>
          <w:rFonts w:ascii="Arial" w:hAnsi="Arial" w:cs="Arial"/>
          <w:b/>
          <w:bCs/>
        </w:rPr>
        <w:t/>
      </w:r>
      <w:proofErr w:type="spellEnd"/>
      <w:r>
        <w:rPr>
          <w:rFonts w:ascii="Arial" w:hAnsi="Arial" w:cs="Arial"/>
          <w:b/>
          <w:bCs/>
        </w:rPr>
        <w:t/>
      </w:r>
    </w:p>
    <w:p w14:paraId="515C5D3A" w14:textId="708DE5C7" w:rsidR="00BA0858" w:rsidRPr="00262D41" w:rsidRDefault="005A4BB1" w:rsidP="00262D41">
      <w:pPr>
        <w:rPr>
          <w:rFonts w:ascii="Arial" w:hAnsi="Arial" w:cs="Arial"/>
        </w:rPr>
      </w:pPr>
      <w:r w:rsidRPr="00262D41">
        <w:rPr>
          <w:rFonts w:ascii="Arial" w:eastAsia="Times New Roman" w:hAnsi="Arial" w:cs="Arial"/>
        </w:rPr>
        <w:t/>
      </w:r>
      <w:proofErr w:type="spellStart"/>
      <w:r w:rsidR="005A4BB1" w:rsidRPr="00AA13DA">
        <w:rPr>
          <w:rFonts w:ascii="Arial" w:eastAsia="Times New Roman" w:hAnsi="Arial" w:cs="Arial"/>
        </w:rPr>
        <w:t/>
      </w:r>
      <w:r w:rsidR="00262D41">
        <w:rPr>
          <w:rFonts w:ascii="Arial" w:eastAsia="Times New Roman" w:hAnsi="Arial" w:cs="Arial"/>
        </w:rPr>
        <w:t/>
      </w:r>
      <w:r w:rsidR="005A4BB1" w:rsidRPr="00AA13DA">
        <w:rPr>
          <w:rFonts w:ascii="Arial" w:eastAsia="Times New Roman" w:hAnsi="Arial" w:cs="Arial"/>
        </w:rPr>
        <w:t/>
      </w:r>
      <w:proofErr w:type="spellEnd"/>
      <w:r w:rsidR="005A4BB1" w:rsidRPr="00AA13DA">
        <w:rPr>
          <w:rFonts w:ascii="Arial" w:eastAsia="Times New Roman" w:hAnsi="Arial" w:cs="Arial"/>
        </w:rPr>
        <w:t/>
      </w:r>
    </w:p>
    <w:p w14:paraId="252157CB" w14:textId="0B2D49AB" w:rsidR="005A4BB1" w:rsidRPr="00AA13DA" w:rsidRDefault="005A4BB1" w:rsidP="000E0346">
      <w:pPr>
        <w:rPr>
          <w:rFonts w:ascii="Arial" w:eastAsia="Times New Roman" w:hAnsi="Arial" w:cs="Arial"/>
        </w:rPr>
      </w:pPr>
      <w:r w:rsidRPr="00AA13DA">
        <w:rPr>
          <w:rFonts w:ascii="Arial" w:hAnsi="Arial" w:cs="Arial"/>
        </w:rPr>
        <w:t/>
      </w:r>
      <w:r w:rsidR="00262D41"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</w:p>
    <w:p w14:paraId="13340FA9" w14:textId="1EDA8FC1" w:rsidR="005A4BB1" w:rsidRDefault="005A4BB1" w:rsidP="004E0F12">
      <w:pPr>
        <w:rPr>
          <w:rFonts w:ascii="Arial" w:hAnsi="Arial" w:cs="Arial"/>
          <w:b/>
          <w:bCs/>
          <w:i/>
          <w:iCs/>
        </w:rPr>
      </w:pPr>
      <w:r w:rsidRPr="006C41B1">
        <w:rPr>
          <w:rFonts w:ascii="Arial" w:hAnsi="Arial" w:cs="Arial"/>
          <w:b/>
          <w:bCs/>
          <w:i/>
          <w:iCs/>
        </w:rPr>
        <w:t xml:space="preserve">Grand Rounds: (5 Total)</w:t>
      </w:r>
    </w:p>
    <w:p w14:paraId="0ED55B59" w14:textId="77777777" w:rsidR="008467D7" w:rsidRDefault="008467D7" w:rsidP="004E0F12">
      <w:pPr>
        <w:rPr>
          <w:rFonts w:ascii="Arial" w:hAnsi="Arial" w:cs="Arial"/>
          <w:b/>
          <w:bCs/>
          <w:i/>
          <w:iCs/>
        </w:rPr>
      </w:pPr>
    </w:p>
    <w:tbl>
      <w:tblPr>
        <w:tblStyle w:val="TableGrid"/>
        <w:tblW w:w="945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6930"/>
      </w:tblGrid>
      <w:tr w:rsidR="008467D7" w:rsidRPr="00AA13DA" w14:paraId="0211CCBB" w14:textId="03B09E90" w:rsidTr="008467D7">
        <w:tc>
          <w:tcPr>
            <w:tcW w:w="720" w:type="dxa"/>
          </w:tcPr>
          <w:p w14:paraId="3AE56E2B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1.</w:t>
            </w:r>
          </w:p>
        </w:tc>
        <w:tc>
          <w:tcPr>
            <w:tcW w:w="1800" w:type="dxa"/>
          </w:tcPr>
          <w:p w14:paraId="0EC04B34" w14:textId="636F07E6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7/2007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Cardiac Risk of Noncardiac Surgery After Percutaneous Coronary Intervention with Drug-Eluting Stents.
                <w:br/>
                Mayo Clinic, Department of Anesthesiology, Rochester, MN
              </w:t>
            </w:r>
          </w:p>
        </w:tc>
      </w:tr>
      <w:tr w:rsidR="008467D7" w:rsidRPr="00AA13DA" w14:paraId="0211CCBB" w14:textId="03B09E90" w:rsidTr="008467D7">
        <w:tc>
          <w:tcPr>
            <w:tcW w:w="720" w:type="dxa"/>
          </w:tcPr>
          <w:p w14:paraId="3AE56E2B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2.</w:t>
            </w:r>
          </w:p>
        </w:tc>
        <w:tc>
          <w:tcPr>
            <w:tcW w:w="1800" w:type="dxa"/>
          </w:tcPr>
          <w:p w14:paraId="0EC04B34" w14:textId="636F07E6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10/2014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Pain and Health-Related Quality of Life in Children after Surgery.
                <w:br/>
                University of Washington, Department of Anesthesiology and Pain Medicine, Fourteenth Annual B. Raymond Fink Memorial Research Conference, Seattle, WA
              </w:t>
            </w:r>
          </w:p>
        </w:tc>
      </w:tr>
      <w:tr w:rsidR="008467D7" w:rsidRPr="00AA13DA" w14:paraId="0211CCBB" w14:textId="03B09E90" w:rsidTr="008467D7">
        <w:tc>
          <w:tcPr>
            <w:tcW w:w="720" w:type="dxa"/>
          </w:tcPr>
          <w:p w14:paraId="3AE56E2B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3.</w:t>
            </w:r>
          </w:p>
        </w:tc>
        <w:tc>
          <w:tcPr>
            <w:tcW w:w="1800" w:type="dxa"/>
          </w:tcPr>
          <w:p w14:paraId="0EC04B34" w14:textId="636F07E6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11/2015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Pain and Health Outcomes after Surgery.
                <w:br/>
                University of Washington, Department of Pediatrics, Seattle Children’s Hospital Provider Grand Rounds, Seattle, WA
              </w:t>
            </w:r>
          </w:p>
        </w:tc>
      </w:tr>
      <w:tr w:rsidR="008467D7" w:rsidRPr="00AA13DA" w14:paraId="0211CCBB" w14:textId="03B09E90" w:rsidTr="008467D7">
        <w:tc>
          <w:tcPr>
            <w:tcW w:w="720" w:type="dxa"/>
          </w:tcPr>
          <w:p w14:paraId="3AE56E2B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4.</w:t>
            </w:r>
          </w:p>
        </w:tc>
        <w:tc>
          <w:tcPr>
            <w:tcW w:w="1800" w:type="dxa"/>
          </w:tcPr>
          <w:p w14:paraId="0EC04B34" w14:textId="636F07E6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1/2018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Mechanisms of transition from acute to chronic pain in youth undergoing musculoskeletal surgery.
                <w:br/>
                University of Washington, Department of Anesthesiology and Pain Medicine, Chronic Postsurgical Pain Grand Rounds Series, Seattle, WA
              </w:t>
            </w:r>
          </w:p>
        </w:tc>
      </w:tr>
      <w:tr w:rsidR="008467D7" w:rsidRPr="00AA13DA" w14:paraId="0211CCBB" w14:textId="03B09E90" w:rsidTr="008467D7">
        <w:tc>
          <w:tcPr>
            <w:tcW w:w="720" w:type="dxa"/>
          </w:tcPr>
          <w:p w14:paraId="3AE56E2B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5.</w:t>
            </w:r>
          </w:p>
        </w:tc>
        <w:tc>
          <w:tcPr>
            <w:tcW w:w="1800" w:type="dxa"/>
          </w:tcPr>
          <w:p w14:paraId="0EC04B34" w14:textId="636F07E6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5/2021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Acute to Chronic Postsurgical Pain in Adolescents: Mechanisms and Interventions.
                <w:br/>
                University of Washington, Department of Anesthesiology and Pain Medicine, Grand Rounds
              </w:t>
            </w:r>
          </w:p>
        </w:tc>
      </w:tr>
    </w:tbl>
    <w:p w14:paraId="62B2B1B6" w14:textId="77777777" w:rsidR="00262D41" w:rsidRDefault="005A4BB1" w:rsidP="00262D41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</w:rPr>
        <w:t/>
      </w:r>
      <w:r w:rsidR="00262D41"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</w:p>
    <w:p w14:paraId="13340FA9" w14:textId="1EDA8FC1" w:rsidR="005A4BB1" w:rsidRDefault="005A4BB1" w:rsidP="004E0F12">
      <w:pPr>
        <w:rPr>
          <w:rFonts w:ascii="Arial" w:hAnsi="Arial" w:cs="Arial"/>
          <w:b/>
          <w:bCs/>
          <w:i/>
          <w:iCs/>
        </w:rPr>
      </w:pPr>
      <w:r w:rsidRPr="006C41B1">
        <w:rPr>
          <w:rFonts w:ascii="Arial" w:hAnsi="Arial" w:cs="Arial"/>
          <w:b/>
          <w:bCs/>
          <w:i/>
          <w:iCs/>
        </w:rPr>
        <w:t xml:space="preserve">Speaker: (1 Total)</w:t>
      </w:r>
    </w:p>
    <w:p w14:paraId="0ED55B59" w14:textId="77777777" w:rsidR="008467D7" w:rsidRDefault="008467D7" w:rsidP="004E0F12">
      <w:pPr>
        <w:rPr>
          <w:rFonts w:ascii="Arial" w:hAnsi="Arial" w:cs="Arial"/>
          <w:b/>
          <w:bCs/>
          <w:i/>
          <w:iCs/>
        </w:rPr>
      </w:pPr>
    </w:p>
    <w:tbl>
      <w:tblPr>
        <w:tblStyle w:val="TableGrid"/>
        <w:tblW w:w="945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6930"/>
      </w:tblGrid>
      <w:tr w:rsidR="008467D7" w:rsidRPr="00AA13DA" w14:paraId="0211CCBB" w14:textId="03B09E90" w:rsidTr="008467D7">
        <w:tc>
          <w:tcPr>
            <w:tcW w:w="720" w:type="dxa"/>
          </w:tcPr>
          <w:p w14:paraId="3AE56E2B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1.</w:t>
            </w:r>
          </w:p>
        </w:tc>
        <w:tc>
          <w:tcPr>
            <w:tcW w:w="1800" w:type="dxa"/>
          </w:tcPr>
          <w:p w14:paraId="0EC04B34" w14:textId="636F07E6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4/2025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Navigating resources and opportunities in clinical research
                <w:br/>
                Stanford FARM resident retreat, Woodside, CA
              </w:t>
            </w:r>
          </w:p>
        </w:tc>
      </w:tr>
    </w:tbl>
    <w:p w14:paraId="62B2B1B6" w14:textId="77777777" w:rsidR="00262D41" w:rsidRDefault="005A4BB1" w:rsidP="00262D41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</w:rPr>
        <w:t/>
      </w:r>
      <w:proofErr w:type="spellStart"/>
      <w:r w:rsidRPr="00AA13DA">
        <w:rPr>
          <w:rFonts w:ascii="Arial" w:hAnsi="Arial" w:cs="Arial"/>
        </w:rPr>
        <w:t/>
      </w:r>
      <w:r w:rsidR="00262D41"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</w:p>
    <w:p w14:paraId="7C58860E" w14:textId="308B0142" w:rsidR="00262D41" w:rsidRPr="00262D41" w:rsidRDefault="00262D41" w:rsidP="00262D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Regional</w:t>
      </w:r>
      <w:r w:rsidRPr="00262D41">
        <w:rPr>
          <w:rFonts w:ascii="Arial" w:hAnsi="Arial" w:cs="Arial"/>
          <w:b/>
          <w:bCs/>
        </w:rPr>
        <w:t xml:space="preserve"> presentations:</w:t>
      </w:r>
      <w:r>
        <w:rPr>
          <w:rFonts w:ascii="Arial" w:hAnsi="Arial" w:cs="Arial"/>
          <w:b/>
          <w:bCs/>
        </w:rPr>
        <w:t xml:space="preserve"> (4 Total)</w:t>
      </w:r>
      <w:proofErr w:type="spellStart"/>
      <w:r>
        <w:rPr>
          <w:rFonts w:ascii="Arial" w:hAnsi="Arial" w:cs="Arial"/>
          <w:b/>
          <w:bCs/>
        </w:rPr>
        <w:t/>
      </w:r>
      <w:proofErr w:type="spellEnd"/>
      <w:r>
        <w:rPr>
          <w:rFonts w:ascii="Arial" w:hAnsi="Arial" w:cs="Arial"/>
          <w:b/>
          <w:bCs/>
        </w:rPr>
        <w:t/>
      </w:r>
    </w:p>
    <w:p w14:paraId="6B1BB959" w14:textId="411EFDD8" w:rsidR="00262D41" w:rsidRPr="00262D41" w:rsidRDefault="00262D41" w:rsidP="00262D41">
      <w:pPr>
        <w:rPr>
          <w:rFonts w:ascii="Arial" w:hAnsi="Arial" w:cs="Arial"/>
        </w:rPr>
      </w:pPr>
      <w:r w:rsidRPr="00262D41">
        <w:rPr>
          <w:rFonts w:ascii="Arial" w:eastAsia="Times New Roman" w:hAnsi="Arial" w:cs="Arial"/>
        </w:rPr>
        <w:t/>
      </w:r>
      <w:proofErr w:type="spellStart"/>
      <w:r w:rsidRPr="00AA13DA">
        <w:rPr>
          <w:rFonts w:ascii="Arial" w:eastAsia="Times New Roman" w:hAnsi="Arial" w:cs="Arial"/>
        </w:rPr>
        <w:t/>
      </w:r>
      <w:r>
        <w:rPr>
          <w:rFonts w:ascii="Arial" w:eastAsia="Times New Roman" w:hAnsi="Arial" w:cs="Arial"/>
        </w:rPr>
        <w:t/>
      </w:r>
      <w:r w:rsidRPr="00AA13DA">
        <w:rPr>
          <w:rFonts w:ascii="Arial" w:eastAsia="Times New Roman" w:hAnsi="Arial" w:cs="Arial"/>
        </w:rPr>
        <w:t/>
      </w:r>
      <w:proofErr w:type="spellEnd"/>
      <w:r w:rsidRPr="00AA13DA">
        <w:rPr>
          <w:rFonts w:ascii="Arial" w:eastAsia="Times New Roman" w:hAnsi="Arial" w:cs="Arial"/>
        </w:rPr>
        <w:t/>
      </w:r>
    </w:p>
    <w:p w14:paraId="73D59841" w14:textId="6D81EE41" w:rsidR="00262D41" w:rsidRPr="00AA13DA" w:rsidRDefault="00262D41" w:rsidP="00262D41">
      <w:pPr>
        <w:rPr>
          <w:rFonts w:ascii="Arial" w:eastAsia="Times New Roman" w:hAnsi="Arial" w:cs="Arial"/>
        </w:rPr>
      </w:pPr>
      <w:r w:rsidRPr="00AA13DA">
        <w:rPr>
          <w:rFonts w:ascii="Arial" w:hAnsi="Arial" w:cs="Arial"/>
        </w:rPr>
        <w:t/>
      </w:r>
      <w:r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</w:p>
    <w:p w14:paraId="16DB1C05" w14:textId="722E014B" w:rsidR="00262D41" w:rsidRPr="006C41B1" w:rsidRDefault="00262D41" w:rsidP="00262D41">
      <w:pPr>
        <w:rPr>
          <w:rFonts w:ascii="Arial" w:hAnsi="Arial" w:cs="Arial"/>
          <w:b/>
          <w:bCs/>
          <w:i/>
          <w:iCs/>
        </w:rPr>
      </w:pPr>
      <w:r w:rsidRPr="006C41B1">
        <w:rPr>
          <w:rFonts w:ascii="Arial" w:hAnsi="Arial" w:cs="Arial"/>
          <w:b/>
          <w:bCs/>
          <w:i/>
          <w:iCs/>
        </w:rPr>
        <w:lastRenderedPageBreak/>
        <w:t xml:space="preserve">Speaker: (4 Total)</w:t>
      </w:r>
    </w:p>
    <w:p w14:paraId="491DC67D" w14:textId="77777777" w:rsidR="008467D7" w:rsidRDefault="008467D7" w:rsidP="008467D7">
      <w:pPr>
        <w:rPr>
          <w:rFonts w:ascii="Arial" w:hAnsi="Arial" w:cs="Arial"/>
          <w:b/>
          <w:bCs/>
          <w:i/>
          <w:iCs/>
        </w:rPr>
      </w:pPr>
    </w:p>
    <w:tbl>
      <w:tblPr>
        <w:tblStyle w:val="TableGrid"/>
        <w:tblW w:w="945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6930"/>
      </w:tblGrid>
      <w:tr w:rsidR="008467D7" w:rsidRPr="00AA13DA" w14:paraId="7244BBA0" w14:textId="77777777" w:rsidTr="00A5229D">
        <w:tc>
          <w:tcPr>
            <w:tcW w:w="720" w:type="dxa"/>
          </w:tcPr>
          <w:p w14:paraId="16547D42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1.</w:t>
            </w:r>
          </w:p>
        </w:tc>
        <w:tc>
          <w:tcPr>
            <w:tcW w:w="1800" w:type="dxa"/>
          </w:tcPr>
          <w:p w14:paraId="42560A45" w14:textId="1E901D2D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2008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Postural Orthostatic Tachycardia Syndrome and Anesthesia: A case series of 24 general anesthetics.
                <w:br/>
                Midwest Anesthesia Residents Conference, Indianapolis, IN
              </w:t>
            </w:r>
          </w:p>
        </w:tc>
      </w:tr>
      <w:tr w:rsidR="008467D7" w:rsidRPr="00AA13DA" w14:paraId="7244BBA0" w14:textId="77777777" w:rsidTr="00A5229D">
        <w:tc>
          <w:tcPr>
            <w:tcW w:w="720" w:type="dxa"/>
          </w:tcPr>
          <w:p w14:paraId="16547D42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2.</w:t>
            </w:r>
          </w:p>
        </w:tc>
        <w:tc>
          <w:tcPr>
            <w:tcW w:w="1800" w:type="dxa"/>
          </w:tcPr>
          <w:p w14:paraId="42560A45" w14:textId="1E901D2D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2009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Anesthesia and Blood banking: A Natural convergence in the 1930s.
                <w:br/>
                Midwest Anesthesia Residents Conference, Chicago, IL
              </w:t>
            </w:r>
          </w:p>
        </w:tc>
      </w:tr>
      <w:tr w:rsidR="008467D7" w:rsidRPr="00AA13DA" w14:paraId="7244BBA0" w14:textId="77777777" w:rsidTr="00A5229D">
        <w:tc>
          <w:tcPr>
            <w:tcW w:w="720" w:type="dxa"/>
          </w:tcPr>
          <w:p w14:paraId="16547D42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3.</w:t>
            </w:r>
          </w:p>
        </w:tc>
        <w:tc>
          <w:tcPr>
            <w:tcW w:w="1800" w:type="dxa"/>
          </w:tcPr>
          <w:p w14:paraId="42560A45" w14:textId="1E901D2D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7/2009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Effects of Dehydration on the Sympathetic Nervous System: Role of Angiotensin II.
                <w:br/>
                Mayo Clinic Biomedical Engineering and Physiology Seminar, Rochester, MN
              </w:t>
            </w:r>
          </w:p>
        </w:tc>
      </w:tr>
      <w:tr w:rsidR="008467D7" w:rsidRPr="00AA13DA" w14:paraId="7244BBA0" w14:textId="77777777" w:rsidTr="00A5229D">
        <w:tc>
          <w:tcPr>
            <w:tcW w:w="720" w:type="dxa"/>
          </w:tcPr>
          <w:p w14:paraId="16547D42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4.</w:t>
            </w:r>
          </w:p>
        </w:tc>
        <w:tc>
          <w:tcPr>
            <w:tcW w:w="1800" w:type="dxa"/>
          </w:tcPr>
          <w:p w14:paraId="42560A45" w14:textId="1E901D2D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2010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Hypoxia Decreases Opioid Requirements in Healthy Children Living at Altitude.
                <w:br/>
                Midwest Anesthesia Residents Conference, Cincinnati, OH
              </w:t>
            </w:r>
          </w:p>
        </w:tc>
      </w:tr>
    </w:tbl>
    <w:p w14:paraId="1BA27969" w14:textId="776CBFA3" w:rsidR="00262D41" w:rsidRDefault="00262D41" w:rsidP="00262D41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</w:rPr>
        <w:t/>
      </w:r>
      <w:proofErr w:type="spellStart"/>
      <w:r w:rsidRPr="00AA13DA">
        <w:rPr>
          <w:rFonts w:ascii="Arial" w:hAnsi="Arial" w:cs="Arial"/>
        </w:rPr>
        <w:t/>
      </w:r>
      <w:r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</w:p>
    <w:p w14:paraId="431864FF" w14:textId="177C9EE3" w:rsidR="00262D41" w:rsidRPr="00262D41" w:rsidRDefault="00262D41" w:rsidP="00262D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National</w:t>
      </w:r>
      <w:r w:rsidRPr="00262D41">
        <w:rPr>
          <w:rFonts w:ascii="Arial" w:hAnsi="Arial" w:cs="Arial"/>
          <w:b/>
          <w:bCs/>
        </w:rPr>
        <w:t xml:space="preserve"> presentations:</w:t>
      </w:r>
      <w:r>
        <w:rPr>
          <w:rFonts w:ascii="Arial" w:hAnsi="Arial" w:cs="Arial"/>
          <w:b/>
          <w:bCs/>
        </w:rPr>
        <w:t xml:space="preserve"> (41 Total)</w:t>
      </w:r>
      <w:proofErr w:type="spellStart"/>
      <w:r>
        <w:rPr>
          <w:rFonts w:ascii="Arial" w:hAnsi="Arial" w:cs="Arial"/>
          <w:b/>
          <w:bCs/>
        </w:rPr>
        <w:t/>
      </w:r>
      <w:proofErr w:type="spellEnd"/>
      <w:r>
        <w:rPr>
          <w:rFonts w:ascii="Arial" w:hAnsi="Arial" w:cs="Arial"/>
          <w:b/>
          <w:bCs/>
        </w:rPr>
        <w:t/>
      </w:r>
    </w:p>
    <w:p w14:paraId="19E758CA" w14:textId="04394909" w:rsidR="00262D41" w:rsidRPr="00262D41" w:rsidRDefault="00262D41" w:rsidP="00262D41">
      <w:pPr>
        <w:rPr>
          <w:rFonts w:ascii="Arial" w:hAnsi="Arial" w:cs="Arial"/>
        </w:rPr>
      </w:pPr>
      <w:r w:rsidRPr="00262D41">
        <w:rPr>
          <w:rFonts w:ascii="Arial" w:eastAsia="Times New Roman" w:hAnsi="Arial" w:cs="Arial"/>
        </w:rPr>
        <w:t/>
      </w:r>
      <w:proofErr w:type="spellStart"/>
      <w:r w:rsidRPr="00AA13DA">
        <w:rPr>
          <w:rFonts w:ascii="Arial" w:eastAsia="Times New Roman" w:hAnsi="Arial" w:cs="Arial"/>
        </w:rPr>
        <w:t/>
      </w:r>
      <w:r>
        <w:rPr>
          <w:rFonts w:ascii="Arial" w:eastAsia="Times New Roman" w:hAnsi="Arial" w:cs="Arial"/>
        </w:rPr>
        <w:t/>
      </w:r>
      <w:r w:rsidRPr="00AA13DA">
        <w:rPr>
          <w:rFonts w:ascii="Arial" w:eastAsia="Times New Roman" w:hAnsi="Arial" w:cs="Arial"/>
        </w:rPr>
        <w:t/>
      </w:r>
      <w:proofErr w:type="spellEnd"/>
      <w:r w:rsidRPr="00AA13DA">
        <w:rPr>
          <w:rFonts w:ascii="Arial" w:eastAsia="Times New Roman" w:hAnsi="Arial" w:cs="Arial"/>
        </w:rPr>
        <w:t/>
      </w:r>
    </w:p>
    <w:p w14:paraId="1FCBE011" w14:textId="5F0B7B15" w:rsidR="00262D41" w:rsidRPr="00B92525" w:rsidRDefault="00262D41" w:rsidP="00262D41">
      <w:pPr>
        <w:rPr>
          <w:rFonts w:ascii="Arial" w:eastAsia="Times New Roman" w:hAnsi="Arial" w:cs="Arial"/>
        </w:rPr>
      </w:pPr>
      <w:r w:rsidRPr="00AA13DA">
        <w:rPr>
          <w:rFonts w:ascii="Arial" w:hAnsi="Arial" w:cs="Arial"/>
        </w:rPr>
        <w:t/>
      </w:r>
      <w:proofErr w:type="gramStart"/>
      <w:r w:rsidRPr="00AA13DA">
        <w:rPr>
          <w:rFonts w:ascii="Arial" w:hAnsi="Arial" w:cs="Arial"/>
        </w:rPr>
        <w:t/>
      </w:r>
      <w:r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  <w:r w:rsidRPr="006C41B1">
        <w:rPr>
          <w:rFonts w:ascii="Arial" w:hAnsi="Arial" w:cs="Arial"/>
          <w:b/>
          <w:bCs/>
          <w:i/>
          <w:iCs/>
        </w:rPr>
        <w:t xml:space="preserve">Grand Rounds: (9 Total)</w:t>
      </w:r>
      <w:proofErr w:type="gramEnd"/>
      <w:r w:rsidRPr="006C41B1">
        <w:rPr>
          <w:rFonts w:ascii="Arial" w:hAnsi="Arial" w:cs="Arial"/>
          <w:b/>
          <w:bCs/>
          <w:i/>
          <w:iCs/>
        </w:rPr>
        <w:t/>
      </w:r>
    </w:p>
    <w:p w14:paraId="3E7EAD03" w14:textId="77777777" w:rsidR="008467D7" w:rsidRDefault="008467D7" w:rsidP="008467D7">
      <w:pPr>
        <w:rPr>
          <w:rFonts w:ascii="Arial" w:hAnsi="Arial" w:cs="Arial"/>
          <w:b/>
          <w:bCs/>
          <w:i/>
          <w:iCs/>
        </w:rPr>
      </w:pPr>
    </w:p>
    <w:tbl>
      <w:tblPr>
        <w:tblStyle w:val="TableGrid"/>
        <w:tblW w:w="945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6930"/>
      </w:tblGrid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5/2018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Mechanisms of transition from acute to chronic pain in youth undergoing musculoskeletal surgery.
                <w:br/>
                Anesthesiology &amp; Critical Care Research Seminar Series Visiting Professor. University of Pennsylvania, Philadelphia, PA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12/2018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Mechanisms of transition from acute to chronic pain in youth undergoing musculoskeletal surgery.
                <w:br/>
                Blaustein Pain Grand Rounds Visiting Professor. Johns Hopkins University, Baltimore, MD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5/2019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Mechanisms of transition from acute to chronic pain.
                <w:br/>
                Anesthesia Grand Rounds Visiting Professor. Indiana University School of Medicine, Indianapolis, IN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10/2019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Mechanisms of transition from acute to chronic pain.
                <w:br/>
                Department of Anesthesiology Grand Rounds Visiting Professor. NYU Medical Center, New York, NY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3/2020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Psychosocial intervention for adolescent spine surgery: The SurgeryPal Study.
                <w:br/>
                Department of Pediatrics Grand Rounds Visiting Professor. Children's Mercy Kansas City, Kansas City, MO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3/2021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Acute to Chronic Postsurgical Pain in Adolescents: Mechanisms and Interventions.
                <w:br/>
                Department of Anesthesiology Grand Rounds Visiting Professor. Columbia University, New York NY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7.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2022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Acute to Chronic Postsurgical Pain Transition in Adolescents, WELI Speaks!
                <w:br/>
                Women Empowerment and Leadership Initiative (WELI) virtual Grand Rounds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8.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5/2024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Acute to Chronic Postsurgical Pain in Adolescents
                <w:br/>
                Department of Anesthesiology, University of Michigan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9.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11/2024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Acute to Chronic Pain Transition in Adolescents
                <w:br/>
                Myron Yaster and David Nichols Endowed Lectureship, Johns Hopkins University, Baltimore, MD
              </w:t>
            </w:r>
          </w:p>
        </w:tc>
      </w:tr>
    </w:tbl>
    <w:p w14:paraId="5C8A10DB" w14:textId="58A46CBD" w:rsidR="00262D41" w:rsidRDefault="00262D41" w:rsidP="00262D41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</w:rPr>
        <w:t/>
      </w:r>
      <w:proofErr w:type="gramStart"/>
      <w:r w:rsidRPr="00AA13DA">
        <w:rPr>
          <w:rFonts w:ascii="Arial" w:hAnsi="Arial" w:cs="Arial"/>
        </w:rPr>
        <w:t/>
      </w:r>
      <w:r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  <w:r w:rsidRPr="006C41B1">
        <w:rPr>
          <w:rFonts w:ascii="Arial" w:hAnsi="Arial" w:cs="Arial"/>
          <w:b/>
          <w:bCs/>
          <w:i/>
          <w:iCs/>
        </w:rPr>
        <w:t xml:space="preserve">Speaker: (29 Total)</w:t>
      </w:r>
      <w:proofErr w:type="gramEnd"/>
      <w:r w:rsidRPr="006C41B1">
        <w:rPr>
          <w:rFonts w:ascii="Arial" w:hAnsi="Arial" w:cs="Arial"/>
          <w:b/>
          <w:bCs/>
          <w:i/>
          <w:iCs/>
        </w:rPr>
        <w:t/>
      </w:r>
    </w:p>
    <w:p w14:paraId="3E7EAD03" w14:textId="77777777" w:rsidR="008467D7" w:rsidRDefault="008467D7" w:rsidP="008467D7">
      <w:pPr>
        <w:rPr>
          <w:rFonts w:ascii="Arial" w:hAnsi="Arial" w:cs="Arial"/>
          <w:b/>
          <w:bCs/>
          <w:i/>
          <w:iCs/>
        </w:rPr>
      </w:pPr>
    </w:p>
    <w:tbl>
      <w:tblPr>
        <w:tblStyle w:val="TableGrid"/>
        <w:tblW w:w="945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6930"/>
      </w:tblGrid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2007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Rabbitts, J.A.: Anesthesia and Blood banking: A Natural convergence in the 1930s.
                <w:br/>
                Annual Meeting of the Anesthesia History Association, Nashville, TN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2012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Bidirectional Associations Between Pain and Physical Activity in Adolescents. Pediatric Pain Data Blitz
                <w:br/>
                Annual Scientific Meeting of the American Pain Society, Kauai, HI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2014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Pain and health-related quality of life in children after surgery.
                <w:br/>
                Pediatric Pain Data Blitz at the Annual Scientific Meeting of the American Pain Society, Tampa, FL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2014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Parness, J. (Chair), Easley, R.B., Olutoye, O., Levy, R.J., Killbaugh, T., Rabbitts, J.A.: Research Workshop: Raising the Bar.
                <w:br/>
                Society for Pediatric Anesthesia Annual Meeting, Ft. Lauderdale, FL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2015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Pain and Health Outcomes in Children after Surgery. Pediatric Pain Data Blitz
                <w:br/>
                Annual Scientific Meeting of the American Pain Society, Palm Springs, CA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2015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Rabbitts, J.A. (Moderator), Palermo, T.M., Wang, J., Cruz-Almeida, Y., Zeidan, F., Griggs, R., King, C., Kitt, C.: Career Development and Training Grants Presentation and Discussion Panel. Early Career Forum
                <w:br/>
                Annual Scientific Meeting of the American Pain Society, Palm Springs, CA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7.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2016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Rabbitts, J.A. (Chair), Campbell, C., Wang, J.: Innovations in Post-Surgical Pain: Basic, experimental, and clinical studies of pain mechanisms and impact. Symposium
                <w:br/>
                Annual Scientific Meeting of the American Pain Society, Austin, TX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8.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2016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Rabbitts, J.A. (Moderator), Haythornthwaite, J., Gold, M., Davidson, S.: Planning for your First Job Discussion Panel. Early Career Forum
                <w:br/>
                Annual Scientific Meeting of the American Pain Society, Austin, TX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9.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2016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Rabbitts, J.A.: Trajectories of Pediatric Postsurgical Pain: Psychosocial risk factors. Basic Science Shared Interest Group Meeting
                <w:br/>
                Annual Scientific Meeting of the American Pain Society, Austin, TX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10.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2017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Rabbitts, J.A.: Chronic postsurgical pain: Moving from assessment to intervention research to address children’s pain after surgery.
                <w:br/>
                Annual Scientific Meeting of the American Pain Society, Pittsburgh, PA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11.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2018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Birnie, K., Rabbitts, J. (Moderator): Meaningful Patient and Parent Engagement in Pediatric Chronic Pain Research.
                <w:br/>
                Pain in Child Health (PICH) Consortium Seminar. Webinar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12.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2018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Chidambaran, V. (Chair), Rabbitts, J.A., Brummett, C.: Novel Mechanisms underlying Risk for Acute and Chronic Postsurgical Pain: Role of Peripheral Pain Processing, Central Sensitization and Genomics.
                <w:br/>
                Annual Scientific Meeting of the American Pain Society, Anaheim, CA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13.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2018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Developmental Mechanisms and Special Populations (Moderator). Networking and Collaboration Session, Scientific Summit
                <w:br/>
                Annual Scientific Meeting of the American Pain Society, Anaheim, CA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14.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2018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Mina, M. (Chair), Rabbitts, J.A., Monico, E.C., Berde, C. Pediatric Chronic Pain: Merging our Knowledge to Treat a Growing Problem.
                <w:br/>
                17
              </w:t>
            </w:r>
            <w:r>
              <w:t xml:space="preserve">
                <w:rPr>
                  <w:rFonts w:ascii="Arial" w:eastAsia="Arial" w:hAnsi="Arial" w:cs="Arial"/>
                  <w:sz w:val="24"/>
                  <w:vertAlign w:val="superscript"/>
                </w:rPr>
                th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 Annual Pain Medicine Meeting, American Society for Regional Anesthesia and Pain Medicine. San Antonio, TX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15.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2019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Rabbitts, J.A.: Chronic Postsurgical Pain: Risk Factors and Interventions to Promote Recovery.
                <w:br/>
                6
              </w:t>
            </w:r>
            <w:r>
              <w:t xml:space="preserve">
                <w:rPr>
                  <w:rFonts w:ascii="Arial" w:eastAsia="Arial" w:hAnsi="Arial" w:cs="Arial"/>
                  <w:sz w:val="24"/>
                  <w:vertAlign w:val="superscript"/>
                </w:rPr>
                th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 Annual Meeting of the Society for Pediatric Pain Medicine, Houston, TX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16.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2020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Langevin, H. (Moderator, NCCIH); Invited Subject Matter Experts: Nunes, E., Rabbitts, J.A.: Integrating Co-occurring Conditions into HEAL Research.
                <w:br/>
                First Annual NIH Helping to End Addiction Long-term (HEAL) Investigators Meeting, Bethesda, MD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17.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2021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Clark, D. (Moderator, NCCIH); Invited Subject Matter Experts: Fritz, J., Glasner, S., Rabbitts, J.A.: Hot Science – Psychosocial and Behavioral Interventions in HEAL Studies
                <w:br/>
                Second Annual NIH Helping to End Addiction Long-term (HEAL) Investigators Meeting. Bethesda, MD and Virtual Platform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18.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2021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Influence of Sleep on Peri-operative Pain Among Children.
                <w:br/>
                Pedia Pain Focus Podcast #60, hosted by Dr. Anjana Kundu, 
              </w:t>
            </w:r>
            <w:r>
              <w:rPr>
                <w:rFonts w:ascii="Arial" w:eastAsia="Arial" w:hAnsi="Arial" w:cs="Arial"/>
                <w:sz w:val="24"/>
              </w:rPr>
              <w:fldChar w:fldCharType="begin"/>
            </w:r>
            <w:r>
              <w:rPr>
                <w:rFonts w:ascii="Arial" w:eastAsia="Arial" w:hAnsi="Arial" w:cs="Arial"/>
                <w:sz w:val="24"/>
              </w:rPr>
              <w:instrText xml:space="preserve"> HYPERLINK "https://www.proactivepainsolutions.com/podcast-ppf/episode/33bab112/60" </w:instrText>
            </w:r>
            <w:r>
              <w:rPr>
                <w:rFonts w:ascii="Arial" w:eastAsia="Arial" w:hAnsi="Arial" w:cs="Arial"/>
                <w:sz w:val="24"/>
              </w:rPr>
              <w:fldChar w:fldCharType="separate"/>
            </w:r>
            <w:r>
              <w:rPr>
                <w:rStyle w:val="Hyperlink"/>
                <w:rFonts w:ascii="Arial" w:eastAsia="Arial" w:hAnsi="Arial" w:cs="Arial"/>
                <w:sz w:val="24"/>
              </w:rPr>
              <w:t>https://www.proactivepainsolutions.com/podcast-ppf/episode/33bab112/60</w:t>
            </w:r>
            <w:r>
              <w:rPr>
                <w:rFonts w:ascii="Arial" w:eastAsia="Arial" w:hAnsi="Arial" w:cs="Arial"/>
                <w:sz w:val="24"/>
              </w:rPr>
              <w:fldChar w:fldCharType="end"/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19.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2021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Learn about Getting your Manuscript Published: Webinar and Discussion Panel.
                <w:br/>
                United States Association for Study of Pain and Journal of Pain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20.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2021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Rabbitts, J: The Impact of Sleep on Pain and Recovery after Major Surgery.
                <w:br/>
                35
              </w:t>
            </w:r>
            <w:r>
              <w:t xml:space="preserve">
                <w:rPr>
                  <w:rFonts w:ascii="Arial" w:eastAsia="Arial" w:hAnsi="Arial" w:cs="Arial"/>
                  <w:sz w:val="24"/>
                  <w:vertAlign w:val="superscript"/>
                </w:rPr>
                th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 Annual Society for Pediatric Anesthesia (SPA) Meeting, San Diego, CA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21.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2022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Acute to Chronic Postsurgical Pain Transition in Adolescents.
                <w:br/>
                Acute to Chronic Pain Transition Shared Interest Group Meeting, United States Association for Study of Pain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22.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2022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Friedrichsdorf, S. (Moderator), Rabbitts, J.: Transition from Acute to Chronic Postsurgical Pain in Adolescents: The Role of Sleep. In “Common, Complex, Complicated? Chronic Pain in Children and Teenagers”
                <w:br/>
                38
              </w:t>
            </w:r>
            <w:r>
              <w:t xml:space="preserve">
                <w:rPr>
                  <w:rFonts w:ascii="Arial" w:eastAsia="Arial" w:hAnsi="Arial" w:cs="Arial"/>
                  <w:sz w:val="24"/>
                  <w:vertAlign w:val="superscript"/>
                </w:rPr>
                th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 Annual Meeting of the American Academy of Pain Medicine, Scottsdale, Arizona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23.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2022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Rabbitts, J. (Moderator), Noel, M., Stinson, J.: Innovations in the Prevention of Chronic Post-surgical Pain in Children and Adolescents
                <w:br/>
                United States Association for the Study of Pain Annual Scientific Conference, Cincinnati, Ohio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24.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2022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Rabbitts, J.: Considerations in clinical trials with children and adolescents, NIDDK sponsored workshop “Clinical Trials in Pancreatitis: Opportunities and Challenges in the Design and Conduct of Patient-Focused Clinical Trials in Recurrent Acute and Chronic Pancreatitis”
                <w:br/>
                NIDDK Workshop, Pittsburgh, PA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25.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9/2023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SurgeryPal Program: Optimizing Patients Preoperatively
                <w:br/>
                Scoliosis Research Society, Seattle, WA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26.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11/2024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Optimization of interventions to improve pain: Pain Prevention Across the Lifespan
                <w:br/>
                HEAL Pain Federal Research Priorities Workshop, NIH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27.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4/2025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NIH HEAL Initiative Partnership to Advance INterdisciplinary (PAIN) Training in Clinical Pain Research
                <w:br/>
                United States Association for the Study of Pain (USASP), Chicago, IL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28.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6/2025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Examining Sleep Deficiency in Pediatric Pain Research
                <w:br/>
                Pediatric and Maternal Pain and Health and bioinformatics retreat, NIH HEAL Initiative Partnership to Advance INterdisciplinary (PAIN) Training Program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29.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6/2025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Parent Factors in Development of Chronic Postsurgical Pain in Chilren
                <w:br/>
                HEAL PAIN National Maternal and Child Health and Bioinformatics in Pain Annual Workshop, Pescadero, California
              </w:t>
            </w:r>
          </w:p>
        </w:tc>
      </w:tr>
    </w:tbl>
    <w:p w14:paraId="5C8A10DB" w14:textId="58A46CBD" w:rsidR="00262D41" w:rsidRDefault="00262D41" w:rsidP="00262D41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</w:rPr>
        <w:t/>
      </w:r>
      <w:proofErr w:type="gramStart"/>
      <w:r w:rsidRPr="00AA13DA">
        <w:rPr>
          <w:rFonts w:ascii="Arial" w:hAnsi="Arial" w:cs="Arial"/>
        </w:rPr>
        <w:t/>
      </w:r>
      <w:r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  <w:r w:rsidRPr="006C41B1">
        <w:rPr>
          <w:rFonts w:ascii="Arial" w:hAnsi="Arial" w:cs="Arial"/>
          <w:b/>
          <w:bCs/>
          <w:i/>
          <w:iCs/>
        </w:rPr>
        <w:t xml:space="preserve">Moderator: (1 Total)</w:t>
      </w:r>
      <w:proofErr w:type="gramEnd"/>
      <w:r w:rsidRPr="006C41B1">
        <w:rPr>
          <w:rFonts w:ascii="Arial" w:hAnsi="Arial" w:cs="Arial"/>
          <w:b/>
          <w:bCs/>
          <w:i/>
          <w:iCs/>
        </w:rPr>
        <w:t/>
      </w:r>
    </w:p>
    <w:p w14:paraId="3E7EAD03" w14:textId="77777777" w:rsidR="008467D7" w:rsidRDefault="008467D7" w:rsidP="008467D7">
      <w:pPr>
        <w:rPr>
          <w:rFonts w:ascii="Arial" w:hAnsi="Arial" w:cs="Arial"/>
          <w:b/>
          <w:bCs/>
          <w:i/>
          <w:iCs/>
        </w:rPr>
      </w:pPr>
    </w:p>
    <w:tbl>
      <w:tblPr>
        <w:tblStyle w:val="TableGrid"/>
        <w:tblW w:w="945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6930"/>
      </w:tblGrid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2018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Regional Anesthesia and Pain Medicine Moderated Poster Rounds (Moderator).
                <w:br/>
                Annual Pain Medicine Meeting, American Society of Regional Anesthesia and Pain Medicine, San Antonio, TX
              </w:t>
            </w:r>
          </w:p>
        </w:tc>
      </w:tr>
    </w:tbl>
    <w:p w14:paraId="5C8A10DB" w14:textId="58A46CBD" w:rsidR="00262D41" w:rsidRDefault="00262D41" w:rsidP="00262D41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</w:rPr>
        <w:t/>
      </w:r>
      <w:proofErr w:type="gramStart"/>
      <w:r w:rsidRPr="00AA13DA">
        <w:rPr>
          <w:rFonts w:ascii="Arial" w:hAnsi="Arial" w:cs="Arial"/>
        </w:rPr>
        <w:t/>
      </w:r>
      <w:r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  <w:r w:rsidRPr="006C41B1">
        <w:rPr>
          <w:rFonts w:ascii="Arial" w:hAnsi="Arial" w:cs="Arial"/>
          <w:b/>
          <w:bCs/>
          <w:i/>
          <w:iCs/>
        </w:rPr>
        <w:t xml:space="preserve">Workshop: (2 Total)</w:t>
      </w:r>
      <w:proofErr w:type="gramEnd"/>
      <w:r w:rsidRPr="006C41B1">
        <w:rPr>
          <w:rFonts w:ascii="Arial" w:hAnsi="Arial" w:cs="Arial"/>
          <w:b/>
          <w:bCs/>
          <w:i/>
          <w:iCs/>
        </w:rPr>
        <w:t/>
      </w:r>
    </w:p>
    <w:p w14:paraId="3E7EAD03" w14:textId="77777777" w:rsidR="008467D7" w:rsidRDefault="008467D7" w:rsidP="008467D7">
      <w:pPr>
        <w:rPr>
          <w:rFonts w:ascii="Arial" w:hAnsi="Arial" w:cs="Arial"/>
          <w:b/>
          <w:bCs/>
          <w:i/>
          <w:iCs/>
        </w:rPr>
      </w:pPr>
    </w:p>
    <w:tbl>
      <w:tblPr>
        <w:tblStyle w:val="TableGrid"/>
        <w:tblW w:w="945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6930"/>
      </w:tblGrid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5/2024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Career Development Panel: Moving your Lab: When, Why, How, and How 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Not 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to
                <w:br/>
                NIH PURPOSE meeting, Bethesda, MD
              </w:t>
            </w:r>
          </w:p>
        </w:tc>
      </w:tr>
      <w:tr w:rsidR="008467D7" w:rsidRPr="00AA13DA" w14:paraId="7AD5F2E7" w14:textId="77777777" w:rsidTr="00A5229D">
        <w:tc>
          <w:tcPr>
            <w:tcW w:w="720" w:type="dxa"/>
          </w:tcPr>
          <w:p w14:paraId="1CC011D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2.</w:t>
            </w:r>
          </w:p>
        </w:tc>
        <w:tc>
          <w:tcPr>
            <w:tcW w:w="1800" w:type="dxa"/>
          </w:tcPr>
          <w:p w14:paraId="0F798FCC" w14:textId="21A903A0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5/2024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Career Development Panel: Work-life Balance vs Work-Work Balance
                <w:br/>
                NIH PURPOSE meeting, Bethesda, MD
              </w:t>
            </w:r>
          </w:p>
        </w:tc>
      </w:tr>
    </w:tbl>
    <w:p w14:paraId="5C8A10DB" w14:textId="58A46CBD" w:rsidR="00262D41" w:rsidRDefault="00262D41" w:rsidP="00262D41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</w:rPr>
        <w:t/>
      </w:r>
      <w:proofErr w:type="spellStart"/>
      <w:r w:rsidRPr="00AA13DA">
        <w:rPr>
          <w:rFonts w:ascii="Arial" w:hAnsi="Arial" w:cs="Arial"/>
        </w:rPr>
        <w:t/>
      </w:r>
      <w:r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</w:p>
    <w:p w14:paraId="37B59A58" w14:textId="5069963A" w:rsidR="00262D41" w:rsidRPr="00262D41" w:rsidRDefault="00262D41" w:rsidP="00262D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International</w:t>
      </w:r>
      <w:r w:rsidRPr="00262D41">
        <w:rPr>
          <w:rFonts w:ascii="Arial" w:hAnsi="Arial" w:cs="Arial"/>
          <w:b/>
          <w:bCs/>
        </w:rPr>
        <w:t xml:space="preserve"> </w:t>
      </w:r>
      <w:proofErr w:type="gramStart"/>
      <w:r w:rsidRPr="00262D41">
        <w:rPr>
          <w:rFonts w:ascii="Arial" w:hAnsi="Arial" w:cs="Arial"/>
          <w:b/>
          <w:bCs/>
        </w:rPr>
        <w:t xml:space="preserve">presentations:</w:t>
      </w:r>
      <w:r>
        <w:rPr>
          <w:rFonts w:ascii="Arial" w:hAnsi="Arial" w:cs="Arial"/>
          <w:b/>
          <w:bCs/>
        </w:rPr>
        <w:t xml:space="preserve"> (17 Total)</w:t>
      </w:r>
      <w:proofErr w:type="spellStart"/>
      <w:proofErr w:type="gramEnd"/>
      <w:r>
        <w:rPr>
          <w:rFonts w:ascii="Arial" w:hAnsi="Arial" w:cs="Arial"/>
          <w:b/>
          <w:bCs/>
        </w:rPr>
        <w:t/>
      </w:r>
      <w:proofErr w:type="spellEnd"/>
      <w:r>
        <w:rPr>
          <w:rFonts w:ascii="Arial" w:hAnsi="Arial" w:cs="Arial"/>
          <w:b/>
          <w:bCs/>
        </w:rPr>
        <w:t/>
      </w:r>
    </w:p>
    <w:p w14:paraId="4CEEF451" w14:textId="73876D84" w:rsidR="00262D41" w:rsidRPr="00262D41" w:rsidRDefault="00262D41" w:rsidP="00262D41">
      <w:pPr>
        <w:rPr>
          <w:rFonts w:ascii="Arial" w:hAnsi="Arial" w:cs="Arial"/>
        </w:rPr>
      </w:pPr>
      <w:r w:rsidRPr="00262D41">
        <w:rPr>
          <w:rFonts w:ascii="Arial" w:eastAsia="Times New Roman" w:hAnsi="Arial" w:cs="Arial"/>
        </w:rPr>
        <w:t/>
      </w:r>
      <w:proofErr w:type="spellStart"/>
      <w:r w:rsidRPr="00AA13DA">
        <w:rPr>
          <w:rFonts w:ascii="Arial" w:eastAsia="Times New Roman" w:hAnsi="Arial" w:cs="Arial"/>
        </w:rPr>
        <w:t/>
      </w:r>
      <w:r>
        <w:rPr>
          <w:rFonts w:ascii="Arial" w:eastAsia="Times New Roman" w:hAnsi="Arial" w:cs="Arial"/>
        </w:rPr>
        <w:t/>
      </w:r>
      <w:r w:rsidRPr="00AA13DA">
        <w:rPr>
          <w:rFonts w:ascii="Arial" w:eastAsia="Times New Roman" w:hAnsi="Arial" w:cs="Arial"/>
        </w:rPr>
        <w:t/>
      </w:r>
      <w:proofErr w:type="spellEnd"/>
      <w:r w:rsidRPr="00AA13DA">
        <w:rPr>
          <w:rFonts w:ascii="Arial" w:eastAsia="Times New Roman" w:hAnsi="Arial" w:cs="Arial"/>
        </w:rPr>
        <w:t/>
      </w:r>
    </w:p>
    <w:tbl>
      <w:tblPr>
        <w:tblStyle w:val="TableGrid"/>
        <w:tblW w:w="945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6930"/>
      </w:tblGrid>
      <w:tr w:rsidR="008467D7" w:rsidRPr="00AA13DA" w14:paraId="5423E630" w14:textId="77777777" w:rsidTr="00A5229D">
        <w:tc>
          <w:tcPr>
            <w:tcW w:w="720" w:type="dxa"/>
          </w:tcPr>
          <w:p w14:paraId="2721C33A" w14:textId="0E8BF031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r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 xml:space="preserve">1.</w:t>
            </w:r>
          </w:p>
        </w:tc>
        <w:tc>
          <w:tcPr>
            <w:tcW w:w="1800" w:type="dxa"/>
          </w:tcPr>
          <w:p w14:paraId="554B5EE9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2020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Invited presentation cancelled due to COVID-19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: Rabbitts, J.A. (Chair), Yeo, A., Sangster, M.: Refresher Course: Pediatric Trauma Pain Treatment and Prevention: Healing Faster with Evidence-Based Interventions.
                <w:br/>
                International Association for the Study of Pain World Congress on Pain, Amsterdam, Netherlands
              </w:t>
            </w:r>
          </w:p>
        </w:tc>
      </w:tr>
      <w:tr w:rsidR="008467D7" w:rsidRPr="00AA13DA" w14:paraId="5423E630" w14:textId="77777777" w:rsidTr="00A5229D">
        <w:tc>
          <w:tcPr>
            <w:tcW w:w="720" w:type="dxa"/>
          </w:tcPr>
          <w:p w14:paraId="2721C33A" w14:textId="0E8BF031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/>
            </w:r>
            <w:r>
              <w:rPr>
                <w:rFonts w:ascii="Arial" w:hAnsi="Arial" w:cs="Arial"/>
                <w:sz w:val="24"/>
                <w:szCs w:val="24"/>
              </w:rPr>
              <w:t/>
            </w:r>
            <w:r w:rsidRPr="00AA13DA">
              <w:rPr>
                <w:rFonts w:ascii="Arial" w:hAnsi="Arial" w:cs="Arial"/>
                <w:sz w:val="24"/>
                <w:szCs w:val="24"/>
              </w:rPr>
              <w:t xml:space="preserve">2.</w:t>
            </w:r>
          </w:p>
        </w:tc>
        <w:tc>
          <w:tcPr>
            <w:tcW w:w="1800" w:type="dxa"/>
          </w:tcPr>
          <w:p w14:paraId="554B5EE9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2020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Invited presentation cancelled due to COVID-19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: Schreiber, K. (Moderator), Nicol, A., Rabbitts, J.A., Blitz, J.: Variation in Biopsychosocial Pain Phenotypes: Assessing Risk of Chronic Postsurgical Pain in Surgical Groups Across the Lifespan.
                <w:br/>
                International Anesthesia Research Society Annual Meeting, San Francisco, CA
              </w:t>
            </w:r>
          </w:p>
        </w:tc>
      </w:tr>
    </w:tbl>
    <w:p w14:paraId="044FB857" w14:textId="0399B7F9" w:rsidR="00262D41" w:rsidRPr="00AA13DA" w:rsidRDefault="00262D41" w:rsidP="00262D41">
      <w:pPr>
        <w:rPr>
          <w:rFonts w:ascii="Arial" w:eastAsia="Times New Roman" w:hAnsi="Arial" w:cs="Arial"/>
        </w:rPr>
      </w:pPr>
      <w:r w:rsidRPr="00AA13DA">
        <w:rPr>
          <w:rFonts w:ascii="Arial" w:hAnsi="Arial" w:cs="Arial"/>
        </w:rPr>
        <w:t/>
      </w:r>
      <w:r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</w:p>
    <w:p w14:paraId="0E31CB7B" w14:textId="3B7BABD7" w:rsidR="00262D41" w:rsidRPr="006C41B1" w:rsidRDefault="00262D41" w:rsidP="00262D41">
      <w:pPr>
        <w:rPr>
          <w:rFonts w:ascii="Arial" w:hAnsi="Arial" w:cs="Arial"/>
          <w:b/>
          <w:bCs/>
          <w:i/>
          <w:iCs/>
        </w:rPr>
      </w:pPr>
      <w:r w:rsidRPr="006C41B1">
        <w:rPr>
          <w:rFonts w:ascii="Arial" w:hAnsi="Arial" w:cs="Arial"/>
          <w:b/>
          <w:bCs/>
          <w:i/>
          <w:iCs/>
        </w:rPr>
        <w:t xml:space="preserve">Speaker: (14 Total)</w:t>
      </w:r>
    </w:p>
    <w:p w14:paraId="1C57D30B" w14:textId="77777777" w:rsidR="008467D7" w:rsidRDefault="008467D7" w:rsidP="008467D7">
      <w:pPr>
        <w:rPr>
          <w:rFonts w:ascii="Arial" w:hAnsi="Arial" w:cs="Arial"/>
          <w:b/>
          <w:bCs/>
          <w:i/>
          <w:iCs/>
        </w:rPr>
      </w:pPr>
    </w:p>
    <w:tbl>
      <w:tblPr>
        <w:tblStyle w:val="TableGrid"/>
        <w:tblW w:w="945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6930"/>
      </w:tblGrid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2007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Volume Regulation and Sympathetic Neural Mechanisms in Dehydration. Integrative Human Cardiovascular Control Course
                <w:br/>
                Danish Cardiovascular Research Academy, Copenhagen, Denmark
              </w:t>
            </w:r>
          </w:p>
        </w:tc>
      </w:tr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2.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2013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Sieberg, C.B. (Chair), Rabbitts, J.A., Costigan, M. Persistent Postsurgical Pain in Children: Predictors, Trajectories and Impact. Symposium
                <w:br/>
                International Symposium on Pediatric Pain, Stockholm, Sweden
              </w:t>
            </w:r>
          </w:p>
        </w:tc>
      </w:tr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3.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2015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Rabbitts, J.A. (Chair), Chorney, J., Ferland, C.: Persistent postsurgical pain in children: Examining psychosocial risk factors, biochemical profiles, and functional outcomes. Symposium
                <w:br/>
                International Symposium on Pediatric Pain, Seattle, WA
              </w:t>
            </w:r>
          </w:p>
        </w:tc>
      </w:tr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4.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2016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Katz, J. (Moderator), Rosenbloom, B., Rabbitts, J.A., Chorney, J.: Transition from Acute to Chronic Pain Surgery in Children and Adults: What We Know and Where We Need to Go. Symposium
                <w:br/>
                Annual Scientific Program of the Canadian Pain Society, Vancouver, Canada
              </w:t>
            </w:r>
          </w:p>
        </w:tc>
      </w:tr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5.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2019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Mogil, J. (Chair), Friedrichsdorf, S., Rabbitts, J.A.: "Why Me?" Individual Differences in Susceptibility to Pain in Little Rodents and Little People.
                <w:br/>
                Symposium, International Symposium on Pediatric Pain, Basel, Switzerland
              </w:t>
            </w:r>
          </w:p>
        </w:tc>
      </w:tr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6.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2019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Predictors of Persistent Post-Surgical Pain in Pediatric Populations. Keynote speaker, De Grootte Institute Symposium on Postsurgical Pain
                <w:br/>
                Michael G DeGroote Institute for Pain Research and Care, McMaster University, Ontario, Canada
              </w:t>
            </w:r>
          </w:p>
        </w:tc>
      </w:tr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7.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2022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Rabbitts, J., Chidambaran, V. Transition from Acute to Chronic Pain Panel.
                <w:br/>
                ISPP Student and Trainee Virtual Forum, International Symposium on Pediatric Pain
              </w:t>
            </w:r>
          </w:p>
        </w:tc>
      </w:tr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8.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9/2022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Rabbitts, J.A. (Chair), Voepel-Lewis, T., Darnall, B., Battaglia, The Intersection of Pain and the Opioid Epidemic Across the Lifespan: Scalable Behavioral Solutions.
                <w:br/>
                World Congress on Pain, International Association for the Study of Pain, Toronto, Canada
              </w:t>
            </w:r>
          </w:p>
        </w:tc>
      </w:tr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9.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5/2023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“Addressing the gap: Innovative pediatric pain program solutions to address the growing demand”.
                <w:br/>
                Canadian Pain Society, Banff, Canada
              </w:t>
            </w:r>
          </w:p>
        </w:tc>
      </w:tr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10.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6/2023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“Influence of Psychosocial and Behavioral Factors on Postsurgical Pain”, and “Impact of Sleep on Pain and Recovery after Surgery”.
                <w:br/>
                Asian Society of Pediatric Anesthesiologists, Seoul, South Korea
              </w:t>
            </w:r>
          </w:p>
        </w:tc>
      </w:tr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11.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10/2023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Rosenbloom, B. (Moderator), Holley, A., Newman, G., Rabbitts, J. “Identifying Risk and Resilience Factors in Youth with Acute Surgical and Non-Surgical Pain: How Psychosocial Screening can Inform Targeted Intervention”.
                <w:br/>
                International Symposium on Pediatric Pain (ISPP), Halifax, Canada
              </w:t>
            </w:r>
          </w:p>
        </w:tc>
      </w:tr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12.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5/2024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Acute to Chronic Postsurgical Pain in Adolescents
                <w:br/>
                International Anesthesia Research Society, Seattle, WA
              </w:t>
            </w:r>
          </w:p>
        </w:tc>
      </w:tr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13.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3/2025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How to establish collaborations in a new environment 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in 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Nuts and Bolts of Starting a Research Program – Lessons from Across the Continuum
                <w:br/>
                International Anesthesia Research Society (IARS), Honolulu, HI
              </w:t>
            </w:r>
          </w:p>
        </w:tc>
      </w:tr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14.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3/2025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Mobile health interventions for adolescents to improve perioperative pain, sleep, and anxiety 
              </w:t>
            </w:r>
            <w:r>
              <w:t xml:space="preserve">
                <w:rPr>
                  <w:rFonts w:ascii="Arial" w:eastAsia="Arial" w:hAnsi="Arial" w:cs="Arial"/>
                  <w:sz w:val="24"/>
                  <w:i/>
                </w:rPr>
                in
              </w:t>
            </w:r>
            <w:r>
              <w:t xml:space="preserve">
                <w:rPr>
                  <w:rFonts w:ascii="Arial" w:eastAsia="Arial" w:hAnsi="Arial" w:cs="Arial"/>
                  <w:sz w:val="24"/>
                </w:rPr>
                 Transformative Tech: Devices and Apps Advancing Perioperative Health Across Ages
                <w:br/>
                International Anesthesia Research Society (IARS), Honolulu, HI
              </w:t>
            </w:r>
          </w:p>
        </w:tc>
      </w:tr>
    </w:tbl>
    <w:p w14:paraId="22145286" w14:textId="55C659CD" w:rsidR="005A4BB1" w:rsidRPr="00AA13DA" w:rsidRDefault="00262D41" w:rsidP="00637859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r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</w:p>
    <w:p w14:paraId="0E31CB7B" w14:textId="3B7BABD7" w:rsidR="00262D41" w:rsidRPr="006C41B1" w:rsidRDefault="00262D41" w:rsidP="00262D41">
      <w:pPr>
        <w:rPr>
          <w:rFonts w:ascii="Arial" w:hAnsi="Arial" w:cs="Arial"/>
          <w:b/>
          <w:bCs/>
          <w:i/>
          <w:iCs/>
        </w:rPr>
      </w:pPr>
      <w:r w:rsidRPr="006C41B1">
        <w:rPr>
          <w:rFonts w:ascii="Arial" w:hAnsi="Arial" w:cs="Arial"/>
          <w:b/>
          <w:bCs/>
          <w:i/>
          <w:iCs/>
        </w:rPr>
        <w:t xml:space="preserve">Workshop: (1 Total)</w:t>
      </w:r>
    </w:p>
    <w:p w14:paraId="1C57D30B" w14:textId="77777777" w:rsidR="008467D7" w:rsidRDefault="008467D7" w:rsidP="008467D7">
      <w:pPr>
        <w:rPr>
          <w:rFonts w:ascii="Arial" w:hAnsi="Arial" w:cs="Arial"/>
          <w:b/>
          <w:bCs/>
          <w:i/>
          <w:iCs/>
        </w:rPr>
      </w:pPr>
    </w:p>
    <w:tbl>
      <w:tblPr>
        <w:tblStyle w:val="TableGrid"/>
        <w:tblW w:w="945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6930"/>
      </w:tblGrid>
      <w:tr w:rsidR="008467D7" w:rsidRPr="00AA13DA" w14:paraId="367AAC85" w14:textId="77777777" w:rsidTr="00A5229D">
        <w:tc>
          <w:tcPr>
            <w:tcW w:w="720" w:type="dxa"/>
          </w:tcPr>
          <w:p w14:paraId="7047FE4C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 xml:space="preserve">1.</w:t>
            </w:r>
          </w:p>
        </w:tc>
        <w:tc>
          <w:tcPr>
            <w:tcW w:w="1800" w:type="dxa"/>
          </w:tcPr>
          <w:p w14:paraId="14F3AE63" w14:textId="2B950E64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10/2023</w:t>
            </w:r>
          </w:p>
        </w:tc>
        <w:tc>
          <w:tcPr>
            <w:tcW w:w="6930" w:type="dxa"/>
          </w:tcPr>
          <w:p>
            <w:pPr>
              <w:spacing w:after="0"/>
            </w:pPr>
            <w:r>
              <w:t xml:space="preserve">
                <w:rPr>
                  <w:rFonts w:ascii="Arial" w:eastAsia="Arial" w:hAnsi="Arial" w:cs="Arial"/>
                  <w:sz w:val="24"/>
                </w:rPr>
                Holley, A. (Chair), Ohls, O., Li, R., Sieberg, C., Rabbitts, J. “Quantitative Sensory Testing in Pediatric Pain Research: Methodology, Current Applications and Future Directions”.
                <w:br/>
                Symposium on Pediatric Pain (ISPP), Halifax, Canada
              </w:t>
            </w:r>
          </w:p>
        </w:tc>
      </w:tr>
    </w:tbl>
    <w:p w14:paraId="22145286" w14:textId="55C659CD" w:rsidR="005A4BB1" w:rsidRPr="00AA13DA" w:rsidRDefault="00262D41" w:rsidP="00637859">
      <w:pPr>
        <w:rPr>
          <w:rFonts w:ascii="Arial" w:hAnsi="Arial" w:cs="Arial"/>
        </w:rPr>
      </w:pPr>
      <w:r w:rsidRPr="00AA13DA">
        <w:rPr>
          <w:rFonts w:ascii="Arial" w:hAnsi="Arial" w:cs="Arial"/>
        </w:rPr>
        <w:t/>
      </w:r>
      <w:proofErr w:type="spellStart"/>
      <w:proofErr w:type="gramStart"/>
      <w:r w:rsidRPr="00AA13DA">
        <w:rPr>
          <w:rFonts w:ascii="Arial" w:hAnsi="Arial" w:cs="Arial"/>
        </w:rPr>
        <w:t/>
      </w:r>
      <w:r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  <w:r w:rsidR="005A4BB1" w:rsidRPr="00AA13DA">
        <w:rPr>
          <w:rFonts w:ascii="Arial" w:hAnsi="Arial" w:cs="Arial"/>
        </w:rPr>
        <w:t/>
      </w:r>
      <w:proofErr w:type="gramEnd"/>
      <w:r w:rsidR="005A4BB1" w:rsidRPr="00AA13DA">
        <w:rPr>
          <w:rFonts w:ascii="Arial" w:hAnsi="Arial" w:cs="Arial"/>
        </w:rPr>
        <w:t/>
      </w:r>
      <w:proofErr w:type="spellStart"/>
      <w:proofErr w:type="gramStart"/>
      <w:r w:rsidR="005A4BB1" w:rsidRPr="00AA13DA">
        <w:rPr>
          <w:rFonts w:ascii="Arial" w:hAnsi="Arial" w:cs="Arial"/>
        </w:rPr>
        <w:t/>
      </w:r>
      <w:proofErr w:type="spellEnd"/>
      <w:r w:rsidR="005A4BB1" w:rsidRPr="00AA13DA">
        <w:rPr>
          <w:rFonts w:ascii="Arial" w:hAnsi="Arial" w:cs="Arial"/>
        </w:rPr>
        <w:t/>
      </w:r>
      <w:proofErr w:type="spellStart"/>
      <w:r w:rsidR="00682F94" w:rsidRPr="00AA13DA">
        <w:rPr>
          <w:rFonts w:ascii="Arial" w:hAnsi="Arial" w:cs="Arial"/>
        </w:rPr>
        <w:t/>
      </w:r>
      <w:r w:rsidRPr="00AA13DA">
        <w:rPr>
          <w:rFonts w:ascii="Arial" w:hAnsi="Arial" w:cs="Arial"/>
        </w:rPr>
        <w:t/>
      </w:r>
      <w:proofErr w:type="spellEnd"/>
      <w:r w:rsidRPr="00AA13DA">
        <w:rPr>
          <w:rFonts w:ascii="Arial" w:hAnsi="Arial" w:cs="Arial"/>
        </w:rPr>
        <w:t/>
      </w:r>
    </w:p>
    <w:p w14:paraId="3C702649" w14:textId="7518FB93" w:rsidR="005A4BB1" w:rsidRPr="00AA13DA" w:rsidRDefault="005A4BB1" w:rsidP="005A4BB1">
      <w:pPr>
        <w:rPr>
          <w:rFonts w:ascii="Arial" w:hAnsi="Arial" w:cs="Arial"/>
        </w:rPr>
      </w:pPr>
    </w:p>
    <w:sectPr w:rsidR="005A4BB1" w:rsidRPr="00AA13DA" w:rsidSect="00286B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739FF" w14:textId="77777777" w:rsidR="00C363E2" w:rsidRDefault="00C363E2" w:rsidP="008D2530">
      <w:r>
        <w:separator/>
      </w:r>
    </w:p>
  </w:endnote>
  <w:endnote w:type="continuationSeparator" w:id="0">
    <w:p w14:paraId="1E1D52E2" w14:textId="77777777" w:rsidR="00C363E2" w:rsidRDefault="00C363E2" w:rsidP="008D2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26234529"/>
      <w:docPartObj>
        <w:docPartGallery w:val="Page Numbers (Bottom of Page)"/>
        <w:docPartUnique/>
      </w:docPartObj>
    </w:sdtPr>
    <w:sdtContent>
      <w:p w14:paraId="17FC2956" w14:textId="54C86139" w:rsidR="008D2530" w:rsidRDefault="008D2530" w:rsidP="004810C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D298C1F" w14:textId="77777777" w:rsidR="008D2530" w:rsidRDefault="008D2530" w:rsidP="008D253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070E0" w14:textId="2B47A515" w:rsidR="008D2530" w:rsidRPr="00AA13DA" w:rsidRDefault="008D2530" w:rsidP="004810C1">
    <w:pPr>
      <w:pStyle w:val="Footer"/>
      <w:framePr w:wrap="none" w:vAnchor="text" w:hAnchor="margin" w:xAlign="right" w:y="1"/>
      <w:rPr>
        <w:rStyle w:val="PageNumber"/>
        <w:rFonts w:ascii="Arial" w:hAnsi="Arial" w:cs="Arial"/>
      </w:rPr>
    </w:pPr>
    <w:r w:rsidRPr="00AA13DA">
      <w:rPr>
        <w:rStyle w:val="PageNumber"/>
        <w:rFonts w:ascii="Arial" w:hAnsi="Arial" w:cs="Arial"/>
      </w:rPr>
      <w:t xml:space="preserve">Page </w:t>
    </w:r>
    <w:sdt>
      <w:sdtPr>
        <w:rPr>
          <w:rStyle w:val="PageNumber"/>
          <w:rFonts w:ascii="Arial" w:hAnsi="Arial" w:cs="Arial"/>
        </w:rPr>
        <w:id w:val="-2092464933"/>
        <w:docPartObj>
          <w:docPartGallery w:val="Page Numbers (Bottom of Page)"/>
          <w:docPartUnique/>
        </w:docPartObj>
      </w:sdtPr>
      <w:sdtContent>
        <w:r w:rsidRPr="00AA13DA">
          <w:rPr>
            <w:rStyle w:val="PageNumber"/>
            <w:rFonts w:ascii="Arial" w:hAnsi="Arial" w:cs="Arial"/>
          </w:rPr>
          <w:fldChar w:fldCharType="begin"/>
        </w:r>
        <w:r w:rsidRPr="00AA13DA">
          <w:rPr>
            <w:rStyle w:val="PageNumber"/>
            <w:rFonts w:ascii="Arial" w:hAnsi="Arial" w:cs="Arial"/>
          </w:rPr>
          <w:instrText xml:space="preserve"> PAGE </w:instrText>
        </w:r>
        <w:r w:rsidRPr="00AA13DA">
          <w:rPr>
            <w:rStyle w:val="PageNumber"/>
            <w:rFonts w:ascii="Arial" w:hAnsi="Arial" w:cs="Arial"/>
          </w:rPr>
          <w:fldChar w:fldCharType="separate"/>
        </w:r>
        <w:r w:rsidRPr="00AA13DA">
          <w:rPr>
            <w:rStyle w:val="PageNumber"/>
            <w:rFonts w:ascii="Arial" w:hAnsi="Arial" w:cs="Arial"/>
            <w:noProof/>
          </w:rPr>
          <w:t>1</w:t>
        </w:r>
        <w:r w:rsidRPr="00AA13DA">
          <w:rPr>
            <w:rStyle w:val="PageNumber"/>
            <w:rFonts w:ascii="Arial" w:hAnsi="Arial" w:cs="Arial"/>
          </w:rPr>
          <w:fldChar w:fldCharType="end"/>
        </w:r>
      </w:sdtContent>
    </w:sdt>
    <w:r w:rsidR="007D32A4" w:rsidRPr="00AA13DA">
      <w:rPr>
        <w:rStyle w:val="PageNumber"/>
        <w:rFonts w:ascii="Arial" w:hAnsi="Arial" w:cs="Arial"/>
      </w:rPr>
      <w:t xml:space="preserve"> of </w:t>
    </w:r>
    <w:r w:rsidR="007D32A4" w:rsidRPr="00AA13DA">
      <w:rPr>
        <w:rStyle w:val="PageNumber"/>
        <w:rFonts w:ascii="Arial" w:hAnsi="Arial" w:cs="Arial"/>
      </w:rPr>
      <w:fldChar w:fldCharType="begin"/>
    </w:r>
    <w:r w:rsidR="007D32A4" w:rsidRPr="00AA13DA">
      <w:rPr>
        <w:rStyle w:val="PageNumber"/>
        <w:rFonts w:ascii="Arial" w:hAnsi="Arial" w:cs="Arial"/>
      </w:rPr>
      <w:instrText xml:space="preserve"> NUMPAGES  \* MERGEFORMAT </w:instrText>
    </w:r>
    <w:r w:rsidR="007D32A4" w:rsidRPr="00AA13DA">
      <w:rPr>
        <w:rStyle w:val="PageNumber"/>
        <w:rFonts w:ascii="Arial" w:hAnsi="Arial" w:cs="Arial"/>
      </w:rPr>
      <w:fldChar w:fldCharType="separate"/>
    </w:r>
    <w:r w:rsidR="007D32A4" w:rsidRPr="00AA13DA">
      <w:rPr>
        <w:rStyle w:val="PageNumber"/>
        <w:rFonts w:ascii="Arial" w:hAnsi="Arial" w:cs="Arial"/>
        <w:noProof/>
      </w:rPr>
      <w:t>2</w:t>
    </w:r>
    <w:r w:rsidR="007D32A4" w:rsidRPr="00AA13DA">
      <w:rPr>
        <w:rStyle w:val="PageNumber"/>
        <w:rFonts w:ascii="Arial" w:hAnsi="Arial" w:cs="Arial"/>
      </w:rPr>
      <w:fldChar w:fldCharType="end"/>
    </w:r>
  </w:p>
  <w:p w14:paraId="0AC59B6E" w14:textId="0B13F62B" w:rsidR="008D2530" w:rsidRPr="00AA13DA" w:rsidRDefault="008D2530" w:rsidP="008D2530">
    <w:pPr>
      <w:pStyle w:val="Footer"/>
      <w:ind w:right="360"/>
      <w:rPr>
        <w:rFonts w:ascii="Arial" w:hAnsi="Arial" w:cs="Arial"/>
      </w:rPr>
    </w:pPr>
    <w:r w:rsidRPr="00AA13DA">
      <w:rPr>
        <w:rFonts w:ascii="Arial" w:hAnsi="Arial" w:cs="Arial"/>
      </w:rPr>
      <w:tab/>
      <w:t xml:space="preserve">October 20, 2025</w:t>
    </w:r>
    <w:proofErr w:type="spellStart"/>
    <w:r w:rsidR="00E674DA">
      <w:rPr>
        <w:rFonts w:ascii="Arial" w:hAnsi="Arial" w:cs="Arial"/>
      </w:rPr>
      <w:t/>
    </w:r>
    <w:proofErr w:type="spellEnd"/>
    <w:r w:rsidRPr="00AA13DA">
      <w:rPr>
        <w:rFonts w:ascii="Arial" w:hAnsi="Arial" w:cs="Arial"/>
      </w:rPr>
      <w:t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39FBA" w14:textId="77777777" w:rsidR="00E674DA" w:rsidRDefault="00E674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4E336" w14:textId="77777777" w:rsidR="00C363E2" w:rsidRDefault="00C363E2" w:rsidP="008D2530">
      <w:r>
        <w:separator/>
      </w:r>
    </w:p>
  </w:footnote>
  <w:footnote w:type="continuationSeparator" w:id="0">
    <w:p w14:paraId="38405911" w14:textId="77777777" w:rsidR="00C363E2" w:rsidRDefault="00C363E2" w:rsidP="008D2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1373" w14:textId="77777777" w:rsidR="00E674DA" w:rsidRDefault="00E674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EC26C" w14:textId="77777777" w:rsidR="00E674DA" w:rsidRDefault="00E674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443A5" w14:textId="77777777" w:rsidR="00E674DA" w:rsidRDefault="00E674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D4441"/>
    <w:multiLevelType w:val="hybridMultilevel"/>
    <w:tmpl w:val="3212476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80824"/>
    <w:multiLevelType w:val="hybridMultilevel"/>
    <w:tmpl w:val="E39C72C0"/>
    <w:lvl w:ilvl="0" w:tplc="0D20087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9501D"/>
    <w:multiLevelType w:val="hybridMultilevel"/>
    <w:tmpl w:val="7924DB4C"/>
    <w:lvl w:ilvl="0" w:tplc="8B746972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8E3D9A"/>
    <w:multiLevelType w:val="hybridMultilevel"/>
    <w:tmpl w:val="C83ADF20"/>
    <w:lvl w:ilvl="0" w:tplc="FF14461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D30D6"/>
    <w:multiLevelType w:val="hybridMultilevel"/>
    <w:tmpl w:val="BAA6037C"/>
    <w:lvl w:ilvl="0" w:tplc="C8F040F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810955">
    <w:abstractNumId w:val="2"/>
  </w:num>
  <w:num w:numId="2" w16cid:durableId="810051195">
    <w:abstractNumId w:val="0"/>
  </w:num>
  <w:num w:numId="3" w16cid:durableId="2081705328">
    <w:abstractNumId w:val="1"/>
  </w:num>
  <w:num w:numId="4" w16cid:durableId="862013684">
    <w:abstractNumId w:val="3"/>
  </w:num>
  <w:num w:numId="5" w16cid:durableId="214444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CAF"/>
    <w:rsid w:val="0001469B"/>
    <w:rsid w:val="00050B71"/>
    <w:rsid w:val="0007586C"/>
    <w:rsid w:val="000806DC"/>
    <w:rsid w:val="000A1285"/>
    <w:rsid w:val="000A7570"/>
    <w:rsid w:val="000D6FF6"/>
    <w:rsid w:val="000E0346"/>
    <w:rsid w:val="00101BBF"/>
    <w:rsid w:val="00125645"/>
    <w:rsid w:val="00162DE9"/>
    <w:rsid w:val="00185D6F"/>
    <w:rsid w:val="001B2CAF"/>
    <w:rsid w:val="001B631B"/>
    <w:rsid w:val="001E64C0"/>
    <w:rsid w:val="00224B2D"/>
    <w:rsid w:val="00230A64"/>
    <w:rsid w:val="002350CF"/>
    <w:rsid w:val="00254985"/>
    <w:rsid w:val="00262D41"/>
    <w:rsid w:val="002705FE"/>
    <w:rsid w:val="002754F4"/>
    <w:rsid w:val="00286BD8"/>
    <w:rsid w:val="002D3A3E"/>
    <w:rsid w:val="002E2BB5"/>
    <w:rsid w:val="002E5909"/>
    <w:rsid w:val="002E5FB4"/>
    <w:rsid w:val="00306D3C"/>
    <w:rsid w:val="00315BC9"/>
    <w:rsid w:val="0035706F"/>
    <w:rsid w:val="003740F8"/>
    <w:rsid w:val="00387B7F"/>
    <w:rsid w:val="003A1CA9"/>
    <w:rsid w:val="003C09F6"/>
    <w:rsid w:val="003D6C62"/>
    <w:rsid w:val="003E4103"/>
    <w:rsid w:val="003F4975"/>
    <w:rsid w:val="003F518F"/>
    <w:rsid w:val="00410764"/>
    <w:rsid w:val="00432992"/>
    <w:rsid w:val="004462B0"/>
    <w:rsid w:val="00471E99"/>
    <w:rsid w:val="00476B10"/>
    <w:rsid w:val="004E0F12"/>
    <w:rsid w:val="004E2ABA"/>
    <w:rsid w:val="00567D81"/>
    <w:rsid w:val="005871ED"/>
    <w:rsid w:val="00587BF8"/>
    <w:rsid w:val="005904D5"/>
    <w:rsid w:val="00597EA2"/>
    <w:rsid w:val="005A4BB1"/>
    <w:rsid w:val="005B0D30"/>
    <w:rsid w:val="005D5729"/>
    <w:rsid w:val="005E39F9"/>
    <w:rsid w:val="005E5AF4"/>
    <w:rsid w:val="00637859"/>
    <w:rsid w:val="00674410"/>
    <w:rsid w:val="00682F94"/>
    <w:rsid w:val="006C0458"/>
    <w:rsid w:val="006C2771"/>
    <w:rsid w:val="006C41B1"/>
    <w:rsid w:val="006E75CB"/>
    <w:rsid w:val="00712D50"/>
    <w:rsid w:val="007175B5"/>
    <w:rsid w:val="0074496C"/>
    <w:rsid w:val="007829C8"/>
    <w:rsid w:val="00782ADC"/>
    <w:rsid w:val="007A0302"/>
    <w:rsid w:val="007D32A4"/>
    <w:rsid w:val="007D5F3A"/>
    <w:rsid w:val="007E6B12"/>
    <w:rsid w:val="007F004F"/>
    <w:rsid w:val="00824DA4"/>
    <w:rsid w:val="008337B7"/>
    <w:rsid w:val="008467D7"/>
    <w:rsid w:val="008560AE"/>
    <w:rsid w:val="00896859"/>
    <w:rsid w:val="008D1C12"/>
    <w:rsid w:val="008D2530"/>
    <w:rsid w:val="0091014D"/>
    <w:rsid w:val="00920FAA"/>
    <w:rsid w:val="009222A4"/>
    <w:rsid w:val="00932B33"/>
    <w:rsid w:val="0094334F"/>
    <w:rsid w:val="00945682"/>
    <w:rsid w:val="0096153B"/>
    <w:rsid w:val="00970473"/>
    <w:rsid w:val="00972481"/>
    <w:rsid w:val="00987CAF"/>
    <w:rsid w:val="009A33C8"/>
    <w:rsid w:val="009B6A10"/>
    <w:rsid w:val="009E0392"/>
    <w:rsid w:val="009F523F"/>
    <w:rsid w:val="009F61E9"/>
    <w:rsid w:val="00A013CE"/>
    <w:rsid w:val="00A50F18"/>
    <w:rsid w:val="00A718E1"/>
    <w:rsid w:val="00AA13DA"/>
    <w:rsid w:val="00AE5458"/>
    <w:rsid w:val="00B567AE"/>
    <w:rsid w:val="00B67C7F"/>
    <w:rsid w:val="00B707CC"/>
    <w:rsid w:val="00B76A11"/>
    <w:rsid w:val="00B92525"/>
    <w:rsid w:val="00BA0858"/>
    <w:rsid w:val="00BA69B5"/>
    <w:rsid w:val="00BD4B89"/>
    <w:rsid w:val="00C001F1"/>
    <w:rsid w:val="00C15BB8"/>
    <w:rsid w:val="00C325A1"/>
    <w:rsid w:val="00C35287"/>
    <w:rsid w:val="00C363E2"/>
    <w:rsid w:val="00C44E5B"/>
    <w:rsid w:val="00C73E98"/>
    <w:rsid w:val="00C803A0"/>
    <w:rsid w:val="00CA2B63"/>
    <w:rsid w:val="00CA37EC"/>
    <w:rsid w:val="00CB12B3"/>
    <w:rsid w:val="00CB51A7"/>
    <w:rsid w:val="00D375B4"/>
    <w:rsid w:val="00D64B40"/>
    <w:rsid w:val="00D95767"/>
    <w:rsid w:val="00DD5AD1"/>
    <w:rsid w:val="00DF33EB"/>
    <w:rsid w:val="00E24F4D"/>
    <w:rsid w:val="00E41BA3"/>
    <w:rsid w:val="00E674DA"/>
    <w:rsid w:val="00E71CDC"/>
    <w:rsid w:val="00E75627"/>
    <w:rsid w:val="00E879EC"/>
    <w:rsid w:val="00EA18B5"/>
    <w:rsid w:val="00ED5EF6"/>
    <w:rsid w:val="00EF6CAD"/>
    <w:rsid w:val="00F20EEE"/>
    <w:rsid w:val="00F83DD0"/>
    <w:rsid w:val="00FC033C"/>
    <w:rsid w:val="00FE1217"/>
    <w:rsid w:val="00FF0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DEC8F"/>
  <w15:chartTrackingRefBased/>
  <w15:docId w15:val="{97C7E7E4-BC80-C24F-98E3-5B2A87797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2CAF"/>
    <w:pPr>
      <w:ind w:left="720"/>
      <w:contextualSpacing/>
    </w:pPr>
  </w:style>
  <w:style w:type="table" w:styleId="TableGrid">
    <w:name w:val="Table Grid"/>
    <w:basedOn w:val="TableNormal"/>
    <w:rsid w:val="001B2CAF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25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2530"/>
  </w:style>
  <w:style w:type="paragraph" w:styleId="Footer">
    <w:name w:val="footer"/>
    <w:basedOn w:val="Normal"/>
    <w:link w:val="FooterChar"/>
    <w:uiPriority w:val="99"/>
    <w:unhideWhenUsed/>
    <w:rsid w:val="008D25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2530"/>
  </w:style>
  <w:style w:type="character" w:styleId="PageNumber">
    <w:name w:val="page number"/>
    <w:basedOn w:val="DefaultParagraphFont"/>
    <w:uiPriority w:val="99"/>
    <w:semiHidden/>
    <w:unhideWhenUsed/>
    <w:rsid w:val="008D2530"/>
  </w:style>
  <w:style w:type="character" w:styleId="Hyperlink">
    <w:name w:val="Hyperlink"/>
    <w:basedOn w:val="DefaultParagraphFont"/>
    <w:uiPriority w:val="99"/>
    <w:unhideWhenUsed/>
    <w:rsid w:val="00CB51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Ovsak, Gavin Grant</dc:creator>
  <cp:keywords/>
  <dc:description/>
  <cp:lastModifiedBy>bryan forst</cp:lastModifiedBy>
  <cp:revision>95</cp:revision>
  <dcterms:created xsi:type="dcterms:W3CDTF">2022-04-15T23:16:00Z</dcterms:created>
  <dcterms:modified xsi:type="dcterms:W3CDTF">2025-09-10T09:20:00Z</dcterms:modified>
</cp:coreProperties>
</file>