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742B7" w14:textId="77777777" w:rsidR="009D2FF8" w:rsidRDefault="009D2FF8">
      <w:pPr>
        <w:widowControl w:val="0"/>
        <w:pBdr>
          <w:top w:val="nil"/>
          <w:left w:val="nil"/>
          <w:bottom w:val="nil"/>
          <w:right w:val="nil"/>
          <w:between w:val="nil"/>
        </w:pBdr>
        <w:spacing w:line="276" w:lineRule="auto"/>
        <w:ind w:left="0" w:firstLine="0"/>
      </w:pPr>
    </w:p>
    <w:p w14:paraId="33471E14" w14:textId="77777777" w:rsidR="009D2FF8" w:rsidRDefault="009D2FF8">
      <w:pPr>
        <w:widowControl w:val="0"/>
        <w:pBdr>
          <w:top w:val="nil"/>
          <w:left w:val="nil"/>
          <w:bottom w:val="nil"/>
          <w:right w:val="nil"/>
          <w:between w:val="nil"/>
        </w:pBdr>
        <w:spacing w:line="276" w:lineRule="auto"/>
        <w:ind w:left="0" w:firstLine="0"/>
      </w:pPr>
    </w:p>
    <w:p w14:paraId="4A59B690" w14:textId="77777777" w:rsidR="009D2FF8" w:rsidRDefault="009D2FF8">
      <w:pPr>
        <w:widowControl w:val="0"/>
        <w:pBdr>
          <w:top w:val="nil"/>
          <w:left w:val="nil"/>
          <w:bottom w:val="nil"/>
          <w:right w:val="nil"/>
          <w:between w:val="nil"/>
        </w:pBdr>
        <w:spacing w:line="276" w:lineRule="auto"/>
        <w:ind w:left="0" w:firstLine="0"/>
        <w:jc w:val="both"/>
        <w:rPr>
          <w:rFonts w:ascii="Times New Roman" w:eastAsia="Times New Roman" w:hAnsi="Times New Roman" w:cs="Times New Roman"/>
        </w:rPr>
      </w:pPr>
    </w:p>
    <w:p w14:paraId="6EBD8F39" w14:textId="77777777" w:rsidR="009D2FF8" w:rsidRDefault="00C11F8A">
      <w:pPr>
        <w:spacing w:line="276" w:lineRule="auto"/>
        <w:ind w:left="0" w:firstLine="0"/>
        <w:jc w:val="center"/>
        <w:rPr>
          <w:rFonts w:ascii="Times New Roman" w:eastAsia="Times New Roman" w:hAnsi="Times New Roman" w:cs="Times New Roman"/>
          <w:sz w:val="36"/>
          <w:szCs w:val="36"/>
        </w:rPr>
      </w:pPr>
      <w:r>
        <w:rPr>
          <w:rFonts w:ascii="Times New Roman" w:eastAsia="Times New Roman" w:hAnsi="Times New Roman" w:cs="Times New Roman"/>
          <w:b/>
          <w:sz w:val="36"/>
          <w:szCs w:val="36"/>
        </w:rPr>
        <w:t>CURRICULUM VITAE</w:t>
      </w:r>
    </w:p>
    <w:p w14:paraId="792C6089" w14:textId="77777777" w:rsidR="009D2FF8" w:rsidRDefault="009D2FF8">
      <w:pPr>
        <w:spacing w:line="276" w:lineRule="auto"/>
        <w:ind w:left="0" w:firstLine="0"/>
        <w:jc w:val="center"/>
        <w:rPr>
          <w:rFonts w:ascii="Times New Roman" w:eastAsia="Times New Roman" w:hAnsi="Times New Roman" w:cs="Times New Roman"/>
          <w:b/>
        </w:rPr>
      </w:pPr>
    </w:p>
    <w:p w14:paraId="36805817" w14:textId="77777777" w:rsidR="009D2FF8" w:rsidRDefault="00C11F8A">
      <w:pPr>
        <w:spacing w:line="276" w:lineRule="auto"/>
        <w:ind w:left="0" w:firstLine="0"/>
        <w:jc w:val="center"/>
        <w:rPr>
          <w:rFonts w:ascii="Times New Roman" w:eastAsia="Times New Roman" w:hAnsi="Times New Roman" w:cs="Times New Roman"/>
          <w:b/>
        </w:rPr>
      </w:pPr>
      <w:r>
        <w:rPr>
          <w:rFonts w:ascii="Times New Roman" w:eastAsia="Times New Roman" w:hAnsi="Times New Roman" w:cs="Times New Roman"/>
          <w:b/>
        </w:rPr>
        <w:t>Steven M. Asch, M.D., M.P.H.</w:t>
      </w:r>
    </w:p>
    <w:p w14:paraId="74C0289E" w14:textId="77777777" w:rsidR="009D2FF8" w:rsidRDefault="009D2FF8">
      <w:pPr>
        <w:spacing w:line="276" w:lineRule="auto"/>
        <w:ind w:left="0" w:firstLine="0"/>
        <w:jc w:val="center"/>
        <w:rPr>
          <w:rFonts w:ascii="Times New Roman" w:eastAsia="Times New Roman" w:hAnsi="Times New Roman" w:cs="Times New Roman"/>
          <w:b/>
        </w:rPr>
      </w:pPr>
    </w:p>
    <w:p w14:paraId="0AE3336E"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PERSONAL HISTORY</w:t>
      </w:r>
    </w:p>
    <w:p w14:paraId="4938CA84" w14:textId="77777777" w:rsidR="009D2FF8" w:rsidRDefault="00C11F8A">
      <w:pPr>
        <w:spacing w:line="276" w:lineRule="auto"/>
        <w:ind w:left="0" w:firstLine="0"/>
        <w:jc w:val="both"/>
        <w:rPr>
          <w:rFonts w:ascii="Times New Roman" w:eastAsia="Times New Roman" w:hAnsi="Times New Roman" w:cs="Times New Roman"/>
          <w:i/>
        </w:rPr>
      </w:pPr>
      <w:r>
        <w:rPr>
          <w:rFonts w:ascii="Times New Roman" w:eastAsia="Times New Roman" w:hAnsi="Times New Roman" w:cs="Times New Roman"/>
          <w:i/>
        </w:rPr>
        <w:t>Business Address:</w:t>
      </w:r>
    </w:p>
    <w:p w14:paraId="22BE15B4"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Stanford University School of Medicine</w:t>
      </w:r>
    </w:p>
    <w:p w14:paraId="71535582"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Division of Primary Care and Population Health</w:t>
      </w:r>
      <w:r>
        <w:rPr>
          <w:rFonts w:ascii="Times New Roman" w:eastAsia="Times New Roman" w:hAnsi="Times New Roman" w:cs="Times New Roman"/>
        </w:rPr>
        <w:tab/>
      </w:r>
    </w:p>
    <w:p w14:paraId="2F69C707" w14:textId="391758A4" w:rsidR="009D2FF8" w:rsidRDefault="00C11F8A" w:rsidP="00343332">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343332">
        <w:rPr>
          <w:rFonts w:ascii="Times New Roman" w:eastAsia="Times New Roman" w:hAnsi="Times New Roman" w:cs="Times New Roman"/>
        </w:rPr>
        <w:t>3180 Porter</w:t>
      </w:r>
    </w:p>
    <w:p w14:paraId="0805259F" w14:textId="77777777" w:rsidR="009D2FF8" w:rsidRDefault="00C11F8A">
      <w:pPr>
        <w:spacing w:line="276" w:lineRule="auto"/>
        <w:ind w:left="2160" w:firstLine="0"/>
        <w:jc w:val="both"/>
        <w:rPr>
          <w:rFonts w:ascii="Times New Roman" w:eastAsia="Times New Roman" w:hAnsi="Times New Roman" w:cs="Times New Roman"/>
        </w:rPr>
      </w:pPr>
      <w:r>
        <w:rPr>
          <w:rFonts w:ascii="Times New Roman" w:eastAsia="Times New Roman" w:hAnsi="Times New Roman" w:cs="Times New Roman"/>
        </w:rPr>
        <w:t>Stanford, CA 94305</w:t>
      </w:r>
    </w:p>
    <w:p w14:paraId="184CBBFD" w14:textId="77777777" w:rsidR="009D2FF8" w:rsidRDefault="009D2FF8">
      <w:pPr>
        <w:spacing w:line="276" w:lineRule="auto"/>
        <w:ind w:left="0" w:firstLine="0"/>
        <w:jc w:val="both"/>
        <w:rPr>
          <w:rFonts w:ascii="Times New Roman" w:eastAsia="Times New Roman" w:hAnsi="Times New Roman" w:cs="Times New Roman"/>
        </w:rPr>
      </w:pPr>
    </w:p>
    <w:p w14:paraId="52D492AE"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i/>
        </w:rPr>
        <w:t>Citizenship:</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United States</w:t>
      </w:r>
    </w:p>
    <w:p w14:paraId="400BF8C6"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i/>
        </w:rPr>
        <w:t>Birthplace and date:</w:t>
      </w:r>
      <w:r>
        <w:rPr>
          <w:rFonts w:ascii="Times New Roman" w:eastAsia="Times New Roman" w:hAnsi="Times New Roman" w:cs="Times New Roman"/>
        </w:rPr>
        <w:tab/>
      </w:r>
      <w:r>
        <w:rPr>
          <w:rFonts w:ascii="Times New Roman" w:eastAsia="Times New Roman" w:hAnsi="Times New Roman" w:cs="Times New Roman"/>
        </w:rPr>
        <w:tab/>
        <w:t>Syracuse, New York-February 15, 1962</w:t>
      </w:r>
    </w:p>
    <w:p w14:paraId="26539C6C" w14:textId="77777777" w:rsidR="009D2FF8" w:rsidRDefault="009D2FF8">
      <w:pPr>
        <w:spacing w:line="276" w:lineRule="auto"/>
        <w:ind w:left="0" w:firstLine="0"/>
        <w:jc w:val="both"/>
        <w:rPr>
          <w:rFonts w:ascii="Times New Roman" w:eastAsia="Times New Roman" w:hAnsi="Times New Roman" w:cs="Times New Roman"/>
        </w:rPr>
      </w:pPr>
    </w:p>
    <w:p w14:paraId="70A4A290"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EDUCATION</w:t>
      </w:r>
    </w:p>
    <w:p w14:paraId="76FD6B84" w14:textId="77777777" w:rsidR="009D2FF8" w:rsidRDefault="00C11F8A">
      <w:pPr>
        <w:pBdr>
          <w:top w:val="nil"/>
          <w:left w:val="nil"/>
          <w:bottom w:val="nil"/>
          <w:right w:val="nil"/>
          <w:between w:val="nil"/>
        </w:pBdr>
        <w:tabs>
          <w:tab w:val="left" w:pos="2160"/>
        </w:tabs>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B.S.</w:t>
      </w:r>
      <w:r>
        <w:rPr>
          <w:rFonts w:ascii="Times New Roman" w:eastAsia="Times New Roman" w:hAnsi="Times New Roman" w:cs="Times New Roman"/>
        </w:rPr>
        <w:tab/>
        <w:t xml:space="preserve">Yale University, New Haven, Biology, </w:t>
      </w:r>
      <w:r>
        <w:rPr>
          <w:rFonts w:ascii="Times New Roman" w:eastAsia="Times New Roman" w:hAnsi="Times New Roman" w:cs="Times New Roman"/>
          <w:i/>
        </w:rPr>
        <w:t>cum laude,</w:t>
      </w:r>
      <w:r>
        <w:rPr>
          <w:rFonts w:ascii="Times New Roman" w:eastAsia="Times New Roman" w:hAnsi="Times New Roman" w:cs="Times New Roman"/>
        </w:rPr>
        <w:t xml:space="preserve"> 1984</w:t>
      </w:r>
    </w:p>
    <w:p w14:paraId="731294D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University of California, San Diego, School of Medicine, 1988</w:t>
      </w:r>
    </w:p>
    <w:p w14:paraId="2AE61AD6"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M.P.H.</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University of California, Los Angeles, School of Public Health,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Epidemiology 1994</w:t>
      </w:r>
    </w:p>
    <w:p w14:paraId="58A045E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Residency:</w:t>
      </w:r>
      <w:r>
        <w:rPr>
          <w:rFonts w:ascii="Times New Roman" w:eastAsia="Times New Roman" w:hAnsi="Times New Roman" w:cs="Times New Roman"/>
        </w:rPr>
        <w:tab/>
      </w:r>
      <w:r>
        <w:rPr>
          <w:rFonts w:ascii="Times New Roman" w:eastAsia="Times New Roman" w:hAnsi="Times New Roman" w:cs="Times New Roman"/>
        </w:rPr>
        <w:tab/>
        <w:t>Primary Care Internal Medicine, UCI, 1988-91</w:t>
      </w:r>
    </w:p>
    <w:p w14:paraId="17A697A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Fellowship:</w:t>
      </w:r>
      <w:r>
        <w:rPr>
          <w:rFonts w:ascii="Times New Roman" w:eastAsia="Times New Roman" w:hAnsi="Times New Roman" w:cs="Times New Roman"/>
        </w:rPr>
        <w:tab/>
      </w:r>
      <w:r>
        <w:rPr>
          <w:rFonts w:ascii="Times New Roman" w:eastAsia="Times New Roman" w:hAnsi="Times New Roman" w:cs="Times New Roman"/>
        </w:rPr>
        <w:tab/>
        <w:t xml:space="preserve">University of California, Los Angeles, Robert Wood Johnson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(RWJ)</w:t>
      </w:r>
      <w:r>
        <w:rPr>
          <w:rFonts w:ascii="Times New Roman" w:eastAsia="Times New Roman" w:hAnsi="Times New Roman" w:cs="Times New Roman"/>
        </w:rPr>
        <w:tab/>
        <w:t xml:space="preserve">Clinical Scholar, 1992-94 </w:t>
      </w:r>
    </w:p>
    <w:p w14:paraId="6D155269" w14:textId="77777777" w:rsidR="009D2FF8" w:rsidRDefault="009D2FF8">
      <w:pPr>
        <w:pBdr>
          <w:top w:val="nil"/>
          <w:left w:val="nil"/>
          <w:bottom w:val="nil"/>
          <w:right w:val="nil"/>
          <w:between w:val="nil"/>
        </w:pBdr>
        <w:spacing w:line="276" w:lineRule="auto"/>
        <w:ind w:left="0" w:firstLine="0"/>
        <w:jc w:val="both"/>
        <w:rPr>
          <w:rFonts w:ascii="Times New Roman" w:eastAsia="Times New Roman" w:hAnsi="Times New Roman" w:cs="Times New Roman"/>
        </w:rPr>
      </w:pPr>
    </w:p>
    <w:p w14:paraId="6607776F"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CERTIFICATES, PROFESSIONAL</w:t>
      </w:r>
    </w:p>
    <w:p w14:paraId="477DCFBD"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California License G67484</w:t>
      </w:r>
    </w:p>
    <w:p w14:paraId="40976D83" w14:textId="12A5317D"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DEA </w:t>
      </w:r>
      <w:r w:rsidR="00222DA7">
        <w:rPr>
          <w:rFonts w:ascii="Times New Roman" w:eastAsia="Times New Roman" w:hAnsi="Times New Roman" w:cs="Times New Roman"/>
        </w:rPr>
        <w:t>FA4099443</w:t>
      </w:r>
    </w:p>
    <w:p w14:paraId="0C510AFE"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National Provider Identifier: 1487764783</w:t>
      </w:r>
    </w:p>
    <w:p w14:paraId="1C1F61EE"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ORCID ID: # 0000-0001-5838-5335</w:t>
      </w:r>
    </w:p>
    <w:p w14:paraId="7AFCAF04"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Diplomat of the American Board of Internal Medicine, 1991-</w:t>
      </w:r>
    </w:p>
    <w:p w14:paraId="4AD3183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Certification from The American Board of Hospice and Palliative Medicine, 2003-</w:t>
      </w:r>
    </w:p>
    <w:p w14:paraId="1F543E29" w14:textId="77777777" w:rsidR="009D2FF8" w:rsidRDefault="009D2FF8">
      <w:pPr>
        <w:spacing w:line="276" w:lineRule="auto"/>
        <w:ind w:left="0" w:firstLine="0"/>
        <w:jc w:val="both"/>
        <w:rPr>
          <w:rFonts w:ascii="Times New Roman" w:eastAsia="Times New Roman" w:hAnsi="Times New Roman" w:cs="Times New Roman"/>
        </w:rPr>
      </w:pPr>
    </w:p>
    <w:p w14:paraId="7DE1785E"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rPr>
      </w:pPr>
      <w:r>
        <w:rPr>
          <w:rFonts w:ascii="Times New Roman" w:eastAsia="Times New Roman" w:hAnsi="Times New Roman" w:cs="Times New Roman"/>
          <w:b/>
          <w:u w:val="single"/>
        </w:rPr>
        <w:t>ACADEMIC APPOINTMENTS</w:t>
      </w:r>
    </w:p>
    <w:p w14:paraId="4DD3A74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Affiliated Adjunct Staff, RAND Health Sciences Program, 1994-</w:t>
      </w:r>
    </w:p>
    <w:p w14:paraId="4BC65099"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Assistant Professor of Medicine, USC Division of General Internal Medicine, 1994-6</w:t>
      </w:r>
    </w:p>
    <w:p w14:paraId="120EE1B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Assistant Professor of Medicine, UCLA School of Medicine, 1996-2002</w:t>
      </w:r>
    </w:p>
    <w:p w14:paraId="5FF4EA3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Staff and Research Physician at VA GLAHS, Grade 15, Step 10, 1996-2011</w:t>
      </w:r>
    </w:p>
    <w:p w14:paraId="51C917B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Associate Professor of Medicine, UCLA School of Medicine, 2002-2008</w:t>
      </w:r>
    </w:p>
    <w:p w14:paraId="2A9EBC7D"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Affiliate Member then Core Faculty, RAND Pardee School, 2006-2011</w:t>
      </w:r>
    </w:p>
    <w:p w14:paraId="26B1E36D"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Professor of Medicine, UCLA School of Medicine, 2008-2011</w:t>
      </w:r>
    </w:p>
    <w:p w14:paraId="116E822D"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Affiliated Faculty, PCOR, Stanford, 2011-</w:t>
      </w:r>
    </w:p>
    <w:p w14:paraId="5784A6F4"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Professor of Medicine, Stanford University, 2011-</w:t>
      </w:r>
    </w:p>
    <w:p w14:paraId="1705B7BC"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Chief of Health Services Research and Associate Chief of Staff, VA Palo Alto, 2011-</w:t>
      </w:r>
    </w:p>
    <w:p w14:paraId="516659A6"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Staff Physician, Veterans Administration Palo Alto Healthcare, 2011-</w:t>
      </w:r>
    </w:p>
    <w:p w14:paraId="5E8A118A"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Associate Chief, Division of General Medical Disciplines, Stanford, 2011-2015</w:t>
      </w:r>
    </w:p>
    <w:p w14:paraId="71CFCBF9"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Co-Chief, Division of General Medical Disciplines, Stanford, 2015-16</w:t>
      </w:r>
    </w:p>
    <w:p w14:paraId="4BD0FE6D"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Vice-Chief, Division of Primary Care and Population Health, Stanford, 2016-</w:t>
      </w:r>
    </w:p>
    <w:p w14:paraId="2BBD75E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Associate Dean for Research Education, Stanford, 2019-</w:t>
      </w:r>
    </w:p>
    <w:p w14:paraId="1E605A96" w14:textId="77777777" w:rsidR="009D2FF8" w:rsidRDefault="009D2FF8">
      <w:pPr>
        <w:pBdr>
          <w:top w:val="nil"/>
          <w:left w:val="nil"/>
          <w:bottom w:val="nil"/>
          <w:right w:val="nil"/>
          <w:between w:val="nil"/>
        </w:pBdr>
        <w:spacing w:line="276" w:lineRule="auto"/>
        <w:ind w:left="0" w:firstLine="0"/>
        <w:jc w:val="both"/>
        <w:rPr>
          <w:rFonts w:ascii="Times New Roman" w:eastAsia="Times New Roman" w:hAnsi="Times New Roman" w:cs="Times New Roman"/>
          <w:b/>
          <w:u w:val="single"/>
        </w:rPr>
      </w:pPr>
    </w:p>
    <w:p w14:paraId="717FED27"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PROFESSIONAL ACTIVITIES AND AFFILIATIONS</w:t>
      </w:r>
    </w:p>
    <w:p w14:paraId="53B9E801" w14:textId="77777777" w:rsidR="009D2FF8" w:rsidRDefault="009D2FF8">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p>
    <w:p w14:paraId="1E064B8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b/>
          <w:i/>
        </w:rPr>
      </w:pPr>
      <w:r>
        <w:rPr>
          <w:rFonts w:ascii="Times New Roman" w:eastAsia="Times New Roman" w:hAnsi="Times New Roman" w:cs="Times New Roman"/>
          <w:b/>
          <w:i/>
        </w:rPr>
        <w:t>Committees, advisory boards and expert panels:</w:t>
      </w:r>
    </w:p>
    <w:p w14:paraId="728B3ED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UCI Ethics Committee, 1988-91</w:t>
      </w:r>
    </w:p>
    <w:p w14:paraId="62F7D4E4"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Community Advisory Board, Altamed Corporation, 1993-4</w:t>
      </w:r>
    </w:p>
    <w:p w14:paraId="58AF0D9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Curriculum Committee for Doctoring, a preclinical course in the art of medicine, 1993</w:t>
      </w:r>
    </w:p>
    <w:p w14:paraId="4EAA114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LA County Department of Health Services TB Issues Committee, 1993-5</w:t>
      </w:r>
    </w:p>
    <w:p w14:paraId="6D64E6E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RAND Human Subjects Protection Committee, 1994-2011</w:t>
      </w:r>
    </w:p>
    <w:p w14:paraId="52FBAC5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RAND Emergency Room Utilization Expert Panel, 1995</w:t>
      </w:r>
    </w:p>
    <w:p w14:paraId="1C0EB5C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USC Physicians Quality Assurance Committee, 1995-1996</w:t>
      </w:r>
    </w:p>
    <w:p w14:paraId="7B618EE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Value Health Science Senior Care Advisory Panel, 1996</w:t>
      </w:r>
    </w:p>
    <w:p w14:paraId="68B32EE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Bristol Meyers Squibb Scientific Advisory Panel for CHOICE project, 1997</w:t>
      </w:r>
    </w:p>
    <w:p w14:paraId="3D1BDDD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Foundation for Accountability Quality Measures for HIV and AIDS Care National Roundtable, 1998</w:t>
      </w:r>
    </w:p>
    <w:p w14:paraId="711A4D3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National Committee for Quality Assessment (NCQA), HIV Measurement Advisory Panel, 1997-1999</w:t>
      </w:r>
    </w:p>
    <w:p w14:paraId="1911BF4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Veterans Affairs VISN 22 Subcommittee on Performance Evaluation, 1996-97</w:t>
      </w:r>
    </w:p>
    <w:p w14:paraId="58E2ECF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LA County Department of Health Services Monitoring and Evaluation Committee, 1996-2001</w:t>
      </w:r>
    </w:p>
    <w:p w14:paraId="14A99D1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Center for Study of Health Systems Change Scientific Advisory Panel, 1997-2000</w:t>
      </w:r>
    </w:p>
    <w:p w14:paraId="49FC61A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LA County Department of Health Services Quality Assurance Committee, 1997</w:t>
      </w:r>
    </w:p>
    <w:p w14:paraId="723A5B5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Venice Family Clinic, Research Steering Committee, 1997-2005</w:t>
      </w:r>
    </w:p>
    <w:p w14:paraId="43D004F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HIV Quality Enhancement Research Initiative (QUERI) Executive Committee, 1998-</w:t>
      </w:r>
    </w:p>
    <w:p w14:paraId="1E5BF75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Managed Care Expert Panel, 1998</w:t>
      </w:r>
    </w:p>
    <w:p w14:paraId="492B81A4"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Greater Los Angeles Medical Records Committee, 2000-2001</w:t>
      </w:r>
    </w:p>
    <w:p w14:paraId="251958A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Greater Los Angeles Healthcare System Peer Review Task Force, 2000</w:t>
      </w:r>
    </w:p>
    <w:p w14:paraId="586AE3F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Advisory Board, RAND Communication in Medical Care Project, 2000-</w:t>
      </w:r>
    </w:p>
    <w:p w14:paraId="17B8911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Quality of Care Collaboration for California, Advisory Panel, 2001-2003</w:t>
      </w:r>
    </w:p>
    <w:p w14:paraId="1EA3CE3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Selection &amp; Research Advisory Committee, UCLA Robert Wood Johnson Clinical Scholars Program, 2000-</w:t>
      </w:r>
    </w:p>
    <w:p w14:paraId="0D2AF52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Curriculum Committee, UCLA Robert Wood Johnson Clinical Scholars Program, 2000-</w:t>
      </w:r>
    </w:p>
    <w:p w14:paraId="440C1649"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Arthritis Foundation Quality Indicator Project Expert Panel, 2002</w:t>
      </w:r>
    </w:p>
    <w:p w14:paraId="1EBFDA0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National Committee for Quality Assessment, Technical Advisory Group, 2002-2006</w:t>
      </w:r>
    </w:p>
    <w:p w14:paraId="411CA49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LA County Department of Health Services, Technical Advisory Committee, 2002-2004</w:t>
      </w:r>
    </w:p>
    <w:p w14:paraId="02E2674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Society for General Internal Medicine, Co-Chair, Abstract Review Subcommittee, 2002</w:t>
      </w:r>
    </w:p>
    <w:p w14:paraId="42A1F54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Nursing Home Quality Improvement, CMS Technical Expert Panel, 2003-2005</w:t>
      </w:r>
    </w:p>
    <w:p w14:paraId="5A4A70E4"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HSR&amp;D LOI Review Committee, 2003</w:t>
      </w:r>
    </w:p>
    <w:p w14:paraId="74D9C719"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LA Health Collaborative, 2003-2010</w:t>
      </w:r>
    </w:p>
    <w:p w14:paraId="61B7F5F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HSR&amp;D Scientific Merit Review Board (SMRB), 1999, 2004-2008, Chair, 2008-2012</w:t>
      </w:r>
    </w:p>
    <w:p w14:paraId="6964673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Medicare Payment Advisory Expert Panel on Outpatient Settings for Colonoscopy, Cataract surgery and Head MRI, Chair, 2004</w:t>
      </w:r>
    </w:p>
    <w:p w14:paraId="4BD96CD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Rehabilitation Research and Development Service National Merit Review Committee, Ad Hoc reviewer, 2004</w:t>
      </w:r>
    </w:p>
    <w:p w14:paraId="6F30901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Physician Profiling Expert Group for Commonwealth Fund, 2004</w:t>
      </w:r>
    </w:p>
    <w:p w14:paraId="3514164C"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Steering Committee, Minimum Data Set for Nursing Home Quality, 2004-2005</w:t>
      </w:r>
    </w:p>
    <w:p w14:paraId="5EA842F1"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VA Greater Los Angeles Research Space Committee, 2005 –2010 </w:t>
      </w:r>
    </w:p>
    <w:p w14:paraId="781CEF8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Greater Los Angeles Research and Development Committee, 2006 -2011</w:t>
      </w:r>
    </w:p>
    <w:p w14:paraId="091D7E3D"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Quality Management and Effectiveness Abstract Review Committee, Co-Chair, VA HSR&amp;D Conference, 2006</w:t>
      </w:r>
    </w:p>
    <w:p w14:paraId="4B80913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Steering Committee, VA Salt Lake City Information Decision Enhancement and Surveillance (IDEAS) Center, 2006-</w:t>
      </w:r>
    </w:p>
    <w:p w14:paraId="1E4F1D5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Chair, Hepatitis C Quality of Care Expert Panel, 2007</w:t>
      </w:r>
    </w:p>
    <w:p w14:paraId="5C25FF0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NCQA/HRSA/AMA, HIV/AIDS Expert Panel, 2007- 2008</w:t>
      </w:r>
    </w:p>
    <w:p w14:paraId="38B4A62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Developing and Validating Metrics for Measuring the Incremental Effects of Health</w:t>
      </w:r>
      <w:r>
        <w:rPr>
          <w:rFonts w:ascii="Times New Roman" w:eastAsia="Times New Roman" w:hAnsi="Times New Roman" w:cs="Times New Roman"/>
        </w:rPr>
        <w:tab/>
        <w:t>Information Exchange on Ambulatory Care Quality Expert Panel, 2008</w:t>
      </w:r>
    </w:p>
    <w:p w14:paraId="0555EE86"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National VHA (ADUSH) Quality and Safety Advisory Committee, 2008-</w:t>
      </w:r>
    </w:p>
    <w:p w14:paraId="4CAC367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RWJ Physician Faculty Scholars Program National Advisory Committee, 2008-</w:t>
      </w:r>
    </w:p>
    <w:p w14:paraId="05B1438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Oversight Board of VINCI, 2008- 2013</w:t>
      </w:r>
    </w:p>
    <w:p w14:paraId="7C78478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Genomics Expert Panel, RAND, 2008</w:t>
      </w:r>
    </w:p>
    <w:p w14:paraId="2D5D6D7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Chair, Quality of Care in Patients with Cirrhosis Expert Panel (AASLD), 2008</w:t>
      </w:r>
    </w:p>
    <w:p w14:paraId="743E7E6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Chair, Quality of Care for Upper Gastrointestinal Bleeding Expert Panel, ICON-UGIB, 2008</w:t>
      </w:r>
    </w:p>
    <w:p w14:paraId="1C84D48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The Under Secretary for Health’s International Roundtable on Clinical Quality and Patient Safety, 2009</w:t>
      </w:r>
    </w:p>
    <w:p w14:paraId="2EDAB42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Palliative Care Research National Consultant Panel, 2009</w:t>
      </w:r>
    </w:p>
    <w:p w14:paraId="173D5BD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Quality Improvement Resource Center Steering Committee, 2009-</w:t>
      </w:r>
    </w:p>
    <w:p w14:paraId="27F7FDC6"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Junior Investigator Award Committee, Society of General Internal Medicine, 2011</w:t>
      </w:r>
    </w:p>
    <w:p w14:paraId="6FCF6C2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Palo Alto Clinical Performance Council, 2011-</w:t>
      </w:r>
    </w:p>
    <w:p w14:paraId="0374B1C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Palo Alto GRECC Advisory Committee, 2011-</w:t>
      </w:r>
    </w:p>
    <w:p w14:paraId="2ED47C74" w14:textId="1C195420"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Palo Alto Research and Development Committee, 2011-17</w:t>
      </w:r>
    </w:p>
    <w:p w14:paraId="28B73639" w14:textId="48F937B0"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Palo Alto Network of Dedicated Enrollment Sites Advisory Council, 2012-</w:t>
      </w:r>
      <w:r w:rsidR="00222DA7">
        <w:rPr>
          <w:rFonts w:ascii="Times New Roman" w:eastAsia="Times New Roman" w:hAnsi="Times New Roman" w:cs="Times New Roman"/>
        </w:rPr>
        <w:t>13</w:t>
      </w:r>
    </w:p>
    <w:p w14:paraId="17A7F88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Quality Improvement Resource Center Advisory Panel, 2012</w:t>
      </w:r>
    </w:p>
    <w:p w14:paraId="21F557D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Palo Alto Research Leadership Strategic Council, 2012-</w:t>
      </w:r>
    </w:p>
    <w:p w14:paraId="5C387B7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Chair, Indianapolis VA Center of Excellence Steering Committee, 2012-</w:t>
      </w:r>
    </w:p>
    <w:p w14:paraId="7DE4AD29"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National Health Care Value and Results Subcommittee, Department of Veterans Affairs, 2012-</w:t>
      </w:r>
    </w:p>
    <w:p w14:paraId="48D3FB8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CHCF Advisory Committee on Cancer Volume Outcome Relationship, 2013</w:t>
      </w:r>
    </w:p>
    <w:p w14:paraId="07661B3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American Society of Clinical Oncology Virtual Learning Collaborative Advisory Committee 2013-2014</w:t>
      </w:r>
    </w:p>
    <w:p w14:paraId="732F531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National VA Expert Panel on Abnormal Uterine Bleeding, 2013</w:t>
      </w:r>
    </w:p>
    <w:p w14:paraId="79937D1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National Quality Forum’s (NQF’s) Expert Panel for the Linking Cost and Quality Project, 2013-14.</w:t>
      </w:r>
    </w:p>
    <w:p w14:paraId="2A3285D7"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Member, RAND Technical Expert Panel on the Value of Quality Improvement, 2014</w:t>
      </w:r>
    </w:p>
    <w:p w14:paraId="6F4562A4"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VA Palo Alto Clinical Research Task Force, 2014 </w:t>
      </w:r>
    </w:p>
    <w:p w14:paraId="53E6301A"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American College of Physicians Performance Measurement Committee, 2018-2019</w:t>
      </w:r>
    </w:p>
    <w:p w14:paraId="40D03F78"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Chair, Presence 5 Expert Panel on Human Connection in Medicine, Moore Foundation, 2018</w:t>
      </w:r>
    </w:p>
    <w:p w14:paraId="101FB94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Chair, University of Alabama Expert Panel of Pediatric Oncology End of Life Care Quality Markers, October 2019</w:t>
      </w:r>
    </w:p>
    <w:p w14:paraId="2C12EA93" w14:textId="10907B2D"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Member, AHRQ Technical Expert Panel (TEP) on State-level Actions to Improve the Delivery of Primary Care</w:t>
      </w:r>
      <w:r w:rsidR="00222DA7">
        <w:rPr>
          <w:rFonts w:ascii="Times New Roman" w:eastAsia="Times New Roman" w:hAnsi="Times New Roman" w:cs="Times New Roman"/>
        </w:rPr>
        <w:t xml:space="preserve"> 2020</w:t>
      </w:r>
    </w:p>
    <w:p w14:paraId="6CBDDBD2" w14:textId="77777777" w:rsidR="009D2FF8" w:rsidRDefault="009D2FF8">
      <w:pPr>
        <w:pBdr>
          <w:top w:val="nil"/>
          <w:left w:val="nil"/>
          <w:bottom w:val="nil"/>
          <w:right w:val="nil"/>
          <w:between w:val="nil"/>
        </w:pBdr>
        <w:spacing w:line="276" w:lineRule="auto"/>
        <w:ind w:left="0" w:firstLine="0"/>
        <w:jc w:val="both"/>
        <w:rPr>
          <w:rFonts w:ascii="Times New Roman" w:eastAsia="Times New Roman" w:hAnsi="Times New Roman" w:cs="Times New Roman"/>
        </w:rPr>
      </w:pPr>
    </w:p>
    <w:p w14:paraId="4AA7000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b/>
        </w:rPr>
      </w:pPr>
      <w:r>
        <w:rPr>
          <w:rFonts w:ascii="Times New Roman" w:eastAsia="Times New Roman" w:hAnsi="Times New Roman" w:cs="Times New Roman"/>
          <w:b/>
          <w:i/>
        </w:rPr>
        <w:t>Community clinical work</w:t>
      </w:r>
      <w:r>
        <w:rPr>
          <w:rFonts w:ascii="Times New Roman" w:eastAsia="Times New Roman" w:hAnsi="Times New Roman" w:cs="Times New Roman"/>
          <w:b/>
        </w:rPr>
        <w:t>:</w:t>
      </w:r>
    </w:p>
    <w:p w14:paraId="03B7CB7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Staff physician for Orange County HIV clinic, 1991-2 </w:t>
      </w:r>
    </w:p>
    <w:p w14:paraId="3D04F79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Volunteer physician at UCLA-affiliated clinic for homeless, 1992-9</w:t>
      </w:r>
    </w:p>
    <w:p w14:paraId="029BE6AE"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Volunteer physician at Rotacare clinic, 2013-14</w:t>
      </w:r>
    </w:p>
    <w:p w14:paraId="31ED4DD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Volunteer physician at Stanford free clinic, 2013, 2020-</w:t>
      </w:r>
    </w:p>
    <w:p w14:paraId="77D12161" w14:textId="11D226BF"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Volunteer physician at Stanford flu shot clinic, 2018</w:t>
      </w:r>
      <w:r w:rsidR="00222DA7">
        <w:rPr>
          <w:rFonts w:ascii="Times New Roman" w:eastAsia="Times New Roman" w:hAnsi="Times New Roman" w:cs="Times New Roman"/>
        </w:rPr>
        <w:t>-</w:t>
      </w:r>
    </w:p>
    <w:p w14:paraId="2CFA6E04" w14:textId="77777777" w:rsidR="009D2FF8" w:rsidRDefault="009D2FF8">
      <w:pPr>
        <w:pBdr>
          <w:top w:val="nil"/>
          <w:left w:val="nil"/>
          <w:bottom w:val="nil"/>
          <w:right w:val="nil"/>
          <w:between w:val="nil"/>
        </w:pBdr>
        <w:spacing w:line="276" w:lineRule="auto"/>
        <w:ind w:left="0" w:firstLine="0"/>
        <w:jc w:val="both"/>
        <w:rPr>
          <w:rFonts w:ascii="Times New Roman" w:eastAsia="Times New Roman" w:hAnsi="Times New Roman" w:cs="Times New Roman"/>
        </w:rPr>
      </w:pPr>
    </w:p>
    <w:p w14:paraId="1E5B58F6"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b/>
          <w:i/>
        </w:rPr>
      </w:pPr>
      <w:r>
        <w:rPr>
          <w:rFonts w:ascii="Times New Roman" w:eastAsia="Times New Roman" w:hAnsi="Times New Roman" w:cs="Times New Roman"/>
          <w:b/>
          <w:i/>
        </w:rPr>
        <w:t>Teaching:</w:t>
      </w:r>
    </w:p>
    <w:p w14:paraId="3170901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Taught undergraduate Field Studies course in research techniques, 1993</w:t>
      </w:r>
    </w:p>
    <w:p w14:paraId="46556B99"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Faculty and curriculum development for Doctoring, a required preclinical course for medical students in the principles of primary care and patient interviewing, 1993, 1996-97</w:t>
      </w:r>
    </w:p>
    <w:p w14:paraId="560D95D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Faculty for the USC Introduction to Clinical Medicine, 1994-6</w:t>
      </w:r>
    </w:p>
    <w:p w14:paraId="623B0B7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Guest faculty for UCLA course, Introduction to Health Policy, 1995</w:t>
      </w:r>
    </w:p>
    <w:p w14:paraId="0E3489D6"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Symposium on interpreting the medical literature for USC faculty and residents, 1995</w:t>
      </w:r>
    </w:p>
    <w:p w14:paraId="10989EE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Faculty for Physician and Society, a required course for fourth year medical students, 1995-6</w:t>
      </w:r>
    </w:p>
    <w:p w14:paraId="4A14B45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Internal Medicine Residency Co-Director for Primary Care Track, 1995-1996</w:t>
      </w:r>
    </w:p>
    <w:p w14:paraId="175694A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Faculty for USC Internal Medicine Board Review Course, 1996</w:t>
      </w:r>
    </w:p>
    <w:p w14:paraId="6F9226A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Core faculty for UCLA Robert Wood Johnson Clinical Scholars’ Program, 1997-2011</w:t>
      </w:r>
    </w:p>
    <w:p w14:paraId="54E1E04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Core faculty for Greater Los Angeles VA Ambulatory Care Fellowship, 1996-2011</w:t>
      </w:r>
    </w:p>
    <w:p w14:paraId="78652D19"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Co-Chair, State of the Art Conference on Next Generation Clinical Performance</w:t>
      </w:r>
    </w:p>
    <w:p w14:paraId="5C801237"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Measures: Patient-Centered, Clinically Meaningful, and High Value, 2014</w:t>
      </w:r>
    </w:p>
    <w:p w14:paraId="3847A4D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Core faculty, VA Informatics Fellowship 2011-</w:t>
      </w:r>
    </w:p>
    <w:p w14:paraId="2F8AC1C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Core faculty, VA Geriatrics Fellowship 2011-</w:t>
      </w:r>
    </w:p>
    <w:p w14:paraId="7939306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Director, Greater Los Angeles VA Ambulatory Care Fellowship, 2004-2011</w:t>
      </w:r>
    </w:p>
    <w:p w14:paraId="2201FCD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Faculty for preclinic seminar series, 1996-2011</w:t>
      </w:r>
    </w:p>
    <w:p w14:paraId="414C8FE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Faculty for noon lecture series, 2000</w:t>
      </w:r>
    </w:p>
    <w:p w14:paraId="313970A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Journal club faculty, 2000-2011</w:t>
      </w:r>
    </w:p>
    <w:p w14:paraId="03A47BF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Course lead, Research for Change, 2001-2003</w:t>
      </w:r>
    </w:p>
    <w:p w14:paraId="5833468E"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Guest lecturer for UCLA Medical School course: Health Policy: What Every Doctor Needs to Know to Practice in the New Millennium, 2002-2005</w:t>
      </w:r>
    </w:p>
    <w:p w14:paraId="4226A16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Course lead, Faculty Development Series, 2002-2011</w:t>
      </w:r>
    </w:p>
    <w:p w14:paraId="5F0AFB3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Course lead, Center of Excellence, Faculty Work in Progress, 2003-2011</w:t>
      </w:r>
    </w:p>
    <w:p w14:paraId="4354E83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Course lead, Research in Implementation Science Seminar Series, 2005-2010</w:t>
      </w:r>
    </w:p>
    <w:p w14:paraId="2B5D616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Core faculty, Veteran’s Integrated Palliative Program Fellowship, 2004-2010</w:t>
      </w:r>
    </w:p>
    <w:p w14:paraId="386E2A3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Associate Director for UCLA Robert Wood Johnson Clinical Scholar’s Program, 2003-2011</w:t>
      </w:r>
    </w:p>
    <w:p w14:paraId="7557827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Faculty, Resident’s Mortality and Morbidity Report, 2004-2005</w:t>
      </w:r>
    </w:p>
    <w:p w14:paraId="3934BEF6" w14:textId="1A33C6E8"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Mentor, CERC Fellowship 2011-</w:t>
      </w:r>
      <w:r w:rsidR="00222DA7">
        <w:rPr>
          <w:rFonts w:ascii="Times New Roman" w:eastAsia="Times New Roman" w:hAnsi="Times New Roman" w:cs="Times New Roman"/>
        </w:rPr>
        <w:t>19</w:t>
      </w:r>
    </w:p>
    <w:p w14:paraId="378EB1F8" w14:textId="0F98761D"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Co-Director, VA Palo Alto HSR&amp;D Fellowship 2011-</w:t>
      </w:r>
      <w:r w:rsidR="00222DA7">
        <w:rPr>
          <w:rFonts w:ascii="Times New Roman" w:eastAsia="Times New Roman" w:hAnsi="Times New Roman" w:cs="Times New Roman"/>
        </w:rPr>
        <w:t>24</w:t>
      </w:r>
    </w:p>
    <w:p w14:paraId="784E3F52" w14:textId="5109F90D"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Core faculty, VA Career Development Award Enhancement, 2011-</w:t>
      </w:r>
      <w:r w:rsidR="00222DA7">
        <w:rPr>
          <w:rFonts w:ascii="Times New Roman" w:eastAsia="Times New Roman" w:hAnsi="Times New Roman" w:cs="Times New Roman"/>
        </w:rPr>
        <w:t>22</w:t>
      </w:r>
    </w:p>
    <w:p w14:paraId="6CE030E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Guest faculty, Future of Primary Care, Stanford School of Medicine, 2013</w:t>
      </w:r>
    </w:p>
    <w:p w14:paraId="6FC0574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KL2 Director, Stanford CTSA, 2013-</w:t>
      </w:r>
    </w:p>
    <w:p w14:paraId="40E1C890"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Guest faculty for the Stanford CELT course on QI with Integrated Research, February 20, 2015 </w:t>
      </w:r>
    </w:p>
    <w:p w14:paraId="30D820F1"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Seminar leader, Pegasus Group 6 in narrative medicine, 2018-</w:t>
      </w:r>
    </w:p>
    <w:p w14:paraId="6E749537"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Stanford Medicine Leadership Academy (SMLA), 2018-2020</w:t>
      </w:r>
    </w:p>
    <w:p w14:paraId="098D4CC1"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Adjunct Faculty, Medical Scholars Research Projects, Stanford, 2019-</w:t>
      </w:r>
    </w:p>
    <w:p w14:paraId="0CC63FA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Core faculty, Advanced Course in Improvement Science (ACIS) 2020- </w:t>
      </w:r>
    </w:p>
    <w:p w14:paraId="2C841A8C" w14:textId="77777777" w:rsidR="009D2FF8" w:rsidRDefault="009D2FF8">
      <w:pPr>
        <w:spacing w:line="276" w:lineRule="auto"/>
        <w:ind w:left="0" w:firstLine="0"/>
        <w:jc w:val="both"/>
        <w:rPr>
          <w:rFonts w:ascii="Times New Roman" w:eastAsia="Times New Roman" w:hAnsi="Times New Roman" w:cs="Times New Roman"/>
        </w:rPr>
      </w:pPr>
    </w:p>
    <w:p w14:paraId="62FB2787" w14:textId="77777777" w:rsidR="009D2FF8" w:rsidRDefault="00C11F8A">
      <w:pPr>
        <w:spacing w:line="276" w:lineRule="auto"/>
        <w:ind w:left="0" w:firstLine="0"/>
        <w:jc w:val="both"/>
        <w:rPr>
          <w:rFonts w:ascii="Times New Roman" w:eastAsia="Times New Roman" w:hAnsi="Times New Roman" w:cs="Times New Roman"/>
          <w:b/>
          <w:i/>
        </w:rPr>
      </w:pPr>
      <w:r>
        <w:rPr>
          <w:rFonts w:ascii="Times New Roman" w:eastAsia="Times New Roman" w:hAnsi="Times New Roman" w:cs="Times New Roman"/>
          <w:b/>
          <w:i/>
        </w:rPr>
        <w:t>Courses Taught:</w:t>
      </w:r>
    </w:p>
    <w:p w14:paraId="5828487F"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 lead, Stanford School of Medicine, HRP 229: Spectrum Scholar Series, 2015-</w:t>
      </w:r>
    </w:p>
    <w:p w14:paraId="1C7223E7"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Co-lead, Methods for Health Care Delivery Innovation, Implementation and Evaluation CHPR 212, 2016-</w:t>
      </w:r>
    </w:p>
    <w:p w14:paraId="61D820BE" w14:textId="77777777" w:rsidR="009D2FF8" w:rsidRDefault="009D2FF8">
      <w:pPr>
        <w:spacing w:line="276" w:lineRule="auto"/>
        <w:ind w:left="0" w:firstLine="0"/>
        <w:jc w:val="both"/>
        <w:rPr>
          <w:rFonts w:ascii="Times New Roman" w:eastAsia="Times New Roman" w:hAnsi="Times New Roman" w:cs="Times New Roman"/>
          <w:i/>
        </w:rPr>
      </w:pPr>
    </w:p>
    <w:p w14:paraId="3B6D125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b/>
          <w:i/>
        </w:rPr>
      </w:pPr>
      <w:r>
        <w:rPr>
          <w:rFonts w:ascii="Times New Roman" w:eastAsia="Times New Roman" w:hAnsi="Times New Roman" w:cs="Times New Roman"/>
          <w:b/>
          <w:i/>
        </w:rPr>
        <w:t>Administrative:</w:t>
      </w:r>
    </w:p>
    <w:p w14:paraId="626523A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Allende Program in Social Medicine, President, 1993-1997</w:t>
      </w:r>
    </w:p>
    <w:p w14:paraId="5D151F7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Fellow, Pacific Center for Health Policy and Ethics, 1994-1996</w:t>
      </w:r>
    </w:p>
    <w:p w14:paraId="0E65371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Fellow, Southern California Studies Center, 1995-1996</w:t>
      </w:r>
    </w:p>
    <w:p w14:paraId="5BFED71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Member, Executive Committee, VA Center for the Study of Healthcare Provider Behavior, 1996-97, 2001-2011</w:t>
      </w:r>
    </w:p>
    <w:p w14:paraId="5A8EDC4E"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Associate Chief for Research, Division of General Internal Medicine at VA Greater Los Angeles Healthcare System, 2002-2011</w:t>
      </w:r>
    </w:p>
    <w:p w14:paraId="35A690B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Associate Director, VA Center for the Study of Healthcare Provider Behavior, 2003-2011</w:t>
      </w:r>
    </w:p>
    <w:p w14:paraId="520A003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Co-Research Director – HIV/Hepatitis QUERI, 2003-2014</w:t>
      </w:r>
    </w:p>
    <w:p w14:paraId="64B7FC8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Director of the Palo Alto HSR&amp;D Center for Health Care Evaluation, 2011-2013</w:t>
      </w:r>
    </w:p>
    <w:p w14:paraId="015E9A4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Director of the Palo Alto HSR&amp;D Center for Innovation to Implementation (Ci2i), 2013-</w:t>
      </w:r>
    </w:p>
    <w:p w14:paraId="2550B510"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Associate Chief of Staff for Clinical Effectiveness, VA Palo Alto 2011- </w:t>
      </w:r>
    </w:p>
    <w:p w14:paraId="243EED8C"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Director, Kalanithi Award in medical humanism, 2016-2020</w:t>
      </w:r>
    </w:p>
    <w:p w14:paraId="1D2BE4D2"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Executive Committee, Pegasus project in narrative medicine, 2018-</w:t>
      </w:r>
    </w:p>
    <w:p w14:paraId="37F61D06" w14:textId="77777777" w:rsidR="009D2FF8" w:rsidRDefault="009D2FF8">
      <w:pPr>
        <w:pBdr>
          <w:top w:val="nil"/>
          <w:left w:val="nil"/>
          <w:bottom w:val="nil"/>
          <w:right w:val="nil"/>
          <w:between w:val="nil"/>
        </w:pBdr>
        <w:spacing w:line="276" w:lineRule="auto"/>
        <w:ind w:left="0" w:firstLine="0"/>
        <w:jc w:val="both"/>
        <w:rPr>
          <w:rFonts w:ascii="Times New Roman" w:eastAsia="Times New Roman" w:hAnsi="Times New Roman" w:cs="Times New Roman"/>
          <w:i/>
        </w:rPr>
      </w:pPr>
    </w:p>
    <w:p w14:paraId="77C4515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b/>
          <w:i/>
        </w:rPr>
      </w:pPr>
      <w:r>
        <w:rPr>
          <w:rFonts w:ascii="Times New Roman" w:eastAsia="Times New Roman" w:hAnsi="Times New Roman" w:cs="Times New Roman"/>
          <w:b/>
          <w:i/>
        </w:rPr>
        <w:t>Editorial and review services (past and current):</w:t>
      </w:r>
    </w:p>
    <w:p w14:paraId="4172981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for Health Services Research</w:t>
      </w:r>
    </w:p>
    <w:p w14:paraId="6442218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for JAMA</w:t>
      </w:r>
    </w:p>
    <w:p w14:paraId="580DB44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Manuscript Review Board, Journal of Clinical Outcomes Management</w:t>
      </w:r>
    </w:p>
    <w:p w14:paraId="20C8E48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for JAIDS</w:t>
      </w:r>
    </w:p>
    <w:p w14:paraId="55F3CA6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Abstract Reviewer, VA HSR&amp;D Conference</w:t>
      </w:r>
    </w:p>
    <w:p w14:paraId="04A80C6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Medicine of the Americas, Editorial Board</w:t>
      </w:r>
    </w:p>
    <w:p w14:paraId="3DF0E6D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Guest Editor, Journal of Clinical Epidemiology</w:t>
      </w:r>
    </w:p>
    <w:p w14:paraId="5DD3D57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Journal of Health Care for the Poor and Underserved</w:t>
      </w:r>
    </w:p>
    <w:p w14:paraId="22B1F60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International Journal for Quality in Health Care</w:t>
      </w:r>
    </w:p>
    <w:p w14:paraId="2038275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Preventive Medicine</w:t>
      </w:r>
    </w:p>
    <w:p w14:paraId="2548E774"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Medical Care</w:t>
      </w:r>
    </w:p>
    <w:p w14:paraId="78E41A3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Health Affairs</w:t>
      </w:r>
    </w:p>
    <w:p w14:paraId="61CF92D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Chair, Abstract Review Group, VA HSR&amp;D Conference</w:t>
      </w:r>
    </w:p>
    <w:p w14:paraId="7341258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Abstract Reviewer, RWJ Clinical Scholars Program National Meeting</w:t>
      </w:r>
    </w:p>
    <w:p w14:paraId="2549D409"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Implementation Science</w:t>
      </w:r>
    </w:p>
    <w:p w14:paraId="1C581A0A"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Abstract Reviewer, Society of General Internal Medicine (SGIM)</w:t>
      </w:r>
    </w:p>
    <w:p w14:paraId="7AEBB105"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Reviewer, The Milbank Quarterly</w:t>
      </w:r>
    </w:p>
    <w:p w14:paraId="3EF30048" w14:textId="48EC5A0A"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Co-Editor</w:t>
      </w:r>
      <w:r w:rsidR="00E53BEF">
        <w:rPr>
          <w:rFonts w:ascii="Times New Roman" w:eastAsia="Times New Roman" w:hAnsi="Times New Roman" w:cs="Times New Roman"/>
        </w:rPr>
        <w:t>-in-Chief</w:t>
      </w:r>
      <w:r>
        <w:rPr>
          <w:rFonts w:ascii="Times New Roman" w:eastAsia="Times New Roman" w:hAnsi="Times New Roman" w:cs="Times New Roman"/>
        </w:rPr>
        <w:t>, Journal of General Internal Medicine, 2018-</w:t>
      </w:r>
      <w:r w:rsidR="00E53BEF">
        <w:rPr>
          <w:rFonts w:ascii="Times New Roman" w:eastAsia="Times New Roman" w:hAnsi="Times New Roman" w:cs="Times New Roman"/>
        </w:rPr>
        <w:t>2023</w:t>
      </w:r>
    </w:p>
    <w:p w14:paraId="0B5EA08D" w14:textId="77777777" w:rsidR="009D2FF8" w:rsidRDefault="009D2FF8">
      <w:pPr>
        <w:spacing w:line="276" w:lineRule="auto"/>
        <w:ind w:left="0" w:firstLine="0"/>
        <w:jc w:val="both"/>
        <w:rPr>
          <w:rFonts w:ascii="Times New Roman" w:eastAsia="Times New Roman" w:hAnsi="Times New Roman" w:cs="Times New Roman"/>
        </w:rPr>
      </w:pPr>
    </w:p>
    <w:p w14:paraId="48420542"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MEMBERSHIP IN SCIENTIFIC SOCIETIES</w:t>
      </w:r>
    </w:p>
    <w:p w14:paraId="27D08C1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American College of Physicians (ACP), 1990- </w:t>
      </w:r>
    </w:p>
    <w:p w14:paraId="069C3E4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ACP Network for Health Care Reform, 1991</w:t>
      </w:r>
    </w:p>
    <w:p w14:paraId="330D17E9"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Society for General Internal Medicine (SGIM), 1991-</w:t>
      </w:r>
    </w:p>
    <w:p w14:paraId="185B066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American Public Health Association (APHA), 1992- </w:t>
      </w:r>
    </w:p>
    <w:p w14:paraId="7710B50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Academy Health, 1994-</w:t>
      </w:r>
    </w:p>
    <w:p w14:paraId="56FE3FD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American Federation for Clinical Research (AFCR), 1995-98</w:t>
      </w:r>
    </w:p>
    <w:p w14:paraId="72E4C53E"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American Medical Informatics Association, 2005-2006</w:t>
      </w:r>
    </w:p>
    <w:p w14:paraId="4D6FD20F" w14:textId="77777777" w:rsidR="009D2FF8" w:rsidRDefault="009D2FF8">
      <w:pPr>
        <w:spacing w:line="276" w:lineRule="auto"/>
        <w:ind w:left="0" w:firstLine="0"/>
        <w:jc w:val="both"/>
        <w:rPr>
          <w:rFonts w:ascii="Times New Roman" w:eastAsia="Times New Roman" w:hAnsi="Times New Roman" w:cs="Times New Roman"/>
        </w:rPr>
      </w:pPr>
    </w:p>
    <w:p w14:paraId="55DA7113"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PROFESSIONAL AWARDS AND HONORS</w:t>
      </w:r>
    </w:p>
    <w:p w14:paraId="3830C7C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i/>
        </w:rPr>
        <w:t>Cum laude</w:t>
      </w:r>
      <w:r>
        <w:rPr>
          <w:rFonts w:ascii="Times New Roman" w:eastAsia="Times New Roman" w:hAnsi="Times New Roman" w:cs="Times New Roman"/>
        </w:rPr>
        <w:t>, Yale, 1984</w:t>
      </w:r>
    </w:p>
    <w:p w14:paraId="426C3FD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 Baird Hastings Society, UCSD Medical School's honor society, 1987</w:t>
      </w:r>
    </w:p>
    <w:p w14:paraId="4DDAA15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Awarded RWJ Clinical Scholarship, 1992</w:t>
      </w:r>
    </w:p>
    <w:p w14:paraId="576CF00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VA Health Services Career Development Award, 1997, 2000, 2001</w:t>
      </w:r>
    </w:p>
    <w:p w14:paraId="09404F4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Article of the Year, Academy Health, 2004</w:t>
      </w:r>
    </w:p>
    <w:p w14:paraId="032EF6E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Presidential Early Career Scientists and Engineer Award (PECASE), 2004</w:t>
      </w:r>
    </w:p>
    <w:p w14:paraId="3BC27254"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Fellow American College of Physicians, 2004-</w:t>
      </w:r>
    </w:p>
    <w:p w14:paraId="2DA8D0C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Clinical-Investigator Award, Society of General Internal Medicine, Western Region, 2007</w:t>
      </w:r>
    </w:p>
    <w:p w14:paraId="405DCE4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Daniel Deykin Mentorship Award from national VA HSR&amp;D, 2016</w:t>
      </w:r>
    </w:p>
    <w:p w14:paraId="69BFB39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Yearbook of Medical Informatics Best Paper Selection in Clinical Decision Support in 2017 (2018)</w:t>
      </w:r>
    </w:p>
    <w:p w14:paraId="7A5A79D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Stanford Alpha Omega Alpha, 2018-</w:t>
      </w:r>
    </w:p>
    <w:p w14:paraId="7C01AF0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JHM’s Top Ten Influential Articles of 2019</w:t>
      </w:r>
    </w:p>
    <w:p w14:paraId="67A3C1A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Under Secretary’s Award for Outstanding Achievement in Health Services Research, VA’s highest HSR&amp;D honor, 2019</w:t>
      </w:r>
    </w:p>
    <w:p w14:paraId="1049337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ABIM 2020 John A. Benson JR., MD Professionalism Article Prize, 2021 </w:t>
      </w:r>
    </w:p>
    <w:p w14:paraId="6347D8C8" w14:textId="77777777" w:rsidR="009D2FF8" w:rsidRDefault="009D2FF8">
      <w:pPr>
        <w:pBdr>
          <w:top w:val="nil"/>
          <w:left w:val="nil"/>
          <w:bottom w:val="nil"/>
          <w:right w:val="nil"/>
          <w:between w:val="nil"/>
        </w:pBdr>
        <w:spacing w:line="276" w:lineRule="auto"/>
        <w:ind w:left="0" w:firstLine="0"/>
        <w:jc w:val="both"/>
        <w:rPr>
          <w:rFonts w:ascii="Times New Roman" w:eastAsia="Times New Roman" w:hAnsi="Times New Roman" w:cs="Times New Roman"/>
        </w:rPr>
      </w:pPr>
    </w:p>
    <w:p w14:paraId="56546338"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CURRENT AND PAST RESEARCH PROJECTS</w:t>
      </w:r>
    </w:p>
    <w:p w14:paraId="7E6F5121"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rPr>
      </w:pPr>
      <w:r>
        <w:rPr>
          <w:rFonts w:ascii="Times New Roman" w:eastAsia="Times New Roman" w:hAnsi="Times New Roman" w:cs="Times New Roman"/>
          <w:b/>
        </w:rPr>
        <w:t>(estimated total costs reported only for grants with leadership roles, excluding Career Development Awards, annual costs reported for Center grants)</w:t>
      </w:r>
    </w:p>
    <w:p w14:paraId="0F884D83"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for Access to Care for the Elderly Project (ACE-PRO).  Physician Payment Review Commission supported project at $224,943, 1994-5.  Used an expert panel technique to develop claims-based measures of underuse for 16 conditions and tested them on a 1% sample of claims.</w:t>
      </w:r>
    </w:p>
    <w:p w14:paraId="7B124B11"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for USC HIV Screening of TB Patients project.  Supported by LA County Health Research Association for $9,973, 1995-6.  Examined underutilization of HIV screening services in the LA County TB patients.</w:t>
      </w:r>
    </w:p>
    <w:p w14:paraId="07D6B906"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Co-principal Investigator for Effects of Proposition 187 project.  Irvine Foundation funded project at $30,000, 1995-6.  Surveyed a representative sample of community clinic directors and collected visit data to determine if the passage of a proposition limiting immigrants’ access to care resulted in declining utilization. </w:t>
      </w:r>
    </w:p>
    <w:p w14:paraId="5384D9BE"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Co-Principal Investigator on Adult Quality Assessment Tool (QSPAN), funded by AHCPR at $938,819, 1996-9. Applied the RAND expert panel approach to the development of process measures for care delivered to and tested it in managed care plans.</w:t>
      </w:r>
    </w:p>
    <w:p w14:paraId="2AA24191"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Principal Investigator with Beth McGlynn on Variations and Trends in the Quality of Care in the U.S.:  A Community Tracking Study, funded by the Robert Wood Johnson Foundation for $6,057,640, 1998-2000.  Project measured quality of care on a nationwide sample using chart reviews, interviews and physical examinations. </w:t>
      </w:r>
    </w:p>
    <w:p w14:paraId="2DBA0E9A"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HIV Performance Indicator Project, funded by the California Health Care Foundation (98-3121A) for $573,556, 1998-9. Developed and tested quality of care measures for HIV.</w:t>
      </w:r>
    </w:p>
    <w:p w14:paraId="55CEE2E4"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Measuring Quality of Care in Hypertension, funded by Bristol Meyers Squibb for $294,551, 1998-2000, developed and tested indicators of quality of care for hypertensive patients.</w:t>
      </w:r>
    </w:p>
    <w:p w14:paraId="7CE32076"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Principal Investigator on County of Los Angeles Department of Health Services Quality Assurance Measurement Initiative funded by the County of Los Angeles for $98,000, 1998-9, Developed quality of care measures for public health.</w:t>
      </w:r>
    </w:p>
    <w:p w14:paraId="306154B1"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Evaluation of California's Emergency Departments funded by the California Healthcare Foundation for $486,423, 2000-01, assessed possible reasons for inadequate emergency department capacity.</w:t>
      </w:r>
    </w:p>
    <w:p w14:paraId="20FACDAA"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Evaluating the Performance of Explicit Quality Monitoring Systems in the VHA funded by the Veteran’s Administration Health Research and Development Service for $814,219, 2000-03 to compare methods of quality measurement in two VA regions.</w:t>
      </w:r>
    </w:p>
    <w:p w14:paraId="50B0B18C"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Principal Investigator on QUERI-C funded by the Veteran’s Administration Health Services Research and Development for $497,219, 2000-03 to test methods for improving quality of HIV care. </w:t>
      </w:r>
    </w:p>
    <w:p w14:paraId="259829F1"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with Beth McGlynn on Community Quality Index: Round II funded by the Robert Wood Johnson Foundation for $10,422,307, 2000-05.  Project measures quality of care on a nationwide sample using chart reviews and interviews.</w:t>
      </w:r>
    </w:p>
    <w:p w14:paraId="598DD379"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QUERI Service Directed Project (SDP) - Improving HIV Care Quality funded by the VA HSR&amp;D for $488,900, 2001-03 to test methods for improving quality of HIV care.</w:t>
      </w:r>
    </w:p>
    <w:p w14:paraId="30F6A964"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Human Factors and the Effectiveness of Computerized Clinical Reminders funded by VA HSR&amp;D for $495,600, 2003-2006 to evaluate human software interaction in computerized clinical reminders.</w:t>
      </w:r>
    </w:p>
    <w:p w14:paraId="01CD3268"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Financing the Health Services Safety Net in Los Angeles County funded by the California Endowment Foundation for $204,402 2003-4 to evaluate safety net financing.</w:t>
      </w:r>
    </w:p>
    <w:p w14:paraId="3813616D"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Pay for Performance in Breast Cancer funded by the AT Huang Foundation for $325,000, 2004-7 to evaluate effects of instituting pay for performance incentives on breast cancer quality in hospitals.</w:t>
      </w:r>
    </w:p>
    <w:p w14:paraId="5A8D5B6E"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Evaluation of the Use of Rapid HIV Testing in the United States funded by the Centers for Disease Control for $600,000, 2004-8 to survey providers of HIV screening about use and barriers to adopting rapid testing technology.</w:t>
      </w:r>
    </w:p>
    <w:p w14:paraId="7BF96AB7"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Principal Investigator on Educating Providers to Practice Family-oriented End-of-life Care funded by the Unihealth Foundation for $223,068, 2004-6 to develop an educational program for improving family conferencing skills. </w:t>
      </w:r>
    </w:p>
    <w:p w14:paraId="2A7FF3EE"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Co-Principal Investigator on Validation of Pain as a Fifth Vital Sign Among Veterans with Advanced Illness funded by VA HSR&amp;D for $579,176, 2005-7 to evaluate use of routine pain measures. </w:t>
      </w:r>
    </w:p>
    <w:p w14:paraId="09BDB846"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Co-Principal Investigator on Implementation and Evaluation of VISN-Based Program to Improve HIV Screening and Testing by VA HSR&amp;D for $488,900, 2006-8 to use quality improvement interventions.</w:t>
      </w:r>
    </w:p>
    <w:p w14:paraId="4E52FB7E"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 xml:space="preserve">Principal Investigator on Improving HIV Screening with Nurse Based Screening and Streamlined Counseling/Rapid Testing funded by VA HSR&amp;D, 2005-7 for $400,000 to test new methods of integrating HIV screening and testing into primary care. </w:t>
      </w:r>
    </w:p>
    <w:p w14:paraId="6086F51A"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VA funded HSR&amp;D Fellowship Training Grant, 2005- 2011 for $150,000 per year</w:t>
      </w:r>
    </w:p>
    <w:p w14:paraId="3475C89A"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Co-Investigator with Karl Lorenz on Cancer Quality-Addressing Symptoms, Side Effects, and Indicators of Supportive Treatment (ASSIST) for $500,000, 2006-7 to improve quality of care in cancer treatments.</w:t>
      </w:r>
    </w:p>
    <w:p w14:paraId="259D93D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Co-Principal Investigator on Implementing an HIV Rapid Testing Pilot Project Among Homeless Veterans for $50,000, 2006-7 to explore social service outreach and HIV education prevention and screening within the Greater Los Angeles area.</w:t>
      </w:r>
    </w:p>
    <w:p w14:paraId="293D550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Evaluation of a New Prehospital Resuscitation Policy in Los Angeles Count for $60,000, July 2007- June 2009 to evaluate adherence by EMS staff to a new resuscitation policy for victims of non-traumatic cardiac arrest.</w:t>
      </w:r>
    </w:p>
    <w:p w14:paraId="30F4CB89"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Co-Principal Investigator with Fasiha Kanwal on Quality of Care in Patients with Hepatitis C Virus Infection for $644,000, April 2008-March 2011 to measure the Hepatitis C quality of care.</w:t>
      </w:r>
    </w:p>
    <w:p w14:paraId="3A310B41"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Co-Principal Investigator with Teryl Nuckols on Quality of Medical Care in Workers’ Compensation: Developing General Indicators for Carpal Tunnel Syndrome for $250,000, June 2006 to September 2008 to develop quality indicators for carpal tunnel syndrome.</w:t>
      </w:r>
    </w:p>
    <w:p w14:paraId="06899735"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Nationwide Health Information Network Trial Implementation for $71,000, September 2007 – September 2008 to evaluate the effect of health information exchange on quality.</w:t>
      </w:r>
    </w:p>
    <w:p w14:paraId="677A7084"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with Matthew Goetz on Multi-VISN Implementation of a Program to Improve HIV Screening and Testing for $1,900,000, October 2008 – October 2011 to improve HIV screening among at-risk patients.</w:t>
      </w:r>
    </w:p>
    <w:p w14:paraId="5F3B74DB"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Co-Principal Investigator with Henry Anaya on Implementation of an Opt-Out HIV Rapid Testing Intervention at High Prevalence Primary and Urgent Care Settings Within the VA for $900,000 2009-2012 </w:t>
      </w:r>
    </w:p>
    <w:p w14:paraId="06FEEDE6"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with Cheryl Damberg on Quality Measurement Technical Assistance for $450,000, October 2008 – September 2009 to establish a sustainable access and quality measurement program to improve health care for inmates in the California Department of Corrections and Rehabilitation’s prison system.</w:t>
      </w:r>
    </w:p>
    <w:p w14:paraId="7CF93916"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Principal Investigator with Teryl Nuckols on Carpel Tunnel Syndrome funded by the Agency for Health Research and Quality for $1,495,000, July 2010 – July 2015 to measure quality of care and costs for carpel tunnel syndrome. </w:t>
      </w:r>
    </w:p>
    <w:p w14:paraId="00100B7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Principal Investigator with Catherine Rongey on Leveraging HIT to Improve HCV Care funded by VA HSR&amp;D 2013-2016 for $745,000 to evaluate the use of </w:t>
      </w:r>
      <w:proofErr w:type="gramStart"/>
      <w:r>
        <w:rPr>
          <w:rFonts w:ascii="Times New Roman" w:eastAsia="Times New Roman" w:hAnsi="Times New Roman" w:cs="Times New Roman"/>
        </w:rPr>
        <w:t>telemedicine based</w:t>
      </w:r>
      <w:proofErr w:type="gramEnd"/>
      <w:r>
        <w:rPr>
          <w:rFonts w:ascii="Times New Roman" w:eastAsia="Times New Roman" w:hAnsi="Times New Roman" w:cs="Times New Roman"/>
        </w:rPr>
        <w:t xml:space="preserve"> case conferences in HCV.</w:t>
      </w:r>
    </w:p>
    <w:p w14:paraId="02947B1F"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 xml:space="preserve">Principal Investigator with Allen Gifford for HIV/Hepatitis Quality Enhancement Research Initiative (QUERI) Center, funded by the VA HSRD for $500,000 per year, 2003 - 2016, to improve HIV care. </w:t>
      </w:r>
    </w:p>
    <w:p w14:paraId="15441228"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with Manjula Tamura for the Evaluation of Gordon and Betty Moore Foundation ESRD funded by Gordon and Betty Moore Foundation for $183,351, May 2017- May 2018.</w:t>
      </w:r>
    </w:p>
    <w:p w14:paraId="6F794B02"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with Elizabeth Malcolm for the Redesign Evaluation of Gordon and Betty Moore Foundation ICU Portfolio, funded by Gordon and Betty Moore Foundation for $220,000 per year, May – December 2016.</w:t>
      </w:r>
    </w:p>
    <w:p w14:paraId="1B3F8881"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for the Center for Implementation to Innovation (Ci2i) for $1,000,000 per year, 2010- to promote research on improving value in health care.</w:t>
      </w:r>
    </w:p>
    <w:p w14:paraId="6F64792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with Susie Hsieh for Career Development Award Enhancement Initiative, funded by HSR&amp;D for $150,000 per year, 2012-</w:t>
      </w:r>
    </w:p>
    <w:p w14:paraId="7C89BC03"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with Doug Owens for Advanced Fellowship in HSR&amp;D, funded by VA Office of Academic Affiliations for approximately $500,000 per year, 2015-</w:t>
      </w:r>
    </w:p>
    <w:p w14:paraId="4AFECB48"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the Cancer Center Transformational Initiative, funded by Stanford Health Care for $500,000 per year, 2012-2019</w:t>
      </w:r>
    </w:p>
    <w:p w14:paraId="2BC95D4D"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the Stanford Intermountain Primary Care Population Health Fellowship for $650,000, 2018-</w:t>
      </w:r>
    </w:p>
    <w:p w14:paraId="2B1B9AE6" w14:textId="2FB32DB2" w:rsidR="00102600" w:rsidRDefault="00C11F8A" w:rsidP="00102600">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on the Facebook Planning Grant for $70,000, 2019-2020</w:t>
      </w:r>
    </w:p>
    <w:p w14:paraId="040BEB9B" w14:textId="0FC2E83B" w:rsidR="00D3473F" w:rsidRDefault="00D3473F" w:rsidP="00D3473F">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Principal Investigator for the Institutional Career Development Core (KL2) funded by NCATS for $1,500,000 per year 2019-</w:t>
      </w:r>
    </w:p>
    <w:p w14:paraId="07ECCC40" w14:textId="6B99BD9C" w:rsidR="00102600" w:rsidRDefault="00102600" w:rsidP="00102600">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Co-Principal Investigator with Faisha Kanwal for the Integrated, Veteran-Centered Care for Advanced Liver Disease (I-VCALD) funded by HSR&amp;D for $300,000 per year 2023-</w:t>
      </w:r>
    </w:p>
    <w:p w14:paraId="7F631A65" w14:textId="77777777" w:rsidR="009D2FF8" w:rsidRDefault="009D2FF8">
      <w:pPr>
        <w:widowControl w:val="0"/>
        <w:ind w:left="0" w:firstLine="0"/>
        <w:jc w:val="both"/>
        <w:rPr>
          <w:rFonts w:ascii="Times New Roman" w:eastAsia="Times New Roman" w:hAnsi="Times New Roman" w:cs="Times New Roman"/>
        </w:rPr>
      </w:pPr>
    </w:p>
    <w:p w14:paraId="17F8932C"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PROFESSIONAL FACILITIES</w:t>
      </w:r>
    </w:p>
    <w:p w14:paraId="3632C9D7"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VA Palo Alto Health Care System</w:t>
      </w:r>
    </w:p>
    <w:p w14:paraId="55760230"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Center for Innovation to Implementation (Ci2i)</w:t>
      </w:r>
    </w:p>
    <w:p w14:paraId="2B3ED769"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795 Willow Road.</w:t>
      </w:r>
    </w:p>
    <w:p w14:paraId="24DAA72C"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Menlo Park, CA 94025</w:t>
      </w:r>
    </w:p>
    <w:p w14:paraId="734BF628"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Phone: (650) 493-5000, ext. 23476</w:t>
      </w:r>
    </w:p>
    <w:p w14:paraId="442F5F0E" w14:textId="77777777" w:rsidR="009D2FF8" w:rsidRDefault="009D2FF8">
      <w:pPr>
        <w:spacing w:line="276" w:lineRule="auto"/>
        <w:ind w:left="0" w:firstLine="0"/>
        <w:rPr>
          <w:rFonts w:ascii="Times New Roman" w:eastAsia="Times New Roman" w:hAnsi="Times New Roman" w:cs="Times New Roman"/>
        </w:rPr>
      </w:pPr>
    </w:p>
    <w:p w14:paraId="685E861B"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SELECTED PRESENTATIONS</w:t>
      </w:r>
    </w:p>
    <w:p w14:paraId="0D4BBAD7"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w:t>
      </w:r>
      <w:r>
        <w:rPr>
          <w:rFonts w:ascii="Times New Roman" w:eastAsia="Times New Roman" w:hAnsi="Times New Roman" w:cs="Times New Roman"/>
        </w:rPr>
        <w:t xml:space="preserve">, Wingard D and Barrett-Connor E, "Are Insulin and Hypertension Independently Related?” presented at San Diego Epidemiologic Research Exchange 1988.  </w:t>
      </w:r>
    </w:p>
    <w:p w14:paraId="2D4B7557"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Frayne S, Waitzkin H, “To Discharge or Not to Discharge: Ethics of Indigent Care in a University System” presented at Society of General Internal Medicine regional meeting 1990. </w:t>
      </w:r>
    </w:p>
    <w:p w14:paraId="42E15D07"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Chavez L, Waitzkin H, “Services for the Undocumented in a National Health Program” presented at American Sociological Association 1992.  </w:t>
      </w:r>
    </w:p>
    <w:p w14:paraId="5ABAA7E3"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lastRenderedPageBreak/>
        <w:t>Asch S</w:t>
      </w:r>
      <w:r>
        <w:rPr>
          <w:rFonts w:ascii="Times New Roman" w:eastAsia="Times New Roman" w:hAnsi="Times New Roman" w:cs="Times New Roman"/>
        </w:rPr>
        <w:t xml:space="preserve">, Brown ER, Cousineau MR, Flores H, Tarzynski S, “Promoting Access in Los Angeles County” presented at Task Force on Access to Health Care in Los Angeles County, 1992.  </w:t>
      </w:r>
    </w:p>
    <w:p w14:paraId="45C7A135"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Leake B, Andersen R, Gelberg L, “Why Do Patients Delay Obtaining Care </w:t>
      </w:r>
      <w:proofErr w:type="gramStart"/>
      <w:r>
        <w:rPr>
          <w:rFonts w:ascii="Times New Roman" w:eastAsia="Times New Roman" w:hAnsi="Times New Roman" w:cs="Times New Roman"/>
        </w:rPr>
        <w:t>For</w:t>
      </w:r>
      <w:proofErr w:type="gramEnd"/>
      <w:r>
        <w:rPr>
          <w:rFonts w:ascii="Times New Roman" w:eastAsia="Times New Roman" w:hAnsi="Times New Roman" w:cs="Times New Roman"/>
        </w:rPr>
        <w:t xml:space="preserve"> Tuberculosis?” presented at the Robert Wood Johnson Clinical Scholars’ Conference, 1994.</w:t>
      </w:r>
    </w:p>
    <w:p w14:paraId="16803DC1"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Leake B, Andersen R, Gelberg L, “Access </w:t>
      </w:r>
      <w:proofErr w:type="gramStart"/>
      <w:r>
        <w:rPr>
          <w:rFonts w:ascii="Times New Roman" w:eastAsia="Times New Roman" w:hAnsi="Times New Roman" w:cs="Times New Roman"/>
        </w:rPr>
        <w:t>To</w:t>
      </w:r>
      <w:proofErr w:type="gramEnd"/>
      <w:r>
        <w:rPr>
          <w:rFonts w:ascii="Times New Roman" w:eastAsia="Times New Roman" w:hAnsi="Times New Roman" w:cs="Times New Roman"/>
        </w:rPr>
        <w:t xml:space="preserve"> Care and Delay in Obtaining Services for Tuberculosis” presented at the Association for Health Services Research, 1994</w:t>
      </w:r>
    </w:p>
    <w:p w14:paraId="50CDE43D"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Leake B, Gelberg L, Davidson P, “Should Emergency Rooms Screen All Homeless Patients for Tuberculosis?” presented at the American Public Health Association, 1994</w:t>
      </w:r>
    </w:p>
    <w:p w14:paraId="05B9CACF"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Davidson P, “Screening Department of Health Services Employees for Tuberculosis” presented at the TB Issues Committee, 1994.</w:t>
      </w:r>
    </w:p>
    <w:p w14:paraId="43A62816"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Leake B, Gelberg L, “Why Do Symptomatic Patients Delay Obtaining Care </w:t>
      </w:r>
      <w:proofErr w:type="gramStart"/>
      <w:r>
        <w:rPr>
          <w:rFonts w:ascii="Times New Roman" w:eastAsia="Times New Roman" w:hAnsi="Times New Roman" w:cs="Times New Roman"/>
        </w:rPr>
        <w:t>For</w:t>
      </w:r>
      <w:proofErr w:type="gramEnd"/>
      <w:r>
        <w:rPr>
          <w:rFonts w:ascii="Times New Roman" w:eastAsia="Times New Roman" w:hAnsi="Times New Roman" w:cs="Times New Roman"/>
        </w:rPr>
        <w:t xml:space="preserve"> Tuberculosis?” presented at the Western Society for Clinical Investigation Meeting. J Investigative Medicine 43(S1):169A, Feb 1995.</w:t>
      </w:r>
    </w:p>
    <w:p w14:paraId="585CB95E"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“California Dreaming: An Analysis of the Qualification and Election Campaign for Proposition 186” presented at the Society of General Internal Medicine meeting, May 7, 1995.</w:t>
      </w:r>
    </w:p>
    <w:p w14:paraId="78404222"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London A, Panarites C, Rose D, Rai A, Gelberg L, “HIV Antibody Testing Among Tuberculosis Patients in Los Angeles County” presented at the Association for Health Services Research meeting, June 4, 1995.</w:t>
      </w:r>
    </w:p>
    <w:p w14:paraId="5435FD46"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London A, Panarites C, Rose D, Rai A, Gelberg L, “HIV Antibody Testing and Seroprevalence Among Tuberculosis Patients in Los Angeles County” presented at the American Public Health Association meeting, October 30, 1995.</w:t>
      </w:r>
    </w:p>
    <w:p w14:paraId="36424810"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Barnes P, “Methods for Investigating HIV Coinfection and Resistant TB” presented to TB Control Research Committee, 1995.</w:t>
      </w:r>
    </w:p>
    <w:p w14:paraId="27D35B4A"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Sloss E, Kravitz R, Hogan C, “Clinical Indicators of Access to Care for the Elderly” testimony before the Physician Payment Review Commission, April 27, 1995.</w:t>
      </w:r>
    </w:p>
    <w:p w14:paraId="7261F8AD"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Barnes P, “Methods for Investigating HIV Coinfection and Resistant TB” presented to TB Control Research Committee, 1995.</w:t>
      </w:r>
    </w:p>
    <w:p w14:paraId="338DFA09"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Sloss E, Kravitz R, Hogan C, “Validity of a Method for Combining Expert Clinical Judgment with Claims Data in Assessing Access to Care,” presented at regional meeting of the Society for General Internal Medicine, Irvine, CA, February 8, 1996.</w:t>
      </w:r>
    </w:p>
    <w:p w14:paraId="68BE0867"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“Vanishing Public Hospitals and Clinics: A Review of the Literature” presented at national meeting of the Society for General Internal Medicine, May 4, 1996</w:t>
      </w:r>
    </w:p>
    <w:p w14:paraId="5D554F27"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Knowles L, Rai A, Jones BE, Pogoda J, Barnes PF, “Relationship of Isoniazid Resistance to Human Immunodeficiency Virus Infection in Tuberculosis Patients,” presented at the American Thoracic Society Meeting, New Orleans, LA, May 13, 1996.</w:t>
      </w:r>
    </w:p>
    <w:p w14:paraId="2CCA6F0D"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Khalil H, “The Effect of California’s Proposition 187 on Health Service Use: Preliminary Results of a Statewide Survey” presented to the Southern California Studies Center, May 1996. </w:t>
      </w:r>
    </w:p>
    <w:p w14:paraId="6D12FE11"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lastRenderedPageBreak/>
        <w:t>Asch S</w:t>
      </w:r>
      <w:r>
        <w:rPr>
          <w:rFonts w:ascii="Times New Roman" w:eastAsia="Times New Roman" w:hAnsi="Times New Roman" w:cs="Times New Roman"/>
        </w:rPr>
        <w:t>, Damberg C, Gifford D, Hardy A, Kerr E, Schenker E, Schuster M, Takata G, McGlynn E, “Development of a Comprehensive Managed Care Quality Measurement Tool for Women and Children,” presented at the American Public Health Association Meeting, November 1996.</w:t>
      </w:r>
    </w:p>
    <w:p w14:paraId="0CA9C2CC"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Sloss E, Kravitz R, Hogan C, “Combining Expert Clinical Judgment with Claims Data </w:t>
      </w:r>
      <w:proofErr w:type="gramStart"/>
      <w:r>
        <w:rPr>
          <w:rFonts w:ascii="Times New Roman" w:eastAsia="Times New Roman" w:hAnsi="Times New Roman" w:cs="Times New Roman"/>
        </w:rPr>
        <w:t>To</w:t>
      </w:r>
      <w:proofErr w:type="gramEnd"/>
      <w:r>
        <w:rPr>
          <w:rFonts w:ascii="Times New Roman" w:eastAsia="Times New Roman" w:hAnsi="Times New Roman" w:cs="Times New Roman"/>
        </w:rPr>
        <w:t xml:space="preserve"> Evaluate Underutilization,” presented at the Robert Wood Johnson Clinical Scholars Meeting, November 1996. </w:t>
      </w:r>
    </w:p>
    <w:p w14:paraId="67A2BFE2"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McGlynn E, </w:t>
      </w:r>
      <w:r>
        <w:rPr>
          <w:rFonts w:ascii="Times New Roman" w:eastAsia="Times New Roman" w:hAnsi="Times New Roman" w:cs="Times New Roman"/>
          <w:b/>
        </w:rPr>
        <w:t>Asch S</w:t>
      </w:r>
      <w:r>
        <w:rPr>
          <w:rFonts w:ascii="Times New Roman" w:eastAsia="Times New Roman" w:hAnsi="Times New Roman" w:cs="Times New Roman"/>
        </w:rPr>
        <w:t>, “Developing Quality Indicators,” presented at CDC conference, Atlanta, GA, January, 1997.</w:t>
      </w:r>
    </w:p>
    <w:p w14:paraId="69A82EA5"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Gelberg L, “Research Methods and Outcomes in Homeless Health Care,” presented at HRSA conference, April, 1997.</w:t>
      </w:r>
    </w:p>
    <w:p w14:paraId="74125F35"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Mccutchan A, Gifford A, Bozzette S, Shapiro M, “Underuse of Primary Prophylaxis for Mycobacterium Avium Complex (MAC) in a Representative Sample of HIV-Infected Patients in Care in the U.S.A: Who is Missing Out?” presented at the International Conference of Macrolides, Streptomycins, and Ketolides, Barcelona, Spain, January, 1998.</w:t>
      </w:r>
    </w:p>
    <w:p w14:paraId="7FDB6A56"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Kerr E, </w:t>
      </w:r>
      <w:r>
        <w:rPr>
          <w:rFonts w:ascii="Times New Roman" w:eastAsia="Times New Roman" w:hAnsi="Times New Roman" w:cs="Times New Roman"/>
          <w:b/>
        </w:rPr>
        <w:t xml:space="preserve">Asch S, </w:t>
      </w:r>
      <w:r>
        <w:rPr>
          <w:rFonts w:ascii="Times New Roman" w:eastAsia="Times New Roman" w:hAnsi="Times New Roman" w:cs="Times New Roman"/>
        </w:rPr>
        <w:t>McGlynn E “Development of an Adult Global Quality Assessment Tool” presented at the VA HSR&amp;D Conference, February, 1998.</w:t>
      </w:r>
    </w:p>
    <w:p w14:paraId="1F8B6FA3"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 “</w:t>
      </w:r>
      <w:r>
        <w:rPr>
          <w:rFonts w:ascii="Times New Roman" w:eastAsia="Times New Roman" w:hAnsi="Times New Roman" w:cs="Times New Roman"/>
        </w:rPr>
        <w:t>Challenges to HIV Performance Measurement,” presented to the Forum for Collaborative HIV Research, Washington, DC, May 1998.</w:t>
      </w:r>
    </w:p>
    <w:p w14:paraId="43468693"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Turner B, Bozzette S, Mccutchan A, Gifford A, Shapiro M, Kuromiya K, “Quality of Medical Care for Three Common HIV-Related Symptoms in a Nationally Representative Sample of HIV+ Persons in Care in the U.S.” presented at the World AIDS Conference, Geneva, Switzerland, June 1998.</w:t>
      </w:r>
    </w:p>
    <w:p w14:paraId="03A57E63"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Mccutchan A, Gifford A, Bozzette S, Winslow C, Shapiro M, “Underuse of Primary Prophylaxis for Mycobacterium Avium Complex (MAC) in a Representative Sample of HIV-Infected Patients in Care in the U.S.A: Who is Missing Out?” presented at the World AIDS Conference, June, 1998.</w:t>
      </w:r>
    </w:p>
    <w:p w14:paraId="7EEE4C4A"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“Using Medicare Claims to Measure Outpatient Access and Quality,” presented at the Association for Health Services Research Meeting, June 1998.</w:t>
      </w:r>
    </w:p>
    <w:p w14:paraId="16F1B928"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 “</w:t>
      </w:r>
      <w:r>
        <w:rPr>
          <w:rFonts w:ascii="Times New Roman" w:eastAsia="Times New Roman" w:hAnsi="Times New Roman" w:cs="Times New Roman"/>
        </w:rPr>
        <w:t>Measuring Quality: The QA Tool Example” at the National Association of VA Ambulatory Care Managers, October, 1998.</w:t>
      </w:r>
    </w:p>
    <w:p w14:paraId="5258FA30"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 </w:t>
      </w:r>
      <w:r>
        <w:rPr>
          <w:rFonts w:ascii="Times New Roman" w:eastAsia="Times New Roman" w:hAnsi="Times New Roman" w:cs="Times New Roman"/>
        </w:rPr>
        <w:t>McGlynn E “Development of a Global Quality Assessment Tool for Women and Children” presented at the American Public Health Association Conference, November, 1998.</w:t>
      </w:r>
    </w:p>
    <w:p w14:paraId="3A82E84B"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“Quality Assessment Systems” presented at Bristol Meyer Squibb Research Seminar, October, 1998.</w:t>
      </w:r>
    </w:p>
    <w:p w14:paraId="4B164B74"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 xml:space="preserve">Asch S, </w:t>
      </w:r>
      <w:r>
        <w:rPr>
          <w:rFonts w:ascii="Times New Roman" w:eastAsia="Times New Roman" w:hAnsi="Times New Roman" w:cs="Times New Roman"/>
        </w:rPr>
        <w:t>“Measuring Underutilization of Necessary Care” presented at VA HSR&amp;D Career Development Award Conference, Washington, DC, February 1999.</w:t>
      </w:r>
    </w:p>
    <w:p w14:paraId="3159828C"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 </w:t>
      </w:r>
      <w:r>
        <w:rPr>
          <w:rFonts w:ascii="Times New Roman" w:eastAsia="Times New Roman" w:hAnsi="Times New Roman" w:cs="Times New Roman"/>
        </w:rPr>
        <w:t>“Measuring Quality of Care: Why Should You Care” presented at Kaiser Oakland Grand Rounds, Oakland, CA, May 1999.</w:t>
      </w:r>
    </w:p>
    <w:p w14:paraId="51F213CB"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lastRenderedPageBreak/>
        <w:t xml:space="preserve">Asch S, </w:t>
      </w:r>
      <w:r>
        <w:rPr>
          <w:rFonts w:ascii="Times New Roman" w:eastAsia="Times New Roman" w:hAnsi="Times New Roman" w:cs="Times New Roman"/>
        </w:rPr>
        <w:t>“Measuring Performance in HIV Care” presented at</w:t>
      </w:r>
      <w:r>
        <w:rPr>
          <w:rFonts w:ascii="Times New Roman" w:eastAsia="Times New Roman" w:hAnsi="Times New Roman" w:cs="Times New Roman"/>
          <w:b/>
        </w:rPr>
        <w:t xml:space="preserve"> </w:t>
      </w:r>
      <w:r>
        <w:rPr>
          <w:rFonts w:ascii="Times New Roman" w:eastAsia="Times New Roman" w:hAnsi="Times New Roman" w:cs="Times New Roman"/>
        </w:rPr>
        <w:t>Forum for Collaborative HIV Research, September, 1999</w:t>
      </w:r>
    </w:p>
    <w:p w14:paraId="4EEE31E8"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 </w:t>
      </w:r>
      <w:r>
        <w:rPr>
          <w:rFonts w:ascii="Times New Roman" w:eastAsia="Times New Roman" w:hAnsi="Times New Roman" w:cs="Times New Roman"/>
        </w:rPr>
        <w:t xml:space="preserve">“Process Measures in Hypertension,” presented at HEDIS Hypertension Summit, </w:t>
      </w:r>
    </w:p>
    <w:p w14:paraId="22FD5EFC"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Dallas, TX, December, 1999.</w:t>
      </w:r>
    </w:p>
    <w:p w14:paraId="6D31AAE2"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“Results from a New System for Measuring Global Quality of Care for Women,” presented at the 128th Annual Meeting of APHA, November, 2000.</w:t>
      </w:r>
    </w:p>
    <w:p w14:paraId="257588EE"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 </w:t>
      </w:r>
      <w:r>
        <w:rPr>
          <w:rFonts w:ascii="Times New Roman" w:eastAsia="Times New Roman" w:hAnsi="Times New Roman" w:cs="Times New Roman"/>
        </w:rPr>
        <w:t>“Urban/Rural Differences in Underuse of Necessary Care,” testified before the Congressional Medicare Payment Advisory Commission, Washington DC, January, 2001.</w:t>
      </w:r>
    </w:p>
    <w:p w14:paraId="2912CA6F"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“Trends in Emergency Service Use,” presented at the conference of State Legislative Health Aides, Sacramento, January, 2001.</w:t>
      </w:r>
    </w:p>
    <w:p w14:paraId="50ECD219"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 </w:t>
      </w:r>
      <w:r>
        <w:rPr>
          <w:rFonts w:ascii="Times New Roman" w:eastAsia="Times New Roman" w:hAnsi="Times New Roman" w:cs="Times New Roman"/>
        </w:rPr>
        <w:t>“Trends in Emergency Service Use,” testified before the State Senate Health Committee, Sacramento, February, 2001.</w:t>
      </w:r>
    </w:p>
    <w:p w14:paraId="2844F7C1"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Malin J, “Quality of Cancer Care: What do we </w:t>
      </w:r>
      <w:proofErr w:type="gramStart"/>
      <w:r>
        <w:rPr>
          <w:rFonts w:ascii="Times New Roman" w:eastAsia="Times New Roman" w:hAnsi="Times New Roman" w:cs="Times New Roman"/>
        </w:rPr>
        <w:t>know?,</w:t>
      </w:r>
      <w:proofErr w:type="gramEnd"/>
      <w:r>
        <w:rPr>
          <w:rFonts w:ascii="Times New Roman" w:eastAsia="Times New Roman" w:hAnsi="Times New Roman" w:cs="Times New Roman"/>
        </w:rPr>
        <w:t>” testified before the President’s Cancer Panel of the National Cancer Institute and National Cancer Program, Los Angeles, 2001.</w:t>
      </w:r>
    </w:p>
    <w:p w14:paraId="78E16573"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“Measuring Quality of Care,” invited to a presentation at University of Kyoto, Kyoto, Japan, March 2001.</w:t>
      </w:r>
    </w:p>
    <w:p w14:paraId="79FDF1C6"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 “</w:t>
      </w:r>
      <w:r>
        <w:rPr>
          <w:rFonts w:ascii="Times New Roman" w:eastAsia="Times New Roman" w:hAnsi="Times New Roman" w:cs="Times New Roman"/>
        </w:rPr>
        <w:t>Improving HIV Care,” invited presentation at QUERI meeting, Orlando, FL 2001</w:t>
      </w:r>
    </w:p>
    <w:p w14:paraId="1E3122A8"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 “</w:t>
      </w:r>
      <w:r>
        <w:rPr>
          <w:rFonts w:ascii="Times New Roman" w:eastAsia="Times New Roman" w:hAnsi="Times New Roman" w:cs="Times New Roman"/>
        </w:rPr>
        <w:t>Using QA Tool as Physician Profiling Tool,” presentation at NCQA/AHRQ’s Physician Practice Performance Measurement Conference, Washington DC, October 2002.</w:t>
      </w:r>
    </w:p>
    <w:p w14:paraId="5E0B45E5"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 “</w:t>
      </w:r>
      <w:r>
        <w:rPr>
          <w:rFonts w:ascii="Times New Roman" w:eastAsia="Times New Roman" w:hAnsi="Times New Roman" w:cs="Times New Roman"/>
        </w:rPr>
        <w:t>HIV Antiretroviral Therapy Guidelines,” invited to a presentation at Asahi General Hospital, Japan, October 2002.</w:t>
      </w:r>
    </w:p>
    <w:p w14:paraId="71854B3D"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 “</w:t>
      </w:r>
      <w:r>
        <w:rPr>
          <w:rFonts w:ascii="Times New Roman" w:eastAsia="Times New Roman" w:hAnsi="Times New Roman" w:cs="Times New Roman"/>
        </w:rPr>
        <w:t>Understanding Palliative Care,” invited presentation at Asahi General Hospital, Japan, October 2002</w:t>
      </w:r>
    </w:p>
    <w:p w14:paraId="21A45654"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 “</w:t>
      </w:r>
      <w:r>
        <w:rPr>
          <w:rFonts w:ascii="Times New Roman" w:eastAsia="Times New Roman" w:hAnsi="Times New Roman" w:cs="Times New Roman"/>
        </w:rPr>
        <w:t>Measuring Quality of Care,” invited to a presentation at Chiba University, Chiba, Japan, October 2002</w:t>
      </w:r>
      <w:r>
        <w:rPr>
          <w:rFonts w:ascii="Times New Roman" w:eastAsia="Times New Roman" w:hAnsi="Times New Roman" w:cs="Times New Roman"/>
          <w:b/>
        </w:rPr>
        <w:t>.</w:t>
      </w:r>
    </w:p>
    <w:p w14:paraId="38908F09"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 “</w:t>
      </w:r>
      <w:r>
        <w:rPr>
          <w:rFonts w:ascii="Times New Roman" w:eastAsia="Times New Roman" w:hAnsi="Times New Roman" w:cs="Times New Roman"/>
        </w:rPr>
        <w:t>Quality of Healthcare for Hypertension in the US,” abstract presentation for American Heart Association, in Chicago IL, Nov 17, 2002.</w:t>
      </w:r>
    </w:p>
    <w:p w14:paraId="1CCC20CB"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Patterson E, </w:t>
      </w:r>
      <w:r>
        <w:rPr>
          <w:rFonts w:ascii="Times New Roman" w:eastAsia="Times New Roman" w:hAnsi="Times New Roman" w:cs="Times New Roman"/>
          <w:b/>
        </w:rPr>
        <w:t>Asch S</w:t>
      </w:r>
      <w:r>
        <w:rPr>
          <w:rFonts w:ascii="Times New Roman" w:eastAsia="Times New Roman" w:hAnsi="Times New Roman" w:cs="Times New Roman"/>
        </w:rPr>
        <w:t>, “Use of Human Factors to Evaluate Clinical Reminders,” presented at the VA QUERI meeting, December 2002.</w:t>
      </w:r>
    </w:p>
    <w:p w14:paraId="5E12BB06"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“Quality Improvement in HIV: Results of a Translation Project,” presented at the VA QUERI meeting, December 2002.</w:t>
      </w:r>
    </w:p>
    <w:p w14:paraId="0F9DC6A0"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“Global Quality of Care in the VA as Compared to a National Sample,” presented at the VA Health Services Research and Development National Meeting, Washington DC, February 2003.</w:t>
      </w:r>
    </w:p>
    <w:p w14:paraId="32D99BC0"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 </w:t>
      </w:r>
      <w:r>
        <w:rPr>
          <w:rFonts w:ascii="Times New Roman" w:eastAsia="Times New Roman" w:hAnsi="Times New Roman" w:cs="Times New Roman"/>
        </w:rPr>
        <w:t>Wasserman J,</w:t>
      </w:r>
      <w:r>
        <w:rPr>
          <w:rFonts w:ascii="Times New Roman" w:eastAsia="Times New Roman" w:hAnsi="Times New Roman" w:cs="Times New Roman"/>
          <w:b/>
        </w:rPr>
        <w:t xml:space="preserve"> </w:t>
      </w:r>
      <w:r>
        <w:rPr>
          <w:rFonts w:ascii="Times New Roman" w:eastAsia="Times New Roman" w:hAnsi="Times New Roman" w:cs="Times New Roman"/>
        </w:rPr>
        <w:t>“The LA County Health Crisis: Research Perspectives,” presented at the Association of LA County Congressional District Staff meeting, Santa Monica, CA, May 2003.</w:t>
      </w:r>
    </w:p>
    <w:p w14:paraId="6138F45B"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Diamant A, </w:t>
      </w:r>
      <w:r>
        <w:rPr>
          <w:rFonts w:ascii="Times New Roman" w:eastAsia="Times New Roman" w:hAnsi="Times New Roman" w:cs="Times New Roman"/>
          <w:b/>
        </w:rPr>
        <w:t>Asch SM</w:t>
      </w:r>
      <w:r>
        <w:rPr>
          <w:rFonts w:ascii="Times New Roman" w:eastAsia="Times New Roman" w:hAnsi="Times New Roman" w:cs="Times New Roman"/>
        </w:rPr>
        <w:t>, Gelberg L, “Key Findings from the Patient Assessment Survey II (PAS II),” presented to the LA County Health Leadership Board June 5, 2003.</w:t>
      </w:r>
    </w:p>
    <w:p w14:paraId="61033E91"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rPr>
        <w:lastRenderedPageBreak/>
        <w:t xml:space="preserve">Diamant A, </w:t>
      </w:r>
      <w:r>
        <w:rPr>
          <w:rFonts w:ascii="Times New Roman" w:eastAsia="Times New Roman" w:hAnsi="Times New Roman" w:cs="Times New Roman"/>
          <w:b/>
        </w:rPr>
        <w:t>Asch SM</w:t>
      </w:r>
      <w:r>
        <w:rPr>
          <w:rFonts w:ascii="Times New Roman" w:eastAsia="Times New Roman" w:hAnsi="Times New Roman" w:cs="Times New Roman"/>
        </w:rPr>
        <w:t>, Gelberg L, “Key Findings from the Patient Assessment Survey II (PAS II),” presented to the LA County Board of Supervisors, July 1, 2003.</w:t>
      </w:r>
    </w:p>
    <w:p w14:paraId="54843603"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SM</w:t>
      </w:r>
      <w:r>
        <w:rPr>
          <w:rFonts w:ascii="Times New Roman" w:eastAsia="Times New Roman" w:hAnsi="Times New Roman" w:cs="Times New Roman"/>
        </w:rPr>
        <w:t>, Anaya HD, Bowman C, Bozzette SA, Fremont A, “Assessment of HIV       Quality Improvement within the Veteran’s Administration, presented to the Academy Health Annual Research meeting, Nashville TN, July 29, 2003.</w:t>
      </w:r>
    </w:p>
    <w:p w14:paraId="6F18FC29"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“Does Participation in a Collaborative Improve Quality of Care for Diabetes,” </w:t>
      </w:r>
    </w:p>
    <w:p w14:paraId="2C8EA064"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Presented at the Academy Health Annual Research meeting, Nashville TN, July 29, 2003.</w:t>
      </w:r>
    </w:p>
    <w:p w14:paraId="76ABDA97"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SM</w:t>
      </w:r>
      <w:r>
        <w:rPr>
          <w:rFonts w:ascii="Times New Roman" w:eastAsia="Times New Roman" w:hAnsi="Times New Roman" w:cs="Times New Roman"/>
        </w:rPr>
        <w:t xml:space="preserve">, “How Good is the Quality of Health Care in America?” presented </w:t>
      </w:r>
      <w:proofErr w:type="gramStart"/>
      <w:r>
        <w:rPr>
          <w:rFonts w:ascii="Times New Roman" w:eastAsia="Times New Roman" w:hAnsi="Times New Roman" w:cs="Times New Roman"/>
        </w:rPr>
        <w:t>at  the</w:t>
      </w:r>
      <w:proofErr w:type="gramEnd"/>
      <w:r>
        <w:rPr>
          <w:rFonts w:ascii="Times New Roman" w:eastAsia="Times New Roman" w:hAnsi="Times New Roman" w:cs="Times New Roman"/>
        </w:rPr>
        <w:t xml:space="preserve">  Robert Wood Johnson Outpatient Measures Conference, Princeton, NJ,  August 26, 2003.</w:t>
      </w:r>
    </w:p>
    <w:p w14:paraId="39EDD0E3"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SM</w:t>
      </w:r>
      <w:r>
        <w:rPr>
          <w:rFonts w:ascii="Times New Roman" w:eastAsia="Times New Roman" w:hAnsi="Times New Roman" w:cs="Times New Roman"/>
        </w:rPr>
        <w:t xml:space="preserve">, McGlynn EA, Hogan MM, Adams J, Keesey J, Shekelle P, Hayward R, Rubenstein L, Kerr EA, </w:t>
      </w:r>
      <w:proofErr w:type="gramStart"/>
      <w:r>
        <w:rPr>
          <w:rFonts w:ascii="Times New Roman" w:eastAsia="Times New Roman" w:hAnsi="Times New Roman" w:cs="Times New Roman"/>
        </w:rPr>
        <w:t>“ Global</w:t>
      </w:r>
      <w:proofErr w:type="gramEnd"/>
      <w:r>
        <w:rPr>
          <w:rFonts w:ascii="Times New Roman" w:eastAsia="Times New Roman" w:hAnsi="Times New Roman" w:cs="Times New Roman"/>
        </w:rPr>
        <w:t xml:space="preserve"> Quality in the VA: Looking Beyond Leading Indicators,” presented at the QUERI National Meeting, Washington DC, December 2003.</w:t>
      </w:r>
    </w:p>
    <w:p w14:paraId="73735C05"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 xml:space="preserve">Asch </w:t>
      </w:r>
      <w:proofErr w:type="gramStart"/>
      <w:r>
        <w:rPr>
          <w:rFonts w:ascii="Times New Roman" w:eastAsia="Times New Roman" w:hAnsi="Times New Roman" w:cs="Times New Roman"/>
          <w:b/>
        </w:rPr>
        <w:t xml:space="preserve">SM, </w:t>
      </w:r>
      <w:r>
        <w:rPr>
          <w:rFonts w:ascii="Times New Roman" w:eastAsia="Times New Roman" w:hAnsi="Times New Roman" w:cs="Times New Roman"/>
        </w:rPr>
        <w:t xml:space="preserve"> “</w:t>
      </w:r>
      <w:proofErr w:type="gramEnd"/>
      <w:r>
        <w:rPr>
          <w:rFonts w:ascii="Times New Roman" w:eastAsia="Times New Roman" w:hAnsi="Times New Roman" w:cs="Times New Roman"/>
        </w:rPr>
        <w:t>Medicare Revised? Consumer Choice, Industry, Economic and Policy Consequences,” Renaissance Weekend Panel</w:t>
      </w:r>
      <w:r>
        <w:rPr>
          <w:rFonts w:ascii="Times New Roman" w:eastAsia="Times New Roman" w:hAnsi="Times New Roman" w:cs="Times New Roman"/>
          <w:b/>
        </w:rPr>
        <w:t>,</w:t>
      </w:r>
      <w:r>
        <w:rPr>
          <w:rFonts w:ascii="Times New Roman" w:eastAsia="Times New Roman" w:hAnsi="Times New Roman" w:cs="Times New Roman"/>
        </w:rPr>
        <w:t xml:space="preserve"> Charleston, SC, December 2003.</w:t>
      </w:r>
    </w:p>
    <w:p w14:paraId="2B9E1791"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SM</w:t>
      </w:r>
      <w:r>
        <w:rPr>
          <w:rFonts w:ascii="Times New Roman" w:eastAsia="Times New Roman" w:hAnsi="Times New Roman" w:cs="Times New Roman"/>
        </w:rPr>
        <w:t>, “Paying for the ‘Information’ Age – the Costs of Health Care for Baby Boomers” Renaissance Weekend Panel, Charleston, SC, December 2003.</w:t>
      </w:r>
    </w:p>
    <w:p w14:paraId="6AFAD0F1"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SM</w:t>
      </w:r>
      <w:r>
        <w:rPr>
          <w:rFonts w:ascii="Times New Roman" w:eastAsia="Times New Roman" w:hAnsi="Times New Roman" w:cs="Times New Roman"/>
        </w:rPr>
        <w:t xml:space="preserve">, “Future of the Los Angeles County Emergency Medical Services System,” </w:t>
      </w:r>
      <w:proofErr w:type="gramStart"/>
      <w:r>
        <w:rPr>
          <w:rFonts w:ascii="Times New Roman" w:eastAsia="Times New Roman" w:hAnsi="Times New Roman" w:cs="Times New Roman"/>
        </w:rPr>
        <w:t>Testimony  before</w:t>
      </w:r>
      <w:proofErr w:type="gramEnd"/>
      <w:r>
        <w:rPr>
          <w:rFonts w:ascii="Times New Roman" w:eastAsia="Times New Roman" w:hAnsi="Times New Roman" w:cs="Times New Roman"/>
        </w:rPr>
        <w:t xml:space="preserve"> the Emergency Medical Service Commission, Los Angeles, CA, March 2004.</w:t>
      </w:r>
    </w:p>
    <w:p w14:paraId="332EA164"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McGlynn EA, Hogan MM, Adams J, Keesey J, Shekelle P, Hayward R, Rubenstein L, Kerr EA, “Quality Measurement: Is there a “Halo Effect?” presented at the VA HSR&amp;</w:t>
      </w:r>
      <w:proofErr w:type="gramStart"/>
      <w:r>
        <w:rPr>
          <w:rFonts w:ascii="Times New Roman" w:eastAsia="Times New Roman" w:hAnsi="Times New Roman" w:cs="Times New Roman"/>
        </w:rPr>
        <w:t>D  National</w:t>
      </w:r>
      <w:proofErr w:type="gramEnd"/>
      <w:r>
        <w:rPr>
          <w:rFonts w:ascii="Times New Roman" w:eastAsia="Times New Roman" w:hAnsi="Times New Roman" w:cs="Times New Roman"/>
        </w:rPr>
        <w:t xml:space="preserve"> Meeting, Washington, DC, March 2004.</w:t>
      </w:r>
    </w:p>
    <w:p w14:paraId="1EF24C47"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rPr>
        <w:t xml:space="preserve">Etzioni D, </w:t>
      </w:r>
      <w:r>
        <w:rPr>
          <w:rFonts w:ascii="Times New Roman" w:eastAsia="Times New Roman" w:hAnsi="Times New Roman" w:cs="Times New Roman"/>
          <w:b/>
        </w:rPr>
        <w:t>Asch SM</w:t>
      </w:r>
      <w:r>
        <w:rPr>
          <w:rFonts w:ascii="Times New Roman" w:eastAsia="Times New Roman" w:hAnsi="Times New Roman" w:cs="Times New Roman"/>
        </w:rPr>
        <w:t xml:space="preserve">, Rubenstein L, Lee M, Ko C, Brook R, Parkerton P, Soban L, Yano E, </w:t>
      </w:r>
      <w:proofErr w:type="gramStart"/>
      <w:r>
        <w:rPr>
          <w:rFonts w:ascii="Times New Roman" w:eastAsia="Times New Roman" w:hAnsi="Times New Roman" w:cs="Times New Roman"/>
        </w:rPr>
        <w:t>“ Is</w:t>
      </w:r>
      <w:proofErr w:type="gramEnd"/>
      <w:r>
        <w:rPr>
          <w:rFonts w:ascii="Times New Roman" w:eastAsia="Times New Roman" w:hAnsi="Times New Roman" w:cs="Times New Roman"/>
        </w:rPr>
        <w:t xml:space="preserve">  Colorectal Cancer Screening Penetration an Adequate Quality Measure?” presented at the VA HSR&amp;D National Meeting, Washington, DC, March 2004.</w:t>
      </w:r>
    </w:p>
    <w:p w14:paraId="5064F631"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Wasserman J, “Financing the Health Services ‘Safety Net’ in Los Angeles County,” presented at the LA Health Collaborative, Los Angeles, CA, March 2004.</w:t>
      </w:r>
    </w:p>
    <w:p w14:paraId="4C458AB2"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SM,</w:t>
      </w:r>
      <w:r>
        <w:rPr>
          <w:rFonts w:ascii="Times New Roman" w:eastAsia="Times New Roman" w:hAnsi="Times New Roman" w:cs="Times New Roman"/>
        </w:rPr>
        <w:t xml:space="preserve"> “VA Performance Measures,” presented at the Academy Health, San Diego, CA, June 2004.</w:t>
      </w:r>
    </w:p>
    <w:p w14:paraId="22E6A0CA"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SM,</w:t>
      </w:r>
      <w:r>
        <w:rPr>
          <w:rFonts w:ascii="Times New Roman" w:eastAsia="Times New Roman" w:hAnsi="Times New Roman" w:cs="Times New Roman"/>
        </w:rPr>
        <w:t xml:space="preserve"> Anaya HD, Bowman CC, Fremont A, Joyce G, Korthuis PT, Bozzette S, Wang M, “Results of a National Comparative HIV Quality Improvement Initiative Within the </w:t>
      </w:r>
      <w:proofErr w:type="gramStart"/>
      <w:r>
        <w:rPr>
          <w:rFonts w:ascii="Times New Roman" w:eastAsia="Times New Roman" w:hAnsi="Times New Roman" w:cs="Times New Roman"/>
        </w:rPr>
        <w:t>VA  Healthcare</w:t>
      </w:r>
      <w:proofErr w:type="gramEnd"/>
      <w:r>
        <w:rPr>
          <w:rFonts w:ascii="Times New Roman" w:eastAsia="Times New Roman" w:hAnsi="Times New Roman" w:cs="Times New Roman"/>
        </w:rPr>
        <w:t xml:space="preserve"> System,” lecture presented at the International AIDS conference, Bangkok, Thailand,  July 2004.</w:t>
      </w:r>
    </w:p>
    <w:p w14:paraId="04B31BDC"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“An Overview of Access to Care and Quality of Care in America,” presented at the Pacific Center on Ethics Symposium at the University of Southern California, Los Angeles, CA, August 2004.</w:t>
      </w:r>
    </w:p>
    <w:p w14:paraId="66407C6B"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“Access and Quality,” presented at the Noon Conference, West Los Angeles Veteran’s Medical Center, Los Angeles, September, 2004.</w:t>
      </w:r>
    </w:p>
    <w:p w14:paraId="52F2093C"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t>Asch SM,</w:t>
      </w:r>
      <w:r>
        <w:rPr>
          <w:rFonts w:ascii="Times New Roman" w:eastAsia="Times New Roman" w:hAnsi="Times New Roman" w:cs="Times New Roman"/>
        </w:rPr>
        <w:t xml:space="preserve"> "Health Care Challenge in Taiwan: Opportunities and Successes," Panelist at UCLA Conference, Los Angeles, September 2004.</w:t>
      </w:r>
    </w:p>
    <w:p w14:paraId="2A592002" w14:textId="77777777" w:rsidR="009D2FF8" w:rsidRDefault="00C11F8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lastRenderedPageBreak/>
        <w:t xml:space="preserve">Asch SM, </w:t>
      </w:r>
      <w:r>
        <w:rPr>
          <w:rFonts w:ascii="Times New Roman" w:eastAsia="Times New Roman" w:hAnsi="Times New Roman" w:cs="Times New Roman"/>
        </w:rPr>
        <w:t xml:space="preserve">“Results of a National Comparative HIV Quality Improvement Initiative Within the Veteran's Administration Healthcare System,” presented at Human </w:t>
      </w:r>
      <w:proofErr w:type="gramStart"/>
      <w:r>
        <w:rPr>
          <w:rFonts w:ascii="Times New Roman" w:eastAsia="Times New Roman" w:hAnsi="Times New Roman" w:cs="Times New Roman"/>
        </w:rPr>
        <w:t>Factors  and</w:t>
      </w:r>
      <w:proofErr w:type="gramEnd"/>
      <w:r>
        <w:rPr>
          <w:rFonts w:ascii="Times New Roman" w:eastAsia="Times New Roman" w:hAnsi="Times New Roman" w:cs="Times New Roman"/>
        </w:rPr>
        <w:t xml:space="preserve"> Ergonomics Conference, New Orleans, September, 2004.</w:t>
      </w:r>
    </w:p>
    <w:p w14:paraId="382DC511" w14:textId="77777777" w:rsidR="009D2FF8" w:rsidRDefault="00C11F8A">
      <w:pPr>
        <w:pBdr>
          <w:top w:val="nil"/>
          <w:left w:val="nil"/>
          <w:bottom w:val="nil"/>
          <w:right w:val="nil"/>
          <w:between w:val="nil"/>
        </w:pBd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Wasserman J, “Improving Safety Net Financing,” presented at LA Health Collaborative Meeting, Los Angeles, September, 2004. </w:t>
      </w:r>
    </w:p>
    <w:p w14:paraId="4EEDFCEF"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“Improving VA HIV Screening” presented at Quality Management Integration Council National Teleconference, November, 2004. </w:t>
      </w:r>
    </w:p>
    <w:p w14:paraId="1B0D3BE9"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“Reducing Costs and Improving Health through Targeted Investment in Treatment Decision Support,” presented at Blue Cross Blue Shield Conference, Chicago, November 2004.</w:t>
      </w:r>
    </w:p>
    <w:p w14:paraId="65C02060"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“Improving Health Care: Lessons from the VA,” Congressional Staff Briefing, Washington DC, February 2005.</w:t>
      </w:r>
    </w:p>
    <w:p w14:paraId="16A6EEB3"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 “</w:t>
      </w:r>
      <w:r>
        <w:rPr>
          <w:rFonts w:ascii="Times New Roman" w:eastAsia="Times New Roman" w:hAnsi="Times New Roman" w:cs="Times New Roman"/>
        </w:rPr>
        <w:t xml:space="preserve">Who is at Greatest Risk for Receiving Poor Quality of Care?” presented at the RWJ Disparities Conference, Washington DC, March 2005. </w:t>
      </w:r>
    </w:p>
    <w:p w14:paraId="1D200B1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“Improving HIV Testing Rates in VISN 22,” presented to the Clinical Practice Committee, Los Angeles, March 2005.</w:t>
      </w:r>
    </w:p>
    <w:p w14:paraId="71573950"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“The LA Health Access Crisis: The Emergency Medical System Example,” testimony before the California Senate and Assembly Select Committee on the LA Health Crisis, Los Angeles, February 2005. </w:t>
      </w:r>
    </w:p>
    <w:p w14:paraId="3A3EB3D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Bromley E “The Origins and Causes of the LA Health Care Crisis,” testimony before the California Senate and Assembly Select Committee on the LA Health Crisis, Los Angeles, April 2005.</w:t>
      </w:r>
    </w:p>
    <w:p w14:paraId="128609AA"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“Measuring the Quality of Laboratory Care,”</w:t>
      </w:r>
      <w:r>
        <w:rPr>
          <w:rFonts w:ascii="Times New Roman" w:eastAsia="Times New Roman" w:hAnsi="Times New Roman" w:cs="Times New Roman"/>
          <w:b/>
        </w:rPr>
        <w:t xml:space="preserve"> </w:t>
      </w:r>
      <w:r>
        <w:rPr>
          <w:rFonts w:ascii="Times New Roman" w:eastAsia="Times New Roman" w:hAnsi="Times New Roman" w:cs="Times New Roman"/>
        </w:rPr>
        <w:t xml:space="preserve">presented at the International Society for Quality in Laboratory Medicine, Atlanta, April 2005. </w:t>
      </w:r>
    </w:p>
    <w:p w14:paraId="3B2D67F8"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Kerr EA, “Improving Health Care: Lessons from the VA,” presented at SGIM, New Orleans, May, 2005.</w:t>
      </w:r>
    </w:p>
    <w:p w14:paraId="57FA6B2F"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“Quality of Care: Where Do We Go </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Here?” presented at Medical Directors Colloquium, Las Vegas, June 2005.</w:t>
      </w:r>
    </w:p>
    <w:p w14:paraId="3CEEDEF6"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Nuckols T, “Quality of Medical Care in California Workers’ Compensation: A Demonstration Project,” presented to California Commission on Health and Safety and Workers’ Compensation, San Francisco, August, 2005.</w:t>
      </w:r>
    </w:p>
    <w:p w14:paraId="32EC6AF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"Improving HIV screening and testing rates in the VA," presentation to VA National Teleconference for Primary Care Providers, San Francisco, Sept 21, 2005.</w:t>
      </w:r>
    </w:p>
    <w:p w14:paraId="32D17422"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Assembly Select Committee on the LA County Health Care Crisis Roundtable, Los Angeles, December, 2005.</w:t>
      </w:r>
    </w:p>
    <w:p w14:paraId="2860F85F" w14:textId="77777777" w:rsidR="009D2FF8" w:rsidRDefault="00C11F8A">
      <w:pPr>
        <w:tabs>
          <w:tab w:val="left" w:pos="360"/>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“Improving Quality Improvement,” presented at Vanderbilt University, Nashville, February, 2006.</w:t>
      </w:r>
    </w:p>
    <w:p w14:paraId="2B251AF2"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Sobo EJ, Bowman C, Goetz M, </w:t>
      </w:r>
      <w:r>
        <w:rPr>
          <w:rFonts w:ascii="Times New Roman" w:eastAsia="Times New Roman" w:hAnsi="Times New Roman" w:cs="Times New Roman"/>
          <w:b/>
        </w:rPr>
        <w:t>Asch SM</w:t>
      </w:r>
      <w:r>
        <w:rPr>
          <w:rFonts w:ascii="Times New Roman" w:eastAsia="Times New Roman" w:hAnsi="Times New Roman" w:cs="Times New Roman"/>
        </w:rPr>
        <w:t>, “Regional Implementation Research Lessons from QUERI HIV,” presented at VA HSRD Conference, Arlington, February, 2006.</w:t>
      </w:r>
    </w:p>
    <w:p w14:paraId="498785DD" w14:textId="77777777" w:rsidR="009D2FF8" w:rsidRDefault="00C11F8A">
      <w:pPr>
        <w:spacing w:line="276" w:lineRule="auto"/>
        <w:ind w:left="720" w:hanging="720"/>
        <w:jc w:val="both"/>
        <w:rPr>
          <w:rFonts w:ascii="Times New Roman" w:eastAsia="Times New Roman" w:hAnsi="Times New Roman" w:cs="Times New Roman"/>
          <w:b/>
        </w:rPr>
      </w:pPr>
      <w:r>
        <w:rPr>
          <w:rFonts w:ascii="Times New Roman" w:eastAsia="Times New Roman" w:hAnsi="Times New Roman" w:cs="Times New Roman"/>
          <w:b/>
        </w:rPr>
        <w:lastRenderedPageBreak/>
        <w:t>Asch SM</w:t>
      </w:r>
      <w:r>
        <w:rPr>
          <w:rFonts w:ascii="Times New Roman" w:eastAsia="Times New Roman" w:hAnsi="Times New Roman" w:cs="Times New Roman"/>
        </w:rPr>
        <w:t>, “United States Healthcare: Pay for Performance and Quality of Care.” Presented to International Hospital Federation Asian Pacific Regional Conference (2006 IHF APRC), Taiwan, April 2, 2006.</w:t>
      </w:r>
    </w:p>
    <w:p w14:paraId="6F2741DB"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Fineberg I, “Family Conferences: A Research Based ‘How To’ Guide,” presented at Noon Conference, West Los Angeles VA Medical Center, June 1, 2006.</w:t>
      </w:r>
    </w:p>
    <w:p w14:paraId="50164ED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“How Good is the Quality of Care in the </w:t>
      </w:r>
      <w:proofErr w:type="gramStart"/>
      <w:r>
        <w:rPr>
          <w:rFonts w:ascii="Times New Roman" w:eastAsia="Times New Roman" w:hAnsi="Times New Roman" w:cs="Times New Roman"/>
        </w:rPr>
        <w:t>US?,</w:t>
      </w:r>
      <w:proofErr w:type="gramEnd"/>
      <w:r>
        <w:rPr>
          <w:rFonts w:ascii="Times New Roman" w:eastAsia="Times New Roman" w:hAnsi="Times New Roman" w:cs="Times New Roman"/>
        </w:rPr>
        <w:t>” presented to RAND Health Board, Santa Monica, June 8, 2006.</w:t>
      </w:r>
    </w:p>
    <w:p w14:paraId="02DB77AF"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“Improving Health Care for Americans: Lessons from Recent VA History,” presented to VASDHS Primary Care Retreat, V-TEL in San Diego, June 9, 2006.</w:t>
      </w:r>
    </w:p>
    <w:p w14:paraId="388B256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“Talking About Research in Disparities: A </w:t>
      </w:r>
      <w:proofErr w:type="gramStart"/>
      <w:r>
        <w:rPr>
          <w:rFonts w:ascii="Times New Roman" w:eastAsia="Times New Roman" w:hAnsi="Times New Roman" w:cs="Times New Roman"/>
        </w:rPr>
        <w:t>First Person</w:t>
      </w:r>
      <w:proofErr w:type="gramEnd"/>
      <w:r>
        <w:rPr>
          <w:rFonts w:ascii="Times New Roman" w:eastAsia="Times New Roman" w:hAnsi="Times New Roman" w:cs="Times New Roman"/>
        </w:rPr>
        <w:t xml:space="preserve"> Narrative,” presented to the RWJ Conference on Quality and Disparities, Washington, DC, June, 2006</w:t>
      </w:r>
    </w:p>
    <w:p w14:paraId="4D27B0EC"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 “</w:t>
      </w:r>
      <w:r>
        <w:rPr>
          <w:rFonts w:ascii="Times New Roman" w:eastAsia="Times New Roman" w:hAnsi="Times New Roman" w:cs="Times New Roman"/>
        </w:rPr>
        <w:t>Lessons from Implementation of an Electronic Health Record in an Integrated Health Delivery System: The Veterans Health Administration (VHA),” presented to Academy Health Annual Research Meeting, Seattle, June, 2006.</w:t>
      </w:r>
    </w:p>
    <w:p w14:paraId="06BB34EA"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Fineberg IF, “Family Conferencing: A How to Guide,” presented at UCLA Noon Conference, Los Angeles, July, 2006.</w:t>
      </w:r>
    </w:p>
    <w:p w14:paraId="56E9AD0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Fineberg IF, “Family Conferencing: A How to Guide,” presented at USC Noon Conference, Los Angeles, July, 2006.</w:t>
      </w:r>
    </w:p>
    <w:p w14:paraId="5DA0C6D4"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Kieffer R, “Family Conferencing: A How to Guide,” presented at Oliveview Medical Center, Los Angeles, August 14, 2006.</w:t>
      </w:r>
    </w:p>
    <w:p w14:paraId="7BF89D8F"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“Use of Rapid HIV Testing in Hospitals, Community Clinics, and Community-Based Organizations in the United States” presented at AIDS XVI International Conference, Toronto, August 13, 2006.</w:t>
      </w:r>
    </w:p>
    <w:p w14:paraId="0BC18265"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“Improving Quality Improvement: A VA Researchers Perspective,” presented at Mountain West Society for General Internal Medicine, Aspen, August 16, 2006.</w:t>
      </w:r>
    </w:p>
    <w:p w14:paraId="19B41185"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“Translating Research Evidence for HIV Rapid Testing into Clinical Practice,” presented to the West Los Angeles VA Medical Executive Committee, September 21, 2006.</w:t>
      </w:r>
    </w:p>
    <w:p w14:paraId="2C10D0F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Lorenz K, “A Theoretical Model for Family Conferencing,” presented at AAHPM Annual Conference, Salt Lake City, February 14, 2007.</w:t>
      </w:r>
    </w:p>
    <w:p w14:paraId="1C2D6FAC"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“Training for Health Services Research,” presented at the SGIM Regional Meeting, San Francisco, March 24, 2007. </w:t>
      </w:r>
    </w:p>
    <w:p w14:paraId="1621C818"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Knapp H, “A Program to Improve HIV Screening in Primary Care,” presented to Las Vegas VAMC Leadership, March 28, 2007.</w:t>
      </w:r>
    </w:p>
    <w:p w14:paraId="2905F372"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 “</w:t>
      </w:r>
      <w:r>
        <w:rPr>
          <w:rFonts w:ascii="Times New Roman" w:eastAsia="Times New Roman" w:hAnsi="Times New Roman" w:cs="Times New Roman"/>
        </w:rPr>
        <w:t>Who Is at Greatest Risk for Receiving Poor-Quality Health Care?” presented at Department of Medicine Noon Conference Journal Club, USC, March 29, 2007.</w:t>
      </w:r>
    </w:p>
    <w:p w14:paraId="64593521"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“Availability of rapid HIV testing in hospitals across the United States from 2002-2006,” presented at the International AIDS Society Conference, Sydney, July 24, 2007.</w:t>
      </w:r>
    </w:p>
    <w:p w14:paraId="4D580F39"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“Improving Quality Improvement: The HIV Example,” presented at the University of Canterbury, Christ Church, New Zealand, July 2007.</w:t>
      </w:r>
    </w:p>
    <w:p w14:paraId="464CEE8D"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lastRenderedPageBreak/>
        <w:t>Asch SM</w:t>
      </w:r>
      <w:r>
        <w:rPr>
          <w:rFonts w:ascii="Times New Roman" w:eastAsia="Times New Roman" w:hAnsi="Times New Roman" w:cs="Times New Roman"/>
        </w:rPr>
        <w:t>, “Fostering Transformational Change in an Integrated System: The Case of HIV Testing,” presented at the Tenth Biennial Regenstrief Conference, October 2007.</w:t>
      </w:r>
    </w:p>
    <w:p w14:paraId="10685FD5"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“How Good is Quality of Care in the US? Results from the QATools Study,” presented at the University of Utah, January 2008.</w:t>
      </w:r>
    </w:p>
    <w:p w14:paraId="0F31223C"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“An Organizationally-Based Regional VA Program for Improving HIV Screening and Testing Rates,” presented at the University of Utah, January 2008</w:t>
      </w:r>
    </w:p>
    <w:p w14:paraId="6AFAFF95"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“Principles of Quality Measurement in Palliative Care,” presented at AAHPM, Tampa, January 2008.</w:t>
      </w:r>
    </w:p>
    <w:p w14:paraId="3A2BE24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"Constructing Quality Indicators for Chart Review," presented at a workshop at the VA HSR&amp;D meeting, Baltimore, February 2008. </w:t>
      </w:r>
    </w:p>
    <w:p w14:paraId="40948E0B"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“Evaluating a Novel Structured End of Life Patient Communication Tool,” presented at regional SGIM meeting, San Francisco, March 2008.</w:t>
      </w:r>
    </w:p>
    <w:p w14:paraId="1E1A0414"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“Performance and Health,” presented at the Sepulveda Center for Research Provider Behavior, Los Angeles, April 2008.</w:t>
      </w:r>
    </w:p>
    <w:p w14:paraId="671B4310"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“Improving Healthcare: Lessons from Recent VA History, presented at the Faculty of Medicine at the University of Toronto, May 2008.</w:t>
      </w:r>
    </w:p>
    <w:p w14:paraId="1BE8A7D0"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“HIV Hepatitis QUERI Knowledge Translation Activities,” presented Knowledge Translation: Forum for the Future, Alberta, June 2008.</w:t>
      </w:r>
    </w:p>
    <w:p w14:paraId="477A98B9"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Damberg C, “Measuring Quality of Care in California Prisons,” presented at the Office of California Prison Receiver, November 2008.</w:t>
      </w:r>
    </w:p>
    <w:p w14:paraId="4541D9F5"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“Building Aggregate Quality Measures: Theory and Practice,” presented at</w:t>
      </w:r>
    </w:p>
    <w:p w14:paraId="0A53634D"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NCQA, November 2008.</w:t>
      </w:r>
    </w:p>
    <w:p w14:paraId="3C15258A"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“Building a Partnership between the HIV Hepatitis QUERI and the Public Health Strategic Health Workgroup,” QUERI National Meeting, Phoenix, December 2008.</w:t>
      </w:r>
    </w:p>
    <w:p w14:paraId="124DEB30"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“Informatics’ Promise to Improve Quality: The VA Example,” presented at Academy Health, Chicago, June 2009. </w:t>
      </w:r>
    </w:p>
    <w:p w14:paraId="524451ED"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“Improving Quality Improvement,” presented at VA Palo Alto Health Care System, Palo Alto, July 2009. </w:t>
      </w:r>
    </w:p>
    <w:p w14:paraId="2207C17F"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“Family Conference Techniques,” invited a presentation at the Palliative Care Lecture Series, West Los Angeles VA, September 2009. </w:t>
      </w:r>
    </w:p>
    <w:p w14:paraId="1E96FB28"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Damberg C, “Tracking Quality and Access Care in California Prison System,” presented at California’s Department of Corrections and Rehabilitation Office, Sacramento, October 2009.</w:t>
      </w:r>
    </w:p>
    <w:p w14:paraId="212DF51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Patterson E, </w:t>
      </w:r>
      <w:r>
        <w:rPr>
          <w:rFonts w:ascii="Times New Roman" w:eastAsia="Times New Roman" w:hAnsi="Times New Roman" w:cs="Times New Roman"/>
          <w:b/>
        </w:rPr>
        <w:t>Asch SM</w:t>
      </w:r>
      <w:r>
        <w:rPr>
          <w:rFonts w:ascii="Times New Roman" w:eastAsia="Times New Roman" w:hAnsi="Times New Roman" w:cs="Times New Roman"/>
        </w:rPr>
        <w:t xml:space="preserve">, “Survey of VHA Clinical Reminder Use,” Webinar presentation for the VIReC Clinical Informatics Seminar, Washington, D.C., November 2009.  </w:t>
      </w:r>
    </w:p>
    <w:p w14:paraId="7B2038BC"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“Stocking the Quality Managers’ Toolkit,” presented at the Cancer Care Collaborative, San Antonio, January 2010.</w:t>
      </w:r>
    </w:p>
    <w:p w14:paraId="1E2D8C25"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“Establishing a Sustainable Quality Measurement System for California Prisons,” presented at American Correctional Health Services Association, Portland, March 2010.</w:t>
      </w:r>
    </w:p>
    <w:p w14:paraId="5466270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lastRenderedPageBreak/>
        <w:t>Asch SM,</w:t>
      </w:r>
      <w:r>
        <w:rPr>
          <w:rFonts w:ascii="Times New Roman" w:eastAsia="Times New Roman" w:hAnsi="Times New Roman" w:cs="Times New Roman"/>
        </w:rPr>
        <w:t xml:space="preserve"> “Informatics Interventions to Improve HIV Care: Lessons from the VA,” presented at New York HIV Centers Consortium/2010 Scientific Conference, New York, March 2010.</w:t>
      </w:r>
    </w:p>
    <w:p w14:paraId="6DF5261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“Strategies and Tools for Improving the Quality of Care for Lung Cancer,” presented at One Team Toward One Dream, San Francisco, June 2010.</w:t>
      </w:r>
    </w:p>
    <w:p w14:paraId="70C330AC"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“Collaboration between Systems Redesign and Health Services Research: The Cancer Care Toolkit Example,” presented at HSRD VERC Field-base National Meeting, Indianapolis, July 2010.</w:t>
      </w:r>
    </w:p>
    <w:p w14:paraId="0B2F1B1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Malin J, Golden J, An Introduction to the Lung Cancer Toolkit presented as a VA Cyberseminar, January 2011.</w:t>
      </w:r>
    </w:p>
    <w:p w14:paraId="292FFF4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“Improving Quality Improvement in the Era of Accountable Care Organizations,” Levy Lecture at the Saint Louis School of Public Health, St, Louis, April 2011.</w:t>
      </w:r>
    </w:p>
    <w:p w14:paraId="3161152B"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“HIV and Quality,” Society of General Internal Medicine, Phoenix, May 5, 2011</w:t>
      </w:r>
    </w:p>
    <w:p w14:paraId="7475EC4F"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Cronkite R “Getting the Most Out of Your Mentor” presented at the SGIM regional meeting, San Francisco, January 20, 2012.</w:t>
      </w:r>
    </w:p>
    <w:p w14:paraId="6AF77CCC"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Goetz M “The HIV/HCV Quality Enhancement Research Initiative”  </w:t>
      </w:r>
    </w:p>
    <w:p w14:paraId="337B7FB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presented at the HSR&amp;D Center for Health Care Evaluation forum, Palo Alto, March 20,2012.</w:t>
      </w:r>
    </w:p>
    <w:p w14:paraId="23E06994"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“Dancing with the Devil You Know: Partnering with Delivery Systems in Implementation Science” presented at the UCSF DGIM Grand Rounds, San Francisco, April 12, 2012.</w:t>
      </w:r>
    </w:p>
    <w:p w14:paraId="733F062A"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“Evaluating Organizational Changes to Improve Value” presented at the Gordon &amp; Betty Moore Foundation, Palo Alto, California. June 18, 2013.</w:t>
      </w:r>
    </w:p>
    <w:p w14:paraId="53DC6A53"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Trivedi R “Enhancing the VA career development award program”, presented at the VA CDA Conference, Washington DC, February 2014.</w:t>
      </w:r>
    </w:p>
    <w:p w14:paraId="49E7CFBD"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Bosworth H “Transitioning off a Career Development Award” presented at the VA CDA Conference, Washington DC, February 2014.</w:t>
      </w:r>
    </w:p>
    <w:p w14:paraId="5D195A7A"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Wagner T “Measuring Value”, presented at national VA State of the Art Conference on Performance Measurement, May 2014.</w:t>
      </w:r>
    </w:p>
    <w:p w14:paraId="30B0EBD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Chang, E, Rubenstein, L. “VHA PACT Intensive Management (PIM)”, presented to National VA Primary Care Interest Group, August 2014.</w:t>
      </w:r>
    </w:p>
    <w:p w14:paraId="0E5451B4"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“How to Get a K or other Career Development Award”, Stanford Spectrum ICCR, September 10, 2014.</w:t>
      </w:r>
    </w:p>
    <w:p w14:paraId="53CF1B84"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Zulman D. “Caring for the Highest Utilizers: Lessons from the VA” presented at Clinical Excellence Research Center (CERC), Stanford University, May 2015.</w:t>
      </w:r>
    </w:p>
    <w:p w14:paraId="4B5F687A"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Dancing with the Devil You Know, presented as a VA Cyberseminar, October 2015.</w:t>
      </w:r>
    </w:p>
    <w:p w14:paraId="2637DBC6"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“Introduction to Implementation Science” presented at Gehr Family Center for Implementation Science, University of Southern California, July 2016</w:t>
      </w:r>
    </w:p>
    <w:p w14:paraId="47F71166"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Zulman D. “Implementation Science” presented at The Risk Authority, Stanford University, October 2016.</w:t>
      </w:r>
    </w:p>
    <w:p w14:paraId="6C63410E"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Vashi A. “Community Care and ED Visits” presented at VA Emergency Medicine Conference, February 2017.</w:t>
      </w:r>
    </w:p>
    <w:p w14:paraId="36C3AF78"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lastRenderedPageBreak/>
        <w:t>Asch SM, “</w:t>
      </w:r>
      <w:r>
        <w:rPr>
          <w:rFonts w:ascii="Times New Roman" w:eastAsia="Times New Roman" w:hAnsi="Times New Roman" w:cs="Times New Roman"/>
        </w:rPr>
        <w:t xml:space="preserve">Partners for Life: One Researchers Story of Working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VA Policy Makers and Clinical Leaders,” HSR&amp;D Career Development Conference, July 18, 2017.</w:t>
      </w:r>
    </w:p>
    <w:p w14:paraId="0C2F7254"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 “</w:t>
      </w:r>
      <w:r>
        <w:rPr>
          <w:rFonts w:ascii="Times New Roman" w:eastAsia="Times New Roman" w:hAnsi="Times New Roman" w:cs="Times New Roman"/>
        </w:rPr>
        <w:t>Science of Study and Improving Health Systems, Advances and Perspectives in Medicine,” Stanford University August 18, 2017.</w:t>
      </w:r>
    </w:p>
    <w:p w14:paraId="1341AAEE" w14:textId="77777777" w:rsidR="009D2FF8" w:rsidRDefault="00C11F8A">
      <w:pPr>
        <w:pBdr>
          <w:top w:val="nil"/>
          <w:left w:val="nil"/>
          <w:bottom w:val="nil"/>
          <w:right w:val="nil"/>
          <w:between w:val="nil"/>
        </w:pBdr>
        <w:shd w:val="clear" w:color="auto" w:fill="FFFFFF"/>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Shaw JG “Partnered Research in a Changing Health Care System,” O'Connor Hospital January 25, 2018</w:t>
      </w:r>
    </w:p>
    <w:p w14:paraId="59471898"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“Lo and Behold Reveries of the Connected World,” Film Screening Panel, January 8, 2018</w:t>
      </w:r>
    </w:p>
    <w:p w14:paraId="17875889"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"JGIM: Where We Are Going and How You Can Help”," presented at a workshop at the SGIM 2018 Annual Meeting, Baltimore, February 2018. </w:t>
      </w:r>
    </w:p>
    <w:p w14:paraId="3E5C470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“The Science of Implementing Best Practices: Progress Report,” Stanford University May 16, 2018.</w:t>
      </w:r>
    </w:p>
    <w:p w14:paraId="751DA76A" w14:textId="77777777" w:rsidR="009D2FF8" w:rsidRDefault="00C11F8A">
      <w:pPr>
        <w:spacing w:line="276" w:lineRule="auto"/>
        <w:ind w:left="720" w:hanging="720"/>
        <w:jc w:val="both"/>
        <w:rPr>
          <w:rFonts w:ascii="Times New Roman" w:eastAsia="Times New Roman" w:hAnsi="Times New Roman" w:cs="Times New Roman"/>
        </w:rPr>
      </w:pPr>
      <w:bookmarkStart w:id="0" w:name="_heading=h.gjdgxs" w:colFirst="0" w:colLast="0"/>
      <w:bookmarkEnd w:id="0"/>
      <w:r>
        <w:rPr>
          <w:rFonts w:ascii="Times New Roman" w:eastAsia="Times New Roman" w:hAnsi="Times New Roman" w:cs="Times New Roman"/>
          <w:b/>
        </w:rPr>
        <w:t xml:space="preserve">Asch SM, </w:t>
      </w:r>
      <w:r>
        <w:rPr>
          <w:rFonts w:ascii="Times New Roman" w:eastAsia="Times New Roman" w:hAnsi="Times New Roman" w:cs="Times New Roman"/>
        </w:rPr>
        <w:t>NAM’s Digital Learning Collaborative and Clinical Effectiveness Research Collaborative, May 20, 2018.</w:t>
      </w:r>
    </w:p>
    <w:p w14:paraId="0DAC7F7A"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“10 Years in Implementation and Clinical Improvement” Karolinska Institute. Stockholm, June 7, 2018.</w:t>
      </w:r>
    </w:p>
    <w:p w14:paraId="2DA32970"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“What is Implementation Science?” Spectrum Intensive Course in Clinical Research: Study Design and Performance Stanford University September 12, 2018.</w:t>
      </w:r>
    </w:p>
    <w:p w14:paraId="6779776A"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“Understanding Implementation Science” at Anesthesiology Annual Meeting, October 2018.</w:t>
      </w:r>
    </w:p>
    <w:p w14:paraId="39E71385"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“The New (?) Science of Implementing Best Practices” presented at Grand Rounds, University of Utah, September 13, 2018. </w:t>
      </w:r>
    </w:p>
    <w:p w14:paraId="70E4B260"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“Dancing with the Devil You Know,” presented as a VA Cyberseminar, May, 2017 and December 11, 2018. </w:t>
      </w:r>
    </w:p>
    <w:p w14:paraId="109BFDA5"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“Training the Next Generation of Applied Scientists” presented at Stanford/Intermountain Research Symposium, April 1, 2019.</w:t>
      </w:r>
    </w:p>
    <w:p w14:paraId="4B5E64A7"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“Reporting quality improvement and implementation science from learning health care systems,” presented at National Academy of Medicine, May 2019</w:t>
      </w:r>
    </w:p>
    <w:p w14:paraId="7F483FF8"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“Disseminating Dissemination: Publishing your Implementation Project”, presented at the Implementation Science Workshop 2019, Los Angeles, September 27, 2019.</w:t>
      </w:r>
    </w:p>
    <w:p w14:paraId="11CAFD1D" w14:textId="77777777" w:rsidR="009D2FF8" w:rsidRDefault="00C11F8A">
      <w:pPr>
        <w:widowControl w:val="0"/>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“What is Implementation Science?”, presented at the HSR&amp;D Cyberseminars, Teleconference, January 14, 2020.</w:t>
      </w:r>
    </w:p>
    <w:p w14:paraId="335D0A4B" w14:textId="77777777" w:rsidR="009D2FF8" w:rsidRDefault="00C11F8A">
      <w:pPr>
        <w:widowControl w:val="0"/>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“Are Things Getting Better? Looking Back and Forward Across Health Services Research”, presented at Cedars-Sinai Health Services Research Seminar Series, Los Angeles, February 25, 2020.</w:t>
      </w:r>
    </w:p>
    <w:p w14:paraId="1360A109" w14:textId="77777777" w:rsidR="009D2FF8" w:rsidRDefault="00C11F8A">
      <w:pPr>
        <w:widowControl w:val="0"/>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“Are Things Getting Better? Looking Back and Forward Across Health Services Research”, presented at Kaiser Permanente CIRT Seminar Series, Los Angeles, March 11, 2020.</w:t>
      </w:r>
    </w:p>
    <w:p w14:paraId="7D0E9C2D" w14:textId="77777777" w:rsidR="009D2FF8" w:rsidRDefault="00C11F8A">
      <w:pPr>
        <w:widowControl w:val="0"/>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“Are Things Getting Better? Looking Back and Forward Across Health Services Research”, presented at David Geffen School of Medicine at UCLA’s GIM HSR Seminar Series, Los Angeles, March 13, 2020.</w:t>
      </w:r>
    </w:p>
    <w:p w14:paraId="348A563F" w14:textId="77777777" w:rsidR="009D2FF8" w:rsidRDefault="00C11F8A">
      <w:pPr>
        <w:widowControl w:val="0"/>
        <w:ind w:left="0" w:firstLine="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“Looking for an academic job”, panel presentation at UCSF School of Medicine, </w:t>
      </w:r>
    </w:p>
    <w:p w14:paraId="3A1B77F1" w14:textId="77777777" w:rsidR="009D2FF8" w:rsidRDefault="00C11F8A">
      <w:pPr>
        <w:widowControl w:val="0"/>
        <w:ind w:left="0" w:firstLine="720"/>
        <w:jc w:val="both"/>
        <w:rPr>
          <w:rFonts w:ascii="Times New Roman" w:eastAsia="Times New Roman" w:hAnsi="Times New Roman" w:cs="Times New Roman"/>
        </w:rPr>
      </w:pPr>
      <w:r>
        <w:rPr>
          <w:rFonts w:ascii="Times New Roman" w:eastAsia="Times New Roman" w:hAnsi="Times New Roman" w:cs="Times New Roman"/>
        </w:rPr>
        <w:lastRenderedPageBreak/>
        <w:t>Virtual, November 6, 2020.</w:t>
      </w:r>
    </w:p>
    <w:p w14:paraId="4AD53636" w14:textId="77777777" w:rsidR="009D2FF8" w:rsidRDefault="00C11F8A">
      <w:pPr>
        <w:widowControl w:val="0"/>
        <w:ind w:left="0" w:firstLine="0"/>
        <w:jc w:val="both"/>
        <w:rPr>
          <w:rFonts w:ascii="Times New Roman" w:eastAsia="Times New Roman" w:hAnsi="Times New Roman" w:cs="Times New Roman"/>
        </w:rPr>
      </w:pPr>
      <w:r>
        <w:rPr>
          <w:rFonts w:ascii="Times New Roman" w:eastAsia="Times New Roman" w:hAnsi="Times New Roman" w:cs="Times New Roman"/>
          <w:b/>
        </w:rPr>
        <w:t>Asch, SM “</w:t>
      </w:r>
      <w:r>
        <w:rPr>
          <w:rFonts w:ascii="Times New Roman" w:eastAsia="Times New Roman" w:hAnsi="Times New Roman" w:cs="Times New Roman"/>
        </w:rPr>
        <w:t>Vaccine Hesitancy and Acceptance Among Veterans”, presentation at VISN 21</w:t>
      </w:r>
    </w:p>
    <w:p w14:paraId="708D9167" w14:textId="77777777" w:rsidR="009D2FF8" w:rsidRDefault="00C11F8A">
      <w:pPr>
        <w:widowControl w:val="0"/>
        <w:ind w:left="0" w:firstLine="720"/>
        <w:jc w:val="both"/>
        <w:rPr>
          <w:rFonts w:ascii="Times New Roman" w:eastAsia="Times New Roman" w:hAnsi="Times New Roman" w:cs="Times New Roman"/>
        </w:rPr>
      </w:pPr>
      <w:r>
        <w:rPr>
          <w:rFonts w:ascii="Times New Roman" w:eastAsia="Times New Roman" w:hAnsi="Times New Roman" w:cs="Times New Roman"/>
        </w:rPr>
        <w:t xml:space="preserve"> Executive Leadership Forum</w:t>
      </w:r>
    </w:p>
    <w:p w14:paraId="021009D1" w14:textId="77777777" w:rsidR="009D2FF8" w:rsidRDefault="00C11F8A">
      <w:pPr>
        <w:widowControl w:val="0"/>
        <w:ind w:left="0" w:firstLine="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“Translation Science” </w:t>
      </w:r>
      <w:proofErr w:type="gramStart"/>
      <w:r>
        <w:rPr>
          <w:rFonts w:ascii="Times New Roman" w:eastAsia="Times New Roman" w:hAnsi="Times New Roman" w:cs="Times New Roman"/>
        </w:rPr>
        <w:t>presented  to</w:t>
      </w:r>
      <w:proofErr w:type="gramEnd"/>
      <w:r>
        <w:rPr>
          <w:rFonts w:ascii="Times New Roman" w:eastAsia="Times New Roman" w:hAnsi="Times New Roman" w:cs="Times New Roman"/>
        </w:rPr>
        <w:t xml:space="preserve"> UCLA KL2 conference, Virtual, November 16, </w:t>
      </w:r>
    </w:p>
    <w:p w14:paraId="3C5551E5" w14:textId="77777777" w:rsidR="009D2FF8" w:rsidRDefault="00C11F8A">
      <w:pPr>
        <w:widowControl w:val="0"/>
        <w:ind w:left="0" w:firstLine="720"/>
        <w:jc w:val="both"/>
        <w:rPr>
          <w:rFonts w:ascii="Times New Roman" w:eastAsia="Times New Roman" w:hAnsi="Times New Roman" w:cs="Times New Roman"/>
        </w:rPr>
      </w:pPr>
      <w:r>
        <w:rPr>
          <w:rFonts w:ascii="Times New Roman" w:eastAsia="Times New Roman" w:hAnsi="Times New Roman" w:cs="Times New Roman"/>
        </w:rPr>
        <w:t>2021.</w:t>
      </w:r>
    </w:p>
    <w:p w14:paraId="30339629" w14:textId="77777777" w:rsidR="009D2FF8" w:rsidRDefault="00C11F8A">
      <w:pPr>
        <w:widowControl w:val="0"/>
        <w:ind w:left="0" w:firstLine="0"/>
        <w:jc w:val="both"/>
        <w:rPr>
          <w:rFonts w:ascii="Times New Roman" w:eastAsia="Times New Roman" w:hAnsi="Times New Roman" w:cs="Times New Roman"/>
        </w:rPr>
      </w:pPr>
      <w:r>
        <w:rPr>
          <w:rFonts w:ascii="Times New Roman" w:eastAsia="Times New Roman" w:hAnsi="Times New Roman" w:cs="Times New Roman"/>
          <w:b/>
        </w:rPr>
        <w:t xml:space="preserve">Asch, SM </w:t>
      </w:r>
      <w:r>
        <w:rPr>
          <w:rFonts w:ascii="Times New Roman" w:eastAsia="Times New Roman" w:hAnsi="Times New Roman" w:cs="Times New Roman"/>
        </w:rPr>
        <w:t xml:space="preserve">“To Translation and Beyond: The New (?) Science of Implementation,” presented to </w:t>
      </w:r>
    </w:p>
    <w:p w14:paraId="461476D0" w14:textId="77777777" w:rsidR="009D2FF8" w:rsidRDefault="00C11F8A">
      <w:pPr>
        <w:widowControl w:val="0"/>
        <w:ind w:left="0" w:firstLine="720"/>
        <w:jc w:val="both"/>
        <w:rPr>
          <w:rFonts w:ascii="Times New Roman" w:eastAsia="Times New Roman" w:hAnsi="Times New Roman" w:cs="Times New Roman"/>
        </w:rPr>
      </w:pPr>
      <w:r>
        <w:rPr>
          <w:rFonts w:ascii="Times New Roman" w:eastAsia="Times New Roman" w:hAnsi="Times New Roman" w:cs="Times New Roman"/>
        </w:rPr>
        <w:t>Stanford University TRAM Program, Virtual, December 1, 2021.</w:t>
      </w:r>
    </w:p>
    <w:p w14:paraId="1A1EF430" w14:textId="3269A04B" w:rsidR="009D2FF8" w:rsidRDefault="00C11F8A">
      <w:pPr>
        <w:widowControl w:val="0"/>
        <w:ind w:left="0" w:firstLine="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“LHS KL2 Leaders Series”, presented to OHSU, Virtual, March 16, 2022. </w:t>
      </w:r>
    </w:p>
    <w:p w14:paraId="19373CEF" w14:textId="69578740" w:rsidR="00D62AB2" w:rsidRDefault="00D62AB2">
      <w:pPr>
        <w:widowControl w:val="0"/>
        <w:ind w:left="0" w:firstLine="0"/>
        <w:jc w:val="both"/>
        <w:rPr>
          <w:rFonts w:ascii="Times New Roman" w:eastAsia="Times New Roman" w:hAnsi="Times New Roman" w:cs="Times New Roman"/>
        </w:rPr>
      </w:pPr>
      <w:r w:rsidRPr="00D62AB2">
        <w:rPr>
          <w:rFonts w:ascii="Times New Roman" w:eastAsia="Times New Roman" w:hAnsi="Times New Roman" w:cs="Times New Roman"/>
          <w:b/>
        </w:rPr>
        <w:t>Asch SM</w:t>
      </w:r>
      <w:r>
        <w:rPr>
          <w:rFonts w:ascii="Times New Roman" w:eastAsia="Times New Roman" w:hAnsi="Times New Roman" w:cs="Times New Roman"/>
        </w:rPr>
        <w:t xml:space="preserve"> “Diffusing best practice: the VA Example” presented to C-DIAS fellowship program, Aug 2023</w:t>
      </w:r>
    </w:p>
    <w:p w14:paraId="69E95B26" w14:textId="363B7048" w:rsidR="00222DA7" w:rsidRPr="00222DA7" w:rsidRDefault="00222DA7">
      <w:pPr>
        <w:widowControl w:val="0"/>
        <w:ind w:left="0" w:firstLine="0"/>
        <w:jc w:val="both"/>
        <w:rPr>
          <w:rFonts w:ascii="Times New Roman" w:eastAsia="Times New Roman" w:hAnsi="Times New Roman" w:cs="Times New Roman"/>
          <w:b/>
        </w:rPr>
      </w:pPr>
      <w:r w:rsidRPr="00222DA7">
        <w:rPr>
          <w:rFonts w:ascii="Times New Roman" w:eastAsia="Times New Roman" w:hAnsi="Times New Roman" w:cs="Times New Roman"/>
          <w:b/>
        </w:rPr>
        <w:t>Asch SM</w:t>
      </w:r>
      <w:r>
        <w:rPr>
          <w:rFonts w:ascii="Times New Roman" w:eastAsia="Times New Roman" w:hAnsi="Times New Roman" w:cs="Times New Roman"/>
          <w:b/>
        </w:rPr>
        <w:t xml:space="preserve"> </w:t>
      </w:r>
      <w:r w:rsidRPr="00222DA7">
        <w:rPr>
          <w:rFonts w:ascii="Times New Roman" w:eastAsia="Times New Roman" w:hAnsi="Times New Roman" w:cs="Times New Roman"/>
        </w:rPr>
        <w:t>“Implementation Science” presented at University of Bern, Sept 2023</w:t>
      </w:r>
    </w:p>
    <w:p w14:paraId="308A9B1F" w14:textId="77777777" w:rsidR="009D2FF8" w:rsidRDefault="009D2FF8">
      <w:pPr>
        <w:spacing w:line="276" w:lineRule="auto"/>
        <w:ind w:left="0" w:firstLine="0"/>
        <w:jc w:val="both"/>
        <w:rPr>
          <w:rFonts w:ascii="Times New Roman" w:eastAsia="Times New Roman" w:hAnsi="Times New Roman" w:cs="Times New Roman"/>
        </w:rPr>
      </w:pPr>
    </w:p>
    <w:p w14:paraId="506DCB41"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b/>
          <w:u w:val="single"/>
        </w:rPr>
      </w:pPr>
      <w:r>
        <w:rPr>
          <w:rFonts w:ascii="Times New Roman" w:eastAsia="Times New Roman" w:hAnsi="Times New Roman" w:cs="Times New Roman"/>
          <w:b/>
          <w:u w:val="single"/>
        </w:rPr>
        <w:t>GRADUATE STUDENTS AND POST DOCTORAL FELLOWS SUPERVISED</w:t>
      </w:r>
    </w:p>
    <w:p w14:paraId="1F1B5209" w14:textId="77777777" w:rsidR="009D2FF8" w:rsidRDefault="009D2FF8">
      <w:pPr>
        <w:pBdr>
          <w:top w:val="nil"/>
          <w:left w:val="nil"/>
          <w:bottom w:val="nil"/>
          <w:right w:val="nil"/>
          <w:between w:val="nil"/>
        </w:pBdr>
        <w:spacing w:line="276" w:lineRule="auto"/>
        <w:ind w:left="0" w:firstLine="0"/>
        <w:jc w:val="both"/>
        <w:rPr>
          <w:rFonts w:ascii="Times New Roman" w:eastAsia="Times New Roman" w:hAnsi="Times New Roman" w:cs="Times New Roman"/>
        </w:rPr>
      </w:pPr>
    </w:p>
    <w:p w14:paraId="7626D97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Patricia Bellas, MD MPH in her project examining medical student attitudes toward preventive care. </w:t>
      </w:r>
    </w:p>
    <w:p w14:paraId="4B70AA67"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Josh Fenton, MD in his project investigating the effects of Proposition 187 on immigrants’ use of clinical services.</w:t>
      </w:r>
    </w:p>
    <w:p w14:paraId="3C46100E"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Loren Miller, MD MPH in his project examining underuse of HIV services and physician estimation of HIV patient medication adherence.</w:t>
      </w:r>
    </w:p>
    <w:p w14:paraId="66E2AC5F"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Mike Wada, MD in his project investigating the barriers to enrollment in Medicaid.</w:t>
      </w:r>
    </w:p>
    <w:p w14:paraId="20FB96B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William Haddock, MD MPH in his project looking at racial disparities in childhood diarrhea.</w:t>
      </w:r>
    </w:p>
    <w:p w14:paraId="6ED110D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Brooke Herndon, MD in her project examining HIV testing in homeless women.</w:t>
      </w:r>
    </w:p>
    <w:p w14:paraId="6580E53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Elizabeth Edgerton, MD MPH in her interventional project to increase seatbelt use among Latino children.</w:t>
      </w:r>
    </w:p>
    <w:p w14:paraId="1CE5933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Amy Kilbourne, PhD in her project examining the timeliness of care for symptoms in HIV.</w:t>
      </w:r>
    </w:p>
    <w:p w14:paraId="2E4CAB7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Karl Lorenz, MD in his project distinguishing for-profit and not-for-profit influences on hospice utilization patterns.</w:t>
      </w:r>
    </w:p>
    <w:p w14:paraId="4E5A1CC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Susan Lambe, MD in her project examining emergency department overcrowding.</w:t>
      </w:r>
    </w:p>
    <w:p w14:paraId="720F4C3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Joy Lewis, MD in her evaluation of Medicare pharmaceutical pricing.</w:t>
      </w:r>
    </w:p>
    <w:p w14:paraId="4FEAF9B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David Zingmond, MD, in his study of the relationship between vertical integration and stroke care.</w:t>
      </w:r>
    </w:p>
    <w:p w14:paraId="047A1249"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Mitch Wong, MD, in his evaluation of patient preferences for generalists and specialists.</w:t>
      </w:r>
    </w:p>
    <w:p w14:paraId="5A1C2E3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Chih-Wen Shi, MD, in her study of over the counter pharmaceutical misuse.</w:t>
      </w:r>
    </w:p>
    <w:p w14:paraId="062600ED"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Philip Todd Korthuis, MD, in his study of antiretroviral utilization.</w:t>
      </w:r>
    </w:p>
    <w:p w14:paraId="7AFE2AC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David Etzioni, MD, in his study of colorectal cancer screening.</w:t>
      </w:r>
    </w:p>
    <w:p w14:paraId="03BB4A3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Jerome Liu, MD, in his study of underuse of hepatic surgery.</w:t>
      </w:r>
    </w:p>
    <w:p w14:paraId="4319FB1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Tony Kuo, MD, in his study of clinical preventive services in Oriental Medicine practitioners.</w:t>
      </w:r>
    </w:p>
    <w:p w14:paraId="56C176AB"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Keith Heinzerling, MD, in his study of medical care for intravenous drug users.</w:t>
      </w:r>
    </w:p>
    <w:p w14:paraId="56F2608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Will Shrank, MD, in his study of three-tier pharmacy benefits.</w:t>
      </w:r>
    </w:p>
    <w:p w14:paraId="2B6CFB4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Richard Mularski, MD, in his study of end-of-life care.</w:t>
      </w:r>
    </w:p>
    <w:p w14:paraId="0EF1629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Keri Gardner, MD, in her study of treating inebriated patients in the ER.</w:t>
      </w:r>
    </w:p>
    <w:p w14:paraId="5D5EDA8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Sanae Inagami, MD, in her study of neighborhood effects on health.</w:t>
      </w:r>
    </w:p>
    <w:p w14:paraId="1AF2009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Jason Wang, MD, in his study of pay for performance in Taiwan</w:t>
      </w:r>
    </w:p>
    <w:p w14:paraId="510DD71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Becky Liddicoat, MD, in her study of the appropriateness of field resuscitation.</w:t>
      </w:r>
    </w:p>
    <w:p w14:paraId="1B0110E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Joshua Pevnick, MD, in his study of electronic prescribing.</w:t>
      </w:r>
    </w:p>
    <w:p w14:paraId="12F14FD3"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Kristina Cordasco, MD, in her study of CHF discharge planning.</w:t>
      </w:r>
    </w:p>
    <w:p w14:paraId="4E8FFB16"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Sony Ta, MD, in his study of clinical physician profiling.</w:t>
      </w:r>
    </w:p>
    <w:p w14:paraId="04A065FE"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Benjamin Sun, MD, in his study of ER diversion patterns.</w:t>
      </w:r>
    </w:p>
    <w:p w14:paraId="18758370"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Fasiha Kanwal, MD, in her study of Hepatitis C care patterns.</w:t>
      </w:r>
    </w:p>
    <w:p w14:paraId="6F402212"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Giancarlo DiMassa, MD, in his study of diversion of mentally ill to urgent care.</w:t>
      </w:r>
    </w:p>
    <w:p w14:paraId="0A680A3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Catherine Rongey, MD, in her study of Hepatitis C quality of care.</w:t>
      </w:r>
    </w:p>
    <w:p w14:paraId="545BEB2B"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Basit Chaudhry, MD, in his study of informatics-based quality improvement.</w:t>
      </w:r>
    </w:p>
    <w:p w14:paraId="6559A3A4"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Corita Grudzen MD in her study of out of hospital resuscitation practices.</w:t>
      </w:r>
    </w:p>
    <w:p w14:paraId="3AE7AE4F"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Howard Saft MD in his study of communication in ICUs.</w:t>
      </w:r>
    </w:p>
    <w:p w14:paraId="6516DD78"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Sean O’Neil in his study of quality improvement methods.</w:t>
      </w:r>
    </w:p>
    <w:p w14:paraId="393B3D74"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Gelareh Gabayan, MD in her study of post ER mortality.</w:t>
      </w:r>
    </w:p>
    <w:p w14:paraId="30B16475"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Anne Walling, MD in her study of palliative care quality.</w:t>
      </w:r>
    </w:p>
    <w:p w14:paraId="2067A3C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Sonali Kulkarni, MD in her study aiming to improve care for incarcerated patients.</w:t>
      </w:r>
    </w:p>
    <w:p w14:paraId="43023FB7"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Jonathan Shaw, MD in his study of PTSD and preterm labor. </w:t>
      </w:r>
    </w:p>
    <w:p w14:paraId="48531B15"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Megan Vanneman PhD in her examination of how Veterans choose their site of care.</w:t>
      </w:r>
    </w:p>
    <w:p w14:paraId="3742D909"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Amanda Midboe, PhD in her assessment of the best ways to provide HCV care.</w:t>
      </w:r>
    </w:p>
    <w:p w14:paraId="1A8CF109"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Ilana Richman, MD in her policy analysis of breast density notification.</w:t>
      </w:r>
    </w:p>
    <w:p w14:paraId="2C0793AD"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David Chan, MD PhD in his analysis of information overload and clinical reminders.</w:t>
      </w:r>
    </w:p>
    <w:p w14:paraId="39B93089"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Jonathan Chen, MD in his development of and order recommender for EHRs.</w:t>
      </w:r>
    </w:p>
    <w:p w14:paraId="1087C5B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Eric Schmidt, PhD in his project for integrating diabetes and mental health care.</w:t>
      </w:r>
    </w:p>
    <w:p w14:paraId="43B813E8"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Risha Gidwani, PhD in her dissertation thesis on screening HIV patients in the ER.</w:t>
      </w:r>
    </w:p>
    <w:p w14:paraId="07E087BF"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Crystal Smith Spangler MD in her systematic review of computerized order entry.</w:t>
      </w:r>
    </w:p>
    <w:p w14:paraId="4BC46368"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Becky Liddicoat MD in her development of quality indicators for prehospital arrest.</w:t>
      </w:r>
    </w:p>
    <w:p w14:paraId="48266F6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Manali Patel, MD in her trial of lay health workers in oncology.</w:t>
      </w:r>
    </w:p>
    <w:p w14:paraId="058C044E"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Meena Chelvakumar, MD in her development of an intervention to improve intimate </w:t>
      </w:r>
    </w:p>
    <w:p w14:paraId="678DE7EB"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partner violence screening.</w:t>
      </w:r>
    </w:p>
    <w:p w14:paraId="4A071C6E"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James Barnes, MD in his work on decision analytic frameworks in chemotherapy.</w:t>
      </w:r>
    </w:p>
    <w:p w14:paraId="0DDA7DAF"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Celina Yong, MD in her assessment of disparities in interventional cardiology.</w:t>
      </w:r>
    </w:p>
    <w:p w14:paraId="12144E43"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Emily Johnston, MD in her examination of pediatric palliative care.</w:t>
      </w:r>
    </w:p>
    <w:p w14:paraId="300B0FD8"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Stacie Vilendrer, MD in her study of physician compensation practices.</w:t>
      </w:r>
    </w:p>
    <w:p w14:paraId="336BB174" w14:textId="32190F4B"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Kenji Taylor, MD in his study of community outreach to African Americans.</w:t>
      </w:r>
    </w:p>
    <w:p w14:paraId="066C6F7D" w14:textId="43FD128B" w:rsidR="00B36579" w:rsidRDefault="00B36579">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Griffin Olsen, </w:t>
      </w:r>
      <w:r w:rsidR="00334F8B">
        <w:rPr>
          <w:rFonts w:ascii="Times New Roman" w:eastAsia="Times New Roman" w:hAnsi="Times New Roman" w:cs="Times New Roman"/>
        </w:rPr>
        <w:t>MD in his study of determinants of implementation strategies.</w:t>
      </w:r>
    </w:p>
    <w:p w14:paraId="10F0B452" w14:textId="7EFD9A2A" w:rsidR="00B36579" w:rsidRDefault="00B36579">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Vivian Ho</w:t>
      </w:r>
      <w:r w:rsidR="00334F8B">
        <w:rPr>
          <w:rFonts w:ascii="Times New Roman" w:eastAsia="Times New Roman" w:hAnsi="Times New Roman" w:cs="Times New Roman"/>
        </w:rPr>
        <w:t xml:space="preserve">, MD in her study of </w:t>
      </w:r>
      <w:r w:rsidR="00334F8B" w:rsidRPr="00334F8B">
        <w:rPr>
          <w:rFonts w:ascii="Times New Roman" w:eastAsia="Times New Roman" w:hAnsi="Times New Roman" w:cs="Times New Roman"/>
        </w:rPr>
        <w:t>epidemiological and machine learning methods</w:t>
      </w:r>
      <w:r w:rsidR="00334F8B">
        <w:rPr>
          <w:rFonts w:ascii="Times New Roman" w:eastAsia="Times New Roman" w:hAnsi="Times New Roman" w:cs="Times New Roman"/>
        </w:rPr>
        <w:t>.</w:t>
      </w:r>
    </w:p>
    <w:p w14:paraId="7A431C04" w14:textId="46590BF1" w:rsidR="00B36579" w:rsidRDefault="00B36579">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Harris Carmichael</w:t>
      </w:r>
      <w:r w:rsidR="00334F8B">
        <w:rPr>
          <w:rFonts w:ascii="Times New Roman" w:eastAsia="Times New Roman" w:hAnsi="Times New Roman" w:cs="Times New Roman"/>
        </w:rPr>
        <w:t xml:space="preserve">, MD in his study of </w:t>
      </w:r>
      <w:r w:rsidR="00334F8B" w:rsidRPr="00334F8B">
        <w:rPr>
          <w:rFonts w:ascii="Times New Roman" w:eastAsia="Times New Roman" w:hAnsi="Times New Roman" w:cs="Times New Roman"/>
        </w:rPr>
        <w:t>improving best practice standards utilization</w:t>
      </w:r>
      <w:r w:rsidR="00334F8B">
        <w:rPr>
          <w:rFonts w:ascii="Times New Roman" w:eastAsia="Times New Roman" w:hAnsi="Times New Roman" w:cs="Times New Roman"/>
        </w:rPr>
        <w:t>.</w:t>
      </w:r>
    </w:p>
    <w:p w14:paraId="190FEE45" w14:textId="18497C2C" w:rsidR="00B36579" w:rsidRDefault="00B36579">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Theadora Sakata</w:t>
      </w:r>
      <w:r w:rsidR="00ED215F">
        <w:rPr>
          <w:rFonts w:ascii="Times New Roman" w:eastAsia="Times New Roman" w:hAnsi="Times New Roman" w:cs="Times New Roman"/>
        </w:rPr>
        <w:t>, MD in her study of implementing evidence-based best practice.</w:t>
      </w:r>
    </w:p>
    <w:p w14:paraId="70F221B8" w14:textId="51293A08" w:rsidR="00B36579" w:rsidRDefault="00B36579">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Ramzi Dudum</w:t>
      </w:r>
      <w:r w:rsidR="00ED215F">
        <w:rPr>
          <w:rFonts w:ascii="Times New Roman" w:eastAsia="Times New Roman" w:hAnsi="Times New Roman" w:cs="Times New Roman"/>
        </w:rPr>
        <w:t>, MD in his study of cardiovascular health implementation science.</w:t>
      </w:r>
    </w:p>
    <w:p w14:paraId="233CFD98" w14:textId="2FA7563E" w:rsidR="00B36579" w:rsidRDefault="00B36579">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Nadia Safaeinili</w:t>
      </w:r>
      <w:r w:rsidR="00BC44B6">
        <w:rPr>
          <w:rFonts w:ascii="Times New Roman" w:eastAsia="Times New Roman" w:hAnsi="Times New Roman" w:cs="Times New Roman"/>
        </w:rPr>
        <w:t>, PhD in her study of implantation science and health equity</w:t>
      </w:r>
    </w:p>
    <w:p w14:paraId="45837CC4" w14:textId="77777777" w:rsidR="009D2FF8" w:rsidRDefault="009D2FF8">
      <w:pPr>
        <w:spacing w:line="276" w:lineRule="auto"/>
        <w:ind w:left="0" w:firstLine="0"/>
        <w:jc w:val="both"/>
        <w:rPr>
          <w:rFonts w:ascii="Times New Roman" w:eastAsia="Times New Roman" w:hAnsi="Times New Roman" w:cs="Times New Roman"/>
        </w:rPr>
      </w:pPr>
    </w:p>
    <w:p w14:paraId="60564BEF" w14:textId="77777777" w:rsidR="009D2FF8" w:rsidRDefault="00C11F8A">
      <w:pPr>
        <w:spacing w:line="276" w:lineRule="auto"/>
        <w:ind w:left="0" w:firstLine="0"/>
        <w:jc w:val="both"/>
        <w:rPr>
          <w:rFonts w:ascii="Times New Roman" w:eastAsia="Times New Roman" w:hAnsi="Times New Roman" w:cs="Times New Roman"/>
          <w:b/>
          <w:u w:val="single"/>
        </w:rPr>
      </w:pPr>
      <w:r>
        <w:rPr>
          <w:rFonts w:ascii="Times New Roman" w:eastAsia="Times New Roman" w:hAnsi="Times New Roman" w:cs="Times New Roman"/>
          <w:b/>
          <w:u w:val="single"/>
        </w:rPr>
        <w:t>CAREER DEVELOPMENT AWARD RECIPIENTS MENTORED</w:t>
      </w:r>
    </w:p>
    <w:p w14:paraId="69ABFCC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Todd Korthuis, MD in his K Award </w:t>
      </w:r>
    </w:p>
    <w:p w14:paraId="060CEF7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David Eisenman, MD, MSHS in his K Award</w:t>
      </w:r>
    </w:p>
    <w:p w14:paraId="394AFF78"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Karl Lorenz, MD, in his VA CDA </w:t>
      </w:r>
    </w:p>
    <w:p w14:paraId="0D377FA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Teryl Nuckols-Scott, MD in her K Award </w:t>
      </w:r>
    </w:p>
    <w:p w14:paraId="2527FF9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Torrey Simons MD, PhD, on her National Palliative Care Research Center CDA</w:t>
      </w:r>
    </w:p>
    <w:p w14:paraId="0A84C489"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Donna Zulman MD, in her VA CDA</w:t>
      </w:r>
    </w:p>
    <w:p w14:paraId="2274613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Veronica Yank, MD, in her K Award</w:t>
      </w:r>
    </w:p>
    <w:p w14:paraId="06F30EC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Jessica Breland, PhD in her VA CDA</w:t>
      </w:r>
    </w:p>
    <w:p w14:paraId="358B09EA"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Celina Yong, MD in her VA CDA</w:t>
      </w:r>
    </w:p>
    <w:p w14:paraId="32082821"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Ranak Trivedi, PhD in her VA CDA</w:t>
      </w:r>
    </w:p>
    <w:p w14:paraId="7DF856D2"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Jonathan Chen MD in his K Award</w:t>
      </w:r>
    </w:p>
    <w:p w14:paraId="3B27B884" w14:textId="5DEC96FD"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Katherine Steffen MD in her K Award</w:t>
      </w:r>
    </w:p>
    <w:p w14:paraId="58694199" w14:textId="07EEDB1B" w:rsidR="00D62AB2" w:rsidRDefault="00D62AB2">
      <w:pPr>
        <w:pBdr>
          <w:top w:val="nil"/>
          <w:left w:val="nil"/>
          <w:bottom w:val="nil"/>
          <w:right w:val="nil"/>
          <w:between w:val="nil"/>
        </w:pBd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Ellen Johnston MD in her K Award</w:t>
      </w:r>
    </w:p>
    <w:p w14:paraId="7DDE6E1A" w14:textId="77777777" w:rsidR="009D2FF8" w:rsidRDefault="00C11F8A">
      <w:pPr>
        <w:pBdr>
          <w:top w:val="nil"/>
          <w:left w:val="nil"/>
          <w:bottom w:val="nil"/>
          <w:right w:val="nil"/>
          <w:between w:val="nil"/>
        </w:pBd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Dr. Asch has served on or chaired the dissertation committees for Drs. Kilbourne, Wong, Zingmond, and O’Neil. He has coauthored articles with Drs. Bellas, Fenton, Miller, Haddock, Herndon, Edgerton, Lewis, Korthuis, Shi, Liu, Lambe, Kilbourne, Cordasco, Wong, Lorenz, Liddicoat, Grudzen, Kanwal, Gabayan, Walling, Ta, Kulkarni, Rongey, Saft and Sun among others. Drs. Kilbourne, Miller, Herndon, Edgerton, Wong, Lorenz, Shi, Zingmond, Kuo, Korthuis, Shrank, Heinzerling, Liddicoat, Sun, Kanwal, Gardner, DiMassa, Walling, Wang, Grudzen, Gabayan, Rongey, Saft, Rongey, Chen, Patel, Chelvakumar, Richman, Liddicoat, and Vilendrer among other mentored fellows held or have been accepted into faculty positions.  </w:t>
      </w:r>
    </w:p>
    <w:p w14:paraId="5932C697" w14:textId="77777777" w:rsidR="009D2FF8" w:rsidRDefault="00C11F8A">
      <w:pPr>
        <w:pBdr>
          <w:top w:val="nil"/>
          <w:left w:val="nil"/>
          <w:bottom w:val="nil"/>
          <w:right w:val="nil"/>
          <w:between w:val="nil"/>
        </w:pBdr>
        <w:spacing w:line="276" w:lineRule="auto"/>
        <w:ind w:left="0" w:firstLine="0"/>
        <w:jc w:val="center"/>
        <w:rPr>
          <w:rFonts w:ascii="Times New Roman" w:eastAsia="Times New Roman" w:hAnsi="Times New Roman" w:cs="Times New Roman"/>
        </w:rPr>
      </w:pPr>
      <w:r>
        <w:br w:type="page"/>
      </w:r>
      <w:r>
        <w:rPr>
          <w:rFonts w:ascii="Times New Roman" w:eastAsia="Times New Roman" w:hAnsi="Times New Roman" w:cs="Times New Roman"/>
          <w:b/>
          <w:u w:val="single"/>
        </w:rPr>
        <w:lastRenderedPageBreak/>
        <w:t>BIBLIOGRAPHY</w:t>
      </w:r>
    </w:p>
    <w:p w14:paraId="0BF98578" w14:textId="77777777" w:rsidR="009D2FF8" w:rsidRDefault="009D2FF8">
      <w:pPr>
        <w:pBdr>
          <w:top w:val="nil"/>
          <w:left w:val="nil"/>
          <w:bottom w:val="nil"/>
          <w:right w:val="nil"/>
          <w:between w:val="nil"/>
        </w:pBdr>
        <w:spacing w:line="276" w:lineRule="auto"/>
        <w:ind w:left="0" w:firstLine="0"/>
        <w:jc w:val="both"/>
        <w:rPr>
          <w:rFonts w:ascii="Times New Roman" w:eastAsia="Times New Roman" w:hAnsi="Times New Roman" w:cs="Times New Roman"/>
          <w:b/>
          <w:u w:val="single"/>
        </w:rPr>
      </w:pPr>
    </w:p>
    <w:p w14:paraId="7E8214AC"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b/>
          <w:u w:val="single"/>
        </w:rPr>
      </w:pPr>
      <w:r>
        <w:rPr>
          <w:rFonts w:ascii="Times New Roman" w:eastAsia="Times New Roman" w:hAnsi="Times New Roman" w:cs="Times New Roman"/>
          <w:b/>
          <w:u w:val="single"/>
        </w:rPr>
        <w:t>Research Papers</w:t>
      </w:r>
    </w:p>
    <w:p w14:paraId="5F6000A5" w14:textId="77777777" w:rsidR="009D2FF8" w:rsidRDefault="009D2FF8">
      <w:pPr>
        <w:pBdr>
          <w:top w:val="nil"/>
          <w:left w:val="nil"/>
          <w:bottom w:val="nil"/>
          <w:right w:val="nil"/>
          <w:between w:val="nil"/>
        </w:pBdr>
        <w:spacing w:line="276" w:lineRule="auto"/>
        <w:ind w:left="0" w:firstLine="0"/>
        <w:jc w:val="both"/>
        <w:rPr>
          <w:rFonts w:ascii="Times New Roman" w:eastAsia="Times New Roman" w:hAnsi="Times New Roman" w:cs="Times New Roman"/>
          <w:b/>
        </w:rPr>
      </w:pPr>
    </w:p>
    <w:p w14:paraId="0105A505" w14:textId="77777777" w:rsidR="009D2FF8" w:rsidRDefault="00C11F8A">
      <w:pPr>
        <w:pBdr>
          <w:top w:val="nil"/>
          <w:left w:val="nil"/>
          <w:bottom w:val="nil"/>
          <w:right w:val="nil"/>
          <w:between w:val="nil"/>
        </w:pBdr>
        <w:spacing w:line="276" w:lineRule="auto"/>
        <w:ind w:left="0" w:firstLine="0"/>
        <w:jc w:val="both"/>
        <w:rPr>
          <w:rFonts w:ascii="Times New Roman" w:eastAsia="Times New Roman" w:hAnsi="Times New Roman" w:cs="Times New Roman"/>
          <w:b/>
        </w:rPr>
      </w:pPr>
      <w:r>
        <w:rPr>
          <w:rFonts w:ascii="Times New Roman" w:eastAsia="Times New Roman" w:hAnsi="Times New Roman" w:cs="Times New Roman"/>
          <w:b/>
        </w:rPr>
        <w:t>A. Research Papers - Peer-Reviewed</w:t>
      </w:r>
    </w:p>
    <w:p w14:paraId="5098539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Gillespie SM, Cartter ML, </w:t>
      </w:r>
      <w:r>
        <w:rPr>
          <w:rFonts w:ascii="Times New Roman" w:eastAsia="Times New Roman" w:hAnsi="Times New Roman" w:cs="Times New Roman"/>
          <w:b/>
        </w:rPr>
        <w:t>Asch SM</w:t>
      </w:r>
      <w:r>
        <w:rPr>
          <w:rFonts w:ascii="Times New Roman" w:eastAsia="Times New Roman" w:hAnsi="Times New Roman" w:cs="Times New Roman"/>
        </w:rPr>
        <w:t>, Rokos JB, Gary GW, Tsou CJ, Hall DB, Anderson LJ, Hurwitz ES. Occupational Risk of Human Parvovirus B19 Infection for School and Day-care Personnel During an Outbreak of Erythema Infectiosum. Journal of the American Medical Association. 1990;263: 2061-2065.</w:t>
      </w:r>
    </w:p>
    <w:p w14:paraId="7ECB5FC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xml:space="preserve">, Wingard DL, Barrett-Connor EL. Are Insulin and Hypertension Independently Related? Annals of Epidemiology. 1991;1: 231-244. Reprinted in Diabetes Spectrum. </w:t>
      </w:r>
      <w:proofErr w:type="gramStart"/>
      <w:r>
        <w:rPr>
          <w:rFonts w:ascii="Times New Roman" w:eastAsia="Times New Roman" w:hAnsi="Times New Roman" w:cs="Times New Roman"/>
        </w:rPr>
        <w:t>1992;5:90</w:t>
      </w:r>
      <w:proofErr w:type="gramEnd"/>
      <w:r>
        <w:rPr>
          <w:rFonts w:ascii="Times New Roman" w:eastAsia="Times New Roman" w:hAnsi="Times New Roman" w:cs="Times New Roman"/>
        </w:rPr>
        <w:t>-98.</w:t>
      </w:r>
    </w:p>
    <w:p w14:paraId="5B25789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Leake B, Gelberg L. Does Fear of Immigration Authorities Deter Tuberculosis Patients from Seeking Care? The Western Journal of Medicine. 1994;161: 373-376.</w:t>
      </w:r>
    </w:p>
    <w:p w14:paraId="4790B82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xml:space="preserve">, Frayne S, Waitzkin H. To Discharge or Not </w:t>
      </w:r>
      <w:proofErr w:type="gramStart"/>
      <w:r>
        <w:rPr>
          <w:rFonts w:ascii="Times New Roman" w:eastAsia="Times New Roman" w:hAnsi="Times New Roman" w:cs="Times New Roman"/>
        </w:rPr>
        <w:t>To</w:t>
      </w:r>
      <w:proofErr w:type="gramEnd"/>
      <w:r>
        <w:rPr>
          <w:rFonts w:ascii="Times New Roman" w:eastAsia="Times New Roman" w:hAnsi="Times New Roman" w:cs="Times New Roman"/>
        </w:rPr>
        <w:t xml:space="preserve"> Discharge--Ethics of Care For An Undocumented Immigrant.  Journal of Health Care for the Poor and Underserved. 1995;6(1): 3-9.</w:t>
      </w:r>
    </w:p>
    <w:p w14:paraId="15F4EAC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Bozzette SA, </w:t>
      </w:r>
      <w:r>
        <w:rPr>
          <w:rFonts w:ascii="Times New Roman" w:eastAsia="Times New Roman" w:hAnsi="Times New Roman" w:cs="Times New Roman"/>
          <w:b/>
        </w:rPr>
        <w:t>Asch SM</w:t>
      </w:r>
      <w:r>
        <w:rPr>
          <w:rFonts w:ascii="Times New Roman" w:eastAsia="Times New Roman" w:hAnsi="Times New Roman" w:cs="Times New Roman"/>
        </w:rPr>
        <w:t xml:space="preserve">. Developing Quality Review Criteria </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Standards of Care for HIV Disease: A Framework. Journal of Acquired Immune Deficiency Syndromes. 1995;8 (Suppl 1): S45-S52.</w:t>
      </w:r>
    </w:p>
    <w:p w14:paraId="6FDFF33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xml:space="preserve">, Knowles L, Rai A, Jones BE, Pogoda J, Barnes PF. Relationship of Isoniazid Resistance to Human Immunodeficiency Virus Infection in Patients with Tuberculosis.  American Journal of Respiratory and Critical Care Medicine. 1996;153(5): 1708-1710. </w:t>
      </w:r>
    </w:p>
    <w:p w14:paraId="7D8268C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Rulnick S, Todoroff C, Richwald G. Potential Impact of Restricting STD/HIV care for Immigrants in Los Angeles County. International Journal of STD &amp; AIDS. 1996;7: 532-535.</w:t>
      </w:r>
    </w:p>
    <w:p w14:paraId="0EFABEC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Fenton JJ, Moss N, Khalil HG, </w:t>
      </w:r>
      <w:r>
        <w:rPr>
          <w:rFonts w:ascii="Times New Roman" w:eastAsia="Times New Roman" w:hAnsi="Times New Roman" w:cs="Times New Roman"/>
          <w:b/>
        </w:rPr>
        <w:t>Asch SM</w:t>
      </w:r>
      <w:r>
        <w:rPr>
          <w:rFonts w:ascii="Times New Roman" w:eastAsia="Times New Roman" w:hAnsi="Times New Roman" w:cs="Times New Roman"/>
        </w:rPr>
        <w:t xml:space="preserve">. Effect of California’s Proposition 187 on the Use of Primary Care Clinics. The Western Journal of Medicine. 1997;166(1): 16-20. </w:t>
      </w:r>
    </w:p>
    <w:p w14:paraId="44750D4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London AS, Barnes PF, Gelberg L. Testing for Human Immunodeficiency Virus Infection among Tuberculosis Patients in Los Angeles. The American Journal of Respiratory and Critical Care Medicine. 1997;155: 378-381.</w:t>
      </w:r>
    </w:p>
    <w:p w14:paraId="598BB08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Glassman PA, Jacobson PD,</w:t>
      </w:r>
      <w:r>
        <w:rPr>
          <w:rFonts w:ascii="Times New Roman" w:eastAsia="Times New Roman" w:hAnsi="Times New Roman" w:cs="Times New Roman"/>
          <w:b/>
        </w:rPr>
        <w:t xml:space="preserve"> Asch SM</w:t>
      </w:r>
      <w:r>
        <w:rPr>
          <w:rFonts w:ascii="Times New Roman" w:eastAsia="Times New Roman" w:hAnsi="Times New Roman" w:cs="Times New Roman"/>
        </w:rPr>
        <w:t>. Medical Necessity and Defined Coverage Benefits in the Oregon Health Plan. American Journal of Public Health. 1997;87(6): 1053-1058.</w:t>
      </w:r>
    </w:p>
    <w:p w14:paraId="5F00841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Jacobson PD, </w:t>
      </w:r>
      <w:r>
        <w:rPr>
          <w:rFonts w:ascii="Times New Roman" w:eastAsia="Times New Roman" w:hAnsi="Times New Roman" w:cs="Times New Roman"/>
          <w:b/>
        </w:rPr>
        <w:t>Asch SM</w:t>
      </w:r>
      <w:r>
        <w:rPr>
          <w:rFonts w:ascii="Times New Roman" w:eastAsia="Times New Roman" w:hAnsi="Times New Roman" w:cs="Times New Roman"/>
        </w:rPr>
        <w:t xml:space="preserve">, Glassman PA, Model KE, Hernandez JB. Defining and Implementing Medical Necessity in Washington State and Oregon. Inquiry. 1997;34(2): 143-154. </w:t>
      </w:r>
    </w:p>
    <w:p w14:paraId="31D9082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Schuster MA, </w:t>
      </w:r>
      <w:r>
        <w:rPr>
          <w:rFonts w:ascii="Times New Roman" w:eastAsia="Times New Roman" w:hAnsi="Times New Roman" w:cs="Times New Roman"/>
          <w:b/>
        </w:rPr>
        <w:t>Asch SM</w:t>
      </w:r>
      <w:r>
        <w:rPr>
          <w:rFonts w:ascii="Times New Roman" w:eastAsia="Times New Roman" w:hAnsi="Times New Roman" w:cs="Times New Roman"/>
        </w:rPr>
        <w:t xml:space="preserve">, McGlynn EA, Kerr EA, Hardy AM, Gifford DS. Development of a Quality of Care Measurement System </w:t>
      </w:r>
      <w:proofErr w:type="gramStart"/>
      <w:r>
        <w:rPr>
          <w:rFonts w:ascii="Times New Roman" w:eastAsia="Times New Roman" w:hAnsi="Times New Roman" w:cs="Times New Roman"/>
        </w:rPr>
        <w:t>For</w:t>
      </w:r>
      <w:proofErr w:type="gramEnd"/>
      <w:r>
        <w:rPr>
          <w:rFonts w:ascii="Times New Roman" w:eastAsia="Times New Roman" w:hAnsi="Times New Roman" w:cs="Times New Roman"/>
        </w:rPr>
        <w:t xml:space="preserve"> Children and Adolescents: Methodological Considerations and Comparisons with a System For Adult Women. Archives of Pediatric and Adolescent Medicine. 1997;151(11): 1085-1092.</w:t>
      </w:r>
    </w:p>
    <w:p w14:paraId="6E1B96A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lastRenderedPageBreak/>
        <w:t>Asch SM,</w:t>
      </w:r>
      <w:r>
        <w:rPr>
          <w:rFonts w:ascii="Times New Roman" w:eastAsia="Times New Roman" w:hAnsi="Times New Roman" w:cs="Times New Roman"/>
        </w:rPr>
        <w:t xml:space="preserve"> Leake B, Anderson R, Gelberg L. Why Do Symptomatic Patients Delay Obtaining Care </w:t>
      </w:r>
      <w:proofErr w:type="gramStart"/>
      <w:r>
        <w:rPr>
          <w:rFonts w:ascii="Times New Roman" w:eastAsia="Times New Roman" w:hAnsi="Times New Roman" w:cs="Times New Roman"/>
        </w:rPr>
        <w:t>For</w:t>
      </w:r>
      <w:proofErr w:type="gramEnd"/>
      <w:r>
        <w:rPr>
          <w:rFonts w:ascii="Times New Roman" w:eastAsia="Times New Roman" w:hAnsi="Times New Roman" w:cs="Times New Roman"/>
        </w:rPr>
        <w:t xml:space="preserve"> Tuberculosis? American Journal Respiratory and Critical Care Medicine. 1998;157(4 Pt 1): 1244-1248.</w:t>
      </w:r>
    </w:p>
    <w:p w14:paraId="336FDC5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McGlynn EA, </w:t>
      </w:r>
      <w:r>
        <w:rPr>
          <w:rFonts w:ascii="Times New Roman" w:eastAsia="Times New Roman" w:hAnsi="Times New Roman" w:cs="Times New Roman"/>
          <w:b/>
        </w:rPr>
        <w:t>Asch SM</w:t>
      </w:r>
      <w:r>
        <w:rPr>
          <w:rFonts w:ascii="Times New Roman" w:eastAsia="Times New Roman" w:hAnsi="Times New Roman" w:cs="Times New Roman"/>
        </w:rPr>
        <w:t>. Developing A Clinical Performance Measure.  American Journal Preventive Medicine. 1998;14(3 Suppl): 14-21.</w:t>
      </w:r>
    </w:p>
    <w:p w14:paraId="6563B9E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xml:space="preserve"> Leake B, Knowles L, Gelberg L. Tuberculosis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Homeless Patients: Potential For Case Finding In Public Emergency Departments. Annals of Emergency Medicine. 1998;32(2): 144-147.</w:t>
      </w:r>
    </w:p>
    <w:p w14:paraId="3DDFF91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Bozzette SA, Berry SH, Duan N, Frankel MR, Leibowitz AA, Lefkowitz D, Emmons CA, Senterfitt JW, Berk ML, Morton SC, Shapiro MF for the </w:t>
      </w:r>
      <w:r>
        <w:rPr>
          <w:rFonts w:ascii="Times New Roman" w:eastAsia="Times New Roman" w:hAnsi="Times New Roman" w:cs="Times New Roman"/>
          <w:b/>
        </w:rPr>
        <w:t>HCSUS Consortium</w:t>
      </w:r>
      <w:r>
        <w:rPr>
          <w:rFonts w:ascii="Times New Roman" w:eastAsia="Times New Roman" w:hAnsi="Times New Roman" w:cs="Times New Roman"/>
          <w:b/>
          <w:vertAlign w:val="superscript"/>
        </w:rPr>
        <w:footnoteReference w:id="2"/>
      </w:r>
      <w:r>
        <w:rPr>
          <w:rFonts w:ascii="Times New Roman" w:eastAsia="Times New Roman" w:hAnsi="Times New Roman" w:cs="Times New Roman"/>
          <w:b/>
          <w:vertAlign w:val="superscript"/>
        </w:rPr>
        <w:t>*</w:t>
      </w:r>
      <w:r>
        <w:rPr>
          <w:rFonts w:ascii="Times New Roman" w:eastAsia="Times New Roman" w:hAnsi="Times New Roman" w:cs="Times New Roman"/>
          <w:b/>
        </w:rPr>
        <w:t xml:space="preserve"> </w:t>
      </w:r>
      <w:r>
        <w:rPr>
          <w:rFonts w:ascii="Times New Roman" w:eastAsia="Times New Roman" w:hAnsi="Times New Roman" w:cs="Times New Roman"/>
        </w:rPr>
        <w:t xml:space="preserve">The Care Of HIV-Infected Adults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The United States: HIV Cost and Services Utilization Study Consortium. The New England Journal of Medicine. 1998;339(26): 1897-1904.</w:t>
      </w:r>
    </w:p>
    <w:p w14:paraId="54647C5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Shapiro MF, Morton SC, McCaffrey DF, Senterfitt JW, Fleishman JA, Perlman JF, Athey LA, Keesey JW, Goldman, DP, Berry SH, Bozzette SA, and the </w:t>
      </w:r>
      <w:r>
        <w:rPr>
          <w:rFonts w:ascii="Times New Roman" w:eastAsia="Times New Roman" w:hAnsi="Times New Roman" w:cs="Times New Roman"/>
          <w:b/>
        </w:rPr>
        <w:t>HCSUS Consortium</w:t>
      </w:r>
      <w:r>
        <w:rPr>
          <w:rFonts w:ascii="Times New Roman" w:eastAsia="Times New Roman" w:hAnsi="Times New Roman" w:cs="Times New Roman"/>
        </w:rPr>
        <w:t xml:space="preserve">* Variations in the Care of HIV-Infected Adults in the United States: Results </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the HIV Cost and Services Utilization Study. Journal of the American Medical Association. 1999;281: 2305-2315.</w:t>
      </w:r>
    </w:p>
    <w:p w14:paraId="2E03E9C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McGlynn EA, Kerr EA, </w:t>
      </w:r>
      <w:r>
        <w:rPr>
          <w:rFonts w:ascii="Times New Roman" w:eastAsia="Times New Roman" w:hAnsi="Times New Roman" w:cs="Times New Roman"/>
          <w:b/>
        </w:rPr>
        <w:t>Asch SM</w:t>
      </w:r>
      <w:r>
        <w:rPr>
          <w:rFonts w:ascii="Times New Roman" w:eastAsia="Times New Roman" w:hAnsi="Times New Roman" w:cs="Times New Roman"/>
        </w:rPr>
        <w:t>. New Approach to Assessing Clinical Quality of Care for Women: The QA Tool System. Women’s Health Issues. 1999;9(4): 184-192.</w:t>
      </w:r>
    </w:p>
    <w:p w14:paraId="672C6A0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Miller LG, Simon PA, Miller ME, Long A, Yu EI, </w:t>
      </w:r>
      <w:r>
        <w:rPr>
          <w:rFonts w:ascii="Times New Roman" w:eastAsia="Times New Roman" w:hAnsi="Times New Roman" w:cs="Times New Roman"/>
          <w:b/>
        </w:rPr>
        <w:t>Asch SM</w:t>
      </w:r>
      <w:r>
        <w:rPr>
          <w:rFonts w:ascii="Times New Roman" w:eastAsia="Times New Roman" w:hAnsi="Times New Roman" w:cs="Times New Roman"/>
        </w:rPr>
        <w:t xml:space="preserve">. High-Risk Sexual Behavior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Los Angeles: Who Receives Testing For HIV? Journal of Acquired Immune Deficiency Syndromes. 1999;22(5): 490-497. </w:t>
      </w:r>
    </w:p>
    <w:p w14:paraId="2DEBAC1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Kuiper H, Richwald GA, Rotblatt H, </w:t>
      </w:r>
      <w:r>
        <w:rPr>
          <w:rFonts w:ascii="Times New Roman" w:eastAsia="Times New Roman" w:hAnsi="Times New Roman" w:cs="Times New Roman"/>
          <w:b/>
        </w:rPr>
        <w:t>Asch SM</w:t>
      </w:r>
      <w:r>
        <w:rPr>
          <w:rFonts w:ascii="Times New Roman" w:eastAsia="Times New Roman" w:hAnsi="Times New Roman" w:cs="Times New Roman"/>
        </w:rPr>
        <w:t>. The Communicable Disease Impact of Eliminating Publicly Funded Prenatal Care for Undocumented Immigrants. Maternal and Child Health Journal. 1999;3(1): 39-52.</w:t>
      </w:r>
    </w:p>
    <w:p w14:paraId="4535AE4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Malin JL, </w:t>
      </w:r>
      <w:r>
        <w:rPr>
          <w:rFonts w:ascii="Times New Roman" w:eastAsia="Times New Roman" w:hAnsi="Times New Roman" w:cs="Times New Roman"/>
          <w:b/>
        </w:rPr>
        <w:t>Asch SM,</w:t>
      </w:r>
      <w:r>
        <w:rPr>
          <w:rFonts w:ascii="Times New Roman" w:eastAsia="Times New Roman" w:hAnsi="Times New Roman" w:cs="Times New Roman"/>
        </w:rPr>
        <w:t xml:space="preserve"> Kerr EA, McGlynn EA. Evaluating the Quality of Cancer Care: Development of Cancer Quality Indicators for a Global Quality Assessment Tool. Cancer. 2000;88(3): 701-707. </w:t>
      </w:r>
    </w:p>
    <w:p w14:paraId="376B649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Miller LG, </w:t>
      </w:r>
      <w:r>
        <w:rPr>
          <w:rFonts w:ascii="Times New Roman" w:eastAsia="Times New Roman" w:hAnsi="Times New Roman" w:cs="Times New Roman"/>
          <w:b/>
        </w:rPr>
        <w:t>Asch SM</w:t>
      </w:r>
      <w:r>
        <w:rPr>
          <w:rFonts w:ascii="Times New Roman" w:eastAsia="Times New Roman" w:hAnsi="Times New Roman" w:cs="Times New Roman"/>
        </w:rPr>
        <w:t xml:space="preserve">, Yu EI, Knowles L, Gelberg L, Davidson P. A Population-Based Survey of Tuberculosis Symptoms: How Atypical Are Atypical Presentations? Clinical Infectious Disease. 2000;30: 293-299. </w:t>
      </w:r>
    </w:p>
    <w:p w14:paraId="2DFE87F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Bellas PA, </w:t>
      </w:r>
      <w:r>
        <w:rPr>
          <w:rFonts w:ascii="Times New Roman" w:eastAsia="Times New Roman" w:hAnsi="Times New Roman" w:cs="Times New Roman"/>
          <w:b/>
        </w:rPr>
        <w:t xml:space="preserve">Asch SM, </w:t>
      </w:r>
      <w:r>
        <w:rPr>
          <w:rFonts w:ascii="Times New Roman" w:eastAsia="Times New Roman" w:hAnsi="Times New Roman" w:cs="Times New Roman"/>
        </w:rPr>
        <w:t xml:space="preserve">Wilkes M. What Students Bring to Medical School: Attitudes Toward Health Promotion and Prevention.  American Journal Preventive Medicine. 2000;18(3): 242-248. </w:t>
      </w:r>
    </w:p>
    <w:p w14:paraId="18B2CE6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Mathews WC, McCutchan JA, </w:t>
      </w:r>
      <w:r>
        <w:rPr>
          <w:rFonts w:ascii="Times New Roman" w:eastAsia="Times New Roman" w:hAnsi="Times New Roman" w:cs="Times New Roman"/>
          <w:b/>
        </w:rPr>
        <w:t>Asch SM</w:t>
      </w:r>
      <w:r>
        <w:rPr>
          <w:rFonts w:ascii="Times New Roman" w:eastAsia="Times New Roman" w:hAnsi="Times New Roman" w:cs="Times New Roman"/>
        </w:rPr>
        <w:t>, Turner BJ, Gifford AL, Kuromiya K, Brown J, Shapiro MF, Bozzette SA. National Estimates of HIV-Related Symptom Prevalence from the HIV Cost and Services Utilization Study. Medical Care. 2000;38(7): 750-762.</w:t>
      </w:r>
    </w:p>
    <w:p w14:paraId="1EA5C7D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Anderson R, Bozzette S, Shapiro M, St. Clair P, Morton S, Crystal S, Goldman D, Wenger N, Gifford A, Leibowitz A</w:t>
      </w:r>
      <w:r>
        <w:rPr>
          <w:rFonts w:ascii="Times New Roman" w:eastAsia="Times New Roman" w:hAnsi="Times New Roman" w:cs="Times New Roman"/>
          <w:b/>
        </w:rPr>
        <w:t>, Asch SM</w:t>
      </w:r>
      <w:r>
        <w:rPr>
          <w:rFonts w:ascii="Times New Roman" w:eastAsia="Times New Roman" w:hAnsi="Times New Roman" w:cs="Times New Roman"/>
        </w:rPr>
        <w:t>, Berry S</w:t>
      </w:r>
      <w:r>
        <w:rPr>
          <w:rFonts w:ascii="Times New Roman" w:eastAsia="Times New Roman" w:hAnsi="Times New Roman" w:cs="Times New Roman"/>
          <w:b/>
        </w:rPr>
        <w:t xml:space="preserve">, </w:t>
      </w:r>
      <w:r>
        <w:rPr>
          <w:rFonts w:ascii="Times New Roman" w:eastAsia="Times New Roman" w:hAnsi="Times New Roman" w:cs="Times New Roman"/>
        </w:rPr>
        <w:t xml:space="preserve">Nakazono T, Heslin K, Cunningham W, and the HCSUS Consortium. Access of Vulnerable Groups to Antiretroviral Therapy Among persons in Care for HIV Disease in the United States. Health Services Research. 2000;35(2): 389-416. </w:t>
      </w:r>
    </w:p>
    <w:p w14:paraId="58F095A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Bozzette SA, Phillips B, </w:t>
      </w:r>
      <w:r>
        <w:rPr>
          <w:rFonts w:ascii="Times New Roman" w:eastAsia="Times New Roman" w:hAnsi="Times New Roman" w:cs="Times New Roman"/>
          <w:b/>
        </w:rPr>
        <w:t>Asch SM</w:t>
      </w:r>
      <w:r>
        <w:rPr>
          <w:rFonts w:ascii="Times New Roman" w:eastAsia="Times New Roman" w:hAnsi="Times New Roman" w:cs="Times New Roman"/>
        </w:rPr>
        <w:t xml:space="preserve">, Gifford AL, Lenert L, Menke T, Ortiz E, Owens D, Deyton L. Quality Enhancement Research Initiative for Human </w:t>
      </w:r>
      <w:proofErr w:type="gramStart"/>
      <w:r>
        <w:rPr>
          <w:rFonts w:ascii="Times New Roman" w:eastAsia="Times New Roman" w:hAnsi="Times New Roman" w:cs="Times New Roman"/>
        </w:rPr>
        <w:t>Immunodeficiency  Virus</w:t>
      </w:r>
      <w:proofErr w:type="gramEnd"/>
      <w:r>
        <w:rPr>
          <w:rFonts w:ascii="Times New Roman" w:eastAsia="Times New Roman" w:hAnsi="Times New Roman" w:cs="Times New Roman"/>
        </w:rPr>
        <w:t xml:space="preserve">/Acquired Immunodeficiency Syndrome: Framework and Plan. Medical Care. 2000;38(6 Suppl 1): I60-I69. </w:t>
      </w:r>
    </w:p>
    <w:p w14:paraId="20AA7FB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Gross PA, </w:t>
      </w:r>
      <w:r>
        <w:rPr>
          <w:rFonts w:ascii="Times New Roman" w:eastAsia="Times New Roman" w:hAnsi="Times New Roman" w:cs="Times New Roman"/>
          <w:b/>
        </w:rPr>
        <w:t>Asch SM</w:t>
      </w:r>
      <w:r>
        <w:rPr>
          <w:rFonts w:ascii="Times New Roman" w:eastAsia="Times New Roman" w:hAnsi="Times New Roman" w:cs="Times New Roman"/>
        </w:rPr>
        <w:t>, Kitahata MM, Freedberg KA, Barr D, Melnick DA, Bozzette SA. Performance Measures for Guidelines on Preventing Opportunistic Infections in Patients Infected with Human Immunodeficiency Virus. Clinical Infectious Diseases. 2000;30(Suppl 1): S85-S93.</w:t>
      </w:r>
    </w:p>
    <w:p w14:paraId="47F1501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xml:space="preserve">, Connor SE, Hamilton EG, Fox SA. Problems in Recruiting Community-Based Physicians for Health Services Research.  Journal of General Internal Medicine. 2000;15: 591-599. </w:t>
      </w:r>
    </w:p>
    <w:p w14:paraId="0F9B45D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Wu AW, Gifford A, </w:t>
      </w:r>
      <w:r>
        <w:rPr>
          <w:rFonts w:ascii="Times New Roman" w:eastAsia="Times New Roman" w:hAnsi="Times New Roman" w:cs="Times New Roman"/>
          <w:b/>
        </w:rPr>
        <w:t>Asch SM,</w:t>
      </w:r>
      <w:r>
        <w:rPr>
          <w:rFonts w:ascii="Times New Roman" w:eastAsia="Times New Roman" w:hAnsi="Times New Roman" w:cs="Times New Roman"/>
        </w:rPr>
        <w:t xml:space="preserve"> Cohn SE, Bozzette SA, Yurk R. Quality of Care Indicators for HIV/AIDS. Disease Management and Health Outcomes. 2000;7(6): 315-330. </w:t>
      </w:r>
    </w:p>
    <w:p w14:paraId="52D2689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Stein MD, Cunningham WE, Nakazono T, </w:t>
      </w:r>
      <w:r>
        <w:rPr>
          <w:rFonts w:ascii="Times New Roman" w:eastAsia="Times New Roman" w:hAnsi="Times New Roman" w:cs="Times New Roman"/>
          <w:b/>
        </w:rPr>
        <w:t>Asch SM,</w:t>
      </w:r>
      <w:r>
        <w:rPr>
          <w:rFonts w:ascii="Times New Roman" w:eastAsia="Times New Roman" w:hAnsi="Times New Roman" w:cs="Times New Roman"/>
        </w:rPr>
        <w:t xml:space="preserve"> Turner BJ, Crystal S, Andersen RM, Zierler S, Bozzette SA, Shapiro MF. Care of Vaginal Symptoms Among HIV-Infected Women.  Journal Acquired Immune Deficiency Syndromes. 2000;25(1): 51-55. </w:t>
      </w:r>
    </w:p>
    <w:p w14:paraId="6D03913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xml:space="preserve"> Sloss EM, Hogan C, Brook RH, Kravitz RL. Measuring Underuse of Necessary Care Among Elderly Medicare Beneficiaries Using Inpatient and Outpatient Claims. Journal of the American Medical Association. 2000;284(18): 2325-2333.</w:t>
      </w:r>
    </w:p>
    <w:p w14:paraId="3CE6F0C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xml:space="preserve">, Kerr EA, Lapuerta P, Law A, McGlynn EA. A New Approach for Measuring Quality of Care for Women with Hypertension. Archives of Internal Medicine. 2001;161(10): 1329-1335. </w:t>
      </w:r>
    </w:p>
    <w:p w14:paraId="02B0D23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Yu EI, Glassman PA, </w:t>
      </w:r>
      <w:r>
        <w:rPr>
          <w:rFonts w:ascii="Times New Roman" w:eastAsia="Times New Roman" w:hAnsi="Times New Roman" w:cs="Times New Roman"/>
          <w:b/>
        </w:rPr>
        <w:t>Asch SM</w:t>
      </w:r>
      <w:r>
        <w:rPr>
          <w:rFonts w:ascii="Times New Roman" w:eastAsia="Times New Roman" w:hAnsi="Times New Roman" w:cs="Times New Roman"/>
        </w:rPr>
        <w:t>, Paige, NM, Passman LJ, Shekelle PG. Cost-Sharing for Prescriptions of Sildenafil (Viagra) and Finasteride (Propecia): A Case Study in Veteran Patients. American Journal of Managed Care. 2001;7(4): 345-353.</w:t>
      </w:r>
    </w:p>
    <w:p w14:paraId="547CAD5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KA, Shapiro MF, </w:t>
      </w:r>
      <w:r>
        <w:rPr>
          <w:rFonts w:ascii="Times New Roman" w:eastAsia="Times New Roman" w:hAnsi="Times New Roman" w:cs="Times New Roman"/>
          <w:b/>
        </w:rPr>
        <w:t>Asch SM</w:t>
      </w:r>
      <w:r>
        <w:rPr>
          <w:rFonts w:ascii="Times New Roman" w:eastAsia="Times New Roman" w:hAnsi="Times New Roman" w:cs="Times New Roman"/>
        </w:rPr>
        <w:t xml:space="preserve">, Bozzette SA, Hays RD. Associations of Symptoms and Health-Related Quality of Life: Findings from a National Study of Persons with HIV Infection. Annals of Internal Medicine. 2001;134(9): 854-860. </w:t>
      </w:r>
    </w:p>
    <w:p w14:paraId="4E11DE8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w:t>
      </w:r>
      <w:r>
        <w:rPr>
          <w:rFonts w:ascii="Times New Roman" w:eastAsia="Times New Roman" w:hAnsi="Times New Roman" w:cs="Times New Roman"/>
        </w:rPr>
        <w:t>, Gifford A, Bozzette S, Turner B, Matthews WC, Cunningham W, Andersen R, Shapiro M, Rastegar A, Mccutchan A. Underuse of Primary Prophylaxis for Mycobacterium Avium Complex and Pneumocystis carinii in a Representative Sample of HIV-Infected Persons in Care in the U.S.A: Who is Missing Out? Journal of Acquired Immune Deficiency Syndromes and Human Retrovirology. 2001;28(4): 340-344.</w:t>
      </w:r>
    </w:p>
    <w:p w14:paraId="1E92092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Landefeld S, Justice AC, Covinsky K, Gifford A, Whalen C, </w:t>
      </w:r>
      <w:r>
        <w:rPr>
          <w:rFonts w:ascii="Times New Roman" w:eastAsia="Times New Roman" w:hAnsi="Times New Roman" w:cs="Times New Roman"/>
          <w:b/>
        </w:rPr>
        <w:t>Asch SM</w:t>
      </w:r>
      <w:r>
        <w:rPr>
          <w:rFonts w:ascii="Times New Roman" w:eastAsia="Times New Roman" w:hAnsi="Times New Roman" w:cs="Times New Roman"/>
        </w:rPr>
        <w:t xml:space="preserve">. Introduction to Supplement. Journal of Clinical Epidemiology. 2001;54(12): S1-S2. </w:t>
      </w:r>
    </w:p>
    <w:p w14:paraId="6375F48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Justice AC, Landefeld S, </w:t>
      </w:r>
      <w:r>
        <w:rPr>
          <w:rFonts w:ascii="Times New Roman" w:eastAsia="Times New Roman" w:hAnsi="Times New Roman" w:cs="Times New Roman"/>
          <w:b/>
        </w:rPr>
        <w:t>Asch SM</w:t>
      </w:r>
      <w:r>
        <w:rPr>
          <w:rFonts w:ascii="Times New Roman" w:eastAsia="Times New Roman" w:hAnsi="Times New Roman" w:cs="Times New Roman"/>
        </w:rPr>
        <w:t xml:space="preserve">, Gifford A, Whalen C, Covinsky K. Justification for a New Cohort Study of People Aging with and without HIV Infection. Journal of Clinical Epidemiology. 2001;54(12): S3-S8. </w:t>
      </w:r>
    </w:p>
    <w:p w14:paraId="3F32FDA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Kilbourne AM, </w:t>
      </w:r>
      <w:r>
        <w:rPr>
          <w:rFonts w:ascii="Times New Roman" w:eastAsia="Times New Roman" w:hAnsi="Times New Roman" w:cs="Times New Roman"/>
          <w:b/>
        </w:rPr>
        <w:t>Asch SM</w:t>
      </w:r>
      <w:r>
        <w:rPr>
          <w:rFonts w:ascii="Times New Roman" w:eastAsia="Times New Roman" w:hAnsi="Times New Roman" w:cs="Times New Roman"/>
        </w:rPr>
        <w:t xml:space="preserve">, Andersen RM, Gifford A, Nakazono T, Stein M, Crystal S, Shapiro M, Bozzette S, Cunningham W, and the HCSUS Consortium. The Development and Application of a Method to Assess the Timeliness of Medical Care for HIV-Related Symptoms. Health Services and Outcomes Research Methodology. 2001;2(2). </w:t>
      </w:r>
    </w:p>
    <w:p w14:paraId="223A510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Sa’adah MG, Lopez R, Kokkinis A, Richwald GA, Rhew DC. Comparing Quality of Care for Sexually Transmitted Disease in Specialized and General Clinics. Public Health Reports. 2002;117(2): 157-163.</w:t>
      </w:r>
    </w:p>
    <w:p w14:paraId="324447F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Edgerton EA, Duan N, Seidel JJ, </w:t>
      </w:r>
      <w:r>
        <w:rPr>
          <w:rFonts w:ascii="Times New Roman" w:eastAsia="Times New Roman" w:hAnsi="Times New Roman" w:cs="Times New Roman"/>
          <w:b/>
        </w:rPr>
        <w:t>Asch SM</w:t>
      </w:r>
      <w:r>
        <w:rPr>
          <w:rFonts w:ascii="Times New Roman" w:eastAsia="Times New Roman" w:hAnsi="Times New Roman" w:cs="Times New Roman"/>
        </w:rPr>
        <w:t xml:space="preserve">. Predictors of Seat Belt use Among School-Aged Children in Two Low-Income Hispanic Communities. American Journal of Preventive Medicine. 2002;22(2): 113-116. </w:t>
      </w:r>
    </w:p>
    <w:p w14:paraId="0089022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Oliveria SA, Lapuerta P, McCarthy BD, L’Italien GJ, Berlowitz DR, </w:t>
      </w:r>
      <w:r>
        <w:rPr>
          <w:rFonts w:ascii="Times New Roman" w:eastAsia="Times New Roman" w:hAnsi="Times New Roman" w:cs="Times New Roman"/>
          <w:b/>
        </w:rPr>
        <w:t>Asch SM</w:t>
      </w:r>
      <w:r>
        <w:rPr>
          <w:rFonts w:ascii="Times New Roman" w:eastAsia="Times New Roman" w:hAnsi="Times New Roman" w:cs="Times New Roman"/>
        </w:rPr>
        <w:t>. Physician Barriers to the Effective Management of Uncontrolled Hypertension. Archives of Internal Medicine. 2002;162: 413-20.</w:t>
      </w:r>
    </w:p>
    <w:p w14:paraId="232479F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Kilbourne AM, Andersen RM, Cunningham W, </w:t>
      </w:r>
      <w:r>
        <w:rPr>
          <w:rFonts w:ascii="Times New Roman" w:eastAsia="Times New Roman" w:hAnsi="Times New Roman" w:cs="Times New Roman"/>
          <w:b/>
        </w:rPr>
        <w:t>Asch S</w:t>
      </w:r>
      <w:r>
        <w:rPr>
          <w:rFonts w:ascii="Times New Roman" w:eastAsia="Times New Roman" w:hAnsi="Times New Roman" w:cs="Times New Roman"/>
        </w:rPr>
        <w:t>, Nakazono T, Crystal S, Stein M, Bing EG, Bozzette S, Shapiro M, and the HCSUS Consortium. Response to Symptoms among a U.S. National Probability Sample of Adults Infected with Human Immunodeficiency Virus. Medical Care Research and Review. 2002;59 (1): 36-58.</w:t>
      </w:r>
    </w:p>
    <w:p w14:paraId="4967025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Derose SF, Schuster, MA, Fielding JE, </w:t>
      </w:r>
      <w:r>
        <w:rPr>
          <w:rFonts w:ascii="Times New Roman" w:eastAsia="Times New Roman" w:hAnsi="Times New Roman" w:cs="Times New Roman"/>
          <w:b/>
        </w:rPr>
        <w:t>Asch SM</w:t>
      </w:r>
      <w:r>
        <w:rPr>
          <w:rFonts w:ascii="Times New Roman" w:eastAsia="Times New Roman" w:hAnsi="Times New Roman" w:cs="Times New Roman"/>
        </w:rPr>
        <w:t xml:space="preserve">. Public Health Quality Measurement – Concepts and Challenges. Annual Review of Public Health. 2002;23: 1-21. </w:t>
      </w:r>
    </w:p>
    <w:p w14:paraId="0FD1CF9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Miller LG, Liu H, Hays RD, Golin CE, Beck CK, </w:t>
      </w:r>
      <w:r>
        <w:rPr>
          <w:rFonts w:ascii="Times New Roman" w:eastAsia="Times New Roman" w:hAnsi="Times New Roman" w:cs="Times New Roman"/>
          <w:b/>
        </w:rPr>
        <w:t xml:space="preserve">Asch SM, </w:t>
      </w:r>
      <w:r>
        <w:rPr>
          <w:rFonts w:ascii="Times New Roman" w:eastAsia="Times New Roman" w:hAnsi="Times New Roman" w:cs="Times New Roman"/>
        </w:rPr>
        <w:t>Ma Y, Kaplan AH, Wenger NS</w:t>
      </w:r>
      <w:r>
        <w:rPr>
          <w:rFonts w:ascii="Times New Roman" w:eastAsia="Times New Roman" w:hAnsi="Times New Roman" w:cs="Times New Roman"/>
          <w:b/>
        </w:rPr>
        <w:t xml:space="preserve">. </w:t>
      </w:r>
      <w:r>
        <w:rPr>
          <w:rFonts w:ascii="Times New Roman" w:eastAsia="Times New Roman" w:hAnsi="Times New Roman" w:cs="Times New Roman"/>
        </w:rPr>
        <w:t>How Well Do Clinicians' Estimate Patients’ Adherence to Combination Antiretroviral Therapy? Journal of General Internal Medicine. 2002;17(1): 1-11.</w:t>
      </w:r>
    </w:p>
    <w:p w14:paraId="7F16698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Lewis JH, Schonlau M, Muñoz JA, </w:t>
      </w:r>
      <w:r>
        <w:rPr>
          <w:rFonts w:ascii="Times New Roman" w:eastAsia="Times New Roman" w:hAnsi="Times New Roman" w:cs="Times New Roman"/>
          <w:b/>
        </w:rPr>
        <w:t>Asch SM</w:t>
      </w:r>
      <w:r>
        <w:rPr>
          <w:rFonts w:ascii="Times New Roman" w:eastAsia="Times New Roman" w:hAnsi="Times New Roman" w:cs="Times New Roman"/>
        </w:rPr>
        <w:t>, Rosen MR, Yang H, Escarce JJ. Compliance Among Pharmacies in California with a Prescription-Drug Discount Program for Medicare Beneficiaries. New England Journal of Medicine. 2002;346(11): 830-835.</w:t>
      </w:r>
    </w:p>
    <w:p w14:paraId="19DBB31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Lambe S, Washington DL, Fink A, Herbst K, Liu H, Fosse JS, </w:t>
      </w:r>
      <w:r>
        <w:rPr>
          <w:rFonts w:ascii="Times New Roman" w:eastAsia="Times New Roman" w:hAnsi="Times New Roman" w:cs="Times New Roman"/>
          <w:b/>
        </w:rPr>
        <w:t>Asch SM</w:t>
      </w:r>
      <w:r>
        <w:rPr>
          <w:rFonts w:ascii="Times New Roman" w:eastAsia="Times New Roman" w:hAnsi="Times New Roman" w:cs="Times New Roman"/>
        </w:rPr>
        <w:t>. Trends in the Use and Capacity of California’s Emergency Departments, 1990-1999. Annals of Emergency Medicine. 2002;39(4): 389-96.</w:t>
      </w:r>
    </w:p>
    <w:p w14:paraId="1C73539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Hodge MB, </w:t>
      </w:r>
      <w:r>
        <w:rPr>
          <w:rFonts w:ascii="Times New Roman" w:eastAsia="Times New Roman" w:hAnsi="Times New Roman" w:cs="Times New Roman"/>
          <w:b/>
        </w:rPr>
        <w:t>Asch SM</w:t>
      </w:r>
      <w:r>
        <w:rPr>
          <w:rFonts w:ascii="Times New Roman" w:eastAsia="Times New Roman" w:hAnsi="Times New Roman" w:cs="Times New Roman"/>
        </w:rPr>
        <w:t>, Olson V, Kravitz R, Sauvé MJ. Development of Indicators of Nursing Quality to Evaluate Nurse Staffing Ratios. The Journal of Nursing Administration. 2002;32(6): 338-345.</w:t>
      </w:r>
    </w:p>
    <w:p w14:paraId="0F5AFC4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Solorio MR, </w:t>
      </w:r>
      <w:r>
        <w:rPr>
          <w:rFonts w:ascii="Times New Roman" w:eastAsia="Times New Roman" w:hAnsi="Times New Roman" w:cs="Times New Roman"/>
          <w:b/>
        </w:rPr>
        <w:t>Asch SM</w:t>
      </w:r>
      <w:r>
        <w:rPr>
          <w:rFonts w:ascii="Times New Roman" w:eastAsia="Times New Roman" w:hAnsi="Times New Roman" w:cs="Times New Roman"/>
        </w:rPr>
        <w:t>, Globe D, Cunningham W. Association of Access to Medical Care with Regular Source of Care and Sociodemographic Characteristics in Low Income Patients with HIV Infection and Patients with Tuberculosis. Journal of the National Medical Association. 2002;94 (7): 581-9.</w:t>
      </w:r>
    </w:p>
    <w:p w14:paraId="308D3EF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Lorenz K, Ettner SL, Rosenfeld K, Carlisle D, Leake B, </w:t>
      </w:r>
      <w:r>
        <w:rPr>
          <w:rFonts w:ascii="Times New Roman" w:eastAsia="Times New Roman" w:hAnsi="Times New Roman" w:cs="Times New Roman"/>
          <w:b/>
        </w:rPr>
        <w:t>Asch SM</w:t>
      </w:r>
      <w:r>
        <w:rPr>
          <w:rFonts w:ascii="Times New Roman" w:eastAsia="Times New Roman" w:hAnsi="Times New Roman" w:cs="Times New Roman"/>
        </w:rPr>
        <w:t>. Cash and Compassion: Profit Status and the Delivery of Hospice Services. Journal of Palliative Medicine. 2002;5(4): 507-514.</w:t>
      </w:r>
    </w:p>
    <w:p w14:paraId="35B6017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Korthuis PT, </w:t>
      </w:r>
      <w:r>
        <w:rPr>
          <w:rFonts w:ascii="Times New Roman" w:eastAsia="Times New Roman" w:hAnsi="Times New Roman" w:cs="Times New Roman"/>
          <w:b/>
        </w:rPr>
        <w:t>Asch SM,</w:t>
      </w:r>
      <w:r>
        <w:rPr>
          <w:rFonts w:ascii="Times New Roman" w:eastAsia="Times New Roman" w:hAnsi="Times New Roman" w:cs="Times New Roman"/>
        </w:rPr>
        <w:t xml:space="preserve"> Mancewicz M, Shapiro MF, Mathews WC, Cunningham WE, McCutchan JA, Gifford A, Lee ML, Bozzette SA. Measuring Medication: Do Interviews Agree with Medical Record and Pharmacy Data? Medical Care. 2002;40 (12): 1270-1282.</w:t>
      </w:r>
    </w:p>
    <w:p w14:paraId="22623939" w14:textId="77777777" w:rsidR="009D2FF8" w:rsidRDefault="00222DA7">
      <w:pPr>
        <w:numPr>
          <w:ilvl w:val="0"/>
          <w:numId w:val="7"/>
        </w:numPr>
        <w:spacing w:line="276" w:lineRule="auto"/>
        <w:ind w:left="720" w:hanging="720"/>
        <w:jc w:val="both"/>
      </w:pPr>
      <w:hyperlink r:id="rId8">
        <w:r w:rsidR="00C11F8A">
          <w:rPr>
            <w:rFonts w:ascii="Times New Roman" w:eastAsia="Times New Roman" w:hAnsi="Times New Roman" w:cs="Times New Roman"/>
          </w:rPr>
          <w:t xml:space="preserve">Lambe S, Washington DL, Fink A, Laouri M, Liu H, Scura Fosse J, Brook RH, </w:t>
        </w:r>
      </w:hyperlink>
      <w:hyperlink r:id="rId9">
        <w:r w:rsidR="00C11F8A">
          <w:rPr>
            <w:rFonts w:ascii="Times New Roman" w:eastAsia="Times New Roman" w:hAnsi="Times New Roman" w:cs="Times New Roman"/>
            <w:b/>
          </w:rPr>
          <w:t>Asch SM</w:t>
        </w:r>
      </w:hyperlink>
      <w:hyperlink r:id="rId10">
        <w:r w:rsidR="00C11F8A">
          <w:rPr>
            <w:rFonts w:ascii="Times New Roman" w:eastAsia="Times New Roman" w:hAnsi="Times New Roman" w:cs="Times New Roman"/>
          </w:rPr>
          <w:t>.</w:t>
        </w:r>
      </w:hyperlink>
      <w:r w:rsidR="00C11F8A">
        <w:rPr>
          <w:rFonts w:ascii="Times New Roman" w:eastAsia="Times New Roman" w:hAnsi="Times New Roman" w:cs="Times New Roman"/>
        </w:rPr>
        <w:t xml:space="preserve"> Waiting times in California's emergency departments. Annals of Emergency Medicine. 2003;41(1): 35-44.</w:t>
      </w:r>
    </w:p>
    <w:p w14:paraId="2D3A0C2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Shi CW, </w:t>
      </w:r>
      <w:r>
        <w:rPr>
          <w:rFonts w:ascii="Times New Roman" w:eastAsia="Times New Roman" w:hAnsi="Times New Roman" w:cs="Times New Roman"/>
          <w:b/>
        </w:rPr>
        <w:t>Asch SM</w:t>
      </w:r>
      <w:r>
        <w:rPr>
          <w:rFonts w:ascii="Times New Roman" w:eastAsia="Times New Roman" w:hAnsi="Times New Roman" w:cs="Times New Roman"/>
        </w:rPr>
        <w:t>, Fielder E, Gelberg L, Brook RH, Leake B, Shapiro MF, Nichol M. Usage Patterns of Over-the-Counter Phenazopyridine (Pyridium). Journal of General Internal Medicine. 2003;18(4): 281-287.</w:t>
      </w:r>
    </w:p>
    <w:p w14:paraId="26F058A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Herndon B, </w:t>
      </w:r>
      <w:r>
        <w:rPr>
          <w:rFonts w:ascii="Times New Roman" w:eastAsia="Times New Roman" w:hAnsi="Times New Roman" w:cs="Times New Roman"/>
          <w:b/>
        </w:rPr>
        <w:t>Asch SM</w:t>
      </w:r>
      <w:r>
        <w:rPr>
          <w:rFonts w:ascii="Times New Roman" w:eastAsia="Times New Roman" w:hAnsi="Times New Roman" w:cs="Times New Roman"/>
        </w:rPr>
        <w:t>, Kilbourne, AM, Wang M, Lee M, Wenzel S, Andersen R, Gelberg L. Prevalence and Predictors of HIV Testing Among a Probability Sample of Homeless Women in Los Angeles County. Public Health Reports. 2003;118(3): 261-269.</w:t>
      </w:r>
    </w:p>
    <w:p w14:paraId="6D86ED5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McGlynn EA, Kerr EA, Adams J, Keesey J, </w:t>
      </w:r>
      <w:r>
        <w:rPr>
          <w:rFonts w:ascii="Times New Roman" w:eastAsia="Times New Roman" w:hAnsi="Times New Roman" w:cs="Times New Roman"/>
          <w:b/>
        </w:rPr>
        <w:t>Asch SM</w:t>
      </w:r>
      <w:r>
        <w:rPr>
          <w:rFonts w:ascii="Times New Roman" w:eastAsia="Times New Roman" w:hAnsi="Times New Roman" w:cs="Times New Roman"/>
        </w:rPr>
        <w:t>. New Approach to Assessing Clinical Quality of Care for Women: the QA Tool System. Medical Care. 2003;41(5): 616-625.</w:t>
      </w:r>
    </w:p>
    <w:p w14:paraId="6C4D070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McGlynn EA, </w:t>
      </w:r>
      <w:r>
        <w:rPr>
          <w:rFonts w:ascii="Times New Roman" w:eastAsia="Times New Roman" w:hAnsi="Times New Roman" w:cs="Times New Roman"/>
          <w:b/>
        </w:rPr>
        <w:t>Asch SM</w:t>
      </w:r>
      <w:r>
        <w:rPr>
          <w:rFonts w:ascii="Times New Roman" w:eastAsia="Times New Roman" w:hAnsi="Times New Roman" w:cs="Times New Roman"/>
        </w:rPr>
        <w:t>, Adams J, Kessey J, Hicks J, DeCristofaro A., Kerr EA. The Quality of Healthcare Delivered to Adults in the United States. New England Journal of Medicine. 2003;348: 2635-45.</w:t>
      </w:r>
    </w:p>
    <w:p w14:paraId="6213E70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 xml:space="preserve">Asch </w:t>
      </w:r>
      <w:proofErr w:type="gramStart"/>
      <w:r>
        <w:rPr>
          <w:rFonts w:ascii="Times New Roman" w:eastAsia="Times New Roman" w:hAnsi="Times New Roman" w:cs="Times New Roman"/>
          <w:b/>
        </w:rPr>
        <w:t>SM</w:t>
      </w:r>
      <w:r>
        <w:rPr>
          <w:rFonts w:ascii="Times New Roman" w:eastAsia="Times New Roman" w:hAnsi="Times New Roman" w:cs="Times New Roman"/>
        </w:rPr>
        <w:t>,  Kilbourne</w:t>
      </w:r>
      <w:proofErr w:type="gramEnd"/>
      <w:r>
        <w:rPr>
          <w:rFonts w:ascii="Times New Roman" w:eastAsia="Times New Roman" w:hAnsi="Times New Roman" w:cs="Times New Roman"/>
        </w:rPr>
        <w:t xml:space="preserve"> A, Gifford AL, Burnam MA, Turner B, Shapiro MF, Bozzette SA. Underdiagnosis of Depression in HIV: Who are We Missing? Journal of General Internal Medicine. 2003;18(6): 450-460.</w:t>
      </w:r>
    </w:p>
    <w:p w14:paraId="3092834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 </w:t>
      </w:r>
      <w:r>
        <w:rPr>
          <w:rFonts w:ascii="Times New Roman" w:eastAsia="Times New Roman" w:hAnsi="Times New Roman" w:cs="Times New Roman"/>
          <w:b/>
        </w:rPr>
        <w:t>Asch SM</w:t>
      </w:r>
      <w:r>
        <w:rPr>
          <w:rFonts w:ascii="Times New Roman" w:eastAsia="Times New Roman" w:hAnsi="Times New Roman" w:cs="Times New Roman"/>
        </w:rPr>
        <w:t>, Rosenfeld K, Ettner S. Charity for the Dying: Who Receives Unreimbursed Hospice Care? Journal of Palliative Medicine. 2003;6(4): 585-591.</w:t>
      </w:r>
    </w:p>
    <w:p w14:paraId="7FC4350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Derose SF, </w:t>
      </w:r>
      <w:r>
        <w:rPr>
          <w:rFonts w:ascii="Times New Roman" w:eastAsia="Times New Roman" w:hAnsi="Times New Roman" w:cs="Times New Roman"/>
          <w:b/>
        </w:rPr>
        <w:t>Asch SM</w:t>
      </w:r>
      <w:r>
        <w:rPr>
          <w:rFonts w:ascii="Times New Roman" w:eastAsia="Times New Roman" w:hAnsi="Times New Roman" w:cs="Times New Roman"/>
        </w:rPr>
        <w:t>, Fielding JE, Schuster MA. Developing Quality Indicators for Local Health Departments: Experience in Los Angeles County. American Journal of Preventive Medicine. 2003 Nov;25(4): 347-357.</w:t>
      </w:r>
    </w:p>
    <w:p w14:paraId="25334AC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color w:val="212121"/>
        </w:rPr>
        <w:t xml:space="preserve">McGlynn EA, Kerr EA, Adams J, Keesey J,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Quality of health care for women: a demonstration of the quality assessment tools system. Medical Care. 2003;41(5): 616–625.</w:t>
      </w:r>
    </w:p>
    <w:p w14:paraId="3BC76F4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Patterson ES, Nguyen AD, Bozzette SA, Gomes JO, </w:t>
      </w:r>
      <w:r>
        <w:rPr>
          <w:rFonts w:ascii="Times New Roman" w:eastAsia="Times New Roman" w:hAnsi="Times New Roman" w:cs="Times New Roman"/>
          <w:b/>
        </w:rPr>
        <w:t>Asch SM</w:t>
      </w:r>
      <w:r>
        <w:rPr>
          <w:rFonts w:ascii="Times New Roman" w:eastAsia="Times New Roman" w:hAnsi="Times New Roman" w:cs="Times New Roman"/>
        </w:rPr>
        <w:t xml:space="preserve">. Comparing Findings from Cognitive Engineering Evaluations.  Proceedings of the Human Factors and Ergonomics Society. 2003 Oct;47(3): 483-487. </w:t>
      </w:r>
    </w:p>
    <w:p w14:paraId="6D05EF1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Patterson ES, Nguyen A.D, Halloran JM, </w:t>
      </w:r>
      <w:r>
        <w:rPr>
          <w:rFonts w:ascii="Times New Roman" w:eastAsia="Times New Roman" w:hAnsi="Times New Roman" w:cs="Times New Roman"/>
          <w:b/>
        </w:rPr>
        <w:t>Asch SM</w:t>
      </w:r>
      <w:r>
        <w:rPr>
          <w:rFonts w:ascii="Times New Roman" w:eastAsia="Times New Roman" w:hAnsi="Times New Roman" w:cs="Times New Roman"/>
        </w:rPr>
        <w:t xml:space="preserve">. Human Factors Barriers to the Effective Use of Ten HIV Clinical Reminders.  Journal of the American Medical Informatics Association. 2004;11(1): 50-9. </w:t>
      </w:r>
    </w:p>
    <w:p w14:paraId="17B1DA1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lastRenderedPageBreak/>
        <w:t>Asch SM</w:t>
      </w:r>
      <w:r>
        <w:rPr>
          <w:rFonts w:ascii="Times New Roman" w:eastAsia="Times New Roman" w:hAnsi="Times New Roman" w:cs="Times New Roman"/>
        </w:rPr>
        <w:t>, Fremont A, Turner B, Gifford A, McCutchan JA, Mathews C, Bozzette S, Shapiro M.  Symptom-Based Framework for Assessing Quality of HIV Care. International Journal of Quality in Healthcare. 2004;16(1): 41-50.</w:t>
      </w:r>
    </w:p>
    <w:p w14:paraId="1D094A2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Fung CH, Woods JN, </w:t>
      </w:r>
      <w:r>
        <w:rPr>
          <w:rFonts w:ascii="Times New Roman" w:eastAsia="Times New Roman" w:hAnsi="Times New Roman" w:cs="Times New Roman"/>
          <w:b/>
        </w:rPr>
        <w:t>Asch SM,</w:t>
      </w:r>
      <w:r>
        <w:rPr>
          <w:rFonts w:ascii="Times New Roman" w:eastAsia="Times New Roman" w:hAnsi="Times New Roman" w:cs="Times New Roman"/>
        </w:rPr>
        <w:t xml:space="preserve"> Glassman P, Doebbeling B. Variation in Implementation and Use of Computerized Clinical Reminders in an Integrated Health System. The American Journal of Managed Care. 2004 Apr19 Suppl 1: 235.</w:t>
      </w:r>
    </w:p>
    <w:p w14:paraId="086E75D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Kerr EA, McGlynn EA, Adams J, Keesey J, </w:t>
      </w:r>
      <w:r>
        <w:rPr>
          <w:rFonts w:ascii="Times New Roman" w:eastAsia="Times New Roman" w:hAnsi="Times New Roman" w:cs="Times New Roman"/>
          <w:b/>
        </w:rPr>
        <w:t>Asch SM</w:t>
      </w:r>
      <w:r>
        <w:rPr>
          <w:rFonts w:ascii="Times New Roman" w:eastAsia="Times New Roman" w:hAnsi="Times New Roman" w:cs="Times New Roman"/>
        </w:rPr>
        <w:t>. Profiling the Quality of Care in Communities: Results from the Community Quality Index Study. Health Affairs. 2004 May/Jun;23(3): 247-256.</w:t>
      </w:r>
    </w:p>
    <w:p w14:paraId="10AA768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KA, </w:t>
      </w:r>
      <w:r>
        <w:rPr>
          <w:rFonts w:ascii="Times New Roman" w:eastAsia="Times New Roman" w:hAnsi="Times New Roman" w:cs="Times New Roman"/>
          <w:b/>
        </w:rPr>
        <w:t>Asch SM</w:t>
      </w:r>
      <w:r>
        <w:rPr>
          <w:rFonts w:ascii="Times New Roman" w:eastAsia="Times New Roman" w:hAnsi="Times New Roman" w:cs="Times New Roman"/>
        </w:rPr>
        <w:t>, Rosenfeld KE, Lui H, Ettner S. Hospice Admission Practices: Where Does Hospice Fit in the Continuum of Care? Journal of American Geriatrics Society. 2004 May;52(5):725-30.</w:t>
      </w:r>
    </w:p>
    <w:p w14:paraId="76918A8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Liu JH, Chen PW, </w:t>
      </w:r>
      <w:r>
        <w:rPr>
          <w:rFonts w:ascii="Times New Roman" w:eastAsia="Times New Roman" w:hAnsi="Times New Roman" w:cs="Times New Roman"/>
          <w:b/>
        </w:rPr>
        <w:t>Asch SM</w:t>
      </w:r>
      <w:r>
        <w:rPr>
          <w:rFonts w:ascii="Times New Roman" w:eastAsia="Times New Roman" w:hAnsi="Times New Roman" w:cs="Times New Roman"/>
        </w:rPr>
        <w:t>, Busuttil RW, Ko CY. Surgery for Hepatocellular Carcinoma- Does it Improve Survival? Annals of Surgical Oncology. 2004 Mar;11(3): 298-303.</w:t>
      </w:r>
    </w:p>
    <w:p w14:paraId="487B6DE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Wong MD, </w:t>
      </w:r>
      <w:r>
        <w:rPr>
          <w:rFonts w:ascii="Times New Roman" w:eastAsia="Times New Roman" w:hAnsi="Times New Roman" w:cs="Times New Roman"/>
          <w:b/>
        </w:rPr>
        <w:t>Asch SM</w:t>
      </w:r>
      <w:r>
        <w:rPr>
          <w:rFonts w:ascii="Times New Roman" w:eastAsia="Times New Roman" w:hAnsi="Times New Roman" w:cs="Times New Roman"/>
        </w:rPr>
        <w:t xml:space="preserve">, Andersen RM, Hays RD, Shapiro MF. Racial and Ethnic Differences in Preferences </w:t>
      </w:r>
      <w:proofErr w:type="gramStart"/>
      <w:r>
        <w:rPr>
          <w:rFonts w:ascii="Times New Roman" w:eastAsia="Times New Roman" w:hAnsi="Times New Roman" w:cs="Times New Roman"/>
        </w:rPr>
        <w:t>For</w:t>
      </w:r>
      <w:proofErr w:type="gramEnd"/>
      <w:r>
        <w:rPr>
          <w:rFonts w:ascii="Times New Roman" w:eastAsia="Times New Roman" w:hAnsi="Times New Roman" w:cs="Times New Roman"/>
        </w:rPr>
        <w:t xml:space="preserve"> Specialist Care. The American Journal of Medicine. 2004 May;116 (9): 613-20. </w:t>
      </w:r>
    </w:p>
    <w:p w14:paraId="4234E8B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Korthuis PT, </w:t>
      </w:r>
      <w:r>
        <w:rPr>
          <w:rFonts w:ascii="Times New Roman" w:eastAsia="Times New Roman" w:hAnsi="Times New Roman" w:cs="Times New Roman"/>
          <w:b/>
        </w:rPr>
        <w:t>Asch SM,</w:t>
      </w:r>
      <w:r>
        <w:rPr>
          <w:rFonts w:ascii="Times New Roman" w:eastAsia="Times New Roman" w:hAnsi="Times New Roman" w:cs="Times New Roman"/>
        </w:rPr>
        <w:t xml:space="preserve"> Anaya HD, Morgenstern H, Goetz MB, Yano EM, Rubenstein LV, Lee ML, Bozzette SA. Lipid Screening in HIV-Infected Veterans. Journal of Acquired Immune Deficiency Syndromes. 2004 Mar;35(3): 253-60.</w:t>
      </w:r>
    </w:p>
    <w:p w14:paraId="02CFFF6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Shi CW, Gralnek IM, Dulai GS, Towfigh A, </w:t>
      </w:r>
      <w:r>
        <w:rPr>
          <w:rFonts w:ascii="Times New Roman" w:eastAsia="Times New Roman" w:hAnsi="Times New Roman" w:cs="Times New Roman"/>
          <w:b/>
        </w:rPr>
        <w:t>Asch SM</w:t>
      </w:r>
      <w:r>
        <w:rPr>
          <w:rFonts w:ascii="Times New Roman" w:eastAsia="Times New Roman" w:hAnsi="Times New Roman" w:cs="Times New Roman"/>
        </w:rPr>
        <w:t>. Consumer Usage Patterns of Non-prescription Histamine2-Receptor Antagonists. American Journal of Gastroenterology. 2004 Apr;99(4): 606-10.</w:t>
      </w:r>
    </w:p>
    <w:p w14:paraId="0087081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Hofer TP, </w:t>
      </w:r>
      <w:r>
        <w:rPr>
          <w:rFonts w:ascii="Times New Roman" w:eastAsia="Times New Roman" w:hAnsi="Times New Roman" w:cs="Times New Roman"/>
          <w:b/>
        </w:rPr>
        <w:t>Asch SM</w:t>
      </w:r>
      <w:r>
        <w:rPr>
          <w:rFonts w:ascii="Times New Roman" w:eastAsia="Times New Roman" w:hAnsi="Times New Roman" w:cs="Times New Roman"/>
        </w:rPr>
        <w:t xml:space="preserve">, Hayward RA, Rubenstein LV, Hogan MM, Adams J, Kerr EA. Profiling Quality of Care: Is There a Role for Peer Review? BioMed Central Health Services Research. 2004 May;4: 9. </w:t>
      </w:r>
    </w:p>
    <w:p w14:paraId="574E07C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Diamant AL, Hays RD, Morales LS, Ford W, Calmes D, </w:t>
      </w:r>
      <w:r>
        <w:rPr>
          <w:rFonts w:ascii="Times New Roman" w:eastAsia="Times New Roman" w:hAnsi="Times New Roman" w:cs="Times New Roman"/>
          <w:b/>
        </w:rPr>
        <w:t xml:space="preserve">Asch SM, </w:t>
      </w:r>
      <w:r>
        <w:rPr>
          <w:rFonts w:ascii="Times New Roman" w:eastAsia="Times New Roman" w:hAnsi="Times New Roman" w:cs="Times New Roman"/>
        </w:rPr>
        <w:t>Duan N, Fielder E, Kim S, Fielding J, Sumner G, Shapiro MF, Hayes-Bautista D, Gelberg L. Delays and Unmet Need for Health Care among Adult Primary Care Patients in Restructured Urban Public Health System. American Journal of Public Health. 2004 May;94(5): 783-9.</w:t>
      </w:r>
    </w:p>
    <w:p w14:paraId="678CB78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Shi CW, </w:t>
      </w:r>
      <w:r>
        <w:rPr>
          <w:rFonts w:ascii="Times New Roman" w:eastAsia="Times New Roman" w:hAnsi="Times New Roman" w:cs="Times New Roman"/>
          <w:b/>
        </w:rPr>
        <w:t>Asch SM</w:t>
      </w:r>
      <w:r>
        <w:rPr>
          <w:rFonts w:ascii="Times New Roman" w:eastAsia="Times New Roman" w:hAnsi="Times New Roman" w:cs="Times New Roman"/>
        </w:rPr>
        <w:t>, Fielder E, Gelberg L, Nichol MB. Consumer Knowledge of Over-the-Counter Phenazopyridine.  Annals of Family Medicine. 2004;2: 240-244.</w:t>
      </w:r>
    </w:p>
    <w:p w14:paraId="1C6967C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Anaya HD, Yano EM, </w:t>
      </w:r>
      <w:r>
        <w:rPr>
          <w:rFonts w:ascii="Times New Roman" w:eastAsia="Times New Roman" w:hAnsi="Times New Roman" w:cs="Times New Roman"/>
          <w:b/>
        </w:rPr>
        <w:t xml:space="preserve">Asch SM. </w:t>
      </w:r>
      <w:r>
        <w:rPr>
          <w:rFonts w:ascii="Times New Roman" w:eastAsia="Times New Roman" w:hAnsi="Times New Roman" w:cs="Times New Roman"/>
        </w:rPr>
        <w:t>Early Adoption of HIV Quality Improvement in VA Medical Centers: Use of Organizational Surveys to Measure Readiness to Change and Adapt Interventions to Local Priorities. American Journal of Medical Quality. 2004; 19(4): 137-144.</w:t>
      </w:r>
    </w:p>
    <w:p w14:paraId="12BFC7F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KA, Ettner SL, Rosenfeld KE, Carlisle D, Liu H, </w:t>
      </w:r>
      <w:r>
        <w:rPr>
          <w:rFonts w:ascii="Times New Roman" w:eastAsia="Times New Roman" w:hAnsi="Times New Roman" w:cs="Times New Roman"/>
          <w:b/>
        </w:rPr>
        <w:t>Asch SM</w:t>
      </w:r>
      <w:r>
        <w:rPr>
          <w:rFonts w:ascii="Times New Roman" w:eastAsia="Times New Roman" w:hAnsi="Times New Roman" w:cs="Times New Roman"/>
        </w:rPr>
        <w:t xml:space="preserve">. Accommodating Ethnic Diversity: A Study of California Hospice Programs. Medical Care. 2004;42(9): 871-4.  </w:t>
      </w:r>
    </w:p>
    <w:p w14:paraId="626713D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Shrank W, Ettner S, Glassman P, </w:t>
      </w:r>
      <w:r>
        <w:rPr>
          <w:rFonts w:ascii="Times New Roman" w:eastAsia="Times New Roman" w:hAnsi="Times New Roman" w:cs="Times New Roman"/>
          <w:b/>
        </w:rPr>
        <w:t>Asch SM</w:t>
      </w:r>
      <w:r>
        <w:rPr>
          <w:rFonts w:ascii="Times New Roman" w:eastAsia="Times New Roman" w:hAnsi="Times New Roman" w:cs="Times New Roman"/>
        </w:rPr>
        <w:t>. A Bitter Pill: Formulary Variability and the Challenge to Prescribing Physicians. Journal of the American Board of Family Practice. 2004;17: 401-407.</w:t>
      </w:r>
    </w:p>
    <w:p w14:paraId="276FFE8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Korthuis PT, Anaya HD, Bozzette SA, Brinkerhoff CV, Mancewicz M, Wang M, </w:t>
      </w:r>
      <w:r>
        <w:rPr>
          <w:rFonts w:ascii="Times New Roman" w:eastAsia="Times New Roman" w:hAnsi="Times New Roman" w:cs="Times New Roman"/>
          <w:b/>
        </w:rPr>
        <w:t>Asch SM</w:t>
      </w:r>
      <w:r>
        <w:rPr>
          <w:rFonts w:ascii="Times New Roman" w:eastAsia="Times New Roman" w:hAnsi="Times New Roman" w:cs="Times New Roman"/>
        </w:rPr>
        <w:t>.  Quality of HIV Care within the Veterans Affairs Health System: a comparison using Outcomes from the HIV Cost and Services Utilization Study (HCSUS).  Journal of Clinical Outcomes Management.</w:t>
      </w:r>
      <w:r>
        <w:rPr>
          <w:rFonts w:ascii="Times New Roman" w:eastAsia="Times New Roman" w:hAnsi="Times New Roman" w:cs="Times New Roman"/>
          <w:i/>
        </w:rPr>
        <w:t xml:space="preserve"> </w:t>
      </w:r>
      <w:r>
        <w:rPr>
          <w:rFonts w:ascii="Times New Roman" w:eastAsia="Times New Roman" w:hAnsi="Times New Roman" w:cs="Times New Roman"/>
        </w:rPr>
        <w:t>2004;11(12): 765-774.</w:t>
      </w:r>
    </w:p>
    <w:p w14:paraId="0E849DC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xml:space="preserve"> McGlynn EA, Hogan MM, Hayward RA, Shekelle P, Rubenstein L, Keesey J, Adams J, Kerr EA. Comparison of Quality of Care for Patients in the Veteran’s Health Administration and Patients in a National Sample. Annals of Internal Medicine. 2004 Dec 21;141(12): 938-45.</w:t>
      </w:r>
    </w:p>
    <w:p w14:paraId="10A64E4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Michaud MD, Yurk R, Lansky D, Wu AW, </w:t>
      </w:r>
      <w:r>
        <w:rPr>
          <w:rFonts w:ascii="Times New Roman" w:eastAsia="Times New Roman" w:hAnsi="Times New Roman" w:cs="Times New Roman"/>
          <w:b/>
        </w:rPr>
        <w:t>Asch SM</w:t>
      </w:r>
      <w:r>
        <w:rPr>
          <w:rFonts w:ascii="Times New Roman" w:eastAsia="Times New Roman" w:hAnsi="Times New Roman" w:cs="Times New Roman"/>
        </w:rPr>
        <w:t>. Quality Care for People with HIV/AIDS: Patients’ Perspectives. HIV Clinical Trials. 2004 Nov-Dec;5(6): 406-15.</w:t>
      </w:r>
    </w:p>
    <w:p w14:paraId="571622A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Shrank W, Young H, Ettner S, Glassman P, </w:t>
      </w:r>
      <w:r>
        <w:rPr>
          <w:rFonts w:ascii="Times New Roman" w:eastAsia="Times New Roman" w:hAnsi="Times New Roman" w:cs="Times New Roman"/>
          <w:b/>
        </w:rPr>
        <w:t>Asch SM</w:t>
      </w:r>
      <w:r>
        <w:rPr>
          <w:rFonts w:ascii="Times New Roman" w:eastAsia="Times New Roman" w:hAnsi="Times New Roman" w:cs="Times New Roman"/>
        </w:rPr>
        <w:t>, Kravitz R. Do the Incentives in Three-Tier, Incentive-Based Pharmaceutical Benefit Plans Operate as Intended? Results from a Physician Leadership Survey. The American Journal of Managed Care. 2005 Jan;11(1): 16-22.</w:t>
      </w:r>
    </w:p>
    <w:p w14:paraId="073D571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KA, </w:t>
      </w:r>
      <w:r>
        <w:rPr>
          <w:rFonts w:ascii="Times New Roman" w:eastAsia="Times New Roman" w:hAnsi="Times New Roman" w:cs="Times New Roman"/>
          <w:b/>
        </w:rPr>
        <w:t>Asch SM</w:t>
      </w:r>
      <w:r>
        <w:rPr>
          <w:rFonts w:ascii="Times New Roman" w:eastAsia="Times New Roman" w:hAnsi="Times New Roman" w:cs="Times New Roman"/>
        </w:rPr>
        <w:t>, Yano EM, Wang M, Rubenstein LV. Comparing Strategies for Mortality Ascertainment among Veterans, Population Health Metrics. 2005 Feb;3: 2.</w:t>
      </w:r>
    </w:p>
    <w:p w14:paraId="5742B3B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McGlynn EA, Hiatt L, Adams J, Hicks J, DeCrisofaro A, Lapuerta P, Kerr E. Quality of Care for Hypertension in the United States. BioMed Central Cardiovascular Disorder. 2005 Jan 7;5(1): 1.</w:t>
      </w:r>
    </w:p>
    <w:p w14:paraId="34F573A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Gabbay BB, Matsumura S, Etzioni S, </w:t>
      </w:r>
      <w:r>
        <w:rPr>
          <w:rFonts w:ascii="Times New Roman" w:eastAsia="Times New Roman" w:hAnsi="Times New Roman" w:cs="Times New Roman"/>
          <w:b/>
        </w:rPr>
        <w:t>Asch SM,</w:t>
      </w:r>
      <w:r>
        <w:rPr>
          <w:rFonts w:ascii="Times New Roman" w:eastAsia="Times New Roman" w:hAnsi="Times New Roman" w:cs="Times New Roman"/>
        </w:rPr>
        <w:t xml:space="preserve"> Rosenfeld KE, Shiojiri T, Balingit PP, Lorenz KA</w:t>
      </w:r>
      <w:r>
        <w:rPr>
          <w:rFonts w:ascii="Times New Roman" w:eastAsia="Times New Roman" w:hAnsi="Times New Roman" w:cs="Times New Roman"/>
          <w:b/>
        </w:rPr>
        <w:t xml:space="preserve">. </w:t>
      </w:r>
      <w:r>
        <w:rPr>
          <w:rFonts w:ascii="Times New Roman" w:eastAsia="Times New Roman" w:hAnsi="Times New Roman" w:cs="Times New Roman"/>
        </w:rPr>
        <w:t>Negotiating End-of-Life Decision Making: A Comparison of Japanese and U.S. Residents' Approaches. Academic Medicine. 2005 Jul;80(7): 617-21.</w:t>
      </w:r>
    </w:p>
    <w:p w14:paraId="4763D23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Patterson ES, Doebbeling BN, Fung CH, Militello L, Anders S, </w:t>
      </w:r>
      <w:r>
        <w:rPr>
          <w:rFonts w:ascii="Times New Roman" w:eastAsia="Times New Roman" w:hAnsi="Times New Roman" w:cs="Times New Roman"/>
          <w:b/>
        </w:rPr>
        <w:t>Asch SM</w:t>
      </w:r>
      <w:r>
        <w:rPr>
          <w:rFonts w:ascii="Times New Roman" w:eastAsia="Times New Roman" w:hAnsi="Times New Roman" w:cs="Times New Roman"/>
        </w:rPr>
        <w:t>. Identifying Barriers to the Effective Use of Clinical Reminders: Bootstrapping Multiple Methods. Journal of Biomedical Informatics. 2005;38(3): 189-199.</w:t>
      </w:r>
    </w:p>
    <w:p w14:paraId="5B85944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Baker DW, Keesey J, Broder M, Schonlau M, Rosen M, Wallace P, Keeler E. Does the Collaborative Model Improve Care for Chronic Heart Failure?  Medical Care. 2005 Jul;43(7): 667-675.</w:t>
      </w:r>
    </w:p>
    <w:p w14:paraId="2E96360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Saleem JJ, Patterson ES, Militello L, Render ML, Orshansky G, </w:t>
      </w:r>
      <w:r>
        <w:rPr>
          <w:rFonts w:ascii="Times New Roman" w:eastAsia="Times New Roman" w:hAnsi="Times New Roman" w:cs="Times New Roman"/>
          <w:b/>
        </w:rPr>
        <w:t>Asch SM</w:t>
      </w:r>
      <w:r>
        <w:rPr>
          <w:rFonts w:ascii="Times New Roman" w:eastAsia="Times New Roman" w:hAnsi="Times New Roman" w:cs="Times New Roman"/>
        </w:rPr>
        <w:t>. Exploring Barriers and Facilitators to the Use of Computerized Clinical Reminders. Journal of the American Medical Informatics Association. 2005 Jul/Aug;12(4): 438-447.</w:t>
      </w:r>
    </w:p>
    <w:p w14:paraId="53A3299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Spina JR, Glassman PA, Belperio P, Cader R, </w:t>
      </w:r>
      <w:r>
        <w:rPr>
          <w:rFonts w:ascii="Times New Roman" w:eastAsia="Times New Roman" w:hAnsi="Times New Roman" w:cs="Times New Roman"/>
          <w:b/>
        </w:rPr>
        <w:t>Asch SM</w:t>
      </w:r>
      <w:r>
        <w:rPr>
          <w:rFonts w:ascii="Times New Roman" w:eastAsia="Times New Roman" w:hAnsi="Times New Roman" w:cs="Times New Roman"/>
        </w:rPr>
        <w:t>. Clinical Relevance of Automated Drug Alerts from the Perspective of Medical Providers</w:t>
      </w:r>
      <w:r>
        <w:rPr>
          <w:rFonts w:ascii="Times New Roman" w:eastAsia="Times New Roman" w:hAnsi="Times New Roman" w:cs="Times New Roman"/>
          <w:i/>
        </w:rPr>
        <w:t xml:space="preserve">. </w:t>
      </w:r>
      <w:r>
        <w:rPr>
          <w:rFonts w:ascii="Times New Roman" w:eastAsia="Times New Roman" w:hAnsi="Times New Roman" w:cs="Times New Roman"/>
        </w:rPr>
        <w:t>American Journal of Medical Quality. 2005 Jan-Feb;20(1): 7-14.</w:t>
      </w:r>
    </w:p>
    <w:p w14:paraId="357E920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Stoto M, Mendes M, Valdez RB, Gallagher ME, Halverson P, Lurie N. A Review of Instruments Assessing Public Health Preparedness. Public Health Reports. 2005 Sep/Oct;120(5): 532-542.</w:t>
      </w:r>
    </w:p>
    <w:p w14:paraId="53B48456"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Kanwal F, Gralnek IM, Hays RD, Dulai GS, Spiegel BM, Bozzette S, </w:t>
      </w:r>
      <w:r>
        <w:rPr>
          <w:rFonts w:ascii="Times New Roman" w:eastAsia="Times New Roman" w:hAnsi="Times New Roman" w:cs="Times New Roman"/>
          <w:b/>
        </w:rPr>
        <w:t>Asch S</w:t>
      </w:r>
      <w:r>
        <w:rPr>
          <w:rFonts w:ascii="Times New Roman" w:eastAsia="Times New Roman" w:hAnsi="Times New Roman" w:cs="Times New Roman"/>
        </w:rPr>
        <w:t>. Impact of Chronic Viral Hepatitis on Health-Related Quality of Life in HIV: Results from a Nationally Representative Sample. The American Journal of Gastroenterology. 2005 Sep;100(9): 1984-94.</w:t>
      </w:r>
    </w:p>
    <w:p w14:paraId="4F45ABC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KA, Hays RD, Shapiro MF, Cleary PD, </w:t>
      </w:r>
      <w:r>
        <w:rPr>
          <w:rFonts w:ascii="Times New Roman" w:eastAsia="Times New Roman" w:hAnsi="Times New Roman" w:cs="Times New Roman"/>
          <w:b/>
        </w:rPr>
        <w:t>Asch SM,</w:t>
      </w:r>
      <w:r>
        <w:rPr>
          <w:rFonts w:ascii="Times New Roman" w:eastAsia="Times New Roman" w:hAnsi="Times New Roman" w:cs="Times New Roman"/>
        </w:rPr>
        <w:t xml:space="preserve"> Wenger NS. Religiousness and Spirituality in HIV Infected Americans. Journal of Palliative Medicine. 2005 Aug;8(4): 774-81.</w:t>
      </w:r>
    </w:p>
    <w:p w14:paraId="3EDB2D7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Baker DW, </w:t>
      </w:r>
      <w:r>
        <w:rPr>
          <w:rFonts w:ascii="Times New Roman" w:eastAsia="Times New Roman" w:hAnsi="Times New Roman" w:cs="Times New Roman"/>
          <w:b/>
        </w:rPr>
        <w:t>Asch SM</w:t>
      </w:r>
      <w:r>
        <w:rPr>
          <w:rFonts w:ascii="Times New Roman" w:eastAsia="Times New Roman" w:hAnsi="Times New Roman" w:cs="Times New Roman"/>
        </w:rPr>
        <w:t>, Keesey JW, Brown JA, Chan KS, Keeler EB. Differences in Communication, Education, Self-Management Activities, and Health Outcomes for Patients with Heart Failure Cared for Under the Chronic Disease Model: The Improving Chronic Illness Care Evaluation. Journal of Cardiac Failure. 2005 Aug;11(6): 405-13.</w:t>
      </w:r>
    </w:p>
    <w:p w14:paraId="796CB91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Hayward RA, </w:t>
      </w:r>
      <w:r>
        <w:rPr>
          <w:rFonts w:ascii="Times New Roman" w:eastAsia="Times New Roman" w:hAnsi="Times New Roman" w:cs="Times New Roman"/>
          <w:b/>
        </w:rPr>
        <w:t>Asch SM</w:t>
      </w:r>
      <w:r>
        <w:rPr>
          <w:rFonts w:ascii="Times New Roman" w:eastAsia="Times New Roman" w:hAnsi="Times New Roman" w:cs="Times New Roman"/>
        </w:rPr>
        <w:t>, Hogan MM, Hofer TP, Kerr EA. Sins of omission: getting too little medical care may be the greatest threat to patient safety. Journal of General Internal Medicine. 2005 Aug;20(8): 686-91.</w:t>
      </w:r>
    </w:p>
    <w:p w14:paraId="5B06DA9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Yano EM, </w:t>
      </w:r>
      <w:r>
        <w:rPr>
          <w:rFonts w:ascii="Times New Roman" w:eastAsia="Times New Roman" w:hAnsi="Times New Roman" w:cs="Times New Roman"/>
          <w:b/>
        </w:rPr>
        <w:t>Asch SM</w:t>
      </w:r>
      <w:r>
        <w:rPr>
          <w:rFonts w:ascii="Times New Roman" w:eastAsia="Times New Roman" w:hAnsi="Times New Roman" w:cs="Times New Roman"/>
        </w:rPr>
        <w:t>, Phillips B, Anaya HD, Bowman C, Chang S, Bozzette S. Organization and Management of Care for Military Veterans with Human Immunodeficiency Virus/Acquired Immunodeficiency Syndrome in Department of Veterans Affairs Medical Centers. Military Medicine. 2005;170(11): 952-9.</w:t>
      </w:r>
    </w:p>
    <w:p w14:paraId="30FD98B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Heinzerling KG, Kral AH, Flynn NM, Anderson RL, Scott A, Gilbert ML, </w:t>
      </w:r>
      <w:r>
        <w:rPr>
          <w:rFonts w:ascii="Times New Roman" w:eastAsia="Times New Roman" w:hAnsi="Times New Roman" w:cs="Times New Roman"/>
          <w:b/>
        </w:rPr>
        <w:t>Asch SM</w:t>
      </w:r>
      <w:r>
        <w:rPr>
          <w:rFonts w:ascii="Times New Roman" w:eastAsia="Times New Roman" w:hAnsi="Times New Roman" w:cs="Times New Roman"/>
        </w:rPr>
        <w:t xml:space="preserve">, Bluthenthal RN. Unmet Need for Recommended Preventive Health Services Among Clients of California Syringe Exchange Programs: Implications for Quality Improvement. Drug and Alcohol Dependence. 2006 Feb 1;81(2): 167-78. </w:t>
      </w:r>
    </w:p>
    <w:p w14:paraId="0BD8A2F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Shrank W, Hoang T, Ettner SL, Glassman PL, Nair K, DeLapp D, Dirstine J, Avorn J, </w:t>
      </w:r>
      <w:r>
        <w:rPr>
          <w:rFonts w:ascii="Times New Roman" w:eastAsia="Times New Roman" w:hAnsi="Times New Roman" w:cs="Times New Roman"/>
          <w:b/>
        </w:rPr>
        <w:t>Asch SM</w:t>
      </w:r>
      <w:r>
        <w:rPr>
          <w:rFonts w:ascii="Times New Roman" w:eastAsia="Times New Roman" w:hAnsi="Times New Roman" w:cs="Times New Roman"/>
        </w:rPr>
        <w:t>. The Implications of Choice: Prescribing Generic or Preferred Pharmaceuticals Improves Medication Adherence for Chronic Conditions. Archives of Internal Medicine. 2006 Feb 13;166(3): 332-7.</w:t>
      </w:r>
    </w:p>
    <w:p w14:paraId="10F0823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Inagami S, Borrell LN, Wong MD, Fang J, Shapiro MF, </w:t>
      </w:r>
      <w:r>
        <w:rPr>
          <w:rFonts w:ascii="Times New Roman" w:eastAsia="Times New Roman" w:hAnsi="Times New Roman" w:cs="Times New Roman"/>
          <w:b/>
        </w:rPr>
        <w:t>Asch SM</w:t>
      </w:r>
      <w:r>
        <w:rPr>
          <w:rFonts w:ascii="Times New Roman" w:eastAsia="Times New Roman" w:hAnsi="Times New Roman" w:cs="Times New Roman"/>
        </w:rPr>
        <w:t>. Residential Segregation and Latino, Black and White Mortality in New York City. Journal of Urban Health. 2006 May;83(3): 406-20.</w:t>
      </w:r>
    </w:p>
    <w:p w14:paraId="75C089C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Fremont AM, Joyce G, Anaya HD, Bowman CC, Halloran JP, Chang SW, Bozzette SA, </w:t>
      </w:r>
      <w:r>
        <w:rPr>
          <w:rFonts w:ascii="Times New Roman" w:eastAsia="Times New Roman" w:hAnsi="Times New Roman" w:cs="Times New Roman"/>
          <w:b/>
        </w:rPr>
        <w:t>Asch SM</w:t>
      </w:r>
      <w:r>
        <w:rPr>
          <w:rFonts w:ascii="Times New Roman" w:eastAsia="Times New Roman" w:hAnsi="Times New Roman" w:cs="Times New Roman"/>
        </w:rPr>
        <w:t>. An HIV Collaborative in the VHA: Do Advanced HIT and One Day Sessions Change the Collaborative Experience? Joint Commission Journal on Quality and Patient Safety. 2006 Jun;32(6): 324-336.</w:t>
      </w:r>
    </w:p>
    <w:p w14:paraId="7672F65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Mohanty SA, Washington D, Lambe S, Fink A, </w:t>
      </w:r>
      <w:r>
        <w:rPr>
          <w:rFonts w:ascii="Times New Roman" w:eastAsia="Times New Roman" w:hAnsi="Times New Roman" w:cs="Times New Roman"/>
          <w:b/>
        </w:rPr>
        <w:t>Asch SM.</w:t>
      </w:r>
      <w:r>
        <w:rPr>
          <w:rFonts w:ascii="Times New Roman" w:eastAsia="Times New Roman" w:hAnsi="Times New Roman" w:cs="Times New Roman"/>
        </w:rPr>
        <w:t xml:space="preserve"> Predictors of On-call Specialist Response Times in California Emergency Departments. Academic Emergency Medicine. 2006 May;13(5): 505-12.</w:t>
      </w:r>
    </w:p>
    <w:p w14:paraId="3361D12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Heinzerling KG, Etzioni DA, Hurley B, Holtom P, Bluthenthal RN, </w:t>
      </w:r>
      <w:r>
        <w:rPr>
          <w:rFonts w:ascii="Times New Roman" w:eastAsia="Times New Roman" w:hAnsi="Times New Roman" w:cs="Times New Roman"/>
          <w:b/>
        </w:rPr>
        <w:t>Asch SM</w:t>
      </w:r>
      <w:r>
        <w:rPr>
          <w:rFonts w:ascii="Times New Roman" w:eastAsia="Times New Roman" w:hAnsi="Times New Roman" w:cs="Times New Roman"/>
        </w:rPr>
        <w:t>. Hospital Utilization for Injection Drug Use-Related Soft Tissue Infections in Urban versus Rural Counties in California. Journal of Urban Health: Bulletin of the New York Academy of Medicine. 2006;83(2): 176-181.</w:t>
      </w:r>
    </w:p>
    <w:p w14:paraId="4AA1CC1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Inagami S, Cohen DA, Finch BK, </w:t>
      </w:r>
      <w:r>
        <w:rPr>
          <w:rFonts w:ascii="Times New Roman" w:eastAsia="Times New Roman" w:hAnsi="Times New Roman" w:cs="Times New Roman"/>
          <w:b/>
        </w:rPr>
        <w:t>Asch SM</w:t>
      </w:r>
      <w:r>
        <w:rPr>
          <w:rFonts w:ascii="Times New Roman" w:eastAsia="Times New Roman" w:hAnsi="Times New Roman" w:cs="Times New Roman"/>
        </w:rPr>
        <w:t>. You Are Where You Shop: Grocery Store Locations, Weight, and Neighborhoods. American Journal of Preventive Medicine. 2006 Jul; 31(1): 10-7.</w:t>
      </w:r>
    </w:p>
    <w:p w14:paraId="3C20538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Kuo T, Burke A, Coulter I, McNamee K, Gelberg L, </w:t>
      </w:r>
      <w:r>
        <w:rPr>
          <w:rFonts w:ascii="Times New Roman" w:eastAsia="Times New Roman" w:hAnsi="Times New Roman" w:cs="Times New Roman"/>
          <w:b/>
        </w:rPr>
        <w:t>Asch SM</w:t>
      </w:r>
      <w:r>
        <w:rPr>
          <w:rFonts w:ascii="Times New Roman" w:eastAsia="Times New Roman" w:hAnsi="Times New Roman" w:cs="Times New Roman"/>
        </w:rPr>
        <w:t>, Rubenstein L. California Acupuncturists Comment on their Training. American Acupuncturists. 2006;35: 22-25.</w:t>
      </w:r>
    </w:p>
    <w:p w14:paraId="3F31E1A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Asch SM</w:t>
      </w:r>
      <w:r>
        <w:rPr>
          <w:rFonts w:ascii="Times New Roman" w:eastAsia="Times New Roman" w:hAnsi="Times New Roman" w:cs="Times New Roman"/>
        </w:rPr>
        <w:t>, Kerr EA, Keesey J, Adams JL, Setodji CM, Malik S, McGlynn EA. Who Is at Greatest Risk for Receiving Poor-Quality Health Care? New England Journal of Medicine. 2006 Mar 16;354(11): 1147-56.</w:t>
      </w:r>
    </w:p>
    <w:p w14:paraId="77A980B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Sun BC, Mohanty SA, Weiss R, Tadeo R, Hasbrouck M, Koenig W, Meyer C, </w:t>
      </w:r>
      <w:r>
        <w:rPr>
          <w:rFonts w:ascii="Times New Roman" w:eastAsia="Times New Roman" w:hAnsi="Times New Roman" w:cs="Times New Roman"/>
          <w:b/>
        </w:rPr>
        <w:t>Asch SM</w:t>
      </w:r>
      <w:r>
        <w:rPr>
          <w:rFonts w:ascii="Times New Roman" w:eastAsia="Times New Roman" w:hAnsi="Times New Roman" w:cs="Times New Roman"/>
        </w:rPr>
        <w:t>. Effects of Hospital Closures and Hospital Characteristics on Emergency Department Ambulance Diversion, Los Angeles County 1998-2004. Annals of Emergency Medicine. 2006;47(4): 309-16.</w:t>
      </w:r>
    </w:p>
    <w:p w14:paraId="3CBB617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Shrank WH, Fox SA, Kirk A, Ettner SL, Cantrell CH, Glassman P, </w:t>
      </w:r>
      <w:r>
        <w:rPr>
          <w:rFonts w:ascii="Times New Roman" w:eastAsia="Times New Roman" w:hAnsi="Times New Roman" w:cs="Times New Roman"/>
          <w:b/>
        </w:rPr>
        <w:t>Asch SM</w:t>
      </w:r>
      <w:r>
        <w:rPr>
          <w:rFonts w:ascii="Times New Roman" w:eastAsia="Times New Roman" w:hAnsi="Times New Roman" w:cs="Times New Roman"/>
        </w:rPr>
        <w:t>. The Effect of Pharmacy Benefit Design on Patient-Physician Communication about Costs. Journal of General Internal Medicine. 2006;21(4): 334-9.</w:t>
      </w:r>
    </w:p>
    <w:p w14:paraId="7B96F79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Etzioni DA, Yano EM, Rubenstein LV, Lee ML, Ko CY, Brook RH, Parkerton PH, Soban LM, </w:t>
      </w:r>
      <w:r>
        <w:rPr>
          <w:rFonts w:ascii="Times New Roman" w:eastAsia="Times New Roman" w:hAnsi="Times New Roman" w:cs="Times New Roman"/>
          <w:b/>
        </w:rPr>
        <w:t>Asch SM</w:t>
      </w:r>
      <w:r>
        <w:rPr>
          <w:rFonts w:ascii="Times New Roman" w:eastAsia="Times New Roman" w:hAnsi="Times New Roman" w:cs="Times New Roman"/>
        </w:rPr>
        <w:t>. Measuring the Quality of Colorectal Cancer Screening: The Importance of Follow-Up. Diseases of the Colon &amp; Rectum. 2006;49(7): 1002-10.</w:t>
      </w:r>
    </w:p>
    <w:p w14:paraId="69A5EC4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Mularski R, White-Chu F, Overbay D, Miller L, </w:t>
      </w:r>
      <w:r>
        <w:rPr>
          <w:rFonts w:ascii="Times New Roman" w:eastAsia="Times New Roman" w:hAnsi="Times New Roman" w:cs="Times New Roman"/>
          <w:b/>
        </w:rPr>
        <w:t>Asch SM</w:t>
      </w:r>
      <w:r>
        <w:rPr>
          <w:rFonts w:ascii="Times New Roman" w:eastAsia="Times New Roman" w:hAnsi="Times New Roman" w:cs="Times New Roman"/>
        </w:rPr>
        <w:t>, Ganzini L. Measuring Pain as the 5th Vital Sign Does Not Improve Quality of Pain Management. Journal of General Internal Medicine. 2006;21(6): 607-12.</w:t>
      </w:r>
    </w:p>
    <w:p w14:paraId="1D66E42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Shrank WH, Joseph GJ, Choudhry NK, Young HN, Ettner SL, Glassman P, </w:t>
      </w:r>
      <w:r>
        <w:rPr>
          <w:rFonts w:ascii="Times New Roman" w:eastAsia="Times New Roman" w:hAnsi="Times New Roman" w:cs="Times New Roman"/>
          <w:b/>
        </w:rPr>
        <w:t>Asch SM</w:t>
      </w:r>
      <w:r>
        <w:rPr>
          <w:rFonts w:ascii="Times New Roman" w:eastAsia="Times New Roman" w:hAnsi="Times New Roman" w:cs="Times New Roman"/>
        </w:rPr>
        <w:t>, Kravitz RL. Physicians' Perceived Knowledge of and Responsibility for Managing Patients’ Out-of-Pocket Costs for Prescription Drugs. The Annals of Pharmacotherapy. 2006;40(9): 1534-40.</w:t>
      </w:r>
    </w:p>
    <w:p w14:paraId="0F4C272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Shrank WH, </w:t>
      </w:r>
      <w:r>
        <w:rPr>
          <w:rFonts w:ascii="Times New Roman" w:eastAsia="Times New Roman" w:hAnsi="Times New Roman" w:cs="Times New Roman"/>
          <w:b/>
        </w:rPr>
        <w:t>Asch SM</w:t>
      </w:r>
      <w:r>
        <w:rPr>
          <w:rFonts w:ascii="Times New Roman" w:eastAsia="Times New Roman" w:hAnsi="Times New Roman" w:cs="Times New Roman"/>
        </w:rPr>
        <w:t>, Adams J, Setodji C, Kerr EA, Keesey J, Shaista M, McGlynn EA. The Quality of Pharmacologic Care for Adults in the United States. Medical Care. 2006;44(10): 936-45.</w:t>
      </w:r>
    </w:p>
    <w:p w14:paraId="7787D63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KA, Lynn J, Dy S, Wilkinson A, Mularski RA, Shugarman LR, Hughes R, </w:t>
      </w:r>
      <w:r>
        <w:rPr>
          <w:rFonts w:ascii="Times New Roman" w:eastAsia="Times New Roman" w:hAnsi="Times New Roman" w:cs="Times New Roman"/>
          <w:b/>
        </w:rPr>
        <w:t>Asch SM</w:t>
      </w:r>
      <w:r>
        <w:rPr>
          <w:rFonts w:ascii="Times New Roman" w:eastAsia="Times New Roman" w:hAnsi="Times New Roman" w:cs="Times New Roman"/>
        </w:rPr>
        <w:t>, Rolon C, Rastegar A, Shekelle PG. Quality Measures for Symptoms and Advance Care Planning in Cancer: A Systematic Review. Journal of Clinical Oncology. 2006;4(30): 4933-8.</w:t>
      </w:r>
    </w:p>
    <w:p w14:paraId="3131F94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Mularski RA, </w:t>
      </w:r>
      <w:r>
        <w:rPr>
          <w:rFonts w:ascii="Times New Roman" w:eastAsia="Times New Roman" w:hAnsi="Times New Roman" w:cs="Times New Roman"/>
          <w:b/>
        </w:rPr>
        <w:t>Asch SM</w:t>
      </w:r>
      <w:r>
        <w:rPr>
          <w:rFonts w:ascii="Times New Roman" w:eastAsia="Times New Roman" w:hAnsi="Times New Roman" w:cs="Times New Roman"/>
        </w:rPr>
        <w:t xml:space="preserve">, Shrank W, Kerr E, Setodji C, Adams J, Keesey J, McGlynn E. The Quality of Obstructive Lung Disease Care for Adults in the United States: Adherence to Recommended Processes. Chest. 2006;130: 1844-1850. </w:t>
      </w:r>
    </w:p>
    <w:p w14:paraId="65344DC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color w:val="212121"/>
        </w:rPr>
        <w:t xml:space="preserve">Shrank WH, Joseph GJ, Choudhry NK, Young HN, Ettner SL, Glassman P,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Kravitz RL. Physicians' perceptions of relevant prescription drug costs: do costs to the individual patient or to the population matter most? American Journal of Managed Care. 2006;12(9): 545–551.</w:t>
      </w:r>
    </w:p>
    <w:p w14:paraId="22991F0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Cheng EM, </w:t>
      </w:r>
      <w:r>
        <w:rPr>
          <w:rFonts w:ascii="Times New Roman" w:eastAsia="Times New Roman" w:hAnsi="Times New Roman" w:cs="Times New Roman"/>
          <w:b/>
        </w:rPr>
        <w:t>Asch SM</w:t>
      </w:r>
      <w:r>
        <w:rPr>
          <w:rFonts w:ascii="Times New Roman" w:eastAsia="Times New Roman" w:hAnsi="Times New Roman" w:cs="Times New Roman"/>
        </w:rPr>
        <w:t>, Vassar SD, Jacob EL, Lee ML, Chang DS, Brook RH, Hsiao A, Sacco RL, Vickrey BG. Suboptimal Control of Atherosclerotic Disease Risk Factors After Cardiac or Cerebrovascular Procedures. Stroke. 2007;38(3): 929-34.</w:t>
      </w:r>
    </w:p>
    <w:p w14:paraId="6748A89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Vargas RB, Mangione CM, </w:t>
      </w:r>
      <w:r>
        <w:rPr>
          <w:rFonts w:ascii="Times New Roman" w:eastAsia="Times New Roman" w:hAnsi="Times New Roman" w:cs="Times New Roman"/>
          <w:b/>
        </w:rPr>
        <w:t>Asch SM</w:t>
      </w:r>
      <w:r>
        <w:rPr>
          <w:rFonts w:ascii="Times New Roman" w:eastAsia="Times New Roman" w:hAnsi="Times New Roman" w:cs="Times New Roman"/>
        </w:rPr>
        <w:t>, Keesey J, Rosen M, Schonlau M, Keeler EB. Can a Chronic Care Model Collaborative Reduce Heart Disease Risk in Patients with Diabetes? Journal of General Internal Medicine. 2007;22(22): 215-22.</w:t>
      </w:r>
    </w:p>
    <w:p w14:paraId="69794AA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Eisenman D, Cordasco K, </w:t>
      </w:r>
      <w:r>
        <w:rPr>
          <w:rFonts w:ascii="Times New Roman" w:eastAsia="Times New Roman" w:hAnsi="Times New Roman" w:cs="Times New Roman"/>
          <w:b/>
        </w:rPr>
        <w:t>Asch SM</w:t>
      </w:r>
      <w:r>
        <w:rPr>
          <w:rFonts w:ascii="Times New Roman" w:eastAsia="Times New Roman" w:hAnsi="Times New Roman" w:cs="Times New Roman"/>
        </w:rPr>
        <w:t>, Golden JF, Glik DC. Disaster Planning and Risk Communication with Vulnerable Communities:  Lessons from Hurricane Katrina. American Journal of Public Health. 2007;91(S1): 109-15.</w:t>
      </w:r>
    </w:p>
    <w:p w14:paraId="6D32BF2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Heinzerling KG, Kral AH, Flynn NM, Anderson RL, Scott A, Gilbert ML, </w:t>
      </w:r>
      <w:r>
        <w:rPr>
          <w:rFonts w:ascii="Times New Roman" w:eastAsia="Times New Roman" w:hAnsi="Times New Roman" w:cs="Times New Roman"/>
          <w:b/>
        </w:rPr>
        <w:t>Asch SM</w:t>
      </w:r>
      <w:r>
        <w:rPr>
          <w:rFonts w:ascii="Times New Roman" w:eastAsia="Times New Roman" w:hAnsi="Times New Roman" w:cs="Times New Roman"/>
        </w:rPr>
        <w:t>, Bluthenthal RN. Human Immunodeficiency Virus and Hepatitis C Testing Services at Syringe Exchange Programs: Availability and Outcomes. Journal of Substance Abuse Treatment. 2007;32: 423-429.</w:t>
      </w:r>
    </w:p>
    <w:p w14:paraId="4EDC92D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Higashi T, Wenger NS, Adams JL, Fung C, Roland M, McGlynn EA, Reeves D, </w:t>
      </w:r>
      <w:r>
        <w:rPr>
          <w:rFonts w:ascii="Times New Roman" w:eastAsia="Times New Roman" w:hAnsi="Times New Roman" w:cs="Times New Roman"/>
          <w:b/>
        </w:rPr>
        <w:t>Asch SM</w:t>
      </w:r>
      <w:r>
        <w:rPr>
          <w:rFonts w:ascii="Times New Roman" w:eastAsia="Times New Roman" w:hAnsi="Times New Roman" w:cs="Times New Roman"/>
        </w:rPr>
        <w:t>, Kerr EA, Shekelle P. The Relationship Between the Number of Medical Conditions and Quality of Care. New England Journal of Medicine. 2007;356(24): 49-57.</w:t>
      </w:r>
    </w:p>
    <w:p w14:paraId="7EF9066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Singh JA, Hodges JS, </w:t>
      </w:r>
      <w:r>
        <w:rPr>
          <w:rFonts w:ascii="Times New Roman" w:eastAsia="Times New Roman" w:hAnsi="Times New Roman" w:cs="Times New Roman"/>
          <w:b/>
        </w:rPr>
        <w:t>Asch SM</w:t>
      </w:r>
      <w:r>
        <w:rPr>
          <w:rFonts w:ascii="Times New Roman" w:eastAsia="Times New Roman" w:hAnsi="Times New Roman" w:cs="Times New Roman"/>
        </w:rPr>
        <w:t>. Quality of Care for Gout in U.S. Needs Improvement. Arthritis &amp; Rheumatism. 2007;57(5): 822-9.</w:t>
      </w:r>
    </w:p>
    <w:p w14:paraId="3277C39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Cordasco K, Eisenman D, Glik DC, Golden JG, </w:t>
      </w:r>
      <w:r>
        <w:rPr>
          <w:rFonts w:ascii="Times New Roman" w:eastAsia="Times New Roman" w:hAnsi="Times New Roman" w:cs="Times New Roman"/>
          <w:b/>
        </w:rPr>
        <w:t>Asch SM</w:t>
      </w:r>
      <w:r>
        <w:rPr>
          <w:rFonts w:ascii="Times New Roman" w:eastAsia="Times New Roman" w:hAnsi="Times New Roman" w:cs="Times New Roman"/>
        </w:rPr>
        <w:t>. ’They Blew the Levee’: Distrust of Authorities Among Hurricane Katrina Evacuees. Journal of Healthcare for the Poor and Underserved. 2007;18(2): 277-82.</w:t>
      </w:r>
    </w:p>
    <w:p w14:paraId="37980D0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Shrank WH, Stedman M, Ettner SL, DeLapp D, Dirstine J, Brookhart A, Fischer MA, Avorn J, </w:t>
      </w:r>
      <w:r>
        <w:rPr>
          <w:rFonts w:ascii="Times New Roman" w:eastAsia="Times New Roman" w:hAnsi="Times New Roman" w:cs="Times New Roman"/>
          <w:b/>
        </w:rPr>
        <w:t>Asch SM</w:t>
      </w:r>
      <w:r>
        <w:rPr>
          <w:rFonts w:ascii="Times New Roman" w:eastAsia="Times New Roman" w:hAnsi="Times New Roman" w:cs="Times New Roman"/>
        </w:rPr>
        <w:t>. Patient, Physician, Pharmacy and Pharmacy Benefit Design Factors Related to Generic Medication Use. Journal of General Internal Medicine. 2007;22(9): 1298-304.</w:t>
      </w:r>
    </w:p>
    <w:p w14:paraId="5F38280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Kerr EA, Hofer TP, Hayward RA, Adams JL, Hogan MM, McGlynn EA, </w:t>
      </w:r>
      <w:r>
        <w:rPr>
          <w:rFonts w:ascii="Times New Roman" w:eastAsia="Times New Roman" w:hAnsi="Times New Roman" w:cs="Times New Roman"/>
          <w:b/>
        </w:rPr>
        <w:t>Asch SM</w:t>
      </w:r>
      <w:r>
        <w:rPr>
          <w:rFonts w:ascii="Times New Roman" w:eastAsia="Times New Roman" w:hAnsi="Times New Roman" w:cs="Times New Roman"/>
        </w:rPr>
        <w:t xml:space="preserve">. Quality by Any Other </w:t>
      </w:r>
      <w:proofErr w:type="gramStart"/>
      <w:r>
        <w:rPr>
          <w:rFonts w:ascii="Times New Roman" w:eastAsia="Times New Roman" w:hAnsi="Times New Roman" w:cs="Times New Roman"/>
        </w:rPr>
        <w:t>Name?:</w:t>
      </w:r>
      <w:proofErr w:type="gramEnd"/>
      <w:r>
        <w:rPr>
          <w:rFonts w:ascii="Times New Roman" w:eastAsia="Times New Roman" w:hAnsi="Times New Roman" w:cs="Times New Roman"/>
        </w:rPr>
        <w:t xml:space="preserve"> A Comparison of Three Measurement Systems for Assessing Health Care Quality. Health Services Research. 2007;42(5): 2070-2087.</w:t>
      </w:r>
    </w:p>
    <w:p w14:paraId="0864324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Grudzen CR, Liddicoat R, Hoffman JR, Koenig W, Lorenz KA, </w:t>
      </w:r>
      <w:r>
        <w:rPr>
          <w:rFonts w:ascii="Times New Roman" w:eastAsia="Times New Roman" w:hAnsi="Times New Roman" w:cs="Times New Roman"/>
          <w:b/>
        </w:rPr>
        <w:t>Asch SM</w:t>
      </w:r>
      <w:r>
        <w:rPr>
          <w:rFonts w:ascii="Times New Roman" w:eastAsia="Times New Roman" w:hAnsi="Times New Roman" w:cs="Times New Roman"/>
        </w:rPr>
        <w:t>. Developing Quality Indicators for the Appropriateness of Resuscitation in Prehospital Atraumatic Cardiac Arrest. Prehospital Emergency Care. 2007;11(4): 434-42.</w:t>
      </w:r>
    </w:p>
    <w:p w14:paraId="06EA1EF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Kanwal F, Hoang T, Spiegel BM, Eisen S, Dominitz JA, Gifford A, Goetz M, </w:t>
      </w:r>
      <w:r>
        <w:rPr>
          <w:rFonts w:ascii="Times New Roman" w:eastAsia="Times New Roman" w:hAnsi="Times New Roman" w:cs="Times New Roman"/>
          <w:b/>
        </w:rPr>
        <w:t>Asch SM</w:t>
      </w:r>
      <w:r>
        <w:rPr>
          <w:rFonts w:ascii="Times New Roman" w:eastAsia="Times New Roman" w:hAnsi="Times New Roman" w:cs="Times New Roman"/>
        </w:rPr>
        <w:t>. Predictors of Treatment in Patients with Chronic Hepatitis C Infection – Role of Patient Versus Nonpatient Factors. Hepatology. 2007;46(6): 1741-9.</w:t>
      </w:r>
    </w:p>
    <w:p w14:paraId="5EB3D58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Saleem JJ, Patterson ES, Militello L, </w:t>
      </w:r>
      <w:r>
        <w:rPr>
          <w:rFonts w:ascii="Times New Roman" w:eastAsia="Times New Roman" w:hAnsi="Times New Roman" w:cs="Times New Roman"/>
          <w:b/>
        </w:rPr>
        <w:t>Asch SM</w:t>
      </w:r>
      <w:r>
        <w:rPr>
          <w:rFonts w:ascii="Times New Roman" w:eastAsia="Times New Roman" w:hAnsi="Times New Roman" w:cs="Times New Roman"/>
        </w:rPr>
        <w:t>, Doebbeling BN, Render ML. Using Human Factors Methods to Design a New Interface for an Electronic Medical Record. American Medical Informatics Association Annual Symposium Proceedings. 2007 Oct 11: 640-4.</w:t>
      </w:r>
    </w:p>
    <w:p w14:paraId="3412B0E6"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Saleem JJ, Patterson ES, Militello L, Anders S, Falciglia M, Wissman JA, Roth EM, </w:t>
      </w:r>
      <w:r>
        <w:rPr>
          <w:rFonts w:ascii="Times New Roman" w:eastAsia="Times New Roman" w:hAnsi="Times New Roman" w:cs="Times New Roman"/>
          <w:b/>
        </w:rPr>
        <w:t>Asch SM</w:t>
      </w:r>
      <w:r>
        <w:rPr>
          <w:rFonts w:ascii="Times New Roman" w:eastAsia="Times New Roman" w:hAnsi="Times New Roman" w:cs="Times New Roman"/>
        </w:rPr>
        <w:t xml:space="preserve">. Impact of Clinical Reminder Redesign on Learnability, Efficiency, Usability, and </w:t>
      </w:r>
      <w:r>
        <w:rPr>
          <w:rFonts w:ascii="Times New Roman" w:eastAsia="Times New Roman" w:hAnsi="Times New Roman" w:cs="Times New Roman"/>
        </w:rPr>
        <w:lastRenderedPageBreak/>
        <w:t>Workload for Ambulatory Clinic Nurses. Journal of the American Medical Informatics Association. 2007;14(5): 632-40.</w:t>
      </w:r>
    </w:p>
    <w:p w14:paraId="4C1924C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Nuckols TK, Lim Y, Wynn BO, Mattke S, MacLean CH, Harber P, Brook RH, Wallace P, Garland RH, </w:t>
      </w:r>
      <w:r>
        <w:rPr>
          <w:rFonts w:ascii="Times New Roman" w:eastAsia="Times New Roman" w:hAnsi="Times New Roman" w:cs="Times New Roman"/>
          <w:b/>
        </w:rPr>
        <w:t>Asch SM</w:t>
      </w:r>
      <w:r>
        <w:rPr>
          <w:rFonts w:ascii="Times New Roman" w:eastAsia="Times New Roman" w:hAnsi="Times New Roman" w:cs="Times New Roman"/>
        </w:rPr>
        <w:t>. Rigorous Development Methods Do Not Ensure That Guidelines Are Acceptable to An Independent Panel of Knowledgeable Providers. Journal of General Internal Medicine. 2008;23(1): 37-44.</w:t>
      </w:r>
    </w:p>
    <w:p w14:paraId="7BA482C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Goetz MB, Bowman C, Hoang T, Anaya H, Osborn T, Gifford A, </w:t>
      </w:r>
      <w:r>
        <w:rPr>
          <w:rFonts w:ascii="Times New Roman" w:eastAsia="Times New Roman" w:hAnsi="Times New Roman" w:cs="Times New Roman"/>
          <w:b/>
        </w:rPr>
        <w:t>Asch SM</w:t>
      </w:r>
      <w:r>
        <w:rPr>
          <w:rFonts w:ascii="Times New Roman" w:eastAsia="Times New Roman" w:hAnsi="Times New Roman" w:cs="Times New Roman"/>
        </w:rPr>
        <w:t>. Implementing and Evaluating a Regional Strategy to Improve Testing Rates in VA Patients at Risk for HIV, Utilizing the QUERI Process as a Guiding Framework: QUERI Series. Implementation Science. 2008;2(1): 16.</w:t>
      </w:r>
    </w:p>
    <w:p w14:paraId="713973F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Bogart LM, Howerton D, Lange J, Becker K, Setodji CM, </w:t>
      </w:r>
      <w:r>
        <w:rPr>
          <w:rFonts w:ascii="Times New Roman" w:eastAsia="Times New Roman" w:hAnsi="Times New Roman" w:cs="Times New Roman"/>
          <w:b/>
        </w:rPr>
        <w:t>Asch SM</w:t>
      </w:r>
      <w:r>
        <w:rPr>
          <w:rFonts w:ascii="Times New Roman" w:eastAsia="Times New Roman" w:hAnsi="Times New Roman" w:cs="Times New Roman"/>
        </w:rPr>
        <w:t>. Scope of Rapid HIV Testing in Private Nonprofit Urban Community Health Settings in the United States. American Journal of Public Health. 2008;98(4): 736-42.</w:t>
      </w:r>
    </w:p>
    <w:p w14:paraId="4421BD3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Fung CH, Tsai JS, Lulejian A, Glassman P, Patterson E, Doebbeling B, </w:t>
      </w:r>
      <w:r>
        <w:rPr>
          <w:rFonts w:ascii="Times New Roman" w:eastAsia="Times New Roman" w:hAnsi="Times New Roman" w:cs="Times New Roman"/>
          <w:b/>
        </w:rPr>
        <w:t>Asch SM</w:t>
      </w:r>
      <w:r>
        <w:rPr>
          <w:rFonts w:ascii="Times New Roman" w:eastAsia="Times New Roman" w:hAnsi="Times New Roman" w:cs="Times New Roman"/>
        </w:rPr>
        <w:t>. An Evaluation of the Veterans Health Administration’s Clinical Reminder System: A National Survey of Generalists. Journal of General Internal Medicine. 2008 Apr;23(4):392-8.</w:t>
      </w:r>
    </w:p>
    <w:p w14:paraId="5D63D62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Chan L, Ciol MA, Shumway-Cook A, Yorkston KM, Dudgeon BJ, </w:t>
      </w:r>
      <w:r>
        <w:rPr>
          <w:rFonts w:ascii="Times New Roman" w:eastAsia="Times New Roman" w:hAnsi="Times New Roman" w:cs="Times New Roman"/>
          <w:b/>
        </w:rPr>
        <w:t>Asch SM</w:t>
      </w:r>
      <w:r>
        <w:rPr>
          <w:rFonts w:ascii="Times New Roman" w:eastAsia="Times New Roman" w:hAnsi="Times New Roman" w:cs="Times New Roman"/>
        </w:rPr>
        <w:t>, Hoffman JM. A Longitudinal Evaluation of Individuals with Disabilities: Do They Receive Necessary Care? Archives of Physical Medicine and Rehabilitation. 2008 Jun;89(6): 1023-1030.</w:t>
      </w:r>
    </w:p>
    <w:p w14:paraId="5A1B1F0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Naeim A, Dy SM, Lorenz KA, Sanati H, Walling A, </w:t>
      </w:r>
      <w:r>
        <w:rPr>
          <w:rFonts w:ascii="Times New Roman" w:eastAsia="Times New Roman" w:hAnsi="Times New Roman" w:cs="Times New Roman"/>
          <w:b/>
        </w:rPr>
        <w:t>Asch SM</w:t>
      </w:r>
      <w:r>
        <w:rPr>
          <w:rFonts w:ascii="Times New Roman" w:eastAsia="Times New Roman" w:hAnsi="Times New Roman" w:cs="Times New Roman"/>
        </w:rPr>
        <w:t>. Evidence-Based Recommendations for Cancer Nausea and Vomiting. Journal of Clinical Oncology. 2008 Aug 10;26(23): 3903-10.</w:t>
      </w:r>
    </w:p>
    <w:p w14:paraId="5D817A3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Walling A, Lorenz KA, Dy SM, Naeim A, Sanati H, </w:t>
      </w:r>
      <w:r>
        <w:rPr>
          <w:rFonts w:ascii="Times New Roman" w:eastAsia="Times New Roman" w:hAnsi="Times New Roman" w:cs="Times New Roman"/>
          <w:b/>
        </w:rPr>
        <w:t>Asch SM</w:t>
      </w:r>
      <w:r>
        <w:rPr>
          <w:rFonts w:ascii="Times New Roman" w:eastAsia="Times New Roman" w:hAnsi="Times New Roman" w:cs="Times New Roman"/>
        </w:rPr>
        <w:t>, Wenger S. Evidence-Based Recommendations for Information and Care Planning in Cancer Care. Journal of Clinical Oncology. 2008 Aug 10;26(23): 3896-95.</w:t>
      </w:r>
    </w:p>
    <w:p w14:paraId="4B39D4A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Dy SM, Lorenz KA, Naeim A, Sanati H, Walling A, </w:t>
      </w:r>
      <w:r>
        <w:rPr>
          <w:rFonts w:ascii="Times New Roman" w:eastAsia="Times New Roman" w:hAnsi="Times New Roman" w:cs="Times New Roman"/>
          <w:b/>
        </w:rPr>
        <w:t>Asch SM</w:t>
      </w:r>
      <w:r>
        <w:rPr>
          <w:rFonts w:ascii="Times New Roman" w:eastAsia="Times New Roman" w:hAnsi="Times New Roman" w:cs="Times New Roman"/>
        </w:rPr>
        <w:t>. Evidence-Based Recommendations for Cancer Fatigue, Anorexia, Depression, and Dyspnea. Journal of Clinical Oncology. 2008 Aug 10;26(23): 3886-95.</w:t>
      </w:r>
    </w:p>
    <w:p w14:paraId="049F507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Dy SM, </w:t>
      </w:r>
      <w:r>
        <w:rPr>
          <w:rFonts w:ascii="Times New Roman" w:eastAsia="Times New Roman" w:hAnsi="Times New Roman" w:cs="Times New Roman"/>
          <w:b/>
        </w:rPr>
        <w:t>Asch SM</w:t>
      </w:r>
      <w:r>
        <w:rPr>
          <w:rFonts w:ascii="Times New Roman" w:eastAsia="Times New Roman" w:hAnsi="Times New Roman" w:cs="Times New Roman"/>
        </w:rPr>
        <w:t>, Naeim A, Sanati H, Walling A, Lorenz KA. Evidence-Based Standards for Cancer Pain Management. Journal of Clinical Oncology. 2008 Aug 10;26(23): 3879-85.</w:t>
      </w:r>
    </w:p>
    <w:p w14:paraId="6EDE207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Bogart LM, Howerton D, Lange J, Becker K, Setodji CM, </w:t>
      </w:r>
      <w:r>
        <w:rPr>
          <w:rFonts w:ascii="Times New Roman" w:eastAsia="Times New Roman" w:hAnsi="Times New Roman" w:cs="Times New Roman"/>
          <w:b/>
        </w:rPr>
        <w:t>Asch SM</w:t>
      </w:r>
      <w:r>
        <w:rPr>
          <w:rFonts w:ascii="Times New Roman" w:eastAsia="Times New Roman" w:hAnsi="Times New Roman" w:cs="Times New Roman"/>
        </w:rPr>
        <w:t>. Scope of Rapid HIV Testing in Urban U.S. Hospitals. Public Health Reports. 2008 Jul-Aug;123(4): 494-503.</w:t>
      </w:r>
    </w:p>
    <w:p w14:paraId="5A8F98F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Bowman CC, Sobo EJ, </w:t>
      </w:r>
      <w:r>
        <w:rPr>
          <w:rFonts w:ascii="Times New Roman" w:eastAsia="Times New Roman" w:hAnsi="Times New Roman" w:cs="Times New Roman"/>
          <w:b/>
        </w:rPr>
        <w:t>Asch SM</w:t>
      </w:r>
      <w:r>
        <w:rPr>
          <w:rFonts w:ascii="Times New Roman" w:eastAsia="Times New Roman" w:hAnsi="Times New Roman" w:cs="Times New Roman"/>
        </w:rPr>
        <w:t>, Gifford AL. Measuring Persistence of Implemented Quality Improvement: QUERI Series. Implementation Science. 2008 Apr 22;3(1): 21.</w:t>
      </w:r>
    </w:p>
    <w:p w14:paraId="51ED318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Fung CH, Setodji CM, Kung FY, Keesey J, </w:t>
      </w:r>
      <w:r>
        <w:rPr>
          <w:rFonts w:ascii="Times New Roman" w:eastAsia="Times New Roman" w:hAnsi="Times New Roman" w:cs="Times New Roman"/>
          <w:b/>
        </w:rPr>
        <w:t>Asch SM</w:t>
      </w:r>
      <w:r>
        <w:rPr>
          <w:rFonts w:ascii="Times New Roman" w:eastAsia="Times New Roman" w:hAnsi="Times New Roman" w:cs="Times New Roman"/>
        </w:rPr>
        <w:t>, Adams J, McGlynn EA. The Relationship Between Multimorbidity and Patients’ Ratings of Communication. Journal of General Internal Medicine. 2008 Jun;23(6): 788-93.</w:t>
      </w:r>
    </w:p>
    <w:p w14:paraId="1392A99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Anaya HD,</w:t>
      </w:r>
      <w:r>
        <w:rPr>
          <w:rFonts w:ascii="Times New Roman" w:eastAsia="Times New Roman" w:hAnsi="Times New Roman" w:cs="Times New Roman"/>
          <w:b/>
        </w:rPr>
        <w:t xml:space="preserve"> </w:t>
      </w:r>
      <w:r>
        <w:rPr>
          <w:rFonts w:ascii="Times New Roman" w:eastAsia="Times New Roman" w:hAnsi="Times New Roman" w:cs="Times New Roman"/>
        </w:rPr>
        <w:t xml:space="preserve">Hoang T, Goetz MB, Gifford A, Bowman CC, Golden JF, Osborn T, </w:t>
      </w:r>
      <w:r>
        <w:rPr>
          <w:rFonts w:ascii="Times New Roman" w:eastAsia="Times New Roman" w:hAnsi="Times New Roman" w:cs="Times New Roman"/>
          <w:b/>
        </w:rPr>
        <w:t>Asch SM</w:t>
      </w:r>
      <w:r>
        <w:rPr>
          <w:rFonts w:ascii="Times New Roman" w:eastAsia="Times New Roman" w:hAnsi="Times New Roman" w:cs="Times New Roman"/>
        </w:rPr>
        <w:t>. Improving HIV Screening and Receipt of Results by Nurse-Initiated Streamlined Counseling and Rapid Testing. Journal of General Internal Medicine. 2008 Jun;23(6): 800-7.</w:t>
      </w:r>
    </w:p>
    <w:p w14:paraId="7C7FF41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Singh JA, Hodges JM, </w:t>
      </w:r>
      <w:r>
        <w:rPr>
          <w:rFonts w:ascii="Times New Roman" w:eastAsia="Times New Roman" w:hAnsi="Times New Roman" w:cs="Times New Roman"/>
          <w:b/>
        </w:rPr>
        <w:t>Asch SM</w:t>
      </w:r>
      <w:r>
        <w:rPr>
          <w:rFonts w:ascii="Times New Roman" w:eastAsia="Times New Roman" w:hAnsi="Times New Roman" w:cs="Times New Roman"/>
        </w:rPr>
        <w:t>. Opportunities for Improving Medication use and Monitoring in Gout. Annals of Rheumatic Disorders. 2008 Aug 13;68(8): 1265-70.</w:t>
      </w:r>
    </w:p>
    <w:p w14:paraId="53C517F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Goetz MB, Hoang T, Bowman C, Knapp H, Rossman B, Smith R, Anaya H, Osborn T, Gifford AL, </w:t>
      </w:r>
      <w:r>
        <w:rPr>
          <w:rFonts w:ascii="Times New Roman" w:eastAsia="Times New Roman" w:hAnsi="Times New Roman" w:cs="Times New Roman"/>
          <w:b/>
        </w:rPr>
        <w:t>Asch SM</w:t>
      </w:r>
      <w:r>
        <w:rPr>
          <w:rFonts w:ascii="Times New Roman" w:eastAsia="Times New Roman" w:hAnsi="Times New Roman" w:cs="Times New Roman"/>
        </w:rPr>
        <w:t xml:space="preserve">. A Systemwide Intervention to Improve HIV Testing in the Veterans Health Administration. Journal of General Internal Medicine. 2008 Aug;23(8): 1200-7. </w:t>
      </w:r>
    </w:p>
    <w:p w14:paraId="4B34218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Bogart LM, Howerton D, Lange J, Setodji CM, Becker K, Klein DJ, </w:t>
      </w:r>
      <w:r>
        <w:rPr>
          <w:rFonts w:ascii="Times New Roman" w:eastAsia="Times New Roman" w:hAnsi="Times New Roman" w:cs="Times New Roman"/>
          <w:b/>
        </w:rPr>
        <w:t>Asch SM</w:t>
      </w:r>
      <w:r>
        <w:rPr>
          <w:rFonts w:ascii="Times New Roman" w:eastAsia="Times New Roman" w:hAnsi="Times New Roman" w:cs="Times New Roman"/>
        </w:rPr>
        <w:t xml:space="preserve">. Provider-related Barriers to Rapid HIV Testing in U.S. Urban Non-profit Community Clinics, Community-based Organizations (CBOs) and Hospitals [published online ahead of print, 2008 Sep 3]. AIDS and Behavior. 2010;14(3): 679-707. </w:t>
      </w:r>
    </w:p>
    <w:p w14:paraId="29F76C5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Pyne J, </w:t>
      </w:r>
      <w:r>
        <w:rPr>
          <w:rFonts w:ascii="Times New Roman" w:eastAsia="Times New Roman" w:hAnsi="Times New Roman" w:cs="Times New Roman"/>
          <w:b/>
        </w:rPr>
        <w:t>Asch SM</w:t>
      </w:r>
      <w:r>
        <w:rPr>
          <w:rFonts w:ascii="Times New Roman" w:eastAsia="Times New Roman" w:hAnsi="Times New Roman" w:cs="Times New Roman"/>
        </w:rPr>
        <w:t>, Lincourt K, Kilbourne A, Bowman C, Atkinson H, Gifford A. Quality indicators for depression care in HIV patients.  AIDS Care. 2008 Oct;20(9): 1075-1083.</w:t>
      </w:r>
    </w:p>
    <w:p w14:paraId="140360A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Rubenstein LV, Hempel S, Farmer MM, </w:t>
      </w:r>
      <w:r>
        <w:rPr>
          <w:rFonts w:ascii="Times New Roman" w:eastAsia="Times New Roman" w:hAnsi="Times New Roman" w:cs="Times New Roman"/>
          <w:b/>
        </w:rPr>
        <w:t>Asch SM</w:t>
      </w:r>
      <w:r>
        <w:rPr>
          <w:rFonts w:ascii="Times New Roman" w:eastAsia="Times New Roman" w:hAnsi="Times New Roman" w:cs="Times New Roman"/>
        </w:rPr>
        <w:t>, Yano EM, Dougherty D, Shekelle PW. Finding Order in Heterogeneity: Types of Quality-Improvement Intervention Publications. Quality and Safety Health Care. 2008 Dec;17(6): 403-8.</w:t>
      </w:r>
    </w:p>
    <w:p w14:paraId="60A0B35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Harber P, Wynn B, Lim Y, Mattke S, </w:t>
      </w:r>
      <w:r>
        <w:rPr>
          <w:rFonts w:ascii="Times New Roman" w:eastAsia="Times New Roman" w:hAnsi="Times New Roman" w:cs="Times New Roman"/>
          <w:b/>
        </w:rPr>
        <w:t>Asch SM</w:t>
      </w:r>
      <w:r>
        <w:rPr>
          <w:rFonts w:ascii="Times New Roman" w:eastAsia="Times New Roman" w:hAnsi="Times New Roman" w:cs="Times New Roman"/>
        </w:rPr>
        <w:t>, Nuckols TK.  Selection of Workers Compensation Treatment Guidelines: California Experience. Journal of Occupational and Environmental Medicine. 2008 Nov;50(11): 1282-1292.</w:t>
      </w:r>
    </w:p>
    <w:p w14:paraId="100D49C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Knapp H, </w:t>
      </w:r>
      <w:r>
        <w:rPr>
          <w:rFonts w:ascii="Times New Roman" w:eastAsia="Times New Roman" w:hAnsi="Times New Roman" w:cs="Times New Roman"/>
          <w:b/>
        </w:rPr>
        <w:t>Asch SM</w:t>
      </w:r>
      <w:r>
        <w:rPr>
          <w:rFonts w:ascii="Times New Roman" w:eastAsia="Times New Roman" w:hAnsi="Times New Roman" w:cs="Times New Roman"/>
        </w:rPr>
        <w:t>. Automating PowerPoint to Expand Healthcare Education: A How-To Guide. Journal for Healthcare Quality. 2008 Nov-Dec;30(6): 44-7.</w:t>
      </w:r>
    </w:p>
    <w:p w14:paraId="68D3449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Sobo E, Bowman C, Halloran J, Aarons GA,</w:t>
      </w:r>
      <w:r>
        <w:rPr>
          <w:rFonts w:ascii="Times New Roman" w:eastAsia="Times New Roman" w:hAnsi="Times New Roman" w:cs="Times New Roman"/>
          <w:b/>
        </w:rPr>
        <w:t xml:space="preserve"> Asch SM</w:t>
      </w:r>
      <w:r>
        <w:rPr>
          <w:rFonts w:ascii="Times New Roman" w:eastAsia="Times New Roman" w:hAnsi="Times New Roman" w:cs="Times New Roman"/>
        </w:rPr>
        <w:t>, Gifford AL. Enhancing Organizational Change and Improvement Prospects: Lessons from an HIV Testing Intervention for Veterans. Human Organization. 2008 Winter;67(4): 443-53.</w:t>
      </w:r>
    </w:p>
    <w:p w14:paraId="0BFAEF4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Sobo E, Bowman C, Halloran J, </w:t>
      </w:r>
      <w:r>
        <w:rPr>
          <w:rFonts w:ascii="Times New Roman" w:eastAsia="Times New Roman" w:hAnsi="Times New Roman" w:cs="Times New Roman"/>
          <w:b/>
        </w:rPr>
        <w:t>Asch SM</w:t>
      </w:r>
      <w:r>
        <w:rPr>
          <w:rFonts w:ascii="Times New Roman" w:eastAsia="Times New Roman" w:hAnsi="Times New Roman" w:cs="Times New Roman"/>
        </w:rPr>
        <w:t>, Goetz M, Gifford A. “A Routine Thing”: Clinician Strategies for Implementing HIV Testing for At-Risk Patients in a Busy Healthcare Organisation (and Implications for Implementation of Other New Practice Recommendations). Anthropology and Medicine. 2008 Dec;15(3): 213-225.</w:t>
      </w:r>
    </w:p>
    <w:p w14:paraId="34BB61B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Eisenman DP, Glik D, Ong M, Zhou Q, Tseng CH, Long A, Fielding J, </w:t>
      </w:r>
      <w:r>
        <w:rPr>
          <w:rFonts w:ascii="Times New Roman" w:eastAsia="Times New Roman" w:hAnsi="Times New Roman" w:cs="Times New Roman"/>
          <w:b/>
        </w:rPr>
        <w:t>Asch SM</w:t>
      </w:r>
      <w:r>
        <w:rPr>
          <w:rFonts w:ascii="Times New Roman" w:eastAsia="Times New Roman" w:hAnsi="Times New Roman" w:cs="Times New Roman"/>
        </w:rPr>
        <w:t>. Terrorism-Related Fear and Avoidance Behavior in a Multiethnic Urban Population. American Journal of Public Health. 2009 Jan;99(1): 168-74.</w:t>
      </w:r>
    </w:p>
    <w:p w14:paraId="13A1B12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Cheng SH, Wang CJ, Lin JL, Horng CF, Lu MC, </w:t>
      </w:r>
      <w:r>
        <w:rPr>
          <w:rFonts w:ascii="Times New Roman" w:eastAsia="Times New Roman" w:hAnsi="Times New Roman" w:cs="Times New Roman"/>
          <w:b/>
        </w:rPr>
        <w:t>Asch SM</w:t>
      </w:r>
      <w:r>
        <w:rPr>
          <w:rFonts w:ascii="Times New Roman" w:eastAsia="Times New Roman" w:hAnsi="Times New Roman" w:cs="Times New Roman"/>
        </w:rPr>
        <w:t xml:space="preserve">, Hilborne LH, Liu MC, Chen CM, Huang AT. </w:t>
      </w:r>
      <w:hyperlink r:id="rId11">
        <w:r>
          <w:rPr>
            <w:rFonts w:ascii="Times New Roman" w:eastAsia="Times New Roman" w:hAnsi="Times New Roman" w:cs="Times New Roman"/>
          </w:rPr>
          <w:t>Adherence to Quality Indicators and Survival in Patients with Breast Cancer.</w:t>
        </w:r>
      </w:hyperlink>
      <w:r>
        <w:rPr>
          <w:rFonts w:ascii="Times New Roman" w:eastAsia="Times New Roman" w:hAnsi="Times New Roman" w:cs="Times New Roman"/>
        </w:rPr>
        <w:t xml:space="preserve"> Medical Care. 2009 Feb;47(2): 217-25.</w:t>
      </w:r>
    </w:p>
    <w:p w14:paraId="3D15298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Rongey CA, Kanwal F, Hoang T, Gifford AL, </w:t>
      </w:r>
      <w:r>
        <w:rPr>
          <w:rFonts w:ascii="Times New Roman" w:eastAsia="Times New Roman" w:hAnsi="Times New Roman" w:cs="Times New Roman"/>
          <w:b/>
        </w:rPr>
        <w:t>Asch SM</w:t>
      </w:r>
      <w:r>
        <w:rPr>
          <w:rFonts w:ascii="Times New Roman" w:eastAsia="Times New Roman" w:hAnsi="Times New Roman" w:cs="Times New Roman"/>
        </w:rPr>
        <w:t>. Viral RNA Testing in Hepatitis C Antibody-Positive Veterans. American Journal of Preventive Medicine. 2009 Mar;36(3): 235-8.</w:t>
      </w:r>
    </w:p>
    <w:p w14:paraId="6FE751D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Fox SA, Heritage J, Stockdale SE, </w:t>
      </w:r>
      <w:r>
        <w:rPr>
          <w:rFonts w:ascii="Times New Roman" w:eastAsia="Times New Roman" w:hAnsi="Times New Roman" w:cs="Times New Roman"/>
          <w:b/>
        </w:rPr>
        <w:t>Asch SM</w:t>
      </w:r>
      <w:r>
        <w:rPr>
          <w:rFonts w:ascii="Times New Roman" w:eastAsia="Times New Roman" w:hAnsi="Times New Roman" w:cs="Times New Roman"/>
        </w:rPr>
        <w:t xml:space="preserve">, Duan N, Reise SP. Cancer Screening Adherence: Does Physician-Patient Communication Matter? Patient Education and Counseling. 2009 May;75(2): 178-84. </w:t>
      </w:r>
    </w:p>
    <w:p w14:paraId="183BCCF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Goebel JR, Doering LV, Evangelista LS, Nyamathi AM, Maliski SL, </w:t>
      </w:r>
      <w:r>
        <w:rPr>
          <w:rFonts w:ascii="Times New Roman" w:eastAsia="Times New Roman" w:hAnsi="Times New Roman" w:cs="Times New Roman"/>
          <w:b/>
        </w:rPr>
        <w:t>Asch SM</w:t>
      </w:r>
      <w:r>
        <w:rPr>
          <w:rFonts w:ascii="Times New Roman" w:eastAsia="Times New Roman" w:hAnsi="Times New Roman" w:cs="Times New Roman"/>
        </w:rPr>
        <w:t>, Sherbourne CD, Shugarman LR, Lanto AB, Cohen AB, Lorenz KA. A Comparative Study of Pain in Heart Failure and Non-Heart Failure Veterans. Journal of Cardiac Failure. 2009 Feb;15(1): 24-30.</w:t>
      </w:r>
    </w:p>
    <w:p w14:paraId="493234F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Hoang T, Goetz MB, Yano EM, Rossman B, Anaya HD, Knap H, Korthuis PT, Henry R, Bowman C, Gifford A, </w:t>
      </w:r>
      <w:r>
        <w:rPr>
          <w:rFonts w:ascii="Times New Roman" w:eastAsia="Times New Roman" w:hAnsi="Times New Roman" w:cs="Times New Roman"/>
          <w:b/>
        </w:rPr>
        <w:t>Asch SM</w:t>
      </w:r>
      <w:r>
        <w:rPr>
          <w:rFonts w:ascii="Times New Roman" w:eastAsia="Times New Roman" w:hAnsi="Times New Roman" w:cs="Times New Roman"/>
        </w:rPr>
        <w:t>. The Impact of Integrated HIV Care on Patient Health Outcomes. Medical Care. 2009 May;47(5): 560-7.</w:t>
      </w:r>
    </w:p>
    <w:p w14:paraId="26267B1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Sherbourne CD, </w:t>
      </w:r>
      <w:r>
        <w:rPr>
          <w:rFonts w:ascii="Times New Roman" w:eastAsia="Times New Roman" w:hAnsi="Times New Roman" w:cs="Times New Roman"/>
          <w:b/>
        </w:rPr>
        <w:t>Asch SM</w:t>
      </w:r>
      <w:r>
        <w:rPr>
          <w:rFonts w:ascii="Times New Roman" w:eastAsia="Times New Roman" w:hAnsi="Times New Roman" w:cs="Times New Roman"/>
        </w:rPr>
        <w:t>, Shugarman LR, Goebel JR, Lanto AB, Rubenstein LV, Wen L, Zubkoff L, Lorenz KA. Early Identification of Co-Occurring Pain, Depression and Anxiety. Journal of General Internal Medicine. 2009 May;24(5): 620-5.</w:t>
      </w:r>
    </w:p>
    <w:p w14:paraId="2D4BE96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Eisenman DP, Zhou Q, Ong M, </w:t>
      </w:r>
      <w:r>
        <w:rPr>
          <w:rFonts w:ascii="Times New Roman" w:eastAsia="Times New Roman" w:hAnsi="Times New Roman" w:cs="Times New Roman"/>
          <w:b/>
        </w:rPr>
        <w:t>Asch SM</w:t>
      </w:r>
      <w:r>
        <w:rPr>
          <w:rFonts w:ascii="Times New Roman" w:eastAsia="Times New Roman" w:hAnsi="Times New Roman" w:cs="Times New Roman"/>
        </w:rPr>
        <w:t>, Gilk D. Variations in Disaster Preparedness by Mental Health, Perceived General Health, and Disability Status. Disaster Medicine and Public Health Preparedness. 2009 Mar;3(1): 33-41.</w:t>
      </w:r>
    </w:p>
    <w:p w14:paraId="5446176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Ta S, Goldzweig C, Juzba M, Lee M, Wenger N, Yano E, </w:t>
      </w:r>
      <w:r>
        <w:rPr>
          <w:rFonts w:ascii="Times New Roman" w:eastAsia="Times New Roman" w:hAnsi="Times New Roman" w:cs="Times New Roman"/>
          <w:b/>
        </w:rPr>
        <w:t>Asch SM</w:t>
      </w:r>
      <w:r>
        <w:rPr>
          <w:rFonts w:ascii="Times New Roman" w:eastAsia="Times New Roman" w:hAnsi="Times New Roman" w:cs="Times New Roman"/>
        </w:rPr>
        <w:t>. Addressing Physician Concerns About Performance Profiling: Experience with a Local Veterans Affairs Quality Evaluation Program. Journal of Medical Quality. 2009 Mar-Apr;24(2): 123-31.</w:t>
      </w:r>
    </w:p>
    <w:p w14:paraId="1FFC44A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KA, Dy SM, Naeim A, Walling AM, Sanati H, Patricia S, Shanman R, Roth C, </w:t>
      </w:r>
      <w:r>
        <w:rPr>
          <w:rFonts w:ascii="Times New Roman" w:eastAsia="Times New Roman" w:hAnsi="Times New Roman" w:cs="Times New Roman"/>
          <w:b/>
        </w:rPr>
        <w:t>Asch SM</w:t>
      </w:r>
      <w:r>
        <w:rPr>
          <w:rFonts w:ascii="Times New Roman" w:eastAsia="Times New Roman" w:hAnsi="Times New Roman" w:cs="Times New Roman"/>
        </w:rPr>
        <w:t>. Quality Measures for Supportive Cancer Care: The Cancer Quality-ASSIST (Assessing Symptoms Side Effects and Indicators of Supportive Treatment) Project. Journal of Pain and Symptom Management. 2009 Jun;37(6): 943-64.</w:t>
      </w:r>
    </w:p>
    <w:p w14:paraId="2BE26EA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Grudzen CR, Koenig WJ, Hoffman JR, Boscardin WJ, Lorenz KA, </w:t>
      </w:r>
      <w:r>
        <w:rPr>
          <w:rFonts w:ascii="Times New Roman" w:eastAsia="Times New Roman" w:hAnsi="Times New Roman" w:cs="Times New Roman"/>
          <w:b/>
        </w:rPr>
        <w:t>Asch SM</w:t>
      </w:r>
      <w:r>
        <w:rPr>
          <w:rFonts w:ascii="Times New Roman" w:eastAsia="Times New Roman" w:hAnsi="Times New Roman" w:cs="Times New Roman"/>
        </w:rPr>
        <w:t>. Potential Impact of a Verbal Prehospital DNR Policy. Prehospital Emergency Care. 2009 Apr-Jun;13(2): 169-72.</w:t>
      </w:r>
    </w:p>
    <w:p w14:paraId="28BC7236"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Eisenman DP, Glik D, Maranon R, Lupe G, </w:t>
      </w:r>
      <w:r>
        <w:rPr>
          <w:rFonts w:ascii="Times New Roman" w:eastAsia="Times New Roman" w:hAnsi="Times New Roman" w:cs="Times New Roman"/>
          <w:b/>
        </w:rPr>
        <w:t>Asch SM</w:t>
      </w:r>
      <w:r>
        <w:rPr>
          <w:rFonts w:ascii="Times New Roman" w:eastAsia="Times New Roman" w:hAnsi="Times New Roman" w:cs="Times New Roman"/>
        </w:rPr>
        <w:t>. Developing a Disaster Preparedness Campaign Targeting Low-Income Latino Immigrants: Focus Group Results for Project PREP. Journal of Healthcare for the Poor and Underserved. 2009 May;20(2): 330-45.</w:t>
      </w:r>
    </w:p>
    <w:p w14:paraId="60763E2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Grudzen CR, Timmermans S, Koenig WJ, Torres JM, Hoffman JR, Lorenz KA, </w:t>
      </w:r>
      <w:r>
        <w:rPr>
          <w:rFonts w:ascii="Times New Roman" w:eastAsia="Times New Roman" w:hAnsi="Times New Roman" w:cs="Times New Roman"/>
          <w:b/>
        </w:rPr>
        <w:t>Asch SM</w:t>
      </w:r>
      <w:r>
        <w:rPr>
          <w:rFonts w:ascii="Times New Roman" w:eastAsia="Times New Roman" w:hAnsi="Times New Roman" w:cs="Times New Roman"/>
        </w:rPr>
        <w:t xml:space="preserve">. Paramedic and Emergency Medical Technicians Views on Opportunities and Challenges when Forgoing and Halting Resuscitation in the Field. Academic Emergency Medicine. 2009 Jun;16(6): 532-8. </w:t>
      </w:r>
    </w:p>
    <w:p w14:paraId="333B7BB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KA, Sherbourne CD, Shugarman LR, Rubenstein LV, Wen L, Cohen A, Goebel JR, Hagenmeiser E, Simon B, Simon A, Lanto A, </w:t>
      </w:r>
      <w:r>
        <w:rPr>
          <w:rFonts w:ascii="Times New Roman" w:eastAsia="Times New Roman" w:hAnsi="Times New Roman" w:cs="Times New Roman"/>
          <w:b/>
        </w:rPr>
        <w:t>Asch SM</w:t>
      </w:r>
      <w:r>
        <w:rPr>
          <w:rFonts w:ascii="Times New Roman" w:eastAsia="Times New Roman" w:hAnsi="Times New Roman" w:cs="Times New Roman"/>
        </w:rPr>
        <w:t>. How Reliable is Pain as the 5</w:t>
      </w:r>
      <w:r>
        <w:rPr>
          <w:rFonts w:ascii="Times New Roman" w:eastAsia="Times New Roman" w:hAnsi="Times New Roman" w:cs="Times New Roman"/>
          <w:vertAlign w:val="superscript"/>
        </w:rPr>
        <w:t>th</w:t>
      </w:r>
      <w:r>
        <w:rPr>
          <w:rFonts w:ascii="Times New Roman" w:eastAsia="Times New Roman" w:hAnsi="Times New Roman" w:cs="Times New Roman"/>
        </w:rPr>
        <w:t xml:space="preserve"> Vital Sign? Journal of the American Board of Family Medicine. 2009 May-Jun;22(3): 291-8.</w:t>
      </w:r>
    </w:p>
    <w:p w14:paraId="0C07017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Krebs EE, Lorenz KA, Bair MJ, Damush TM, Wu J, Sutherland J, </w:t>
      </w:r>
      <w:r>
        <w:rPr>
          <w:rFonts w:ascii="Times New Roman" w:eastAsia="Times New Roman" w:hAnsi="Times New Roman" w:cs="Times New Roman"/>
          <w:b/>
        </w:rPr>
        <w:t>Asch S</w:t>
      </w:r>
      <w:r>
        <w:rPr>
          <w:rFonts w:ascii="Times New Roman" w:eastAsia="Times New Roman" w:hAnsi="Times New Roman" w:cs="Times New Roman"/>
        </w:rPr>
        <w:t xml:space="preserve">, Kroenke K. Development and Initial Validation of the PEG, a 3-Item Scale Assessing Pain Severity </w:t>
      </w:r>
      <w:r>
        <w:rPr>
          <w:rFonts w:ascii="Times New Roman" w:eastAsia="Times New Roman" w:hAnsi="Times New Roman" w:cs="Times New Roman"/>
        </w:rPr>
        <w:lastRenderedPageBreak/>
        <w:t>and Functional Interference. Journal of General Internal Medicine. 2009 June;24(6): 733-8.</w:t>
      </w:r>
    </w:p>
    <w:p w14:paraId="03D0ED9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Dookeran NM, Burgess JF Jr, Bowman CC, Goetz MB, </w:t>
      </w:r>
      <w:r>
        <w:rPr>
          <w:rFonts w:ascii="Times New Roman" w:eastAsia="Times New Roman" w:hAnsi="Times New Roman" w:cs="Times New Roman"/>
          <w:b/>
        </w:rPr>
        <w:t>Asch SM</w:t>
      </w:r>
      <w:r>
        <w:rPr>
          <w:rFonts w:ascii="Times New Roman" w:eastAsia="Times New Roman" w:hAnsi="Times New Roman" w:cs="Times New Roman"/>
        </w:rPr>
        <w:t xml:space="preserve">, Gifford AL. HIV Screening Among Substance-Abusing Veterans in Care. Journal of Substance Abuse Treatment. 2009 Oct;37: 286-291. </w:t>
      </w:r>
    </w:p>
    <w:p w14:paraId="01381AF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Roth CP, Lim YW, Pevnick JM, </w:t>
      </w:r>
      <w:r>
        <w:rPr>
          <w:rFonts w:ascii="Times New Roman" w:eastAsia="Times New Roman" w:hAnsi="Times New Roman" w:cs="Times New Roman"/>
          <w:b/>
        </w:rPr>
        <w:t>Asch SM</w:t>
      </w:r>
      <w:r>
        <w:rPr>
          <w:rFonts w:ascii="Times New Roman" w:eastAsia="Times New Roman" w:hAnsi="Times New Roman" w:cs="Times New Roman"/>
        </w:rPr>
        <w:t xml:space="preserve">, McGlynn EA. The Challenge of Measuring Quality of Care </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the Electronic Health Record. American Journal of Quality. 2009 Sep-Oct;24(5): 385-94.</w:t>
      </w:r>
    </w:p>
    <w:p w14:paraId="606E5BE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Shugarman LR, Goebel JR, </w:t>
      </w:r>
      <w:r>
        <w:rPr>
          <w:rFonts w:ascii="Times New Roman" w:eastAsia="Times New Roman" w:hAnsi="Times New Roman" w:cs="Times New Roman"/>
          <w:b/>
        </w:rPr>
        <w:t>Asch SM</w:t>
      </w:r>
      <w:r>
        <w:rPr>
          <w:rFonts w:ascii="Times New Roman" w:eastAsia="Times New Roman" w:hAnsi="Times New Roman" w:cs="Times New Roman"/>
        </w:rPr>
        <w:t xml:space="preserve">, Sherbourne CD, Lee ML, Rubenstein LV, Wen L, Lorenz KA. Nurse, Patient, and Environmental Factors Associated with Accurate Pain Assessment. Medical Care. 2009 Jul;47(7): 774-81. </w:t>
      </w:r>
    </w:p>
    <w:p w14:paraId="04C88A4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Cordasco KM, </w:t>
      </w:r>
      <w:r>
        <w:rPr>
          <w:rFonts w:ascii="Times New Roman" w:eastAsia="Times New Roman" w:hAnsi="Times New Roman" w:cs="Times New Roman"/>
          <w:b/>
        </w:rPr>
        <w:t>Asch SM</w:t>
      </w:r>
      <w:r>
        <w:rPr>
          <w:rFonts w:ascii="Times New Roman" w:eastAsia="Times New Roman" w:hAnsi="Times New Roman" w:cs="Times New Roman"/>
        </w:rPr>
        <w:t>, Franco I, Mangione CM. Health Literacy and English Language Comprehension Among Elderly Inpatients at an Urban Safety-Net Hospital. Journal of Health and Human Services Administration. 2009 Summer;32(1): 30-50.</w:t>
      </w:r>
    </w:p>
    <w:p w14:paraId="1C6DB78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Shugarman LR, Mack K, Sorbero M, Tian Haijun, Jain AK, Ashwood JS, </w:t>
      </w:r>
      <w:r>
        <w:rPr>
          <w:rFonts w:ascii="Times New Roman" w:eastAsia="Times New Roman" w:hAnsi="Times New Roman" w:cs="Times New Roman"/>
          <w:b/>
        </w:rPr>
        <w:t>Asch SM</w:t>
      </w:r>
      <w:r>
        <w:rPr>
          <w:rFonts w:ascii="Times New Roman" w:eastAsia="Times New Roman" w:hAnsi="Times New Roman" w:cs="Times New Roman"/>
        </w:rPr>
        <w:t>. Race and Sex Difference in the Receipt of Timely and Appropriate Lung Cancer Treatment. Medical Care. 2009 Jul;47(7): 774-81.</w:t>
      </w:r>
    </w:p>
    <w:p w14:paraId="3826D24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Inagami S, Cohen DA, Brown AF, </w:t>
      </w:r>
      <w:r>
        <w:rPr>
          <w:rFonts w:ascii="Times New Roman" w:eastAsia="Times New Roman" w:hAnsi="Times New Roman" w:cs="Times New Roman"/>
          <w:b/>
        </w:rPr>
        <w:t>Asch SM.</w:t>
      </w:r>
      <w:r>
        <w:rPr>
          <w:rFonts w:ascii="Times New Roman" w:eastAsia="Times New Roman" w:hAnsi="Times New Roman" w:cs="Times New Roman"/>
        </w:rPr>
        <w:t xml:space="preserve"> Body Mass Index, Neighborhood Fast Food and Restaurant Concentration, and Car Ownership. Journal of Urban Health. 2009 Sept; 86(5): 683-95.</w:t>
      </w:r>
    </w:p>
    <w:p w14:paraId="445D703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Bokhour BG, Solomon JL, Knapp H, </w:t>
      </w:r>
      <w:r>
        <w:rPr>
          <w:rFonts w:ascii="Times New Roman" w:eastAsia="Times New Roman" w:hAnsi="Times New Roman" w:cs="Times New Roman"/>
          <w:b/>
        </w:rPr>
        <w:t>Asch SM</w:t>
      </w:r>
      <w:r>
        <w:rPr>
          <w:rFonts w:ascii="Times New Roman" w:eastAsia="Times New Roman" w:hAnsi="Times New Roman" w:cs="Times New Roman"/>
        </w:rPr>
        <w:t>, Gifford AL. Barriers and Facilitators to Routine HIV Testing in VA Primary Care. Journal of General Internal Medicine. 2009 Oct;24(10): 1109-14.</w:t>
      </w:r>
    </w:p>
    <w:p w14:paraId="4FA5DA7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Pinkerton SD, Bogart LM, Howerton D, Snyder S, Becker K, </w:t>
      </w:r>
      <w:r>
        <w:rPr>
          <w:rFonts w:ascii="Times New Roman" w:eastAsia="Times New Roman" w:hAnsi="Times New Roman" w:cs="Times New Roman"/>
          <w:b/>
        </w:rPr>
        <w:t>Asch SM</w:t>
      </w:r>
      <w:r>
        <w:rPr>
          <w:rFonts w:ascii="Times New Roman" w:eastAsia="Times New Roman" w:hAnsi="Times New Roman" w:cs="Times New Roman"/>
        </w:rPr>
        <w:t>. Cost of OraQuick oral fluid rapid HIV testing at 35 community clinics and community-based organizations in the U.S. AIDS Care. 2009;21: 1157-1162.</w:t>
      </w:r>
    </w:p>
    <w:p w14:paraId="28BA2EAB"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Goebel JR, Doering LV, Shugarman LR, </w:t>
      </w:r>
      <w:r>
        <w:rPr>
          <w:rFonts w:ascii="Times New Roman" w:eastAsia="Times New Roman" w:hAnsi="Times New Roman" w:cs="Times New Roman"/>
          <w:b/>
        </w:rPr>
        <w:t>Asch SM</w:t>
      </w:r>
      <w:r>
        <w:rPr>
          <w:rFonts w:ascii="Times New Roman" w:eastAsia="Times New Roman" w:hAnsi="Times New Roman" w:cs="Times New Roman"/>
        </w:rPr>
        <w:t>, Sherbourne CD, Lanto AB, Evangelista LS, Nyamathi AM, Maliski SL, Lorenz KA. Heart Failure: The Hidden Problem of Pain. Journal of Pain and Symptom Management. 2009 Nov;38(5): 698-707.</w:t>
      </w:r>
    </w:p>
    <w:p w14:paraId="099D1524"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Goetz MB, Hoang, T, Henry SR, Knapp, H, Anaya, H, Gifford, AL, </w:t>
      </w:r>
      <w:r>
        <w:rPr>
          <w:rFonts w:ascii="Times New Roman" w:eastAsia="Times New Roman" w:hAnsi="Times New Roman" w:cs="Times New Roman"/>
          <w:b/>
        </w:rPr>
        <w:t>Asch, SM</w:t>
      </w:r>
      <w:r>
        <w:rPr>
          <w:rFonts w:ascii="Times New Roman" w:eastAsia="Times New Roman" w:hAnsi="Times New Roman" w:cs="Times New Roman"/>
        </w:rPr>
        <w:t xml:space="preserve">. Evaluation of the Sustainability of an Intervention to Increase HIV Testing and Screening. Journal of General Internal Medicine. 2009 Dec;24(12): 1275-80. </w:t>
      </w:r>
    </w:p>
    <w:p w14:paraId="6A40B056"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Stone SC, Mohanty SA, Gruzden C, Lorenz KA, </w:t>
      </w:r>
      <w:r>
        <w:rPr>
          <w:rFonts w:ascii="Times New Roman" w:eastAsia="Times New Roman" w:hAnsi="Times New Roman" w:cs="Times New Roman"/>
          <w:b/>
        </w:rPr>
        <w:t>Asch SM</w:t>
      </w:r>
      <w:r>
        <w:rPr>
          <w:rFonts w:ascii="Times New Roman" w:eastAsia="Times New Roman" w:hAnsi="Times New Roman" w:cs="Times New Roman"/>
        </w:rPr>
        <w:t>. Emergency Department Research in Palliative Care: Challenges in Recruitment. Journal of Palliative Medicine. 2009 Oct;12(10): 867-8.</w:t>
      </w:r>
    </w:p>
    <w:p w14:paraId="4EB9BE2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Lorenz KA, Krebs EE, Bentley TK, Sherbourne CD, Goebel JR, Zubkoff L, Lanto AB, </w:t>
      </w:r>
      <w:r>
        <w:rPr>
          <w:rFonts w:ascii="Times New Roman" w:eastAsia="Times New Roman" w:hAnsi="Times New Roman" w:cs="Times New Roman"/>
          <w:b/>
        </w:rPr>
        <w:t>Asch SM</w:t>
      </w:r>
      <w:r>
        <w:rPr>
          <w:rFonts w:ascii="Times New Roman" w:eastAsia="Times New Roman" w:hAnsi="Times New Roman" w:cs="Times New Roman"/>
        </w:rPr>
        <w:t>. Exploring Alternative Approaches to Routine Outpatient Pain Screening. Pain Medicine. 2009 Oct;10(7): 1291-9.</w:t>
      </w:r>
    </w:p>
    <w:p w14:paraId="46C132D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Eisenman D, Glick D, Gonzales L, Maranon R, Zhou Q, Tseng CH, </w:t>
      </w:r>
      <w:r>
        <w:rPr>
          <w:rFonts w:ascii="Times New Roman" w:eastAsia="Times New Roman" w:hAnsi="Times New Roman" w:cs="Times New Roman"/>
          <w:b/>
        </w:rPr>
        <w:t>Asch SM</w:t>
      </w:r>
      <w:r>
        <w:rPr>
          <w:rFonts w:ascii="Times New Roman" w:eastAsia="Times New Roman" w:hAnsi="Times New Roman" w:cs="Times New Roman"/>
        </w:rPr>
        <w:t>. Improving Latino Disaster Preparedness Using Social Networks. American Journal of Preventive Medicine. 2009 Dec;37(6): 512-7.</w:t>
      </w:r>
    </w:p>
    <w:p w14:paraId="7CC7426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Cordasco KM, </w:t>
      </w:r>
      <w:r>
        <w:rPr>
          <w:rFonts w:ascii="Times New Roman" w:eastAsia="Times New Roman" w:hAnsi="Times New Roman" w:cs="Times New Roman"/>
          <w:b/>
        </w:rPr>
        <w:t>Asch SM</w:t>
      </w:r>
      <w:r>
        <w:rPr>
          <w:rFonts w:ascii="Times New Roman" w:eastAsia="Times New Roman" w:hAnsi="Times New Roman" w:cs="Times New Roman"/>
        </w:rPr>
        <w:t xml:space="preserve">, Bell DS, Guterman JJ, Gross-Schulman S, Ramer L, Elkayam U, Franco I, Leatherwood CL, Mangione CM. A Low-Literacy Medication Education Tool for Safety-Net Hospital Patients. </w:t>
      </w:r>
      <w:r>
        <w:rPr>
          <w:rFonts w:ascii="Times New Roman" w:eastAsia="Times New Roman" w:hAnsi="Times New Roman" w:cs="Times New Roman"/>
          <w:color w:val="231F20"/>
        </w:rPr>
        <w:t xml:space="preserve">American Journal of Preventive Medicine. </w:t>
      </w:r>
      <w:r>
        <w:rPr>
          <w:rFonts w:ascii="Times New Roman" w:eastAsia="Times New Roman" w:hAnsi="Times New Roman" w:cs="Times New Roman"/>
        </w:rPr>
        <w:t>2009 Dec;37(6 Suppl 1): S209-16.</w:t>
      </w:r>
    </w:p>
    <w:p w14:paraId="034C733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Feld </w:t>
      </w:r>
      <w:proofErr w:type="gramStart"/>
      <w:r>
        <w:rPr>
          <w:rFonts w:ascii="Times New Roman" w:eastAsia="Times New Roman" w:hAnsi="Times New Roman" w:cs="Times New Roman"/>
        </w:rPr>
        <w:t>JE ,Anaya</w:t>
      </w:r>
      <w:proofErr w:type="gramEnd"/>
      <w:r>
        <w:rPr>
          <w:rFonts w:ascii="Times New Roman" w:eastAsia="Times New Roman" w:hAnsi="Times New Roman" w:cs="Times New Roman"/>
        </w:rPr>
        <w:t xml:space="preserve"> HD, Hoang T, Knapp H, </w:t>
      </w:r>
      <w:r>
        <w:rPr>
          <w:rFonts w:ascii="Times New Roman" w:eastAsia="Times New Roman" w:hAnsi="Times New Roman" w:cs="Times New Roman"/>
          <w:b/>
        </w:rPr>
        <w:t>Asch SM</w:t>
      </w:r>
      <w:r>
        <w:rPr>
          <w:rFonts w:ascii="Times New Roman" w:eastAsia="Times New Roman" w:hAnsi="Times New Roman" w:cs="Times New Roman"/>
        </w:rPr>
        <w:t>. Implementing an HIV Rapid Testing Intervention for Homeless Veterans in Shelter Settings within Los Angeles County. Journal of Social Distress and the Homeless. 2009;19(1-2): 17-40.</w:t>
      </w:r>
    </w:p>
    <w:p w14:paraId="26EDDFF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McInnes K, Trafton JA, Hyun JK, </w:t>
      </w:r>
      <w:r>
        <w:rPr>
          <w:rFonts w:ascii="Times New Roman" w:eastAsia="Times New Roman" w:hAnsi="Times New Roman" w:cs="Times New Roman"/>
          <w:b/>
        </w:rPr>
        <w:t>Asch SM</w:t>
      </w:r>
      <w:r>
        <w:rPr>
          <w:rFonts w:ascii="Times New Roman" w:eastAsia="Times New Roman" w:hAnsi="Times New Roman" w:cs="Times New Roman"/>
        </w:rPr>
        <w:t>, Gifford A. Program Characteristics Associated with Testing for HIV and Hepatitis C in Veterans Substance Use Disorder Clinics. Psychiatric Services. 2010 Jan;61(1): 90-4.</w:t>
      </w:r>
    </w:p>
    <w:p w14:paraId="0EB6341F"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Mularski RA, Campbell ML, </w:t>
      </w:r>
      <w:r>
        <w:rPr>
          <w:rFonts w:ascii="Times New Roman" w:eastAsia="Times New Roman" w:hAnsi="Times New Roman" w:cs="Times New Roman"/>
          <w:b/>
        </w:rPr>
        <w:t>Asch SM</w:t>
      </w:r>
      <w:r>
        <w:rPr>
          <w:rFonts w:ascii="Times New Roman" w:eastAsia="Times New Roman" w:hAnsi="Times New Roman" w:cs="Times New Roman"/>
        </w:rPr>
        <w:t>, Reeve BB, Basch E, Maxwell TL, Hoverman JR, Cuny J, Clauser SB, Snyder C, Seow H, Wu AW, Dy S. A Review of Quality of Care Evaluation for the Palliation of Dyspnea. American Journal of Respiratory and Critical Care Medicine. 2010 Mar 15;181(6): 534-8.</w:t>
      </w:r>
    </w:p>
    <w:p w14:paraId="7EFA3983"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Pevnick JM, </w:t>
      </w:r>
      <w:r>
        <w:rPr>
          <w:rFonts w:ascii="Times New Roman" w:eastAsia="Times New Roman" w:hAnsi="Times New Roman" w:cs="Times New Roman"/>
          <w:b/>
        </w:rPr>
        <w:t>Asch SM</w:t>
      </w:r>
      <w:r>
        <w:rPr>
          <w:rFonts w:ascii="Times New Roman" w:eastAsia="Times New Roman" w:hAnsi="Times New Roman" w:cs="Times New Roman"/>
        </w:rPr>
        <w:t>, Adams JL, Mattke S, Patel MH, Ettner SL, Bell DS. Adoption and Use of Stand-Alone Electronic Prescribing in a Health Plan–Sponsored Initiative. The American Journal of Managed Care. 2010 Mar 18;16(3): 182-9.</w:t>
      </w:r>
    </w:p>
    <w:p w14:paraId="607D55E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Grudzen CR, Koenig WJ, Hoffman JR, Boscardin J, Lorenz KA, </w:t>
      </w:r>
      <w:r>
        <w:rPr>
          <w:rFonts w:ascii="Times New Roman" w:eastAsia="Times New Roman" w:hAnsi="Times New Roman" w:cs="Times New Roman"/>
          <w:b/>
        </w:rPr>
        <w:t>Asch SM</w:t>
      </w:r>
      <w:r>
        <w:rPr>
          <w:rFonts w:ascii="Times New Roman" w:eastAsia="Times New Roman" w:hAnsi="Times New Roman" w:cs="Times New Roman"/>
        </w:rPr>
        <w:t xml:space="preserve">. The LA Story:  What Happened After a New Policy Allowing Paramedics to Forgo Resuscitation Attempts in Prehospital Cardiac Arrest. Resuscitation Journal. 2010 Jun;81(6): 685-90. </w:t>
      </w:r>
    </w:p>
    <w:p w14:paraId="4354FD0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Sandin KJ, </w:t>
      </w:r>
      <w:r>
        <w:rPr>
          <w:rFonts w:ascii="Times New Roman" w:eastAsia="Times New Roman" w:hAnsi="Times New Roman" w:cs="Times New Roman"/>
          <w:b/>
        </w:rPr>
        <w:t>Asch SM</w:t>
      </w:r>
      <w:r>
        <w:rPr>
          <w:rFonts w:ascii="Times New Roman" w:eastAsia="Times New Roman" w:hAnsi="Times New Roman" w:cs="Times New Roman"/>
        </w:rPr>
        <w:t>, Jablecki C, Kilmer D, Nuckols T; Carpal Tunnel Quality Group. Clinical Quality Measures for Electrodiagnosis in Suspected Carpal Tunnel Syndrome. Muscle and Nerve. 2010 Apr;41(4): 444-452.</w:t>
      </w:r>
    </w:p>
    <w:p w14:paraId="2E7C7A7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Zubkoff L, Lorenz KA, Lanto AB, Sherbourne CD, Goebel JR, Glassman PA, Shugarman LR, Meredith LS, </w:t>
      </w:r>
      <w:r>
        <w:rPr>
          <w:rFonts w:ascii="Times New Roman" w:eastAsia="Times New Roman" w:hAnsi="Times New Roman" w:cs="Times New Roman"/>
          <w:b/>
        </w:rPr>
        <w:t xml:space="preserve">Asch SM. </w:t>
      </w:r>
      <w:r>
        <w:rPr>
          <w:rFonts w:ascii="Times New Roman" w:eastAsia="Times New Roman" w:hAnsi="Times New Roman" w:cs="Times New Roman"/>
        </w:rPr>
        <w:t xml:space="preserve">Does Screening for Pain Correspond to High Quality Care for Veterans? Journal of General Internal Medicine. 2010 Sep;25(9): 900-5. </w:t>
      </w:r>
    </w:p>
    <w:p w14:paraId="78722D0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Gabayan GZ, Derose SF, </w:t>
      </w:r>
      <w:r>
        <w:rPr>
          <w:rFonts w:ascii="Times New Roman" w:eastAsia="Times New Roman" w:hAnsi="Times New Roman" w:cs="Times New Roman"/>
          <w:b/>
        </w:rPr>
        <w:t>Asch SM</w:t>
      </w:r>
      <w:r>
        <w:rPr>
          <w:rFonts w:ascii="Times New Roman" w:eastAsia="Times New Roman" w:hAnsi="Times New Roman" w:cs="Times New Roman"/>
        </w:rPr>
        <w:t>, Chiu VY, Glenn SC, Mangione CM, Sun BC. Predictors of Short-Term (seven-day) Cardiac Outcomes After Emergency Department Visit for Syncope. American Journal of Cardiology. 2010 Jan 1;105(1): 82-6.</w:t>
      </w:r>
    </w:p>
    <w:p w14:paraId="4F360F3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Kanwal F, Kramer J, </w:t>
      </w:r>
      <w:r>
        <w:rPr>
          <w:rFonts w:ascii="Times New Roman" w:eastAsia="Times New Roman" w:hAnsi="Times New Roman" w:cs="Times New Roman"/>
          <w:b/>
        </w:rPr>
        <w:t>Asch SM</w:t>
      </w:r>
      <w:r>
        <w:rPr>
          <w:rFonts w:ascii="Times New Roman" w:eastAsia="Times New Roman" w:hAnsi="Times New Roman" w:cs="Times New Roman"/>
        </w:rPr>
        <w:t>, El-Serag H, Edmundowicz S, Sanyal AJ, Dominitz JA, McQuaid KR, Martin P, Keeffe EB, Friendman LS, Ho SB, Durazo F, Bacon BR. An Explicit Quality Indicator Set for Measurement of Quality of Care in Patients with Cirrhosis. Clinical Gastroenterology and Hepatology. 2010 Aug;8(8): 709-17.</w:t>
      </w:r>
    </w:p>
    <w:p w14:paraId="67F2176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Sun BC, Knapp H, Shamouelian A, Golden JF, Goetz MB, </w:t>
      </w:r>
      <w:r>
        <w:rPr>
          <w:rFonts w:ascii="Times New Roman" w:eastAsia="Times New Roman" w:hAnsi="Times New Roman" w:cs="Times New Roman"/>
          <w:b/>
        </w:rPr>
        <w:t xml:space="preserve">Asch SM. </w:t>
      </w:r>
      <w:r>
        <w:rPr>
          <w:rFonts w:ascii="Times New Roman" w:eastAsia="Times New Roman" w:hAnsi="Times New Roman" w:cs="Times New Roman"/>
        </w:rPr>
        <w:t>Effect of an Education Kiosk on Patient Knowledge about Rapid HIV Testing. Journal of Telemedicine and Telecare. 2010;16(3): 158-61.</w:t>
      </w:r>
    </w:p>
    <w:p w14:paraId="4D79B31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Lankarani-Fard A, </w:t>
      </w:r>
      <w:r>
        <w:rPr>
          <w:rFonts w:ascii="Times New Roman" w:eastAsia="Times New Roman" w:hAnsi="Times New Roman" w:cs="Times New Roman"/>
          <w:b/>
        </w:rPr>
        <w:t>Asch SM</w:t>
      </w:r>
      <w:r>
        <w:rPr>
          <w:rFonts w:ascii="Times New Roman" w:eastAsia="Times New Roman" w:hAnsi="Times New Roman" w:cs="Times New Roman"/>
        </w:rPr>
        <w:t xml:space="preserve">, Shugarman L, Lorenz KA, Golden JF, Taylor A, Feld J, Knapp HE, Menkin E. Feasibility of Discussing Care Goals with Inpatients using a Structured, Conversational Approach: </w:t>
      </w:r>
      <w:proofErr w:type="gramStart"/>
      <w:r>
        <w:rPr>
          <w:rFonts w:ascii="Times New Roman" w:eastAsia="Times New Roman" w:hAnsi="Times New Roman" w:cs="Times New Roman"/>
        </w:rPr>
        <w:t>the</w:t>
      </w:r>
      <w:proofErr w:type="gramEnd"/>
      <w:r>
        <w:rPr>
          <w:rFonts w:ascii="Times New Roman" w:eastAsia="Times New Roman" w:hAnsi="Times New Roman" w:cs="Times New Roman"/>
        </w:rPr>
        <w:t xml:space="preserve"> Go Wish Card Game. Journal of Pain and Symptom Management. 2010 Apr;39(4): 637-43.</w:t>
      </w:r>
    </w:p>
    <w:p w14:paraId="50D9962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Goebel JR, Sherbourne CD, </w:t>
      </w:r>
      <w:r>
        <w:rPr>
          <w:rFonts w:ascii="Times New Roman" w:eastAsia="Times New Roman" w:hAnsi="Times New Roman" w:cs="Times New Roman"/>
          <w:b/>
        </w:rPr>
        <w:t>Asch SM</w:t>
      </w:r>
      <w:r>
        <w:rPr>
          <w:rFonts w:ascii="Times New Roman" w:eastAsia="Times New Roman" w:hAnsi="Times New Roman" w:cs="Times New Roman"/>
        </w:rPr>
        <w:t xml:space="preserve">, Meredith L, Cohen AB, Hagenmaier E, Lanto AB, Simon B, Rubenstein LV, Shugarman LR, Lorenz KA. Addressing Patients’ Concerns About Pain Management and Addiction Risks. Journal of Pain and Symptom Management. 2010 Jun;11(2): 92-8. </w:t>
      </w:r>
    </w:p>
    <w:p w14:paraId="4661897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Dy SM, Lorenz KA, O’neil SM, </w:t>
      </w:r>
      <w:r>
        <w:rPr>
          <w:rFonts w:ascii="Times New Roman" w:eastAsia="Times New Roman" w:hAnsi="Times New Roman" w:cs="Times New Roman"/>
          <w:b/>
        </w:rPr>
        <w:t>Asch SM</w:t>
      </w:r>
      <w:r>
        <w:rPr>
          <w:rFonts w:ascii="Times New Roman" w:eastAsia="Times New Roman" w:hAnsi="Times New Roman" w:cs="Times New Roman"/>
        </w:rPr>
        <w:t>, Walling AM, Antonio A, Malin JL. Cancer Quality-ASSIST Supportive Oncology Quality Indicator Set: Feasibility, Reliability, and Validity Testing. Cancer. 2010 Jul 1;116(13): 3267-75.</w:t>
      </w:r>
    </w:p>
    <w:p w14:paraId="26E28DE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Pinkerton SD, Bogart LM, Howerton D, Snyder S, Becker K, </w:t>
      </w:r>
      <w:r>
        <w:rPr>
          <w:rFonts w:ascii="Times New Roman" w:eastAsia="Times New Roman" w:hAnsi="Times New Roman" w:cs="Times New Roman"/>
          <w:b/>
        </w:rPr>
        <w:t>Asch SM</w:t>
      </w:r>
      <w:r>
        <w:rPr>
          <w:rFonts w:ascii="Times New Roman" w:eastAsia="Times New Roman" w:hAnsi="Times New Roman" w:cs="Times New Roman"/>
        </w:rPr>
        <w:t>. Cost of Rapid HIV Testing at 45 US Hospitals. AIDS Patient Care and STD. 2010 July;24(7): 409-413.</w:t>
      </w:r>
    </w:p>
    <w:p w14:paraId="5C6A358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Walling AM, </w:t>
      </w:r>
      <w:r>
        <w:rPr>
          <w:rFonts w:ascii="Times New Roman" w:eastAsia="Times New Roman" w:hAnsi="Times New Roman" w:cs="Times New Roman"/>
          <w:b/>
        </w:rPr>
        <w:t>Asch SM</w:t>
      </w:r>
      <w:r>
        <w:rPr>
          <w:rFonts w:ascii="Times New Roman" w:eastAsia="Times New Roman" w:hAnsi="Times New Roman" w:cs="Times New Roman"/>
        </w:rPr>
        <w:t>, Lorenz KA, Roth CP, Barry T, Kahn K, Wenger NS. The Quality of Care Provided to Hospitalized Patients at the End of Life. Archives of Internal Medicine. 2010 Jun 28;170(12): 1057-63.</w:t>
      </w:r>
    </w:p>
    <w:p w14:paraId="719348E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Maggard MA, Harness NG, Chang WT, Parikh JA, </w:t>
      </w:r>
      <w:r>
        <w:rPr>
          <w:rFonts w:ascii="Times New Roman" w:eastAsia="Times New Roman" w:hAnsi="Times New Roman" w:cs="Times New Roman"/>
          <w:b/>
        </w:rPr>
        <w:t>Asch SM,</w:t>
      </w:r>
      <w:r>
        <w:rPr>
          <w:rFonts w:ascii="Times New Roman" w:eastAsia="Times New Roman" w:hAnsi="Times New Roman" w:cs="Times New Roman"/>
        </w:rPr>
        <w:t xml:space="preserve"> Nuckols TK. Indications for Performing Carpal Tunnel Surgery: Clinical Quality Measures. Journal of Plastic and Reconstructive Surgery. 2010 Jul;126(1): 169-79.</w:t>
      </w:r>
    </w:p>
    <w:p w14:paraId="3A60210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Kanwal F, Schnitzler MS, Bacon BR, Hoang T, Buchanan PM, </w:t>
      </w:r>
      <w:r>
        <w:rPr>
          <w:rFonts w:ascii="Times New Roman" w:eastAsia="Times New Roman" w:hAnsi="Times New Roman" w:cs="Times New Roman"/>
          <w:b/>
        </w:rPr>
        <w:t>Asch SM</w:t>
      </w:r>
      <w:r>
        <w:rPr>
          <w:rFonts w:ascii="Times New Roman" w:eastAsia="Times New Roman" w:hAnsi="Times New Roman" w:cs="Times New Roman"/>
        </w:rPr>
        <w:t xml:space="preserve">. Quality of Care in Patients with Chronic Hepatitis C Virus Infection. Annals of Internal Medicine. 2010 Aug 17;153(4): 231-9. </w:t>
      </w:r>
    </w:p>
    <w:p w14:paraId="14E0E1D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Shugarman LR, Goebel JR, Lanto A, </w:t>
      </w:r>
      <w:r>
        <w:rPr>
          <w:rFonts w:ascii="Times New Roman" w:eastAsia="Times New Roman" w:hAnsi="Times New Roman" w:cs="Times New Roman"/>
          <w:b/>
        </w:rPr>
        <w:t>Asch SM</w:t>
      </w:r>
      <w:r>
        <w:rPr>
          <w:rFonts w:ascii="Times New Roman" w:eastAsia="Times New Roman" w:hAnsi="Times New Roman" w:cs="Times New Roman"/>
        </w:rPr>
        <w:t xml:space="preserve">, Sherbourne CD, Lee ML, Rubenstein LV, Wen L, Meredith L, Lorenz KA. Nursing staff, patient, and environmental factors associated with accurate pain assessment. Journal of Pain and Symptom Management. 2010 Nov;40(5): 723-33. </w:t>
      </w:r>
    </w:p>
    <w:p w14:paraId="1244C116"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Kanwal F, Spiegel B, Barkun A, Gralnek I,</w:t>
      </w:r>
      <w:r>
        <w:rPr>
          <w:rFonts w:ascii="Times New Roman" w:eastAsia="Times New Roman" w:hAnsi="Times New Roman" w:cs="Times New Roman"/>
          <w:b/>
        </w:rPr>
        <w:t xml:space="preserve"> Asch SM</w:t>
      </w:r>
      <w:r>
        <w:rPr>
          <w:rFonts w:ascii="Times New Roman" w:eastAsia="Times New Roman" w:hAnsi="Times New Roman" w:cs="Times New Roman"/>
        </w:rPr>
        <w:t xml:space="preserve">. Measuring Quality of Care in Patients with Nonvariceal Upper Gastrointestinal Hemorrhage: Development of an Explicit Quality Indicator Set. American Journal of Gastroenterology. 2010 Aug;105(8): 1710-8. </w:t>
      </w:r>
    </w:p>
    <w:p w14:paraId="72B0238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Horberg MA, Aberg JA, Cheever LW, Renner P, Kaleba E, </w:t>
      </w:r>
      <w:r>
        <w:rPr>
          <w:rFonts w:ascii="Times New Roman" w:eastAsia="Times New Roman" w:hAnsi="Times New Roman" w:cs="Times New Roman"/>
          <w:b/>
        </w:rPr>
        <w:t>Asch SM</w:t>
      </w:r>
      <w:r>
        <w:rPr>
          <w:rFonts w:ascii="Times New Roman" w:eastAsia="Times New Roman" w:hAnsi="Times New Roman" w:cs="Times New Roman"/>
        </w:rPr>
        <w:t xml:space="preserve">. Development of National and Multi-Agency HIV Quality Measures. Clinical Infectious Diseases. 2010 Sep 15;51(6): 732-8. </w:t>
      </w:r>
    </w:p>
    <w:p w14:paraId="6A4F2D1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Shugarman LR, </w:t>
      </w:r>
      <w:r>
        <w:rPr>
          <w:rFonts w:ascii="Times New Roman" w:eastAsia="Times New Roman" w:hAnsi="Times New Roman" w:cs="Times New Roman"/>
          <w:b/>
        </w:rPr>
        <w:t>Asch SM,</w:t>
      </w:r>
      <w:r>
        <w:rPr>
          <w:rFonts w:ascii="Times New Roman" w:eastAsia="Times New Roman" w:hAnsi="Times New Roman" w:cs="Times New Roman"/>
        </w:rPr>
        <w:t xml:space="preserve"> Meredith LS, Sherbourne CD, Hagenmeier E, Wen L, Cohen A, Rubenstein L, Goebel J, Lanto A, Simon B, Simon A, Lorenz KA. Factors Associated with Clinician Intention to Address Diverse Aspects of Pain in Seriously Ill Outpatients. Pain Medicine. 2010 Sep;11(9): 1365-72.</w:t>
      </w:r>
    </w:p>
    <w:p w14:paraId="7A8260D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Matula S, Trivedi A, Miake-Lye I, Glassman P, Shekelle P, </w:t>
      </w:r>
      <w:r>
        <w:rPr>
          <w:rFonts w:ascii="Times New Roman" w:eastAsia="Times New Roman" w:hAnsi="Times New Roman" w:cs="Times New Roman"/>
          <w:b/>
        </w:rPr>
        <w:t>Asch SM</w:t>
      </w:r>
      <w:r>
        <w:rPr>
          <w:rFonts w:ascii="Times New Roman" w:eastAsia="Times New Roman" w:hAnsi="Times New Roman" w:cs="Times New Roman"/>
        </w:rPr>
        <w:t xml:space="preserve">. Comparisons  </w:t>
      </w:r>
      <w:r>
        <w:rPr>
          <w:rFonts w:ascii="Times New Roman" w:eastAsia="Times New Roman" w:hAnsi="Times New Roman" w:cs="Times New Roman"/>
        </w:rPr>
        <w:br/>
        <w:t xml:space="preserve"> of Quality of Surgical Care between the VA and the Private Sector: A Systematic Review of Literature. Journal of the American College of Surgeons. 2010 Dec;211(6): 823-32.</w:t>
      </w:r>
    </w:p>
    <w:p w14:paraId="76C8FD0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Sanders GD, Anaya HD, </w:t>
      </w:r>
      <w:r>
        <w:rPr>
          <w:rFonts w:ascii="Times New Roman" w:eastAsia="Times New Roman" w:hAnsi="Times New Roman" w:cs="Times New Roman"/>
          <w:b/>
        </w:rPr>
        <w:t>Asch SM</w:t>
      </w:r>
      <w:r>
        <w:rPr>
          <w:rFonts w:ascii="Times New Roman" w:eastAsia="Times New Roman" w:hAnsi="Times New Roman" w:cs="Times New Roman"/>
        </w:rPr>
        <w:t xml:space="preserve">, Hoang T, Golden JF, Bayoumi AM, Owens DK. Cost Effectiveness of Strategies to Improve HIV Testing and Receipt of Results: Economic Analysis of a Randomized Controlled Trial. Journal of General Internal Medicine. 2010 Jun;25(6): 556-63. </w:t>
      </w:r>
    </w:p>
    <w:p w14:paraId="179EE98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Groessl EJ, Weingart K, Gifford A, </w:t>
      </w:r>
      <w:r>
        <w:rPr>
          <w:rFonts w:ascii="Times New Roman" w:eastAsia="Times New Roman" w:hAnsi="Times New Roman" w:cs="Times New Roman"/>
          <w:b/>
        </w:rPr>
        <w:t>Asch SM</w:t>
      </w:r>
      <w:r>
        <w:rPr>
          <w:rFonts w:ascii="Times New Roman" w:eastAsia="Times New Roman" w:hAnsi="Times New Roman" w:cs="Times New Roman"/>
        </w:rPr>
        <w:t xml:space="preserve">, Ho S. Development of the Hepatitis C Self-Management Program. Patient Education Counseling. 2011 May;83(2): 252-5. </w:t>
      </w:r>
    </w:p>
    <w:p w14:paraId="4670C11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Goebel JR, Compton P, Zubkoff L, Lanto A, </w:t>
      </w:r>
      <w:r>
        <w:rPr>
          <w:rFonts w:ascii="Times New Roman" w:eastAsia="Times New Roman" w:hAnsi="Times New Roman" w:cs="Times New Roman"/>
          <w:b/>
        </w:rPr>
        <w:t>Asch SM</w:t>
      </w:r>
      <w:r>
        <w:rPr>
          <w:rFonts w:ascii="Times New Roman" w:eastAsia="Times New Roman" w:hAnsi="Times New Roman" w:cs="Times New Roman"/>
        </w:rPr>
        <w:t xml:space="preserve">, Sherbourne CD, Shugarman </w:t>
      </w:r>
      <w:proofErr w:type="gramStart"/>
      <w:r>
        <w:rPr>
          <w:rFonts w:ascii="Times New Roman" w:eastAsia="Times New Roman" w:hAnsi="Times New Roman" w:cs="Times New Roman"/>
        </w:rPr>
        <w:t>L,Lorenz</w:t>
      </w:r>
      <w:proofErr w:type="gramEnd"/>
      <w:r>
        <w:rPr>
          <w:rFonts w:ascii="Times New Roman" w:eastAsia="Times New Roman" w:hAnsi="Times New Roman" w:cs="Times New Roman"/>
        </w:rPr>
        <w:t xml:space="preserve"> KA. Prescription sharing, alcohol use, and street drug use to manage pain among veterans. Journal of Pain and Symptom Management. 2011 May;41(5): 848-58. </w:t>
      </w:r>
    </w:p>
    <w:p w14:paraId="6EAD922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Pyne JM, Fortney JC, Curran GM, Tripathi S, Atkinson JH, Kilbourne AM, Hagedorn HJ, Rimland D, Rodriguez-Barradas MC, Monson T, Bottonari KA, </w:t>
      </w:r>
      <w:r>
        <w:rPr>
          <w:rFonts w:ascii="Times New Roman" w:eastAsia="Times New Roman" w:hAnsi="Times New Roman" w:cs="Times New Roman"/>
          <w:b/>
        </w:rPr>
        <w:t>Asch SM</w:t>
      </w:r>
      <w:r>
        <w:rPr>
          <w:rFonts w:ascii="Times New Roman" w:eastAsia="Times New Roman" w:hAnsi="Times New Roman" w:cs="Times New Roman"/>
        </w:rPr>
        <w:t>, Gifford AL.  Effectiveness of Collaborative Care for Depression in Human Immunodeficiency Virus Clinics.  Archives of Internal Medicine. 2011 Jan 10;171(1): 23-31.</w:t>
      </w:r>
    </w:p>
    <w:p w14:paraId="13CC145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Kanwal F, Hoang T, Kramer JR, </w:t>
      </w:r>
      <w:r>
        <w:rPr>
          <w:rFonts w:ascii="Times New Roman" w:eastAsia="Times New Roman" w:hAnsi="Times New Roman" w:cs="Times New Roman"/>
          <w:b/>
        </w:rPr>
        <w:t>Asch SM</w:t>
      </w:r>
      <w:r>
        <w:rPr>
          <w:rFonts w:ascii="Times New Roman" w:eastAsia="Times New Roman" w:hAnsi="Times New Roman" w:cs="Times New Roman"/>
        </w:rPr>
        <w:t>, Goetz MB, Zeringue A, Richardson P, El-Serag HB. Increasing prevalence of HCC and cirrhosis in patients with chronic hepatitis C virus infection. Gastroenterology. 2011 Apr;140(4): 1182-1188.e1.</w:t>
      </w:r>
    </w:p>
    <w:p w14:paraId="17344BE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Nuckols T, Harber P, Sandin K, Benner D, Weng H, Shaw R, Griffin A,</w:t>
      </w:r>
      <w:r>
        <w:rPr>
          <w:rFonts w:ascii="Times New Roman" w:eastAsia="Times New Roman" w:hAnsi="Times New Roman" w:cs="Times New Roman"/>
          <w:b/>
        </w:rPr>
        <w:t xml:space="preserve"> Asch S</w:t>
      </w:r>
      <w:r>
        <w:rPr>
          <w:rFonts w:ascii="Times New Roman" w:eastAsia="Times New Roman" w:hAnsi="Times New Roman" w:cs="Times New Roman"/>
        </w:rPr>
        <w:t xml:space="preserve">. Carpal Tunnel Quality Group. Quality measures for the diagnosis and non-operative management of carpal tunnel syndrome in occupational settings. Journal of Occupational Rehabilitation. 2011 Mar;21(1): 100-19. </w:t>
      </w:r>
    </w:p>
    <w:p w14:paraId="4C50CD0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Grudzen CR, Stone SC, Mohanty SA, </w:t>
      </w:r>
      <w:r>
        <w:rPr>
          <w:rFonts w:ascii="Times New Roman" w:eastAsia="Times New Roman" w:hAnsi="Times New Roman" w:cs="Times New Roman"/>
          <w:b/>
        </w:rPr>
        <w:t>Asch SM</w:t>
      </w:r>
      <w:r>
        <w:rPr>
          <w:rFonts w:ascii="Times New Roman" w:eastAsia="Times New Roman" w:hAnsi="Times New Roman" w:cs="Times New Roman"/>
        </w:rPr>
        <w:t xml:space="preserve">, Lorenz KA, Torres JM, Morrison M, Ortiz JM, Timmermans S. “I Want to be Taking My Own Last Breath”: Patients’ Reflections on Illness When Presenting to the Emergency Department at the End of Life. Journal of Palliative Medicine. 2011 Mar;14(3): 293-6. </w:t>
      </w:r>
    </w:p>
    <w:p w14:paraId="52D5BBB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Korthuis PT, Fiellin DA, Fu R, Lum PJ, Altice FL, Sohler N, Tozzi MJ, </w:t>
      </w:r>
      <w:r>
        <w:rPr>
          <w:rFonts w:ascii="Times New Roman" w:eastAsia="Times New Roman" w:hAnsi="Times New Roman" w:cs="Times New Roman"/>
          <w:b/>
        </w:rPr>
        <w:t>Asch SM</w:t>
      </w:r>
      <w:r>
        <w:rPr>
          <w:rFonts w:ascii="Times New Roman" w:eastAsia="Times New Roman" w:hAnsi="Times New Roman" w:cs="Times New Roman"/>
        </w:rPr>
        <w:t>, Botsko M, Fishl M, Flanigan TP, Boverman J, McCarty D; BHIVES Collaborative. Improving Adherence to HIV Quality of Care Indicators in Persons with Opioid Dependence: The Role of Buprenorphine. Journal of Acquired Immune Deficiency Syndrome. 2011 March 1;56 Suppl 1: S83-90.</w:t>
      </w:r>
    </w:p>
    <w:p w14:paraId="6C901EB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Fineberg IC, Kawashima M, </w:t>
      </w:r>
      <w:r>
        <w:rPr>
          <w:rFonts w:ascii="Times New Roman" w:eastAsia="Times New Roman" w:hAnsi="Times New Roman" w:cs="Times New Roman"/>
          <w:b/>
        </w:rPr>
        <w:t>Asch SM</w:t>
      </w:r>
      <w:r>
        <w:rPr>
          <w:rFonts w:ascii="Times New Roman" w:eastAsia="Times New Roman" w:hAnsi="Times New Roman" w:cs="Times New Roman"/>
        </w:rPr>
        <w:t>. Communication with families facing life-threatening illness: a research-based model for family conferences. Journal of Palliative Medicine. 2011 Apr;14(4): 421-7.</w:t>
      </w:r>
    </w:p>
    <w:p w14:paraId="6FF7699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Dy SM, </w:t>
      </w:r>
      <w:r>
        <w:rPr>
          <w:rFonts w:ascii="Times New Roman" w:eastAsia="Times New Roman" w:hAnsi="Times New Roman" w:cs="Times New Roman"/>
          <w:b/>
        </w:rPr>
        <w:t>Asch SM</w:t>
      </w:r>
      <w:r>
        <w:rPr>
          <w:rFonts w:ascii="Times New Roman" w:eastAsia="Times New Roman" w:hAnsi="Times New Roman" w:cs="Times New Roman"/>
        </w:rPr>
        <w:t xml:space="preserve">, Lorenz KA, Weeks K, Sharma RK, Wolff AC, Malin JL. Quality of End of Life Care for Patients with Advanced Care in an Academic Medical Center. Journal of Palliative Medicine. 2011 Apr;14(4): 451-7. </w:t>
      </w:r>
    </w:p>
    <w:p w14:paraId="019B6DC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Malin JL, O'Neill SM, </w:t>
      </w:r>
      <w:r>
        <w:rPr>
          <w:rFonts w:ascii="Times New Roman" w:eastAsia="Times New Roman" w:hAnsi="Times New Roman" w:cs="Times New Roman"/>
          <w:b/>
        </w:rPr>
        <w:t>Asch SM</w:t>
      </w:r>
      <w:r>
        <w:rPr>
          <w:rFonts w:ascii="Times New Roman" w:eastAsia="Times New Roman" w:hAnsi="Times New Roman" w:cs="Times New Roman"/>
        </w:rPr>
        <w:t>, Dy SM, Walling AM, Tisnado D, Antonio AL, Lorenz KA. Quality of supportive care for patients with advanced cancer in a VA medical center. Journal of Palliative Medicine. 2011 May;14(5): 573-7.</w:t>
      </w:r>
    </w:p>
    <w:p w14:paraId="42CE1DC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Teleki S, Damberg CL, Shaw R, Hiatt L, Williams B, Hill TE, </w:t>
      </w:r>
      <w:r>
        <w:rPr>
          <w:rFonts w:ascii="Times New Roman" w:eastAsia="Times New Roman" w:hAnsi="Times New Roman" w:cs="Times New Roman"/>
          <w:b/>
        </w:rPr>
        <w:t>Asch SM.</w:t>
      </w:r>
      <w:r>
        <w:rPr>
          <w:rFonts w:ascii="Times New Roman" w:eastAsia="Times New Roman" w:hAnsi="Times New Roman" w:cs="Times New Roman"/>
        </w:rPr>
        <w:t xml:space="preserve"> The Current State of Quality of Care Measurement in California Department of Corrections and Rehabilitation. Journal of Correctional Health Care. 2011 Apr;17(2): 100-21.</w:t>
      </w:r>
    </w:p>
    <w:p w14:paraId="7858B8D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Damberg CL, Shaw R, Teleki S, Hiatt L, </w:t>
      </w:r>
      <w:r>
        <w:rPr>
          <w:rFonts w:ascii="Times New Roman" w:eastAsia="Times New Roman" w:hAnsi="Times New Roman" w:cs="Times New Roman"/>
          <w:b/>
        </w:rPr>
        <w:t>Asch SM.</w:t>
      </w:r>
      <w:r>
        <w:rPr>
          <w:rFonts w:ascii="Times New Roman" w:eastAsia="Times New Roman" w:hAnsi="Times New Roman" w:cs="Times New Roman"/>
        </w:rPr>
        <w:t xml:space="preserve"> A Review of Quality Measures Used by State and Federal Prisons. Journal of Correctional Health Care. 2011 Apr;17(2): 122-37.</w:t>
      </w:r>
    </w:p>
    <w:p w14:paraId="7EB76D0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rPr>
        <w:t xml:space="preserve">Asch SM, </w:t>
      </w:r>
      <w:r>
        <w:rPr>
          <w:rFonts w:ascii="Times New Roman" w:eastAsia="Times New Roman" w:hAnsi="Times New Roman" w:cs="Times New Roman"/>
        </w:rPr>
        <w:t>Damberg CL, Hiatt L, Teleki S, Shaw R, Hill TE, Johnson BR, Eisenman DP, Kulkarni SP, Wang E, Williams B, Yesus A, Grudzen CR. Selecting Performance Indicators for Prison Health Care. Journal of Correctional Health Care. 2011 Apr;17(2): 138-49.</w:t>
      </w:r>
    </w:p>
    <w:p w14:paraId="5DDEF22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Korthuis PT, Berkenblit GV, Sullivan LE, Cofrancesco J, Cook RL, Bass M, Bashook PG, Edison M, </w:t>
      </w:r>
      <w:r>
        <w:rPr>
          <w:rFonts w:ascii="Times New Roman" w:eastAsia="Times New Roman" w:hAnsi="Times New Roman" w:cs="Times New Roman"/>
          <w:b/>
        </w:rPr>
        <w:t>Asch SM</w:t>
      </w:r>
      <w:r>
        <w:rPr>
          <w:rFonts w:ascii="Times New Roman" w:eastAsia="Times New Roman" w:hAnsi="Times New Roman" w:cs="Times New Roman"/>
        </w:rPr>
        <w:t xml:space="preserve">, Sosman JM. General Internists' Beliefs, Behaviors, and Perceived Barriers to Routine HIV Screening in Primary Care. AIDS Education and Prevention. 2011 Jun;23 (3 Suppl): 70-83. </w:t>
      </w:r>
    </w:p>
    <w:p w14:paraId="4CFD5E3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Bass MG, Korthuis PT, Cofrancesco J Jr, Berkenblit GV, Sullivan LE, </w:t>
      </w:r>
      <w:r>
        <w:rPr>
          <w:rFonts w:ascii="Times New Roman" w:eastAsia="Times New Roman" w:hAnsi="Times New Roman" w:cs="Times New Roman"/>
          <w:b/>
        </w:rPr>
        <w:t>Asch SM</w:t>
      </w:r>
      <w:r>
        <w:rPr>
          <w:rFonts w:ascii="Times New Roman" w:eastAsia="Times New Roman" w:hAnsi="Times New Roman" w:cs="Times New Roman"/>
        </w:rPr>
        <w:t xml:space="preserve">, Bashook PG, Edison M, Sosman JM, Cook RL. Provider and practice characteristics associated with use of rapid HIV Testing by general internists. Journal of General Internal Medicine. 2011 Nov;26(11): 1258-64. </w:t>
      </w:r>
    </w:p>
    <w:p w14:paraId="2F147B3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Curran GM, Pyne J, Fortney JC, Gifford A, </w:t>
      </w:r>
      <w:r>
        <w:rPr>
          <w:rFonts w:ascii="Times New Roman" w:eastAsia="Times New Roman" w:hAnsi="Times New Roman" w:cs="Times New Roman"/>
          <w:b/>
        </w:rPr>
        <w:t>Asch SM</w:t>
      </w:r>
      <w:r>
        <w:rPr>
          <w:rFonts w:ascii="Times New Roman" w:eastAsia="Times New Roman" w:hAnsi="Times New Roman" w:cs="Times New Roman"/>
        </w:rPr>
        <w:t>, Rimland D, Rodriguez-Barradas M, Monson TP, Kilbourne AM, Hagedorn H, Atkinson JH. Development and implementation of collaborative care for depression in HIV clinics. AIDS Care. 2011 Dec;23(12): 1626-36.</w:t>
      </w:r>
    </w:p>
    <w:p w14:paraId="3FC6A90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Nuckols TK, Maggard Gibbons M, Harness NG, Chang WT, Chung KC, </w:t>
      </w:r>
      <w:r>
        <w:rPr>
          <w:rFonts w:ascii="Times New Roman" w:eastAsia="Times New Roman" w:hAnsi="Times New Roman" w:cs="Times New Roman"/>
          <w:b/>
        </w:rPr>
        <w:t>Asch SM</w:t>
      </w:r>
      <w:r>
        <w:rPr>
          <w:rFonts w:ascii="Times New Roman" w:eastAsia="Times New Roman" w:hAnsi="Times New Roman" w:cs="Times New Roman"/>
        </w:rPr>
        <w:t>; Carpal Tunnel Quality Group. Clinical quality measures for intraoperative and perioperative management in carpal tunnel surgery. Hand (New York). 2011 Jun;6(2): 119-31.</w:t>
      </w:r>
    </w:p>
    <w:p w14:paraId="434FE536"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Khanna D, Kowal-Bielecka O, Khanna PP, Lapinska A, </w:t>
      </w:r>
      <w:r>
        <w:rPr>
          <w:rFonts w:ascii="Times New Roman" w:eastAsia="Times New Roman" w:hAnsi="Times New Roman" w:cs="Times New Roman"/>
          <w:b/>
        </w:rPr>
        <w:t>Asch SM</w:t>
      </w:r>
      <w:r>
        <w:rPr>
          <w:rFonts w:ascii="Times New Roman" w:eastAsia="Times New Roman" w:hAnsi="Times New Roman" w:cs="Times New Roman"/>
        </w:rPr>
        <w:t xml:space="preserve">, Wenger N, Brown K, Clements P, Getzug T, Mayes MD, Medsger TA, Oudiz R, Simms R, Steen V, Maranian P, Furst DE. Quality Indicator Set for Systemic Sclerosis. Clinical and Experimental Rheumatology. 2011 Mar-Apr;29(2 Suppl 65): S33-9. </w:t>
      </w:r>
    </w:p>
    <w:p w14:paraId="6B1916C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Hsia R, </w:t>
      </w:r>
      <w:r>
        <w:rPr>
          <w:rFonts w:ascii="Times New Roman" w:eastAsia="Times New Roman" w:hAnsi="Times New Roman" w:cs="Times New Roman"/>
          <w:b/>
        </w:rPr>
        <w:t>Asch SM</w:t>
      </w:r>
      <w:r>
        <w:rPr>
          <w:rFonts w:ascii="Times New Roman" w:eastAsia="Times New Roman" w:hAnsi="Times New Roman" w:cs="Times New Roman"/>
        </w:rPr>
        <w:t>, Weiss RE, Zingmond D, Liang LJ, Han W, McCreath H, Sun BC. Hospital Determinants of Emergency Department Left Without Being Seen Rates. Annals of Emergency Medicine. 2011 Jul;58(1): 24-</w:t>
      </w:r>
      <w:proofErr w:type="gramStart"/>
      <w:r>
        <w:rPr>
          <w:rFonts w:ascii="Times New Roman" w:eastAsia="Times New Roman" w:hAnsi="Times New Roman" w:cs="Times New Roman"/>
        </w:rPr>
        <w:t>32.e</w:t>
      </w:r>
      <w:proofErr w:type="gramEnd"/>
      <w:r>
        <w:rPr>
          <w:rFonts w:ascii="Times New Roman" w:eastAsia="Times New Roman" w:hAnsi="Times New Roman" w:cs="Times New Roman"/>
        </w:rPr>
        <w:t xml:space="preserve">3. </w:t>
      </w:r>
    </w:p>
    <w:p w14:paraId="3C8B485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Bentley T, Malin JL, Longino S, </w:t>
      </w:r>
      <w:r>
        <w:rPr>
          <w:rFonts w:ascii="Times New Roman" w:eastAsia="Times New Roman" w:hAnsi="Times New Roman" w:cs="Times New Roman"/>
          <w:b/>
        </w:rPr>
        <w:t>Asch SM</w:t>
      </w:r>
      <w:r>
        <w:rPr>
          <w:rFonts w:ascii="Times New Roman" w:eastAsia="Times New Roman" w:hAnsi="Times New Roman" w:cs="Times New Roman"/>
        </w:rPr>
        <w:t>, Dy S, Lorenz K. Methods for improving Efficiency in Quality Measurement: The Example of Pain Screening.</w:t>
      </w:r>
      <w:r>
        <w:rPr>
          <w:rFonts w:ascii="Times New Roman" w:eastAsia="Times New Roman" w:hAnsi="Times New Roman" w:cs="Times New Roman"/>
          <w:i/>
        </w:rPr>
        <w:t xml:space="preserve"> </w:t>
      </w:r>
      <w:r>
        <w:rPr>
          <w:rFonts w:ascii="Times New Roman" w:eastAsia="Times New Roman" w:hAnsi="Times New Roman" w:cs="Times New Roman"/>
        </w:rPr>
        <w:t xml:space="preserve">International Journal of Quality in Health Care. 2011 Nov; 23: 657-663. </w:t>
      </w:r>
    </w:p>
    <w:p w14:paraId="466374F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McInnes DK, Solomon JL, Bokhour B, </w:t>
      </w:r>
      <w:r>
        <w:rPr>
          <w:rFonts w:ascii="Times New Roman" w:eastAsia="Times New Roman" w:hAnsi="Times New Roman" w:cs="Times New Roman"/>
          <w:b/>
        </w:rPr>
        <w:t>Asch SM</w:t>
      </w:r>
      <w:r>
        <w:rPr>
          <w:rFonts w:ascii="Times New Roman" w:eastAsia="Times New Roman" w:hAnsi="Times New Roman" w:cs="Times New Roman"/>
        </w:rPr>
        <w:t>, Ross D, Nazi KM, Gifford A. Use of Electronic Personal Health Records System to Encourage HIV Screening: An Exploratory Study of Patient and Provider Perspectives. BioMed Central Research Notes. 2011 Aug 15;4: 295.</w:t>
      </w:r>
    </w:p>
    <w:p w14:paraId="708A2FFE"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lastRenderedPageBreak/>
        <w:t xml:space="preserve">Stone SC, Mohanty S, Grudzen CR, Shoenberger J, </w:t>
      </w:r>
      <w:r>
        <w:rPr>
          <w:rFonts w:ascii="Times New Roman" w:eastAsia="Times New Roman" w:hAnsi="Times New Roman" w:cs="Times New Roman"/>
          <w:b/>
        </w:rPr>
        <w:t>Asch SM</w:t>
      </w:r>
      <w:r>
        <w:rPr>
          <w:rFonts w:ascii="Times New Roman" w:eastAsia="Times New Roman" w:hAnsi="Times New Roman" w:cs="Times New Roman"/>
        </w:rPr>
        <w:t xml:space="preserve">, Kubricek K, Lorenz KA. Emergency Medicine Physicians’ Perspectives of Providing Palliative Care in an Emergency Department. Journal of Palliative Medicine. 2011 Dec;14(12): 1333-8. </w:t>
      </w:r>
    </w:p>
    <w:p w14:paraId="0060197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Goetz MB, Hoang T, Knapp H, Henry RS, Anaya H, Chou </w:t>
      </w:r>
      <w:proofErr w:type="gramStart"/>
      <w:r>
        <w:rPr>
          <w:rFonts w:ascii="Times New Roman" w:eastAsia="Times New Roman" w:hAnsi="Times New Roman" w:cs="Times New Roman"/>
        </w:rPr>
        <w:t>AF,  Gifford</w:t>
      </w:r>
      <w:proofErr w:type="gramEnd"/>
      <w:r>
        <w:rPr>
          <w:rFonts w:ascii="Times New Roman" w:eastAsia="Times New Roman" w:hAnsi="Times New Roman" w:cs="Times New Roman"/>
        </w:rPr>
        <w:t xml:space="preserve"> AL, </w:t>
      </w:r>
      <w:r>
        <w:rPr>
          <w:rFonts w:ascii="Times New Roman" w:eastAsia="Times New Roman" w:hAnsi="Times New Roman" w:cs="Times New Roman"/>
          <w:b/>
        </w:rPr>
        <w:t>Asch SM</w:t>
      </w:r>
      <w:r>
        <w:rPr>
          <w:rFonts w:ascii="Times New Roman" w:eastAsia="Times New Roman" w:hAnsi="Times New Roman" w:cs="Times New Roman"/>
        </w:rPr>
        <w:t>. Exportability of an Intervention to Increase HIV Testing in the Veterans Health Administration. The Joint Commission Journal on Quality and Patient Safety. 2011     Dec;37(12): 553-9.</w:t>
      </w:r>
    </w:p>
    <w:p w14:paraId="01BCA26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Saifu HN, Shamouelian A, Davis LG, Santana-Rios E, Goetz MB, </w:t>
      </w:r>
      <w:r>
        <w:rPr>
          <w:rFonts w:ascii="Times New Roman" w:eastAsia="Times New Roman" w:hAnsi="Times New Roman" w:cs="Times New Roman"/>
          <w:b/>
        </w:rPr>
        <w:t>Asch SM</w:t>
      </w:r>
      <w:r>
        <w:rPr>
          <w:rFonts w:ascii="Times New Roman" w:eastAsia="Times New Roman" w:hAnsi="Times New Roman" w:cs="Times New Roman"/>
        </w:rPr>
        <w:t xml:space="preserve">, Sun BC. Impact of a kiosk educational module on HIV screening rates and patient knowledge. Journal of Telemedicine Telecare. 2011;17(8): 446-50. </w:t>
      </w:r>
    </w:p>
    <w:p w14:paraId="3CAEEC3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Gabayan GZ, Derose SF, </w:t>
      </w:r>
      <w:r>
        <w:rPr>
          <w:rFonts w:ascii="Times New Roman" w:eastAsia="Times New Roman" w:hAnsi="Times New Roman" w:cs="Times New Roman"/>
          <w:b/>
        </w:rPr>
        <w:t>Asch SM</w:t>
      </w:r>
      <w:r>
        <w:rPr>
          <w:rFonts w:ascii="Times New Roman" w:eastAsia="Times New Roman" w:hAnsi="Times New Roman" w:cs="Times New Roman"/>
        </w:rPr>
        <w:t>, Yiu S, Lancaster EM, Poon KT, Hoffman JR, Sun BC. Patterns and predictors of short-term death after emergency department discharge. Annals of Emergency Medicine. 2011 Dec 1;58(6): 551-558.e2.</w:t>
      </w:r>
    </w:p>
    <w:p w14:paraId="1DA7BA1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Rongey CA, </w:t>
      </w:r>
      <w:r>
        <w:rPr>
          <w:rFonts w:ascii="Times New Roman" w:eastAsia="Times New Roman" w:hAnsi="Times New Roman" w:cs="Times New Roman"/>
          <w:b/>
        </w:rPr>
        <w:t>Asch SM</w:t>
      </w:r>
      <w:r>
        <w:rPr>
          <w:rFonts w:ascii="Times New Roman" w:eastAsia="Times New Roman" w:hAnsi="Times New Roman" w:cs="Times New Roman"/>
        </w:rPr>
        <w:t>. Access to Care for Vulnerable Veterans with Hepatitis C: a Hybrid Conceptual Framework and a Case Study to Guide Translation. Translational Behavioral Medicine. 2011 Dec 22;1(4): 1-8.</w:t>
      </w:r>
    </w:p>
    <w:p w14:paraId="469A6436"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color w:val="212121"/>
        </w:rPr>
        <w:t xml:space="preserve">Groessl EJ, Weingart KR, Stepnowsky CJ, Gifford AL,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Ho SB. The hepatitis C self-management programme: a randomized controlled trial. Journal of Viral Hepatitis. 2011;18(5): 358–368.</w:t>
      </w:r>
    </w:p>
    <w:p w14:paraId="2C034861" w14:textId="77777777" w:rsidR="009D2FF8" w:rsidRDefault="00C11F8A">
      <w:pPr>
        <w:numPr>
          <w:ilvl w:val="0"/>
          <w:numId w:val="7"/>
        </w:numPr>
        <w:spacing w:line="276" w:lineRule="auto"/>
        <w:ind w:left="720" w:hanging="720"/>
        <w:jc w:val="both"/>
        <w:rPr>
          <w:color w:val="212121"/>
        </w:rPr>
      </w:pPr>
      <w:r>
        <w:rPr>
          <w:rFonts w:ascii="Times New Roman" w:eastAsia="Times New Roman" w:hAnsi="Times New Roman" w:cs="Times New Roman"/>
          <w:color w:val="212121"/>
        </w:rPr>
        <w:t xml:space="preserve">Chen JC, Goetz MB, Feld JE, Taylor A, Anaya H, Burgess J, De Mesa Flores R, Gidwani R, Knapp H, Ocampo EH,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A provider participatory implementation model for HIV testing in an ED. American Journal of Emergency Medicine. 2011;29(4): 418–426.</w:t>
      </w:r>
    </w:p>
    <w:p w14:paraId="14FC862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Pevnick JM, Claver M, Dobalian A, </w:t>
      </w:r>
      <w:r>
        <w:rPr>
          <w:rFonts w:ascii="Times New Roman" w:eastAsia="Times New Roman" w:hAnsi="Times New Roman" w:cs="Times New Roman"/>
          <w:b/>
        </w:rPr>
        <w:t>Asch SM</w:t>
      </w:r>
      <w:r>
        <w:rPr>
          <w:rFonts w:ascii="Times New Roman" w:eastAsia="Times New Roman" w:hAnsi="Times New Roman" w:cs="Times New Roman"/>
        </w:rPr>
        <w:t xml:space="preserve">, Stutman HR, Tomines A, Fu P Jr. Provider stakeholders' perceived benefit from a nascent health information Exchange: a qualitative analysis. Journal of Medical Systems. 2012 Apr;36(2): 601-13. </w:t>
      </w:r>
    </w:p>
    <w:p w14:paraId="36B2987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Gidwani R, Goetz MB, Kominski G</w:t>
      </w:r>
      <w:r>
        <w:rPr>
          <w:rFonts w:ascii="Times New Roman" w:eastAsia="Times New Roman" w:hAnsi="Times New Roman" w:cs="Times New Roman"/>
          <w:b/>
        </w:rPr>
        <w:t>, Asch S</w:t>
      </w:r>
      <w:r>
        <w:rPr>
          <w:rFonts w:ascii="Times New Roman" w:eastAsia="Times New Roman" w:hAnsi="Times New Roman" w:cs="Times New Roman"/>
        </w:rPr>
        <w:t xml:space="preserve">, Mattocks K, Samet JH, Justice A, Gandhi N, Needleman J. A budget impact analysis of rapid human immunodeficiency virus screening in Veterans Administration emergency departments. Journal of Emergency Medicine. 2012 Jun;42(6): 719-26. </w:t>
      </w:r>
    </w:p>
    <w:p w14:paraId="7C9036CA"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Grudzen CR, Richardson LD, Koenig WJ, Hoffman JR, Lorenz KA, </w:t>
      </w:r>
      <w:r>
        <w:rPr>
          <w:rFonts w:ascii="Times New Roman" w:eastAsia="Times New Roman" w:hAnsi="Times New Roman" w:cs="Times New Roman"/>
          <w:b/>
        </w:rPr>
        <w:t>Asch SM</w:t>
      </w:r>
      <w:r>
        <w:rPr>
          <w:rFonts w:ascii="Times New Roman" w:eastAsia="Times New Roman" w:hAnsi="Times New Roman" w:cs="Times New Roman"/>
        </w:rPr>
        <w:t>. Translation of evidence-based clinical standards into a new prehospital resuscitation policy in Los Angeles County. Health Services Resource Journal. 2012 Feb;47(1.2): 363-79.</w:t>
      </w:r>
    </w:p>
    <w:p w14:paraId="4392E59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Henry SR, Goetz MB, </w:t>
      </w:r>
      <w:r>
        <w:rPr>
          <w:rFonts w:ascii="Times New Roman" w:eastAsia="Times New Roman" w:hAnsi="Times New Roman" w:cs="Times New Roman"/>
          <w:b/>
        </w:rPr>
        <w:t>Asch SM</w:t>
      </w:r>
      <w:r>
        <w:rPr>
          <w:rFonts w:ascii="Times New Roman" w:eastAsia="Times New Roman" w:hAnsi="Times New Roman" w:cs="Times New Roman"/>
        </w:rPr>
        <w:t xml:space="preserve">. The Effect of Automated Telephone Appointment Reminders on HIV Primary Care No-Shows by Veterans. The Journal of the Association of Nurses in AIDS Care. </w:t>
      </w:r>
      <w:r>
        <w:rPr>
          <w:rFonts w:ascii="Times New Roman" w:eastAsia="Times New Roman" w:hAnsi="Times New Roman" w:cs="Times New Roman"/>
          <w:color w:val="212121"/>
        </w:rPr>
        <w:t>Journal of the Association of Nurses in AIDS Care. 2012;23(5): 409–418.</w:t>
      </w:r>
    </w:p>
    <w:p w14:paraId="757F5FD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Kanwal F, Kramer JR, Buchanan P, </w:t>
      </w:r>
      <w:r>
        <w:rPr>
          <w:rFonts w:ascii="Times New Roman" w:eastAsia="Times New Roman" w:hAnsi="Times New Roman" w:cs="Times New Roman"/>
          <w:b/>
        </w:rPr>
        <w:t>Asch SM</w:t>
      </w:r>
      <w:r>
        <w:rPr>
          <w:rFonts w:ascii="Times New Roman" w:eastAsia="Times New Roman" w:hAnsi="Times New Roman" w:cs="Times New Roman"/>
        </w:rPr>
        <w:t>, Assioun Y, Bacon BR, Li J, El-Serag HB. The Quality of Care Provided to Patients with Cirrhosis and Ascites in the Veterans Administration.</w:t>
      </w:r>
      <w:r>
        <w:rPr>
          <w:rFonts w:ascii="Times New Roman" w:eastAsia="Times New Roman" w:hAnsi="Times New Roman" w:cs="Times New Roman"/>
          <w:color w:val="212121"/>
        </w:rPr>
        <w:t xml:space="preserve"> Gastroenterology. 2012;143(1): 70–77.</w:t>
      </w:r>
    </w:p>
    <w:p w14:paraId="328BE67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Groessl EJ, Liu L, Ho SB, Kanwal F, Gifford AL, </w:t>
      </w:r>
      <w:r>
        <w:rPr>
          <w:rFonts w:ascii="Times New Roman" w:eastAsia="Times New Roman" w:hAnsi="Times New Roman" w:cs="Times New Roman"/>
          <w:b/>
        </w:rPr>
        <w:t>Asch SM</w:t>
      </w:r>
      <w:r>
        <w:rPr>
          <w:rFonts w:ascii="Times New Roman" w:eastAsia="Times New Roman" w:hAnsi="Times New Roman" w:cs="Times New Roman"/>
        </w:rPr>
        <w:t xml:space="preserve">. National Patterns and Predictors of Liver Biopsy Use for VA Patients with Chronic Hepatitis C: Patterns and Predictors. Journal of Hepatology. 2012 Aug;57(2): 252-9. </w:t>
      </w:r>
    </w:p>
    <w:p w14:paraId="3C1426F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Saifu H, </w:t>
      </w:r>
      <w:r>
        <w:rPr>
          <w:rFonts w:ascii="Times New Roman" w:eastAsia="Times New Roman" w:hAnsi="Times New Roman" w:cs="Times New Roman"/>
          <w:b/>
        </w:rPr>
        <w:t xml:space="preserve">Asch SM, </w:t>
      </w:r>
      <w:r>
        <w:rPr>
          <w:rFonts w:ascii="Times New Roman" w:eastAsia="Times New Roman" w:hAnsi="Times New Roman" w:cs="Times New Roman"/>
        </w:rPr>
        <w:t>Goetz MB, Smith JP, Graber C, Schaberg D, Sun B. Evaluation of HIV and Hepatitis C Telemedicine Clinics. The American Journal of Managed Care.</w:t>
      </w:r>
      <w:r>
        <w:rPr>
          <w:rFonts w:ascii="Times New Roman" w:eastAsia="Times New Roman" w:hAnsi="Times New Roman" w:cs="Times New Roman"/>
          <w:i/>
        </w:rPr>
        <w:t xml:space="preserve"> </w:t>
      </w:r>
      <w:r>
        <w:rPr>
          <w:rFonts w:ascii="Times New Roman" w:eastAsia="Times New Roman" w:hAnsi="Times New Roman" w:cs="Times New Roman"/>
        </w:rPr>
        <w:t xml:space="preserve">2012 Apr;18(4): 207-212. </w:t>
      </w:r>
    </w:p>
    <w:p w14:paraId="6C268D4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Walling AM, </w:t>
      </w:r>
      <w:r>
        <w:rPr>
          <w:rFonts w:ascii="Times New Roman" w:eastAsia="Times New Roman" w:hAnsi="Times New Roman" w:cs="Times New Roman"/>
          <w:b/>
        </w:rPr>
        <w:t>Asch SM</w:t>
      </w:r>
      <w:r>
        <w:rPr>
          <w:rFonts w:ascii="Times New Roman" w:eastAsia="Times New Roman" w:hAnsi="Times New Roman" w:cs="Times New Roman"/>
        </w:rPr>
        <w:t xml:space="preserve">, Lorenz KA, Malin J, Roth CP, Barry T, Wenger NS. The Quality of Supportive Care among Inpatients Dying with Advanced Cancer. Supportive Care Cancer. 2012 Sep;20(9): 2189-94. </w:t>
      </w:r>
    </w:p>
    <w:p w14:paraId="1E065FD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Zulman DM, Nazi KM, </w:t>
      </w:r>
      <w:r>
        <w:rPr>
          <w:rFonts w:ascii="Times New Roman" w:eastAsia="Times New Roman" w:hAnsi="Times New Roman" w:cs="Times New Roman"/>
          <w:b/>
        </w:rPr>
        <w:t>Asch SM</w:t>
      </w:r>
      <w:r>
        <w:rPr>
          <w:rFonts w:ascii="Times New Roman" w:eastAsia="Times New Roman" w:hAnsi="Times New Roman" w:cs="Times New Roman"/>
        </w:rPr>
        <w:t xml:space="preserve">, Wagner TH. </w:t>
      </w:r>
      <w:hyperlink r:id="rId12">
        <w:r>
          <w:rPr>
            <w:rFonts w:ascii="Times New Roman" w:eastAsia="Times New Roman" w:hAnsi="Times New Roman" w:cs="Times New Roman"/>
          </w:rPr>
          <w:t>Access to the medical record.</w:t>
        </w:r>
      </w:hyperlink>
      <w:r>
        <w:rPr>
          <w:rFonts w:ascii="Times New Roman" w:eastAsia="Times New Roman" w:hAnsi="Times New Roman" w:cs="Times New Roman"/>
        </w:rPr>
        <w:t xml:space="preserve"> Annals of Internal Medicine. 2012 May;156(9): 668. </w:t>
      </w:r>
    </w:p>
    <w:p w14:paraId="75988C5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Kanwal F, Hoang T, Kramer J, Chrusciel T, El-Serag H, Dominitz JA, </w:t>
      </w:r>
      <w:r>
        <w:rPr>
          <w:rFonts w:ascii="Times New Roman" w:eastAsia="Times New Roman" w:hAnsi="Times New Roman" w:cs="Times New Roman"/>
          <w:b/>
        </w:rPr>
        <w:t xml:space="preserve">Asch SM. </w:t>
      </w:r>
      <w:r>
        <w:rPr>
          <w:rFonts w:ascii="Times New Roman" w:eastAsia="Times New Roman" w:hAnsi="Times New Roman" w:cs="Times New Roman"/>
        </w:rPr>
        <w:t>The Performance of Process Quality Measures in Hepatitis C.</w:t>
      </w:r>
      <w:r>
        <w:rPr>
          <w:rFonts w:ascii="Times New Roman" w:eastAsia="Times New Roman" w:hAnsi="Times New Roman" w:cs="Times New Roman"/>
          <w:b/>
        </w:rPr>
        <w:t xml:space="preserve">  </w:t>
      </w:r>
      <w:r>
        <w:rPr>
          <w:rFonts w:ascii="Times New Roman" w:eastAsia="Times New Roman" w:hAnsi="Times New Roman" w:cs="Times New Roman"/>
        </w:rPr>
        <w:t xml:space="preserve">Journal of Gastroenterology. </w:t>
      </w:r>
      <w:r>
        <w:rPr>
          <w:rFonts w:ascii="Times New Roman" w:eastAsia="Times New Roman" w:hAnsi="Times New Roman" w:cs="Times New Roman"/>
          <w:color w:val="212121"/>
        </w:rPr>
        <w:t>2012;107(10): 1512–1521.</w:t>
      </w:r>
      <w:r>
        <w:rPr>
          <w:rFonts w:ascii="Times New Roman" w:eastAsia="Times New Roman" w:hAnsi="Times New Roman" w:cs="Times New Roman"/>
        </w:rPr>
        <w:t xml:space="preserve">  </w:t>
      </w:r>
    </w:p>
    <w:p w14:paraId="784D6E8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Korthuis PT, Fiellin DA, McGinnis KA, Skanderson M, Justice AC, Gordon AJ, Doebler DA, </w:t>
      </w:r>
      <w:r>
        <w:rPr>
          <w:rFonts w:ascii="Times New Roman" w:eastAsia="Times New Roman" w:hAnsi="Times New Roman" w:cs="Times New Roman"/>
          <w:b/>
        </w:rPr>
        <w:t>Asch SM</w:t>
      </w:r>
      <w:r>
        <w:rPr>
          <w:rFonts w:ascii="Times New Roman" w:eastAsia="Times New Roman" w:hAnsi="Times New Roman" w:cs="Times New Roman"/>
        </w:rPr>
        <w:t>, Fiellin LE, Bryant K, Gibert CL, Crystal S, Goetz MB, Rimland D, Rodriguez Barradas MC, Kraemer KL. Unhealthy alcohol and illicit drug use are associated with decreased quality of HIV care. JAIDS Journal of Acquired Immune Deficiency Syndrome. 2012 Oct 1;61(2): 171-8.</w:t>
      </w:r>
    </w:p>
    <w:p w14:paraId="4D96FBD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Kanwal F, Hoang T, Chrusciel T, Kramer J, El-Serag H, Dominitz J, </w:t>
      </w:r>
      <w:r>
        <w:rPr>
          <w:rFonts w:ascii="Times New Roman" w:eastAsia="Times New Roman" w:hAnsi="Times New Roman" w:cs="Times New Roman"/>
          <w:b/>
        </w:rPr>
        <w:t>Asch SM</w:t>
      </w:r>
      <w:r>
        <w:rPr>
          <w:rFonts w:ascii="Times New Roman" w:eastAsia="Times New Roman" w:hAnsi="Times New Roman" w:cs="Times New Roman"/>
        </w:rPr>
        <w:t xml:space="preserve">. Process of Care for hepatitis C infection is linked to treatment outcome and virologic response. Clinical Gastroenterology and Hepatology. </w:t>
      </w:r>
      <w:r>
        <w:rPr>
          <w:rFonts w:ascii="Times New Roman" w:eastAsia="Times New Roman" w:hAnsi="Times New Roman" w:cs="Times New Roman"/>
          <w:color w:val="212121"/>
        </w:rPr>
        <w:t xml:space="preserve">2012;10(11): 1270–1277.e3. </w:t>
      </w:r>
    </w:p>
    <w:p w14:paraId="3448B1F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Hsia RY, </w:t>
      </w:r>
      <w:r>
        <w:rPr>
          <w:rFonts w:ascii="Times New Roman" w:eastAsia="Times New Roman" w:hAnsi="Times New Roman" w:cs="Times New Roman"/>
          <w:b/>
        </w:rPr>
        <w:t xml:space="preserve">Asch SM, </w:t>
      </w:r>
      <w:r>
        <w:rPr>
          <w:rFonts w:ascii="Times New Roman" w:eastAsia="Times New Roman" w:hAnsi="Times New Roman" w:cs="Times New Roman"/>
        </w:rPr>
        <w:t xml:space="preserve">Weiss RE, Zingmond D, Kiang LG, Han W, McCreath H, Sun BC. </w:t>
      </w:r>
      <w:hyperlink r:id="rId13">
        <w:r>
          <w:rPr>
            <w:rFonts w:ascii="Times New Roman" w:eastAsia="Times New Roman" w:hAnsi="Times New Roman" w:cs="Times New Roman"/>
          </w:rPr>
          <w:t>California hospitals serving large minority populations were more likely than others to employ ambulance diversion.</w:t>
        </w:r>
      </w:hyperlink>
      <w:r>
        <w:rPr>
          <w:rFonts w:ascii="Times New Roman" w:eastAsia="Times New Roman" w:hAnsi="Times New Roman" w:cs="Times New Roman"/>
        </w:rPr>
        <w:t xml:space="preserve"> Health Affairs. 2012 Aug;31(8): 1-11.</w:t>
      </w:r>
    </w:p>
    <w:p w14:paraId="63DF129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Vazirani S, Lankarani-Fard A, Liang LJ, Stelzner M, </w:t>
      </w:r>
      <w:r>
        <w:rPr>
          <w:rFonts w:ascii="Times New Roman" w:eastAsia="Times New Roman" w:hAnsi="Times New Roman" w:cs="Times New Roman"/>
          <w:b/>
        </w:rPr>
        <w:t>Asch SM</w:t>
      </w:r>
      <w:r>
        <w:rPr>
          <w:rFonts w:ascii="Times New Roman" w:eastAsia="Times New Roman" w:hAnsi="Times New Roman" w:cs="Times New Roman"/>
        </w:rPr>
        <w:t>. Perioperative processes and outcomes after implementation of a hospitalist-run preoperative clinic. Journal of Hospital Medicine. 2012 Nov-Dec;7(9): 697-701.</w:t>
      </w:r>
    </w:p>
    <w:p w14:paraId="7FD7F80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Smith-Spangler CM, </w:t>
      </w:r>
      <w:r>
        <w:rPr>
          <w:rFonts w:ascii="Times New Roman" w:eastAsia="Times New Roman" w:hAnsi="Times New Roman" w:cs="Times New Roman"/>
          <w:b/>
        </w:rPr>
        <w:t xml:space="preserve">Asch SM. </w:t>
      </w:r>
      <w:r>
        <w:rPr>
          <w:rFonts w:ascii="Times New Roman" w:eastAsia="Times New Roman" w:hAnsi="Times New Roman" w:cs="Times New Roman"/>
        </w:rPr>
        <w:t xml:space="preserve">Commentary on Vickerman et al. (2012): Reducing hepatitis C virus among injection drug users through harm reduction programs. Addiction. 2012 Nov;107(11): 1996-7. </w:t>
      </w:r>
    </w:p>
    <w:p w14:paraId="1B52021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Anaya HD, Chan K, Karmarkar U, </w:t>
      </w:r>
      <w:r>
        <w:rPr>
          <w:rFonts w:ascii="Times New Roman" w:eastAsia="Times New Roman" w:hAnsi="Times New Roman" w:cs="Times New Roman"/>
          <w:b/>
        </w:rPr>
        <w:t>Asch SM</w:t>
      </w:r>
      <w:r>
        <w:rPr>
          <w:rFonts w:ascii="Times New Roman" w:eastAsia="Times New Roman" w:hAnsi="Times New Roman" w:cs="Times New Roman"/>
        </w:rPr>
        <w:t>, Bidwell Goetz MB. Budget Impact Analysis of HIV testing in the VA healthcare system. Value in Health Journal. 2012 Dec;15(8): 1022-8.</w:t>
      </w:r>
    </w:p>
    <w:p w14:paraId="34275AB7" w14:textId="77777777" w:rsidR="009D2FF8" w:rsidRDefault="00C11F8A">
      <w:pPr>
        <w:numPr>
          <w:ilvl w:val="0"/>
          <w:numId w:val="7"/>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Zulman D, Piette J, </w:t>
      </w:r>
      <w:r>
        <w:rPr>
          <w:rFonts w:ascii="Times New Roman" w:eastAsia="Times New Roman" w:hAnsi="Times New Roman" w:cs="Times New Roman"/>
          <w:b/>
        </w:rPr>
        <w:t>Asch S</w:t>
      </w:r>
      <w:r>
        <w:rPr>
          <w:rFonts w:ascii="Times New Roman" w:eastAsia="Times New Roman" w:hAnsi="Times New Roman" w:cs="Times New Roman"/>
        </w:rPr>
        <w:t>, Rosland AM. Enhancing Out-of-Home Informal Caregiving Through Health Information Technology. Journal of General Internal Medicine. 2012 Jun;27: S183-S183.</w:t>
      </w:r>
    </w:p>
    <w:p w14:paraId="64CFEBF4" w14:textId="77777777" w:rsidR="009D2FF8" w:rsidRDefault="00C11F8A">
      <w:pPr>
        <w:numPr>
          <w:ilvl w:val="0"/>
          <w:numId w:val="7"/>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Zulman D, Martins S, </w:t>
      </w:r>
      <w:r>
        <w:rPr>
          <w:rFonts w:ascii="Times New Roman" w:eastAsia="Times New Roman" w:hAnsi="Times New Roman" w:cs="Times New Roman"/>
          <w:b/>
        </w:rPr>
        <w:t>Asch S</w:t>
      </w:r>
      <w:r>
        <w:rPr>
          <w:rFonts w:ascii="Times New Roman" w:eastAsia="Times New Roman" w:hAnsi="Times New Roman" w:cs="Times New Roman"/>
        </w:rPr>
        <w:t xml:space="preserve">, Goldstein M. A Novel Conceptual Model for Clinical Decision Complexity. Journal of General Internal Medicine. 2012 Jun; 27: S106-S107. </w:t>
      </w:r>
    </w:p>
    <w:p w14:paraId="179BE8C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Anaya HD, Bokhour B, Feld J, Golden JF, </w:t>
      </w:r>
      <w:r>
        <w:rPr>
          <w:rFonts w:ascii="Times New Roman" w:eastAsia="Times New Roman" w:hAnsi="Times New Roman" w:cs="Times New Roman"/>
          <w:b/>
        </w:rPr>
        <w:t>Asch SM</w:t>
      </w:r>
      <w:r>
        <w:rPr>
          <w:rFonts w:ascii="Times New Roman" w:eastAsia="Times New Roman" w:hAnsi="Times New Roman" w:cs="Times New Roman"/>
        </w:rPr>
        <w:t>, Knapp H. Implementation of Routine Rapid HIV Testing Within the U.S. Department of Veterans Affairs Healthcare System. Journal for Healthcare Quality. 2012 Oct;34: 7-14.</w:t>
      </w:r>
    </w:p>
    <w:p w14:paraId="533ECF4C" w14:textId="77777777" w:rsidR="009D2FF8" w:rsidRDefault="00C11F8A">
      <w:pPr>
        <w:numPr>
          <w:ilvl w:val="0"/>
          <w:numId w:val="7"/>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McCloskey SA, Kupelian P, </w:t>
      </w:r>
      <w:r>
        <w:rPr>
          <w:rFonts w:ascii="Times New Roman" w:eastAsia="Times New Roman" w:hAnsi="Times New Roman" w:cs="Times New Roman"/>
          <w:b/>
        </w:rPr>
        <w:t>Asch SM</w:t>
      </w:r>
      <w:r>
        <w:rPr>
          <w:rFonts w:ascii="Times New Roman" w:eastAsia="Times New Roman" w:hAnsi="Times New Roman" w:cs="Times New Roman"/>
        </w:rPr>
        <w:t>, Hays R, Malin J. Adapting the PRO-CTCAE for Patient Reporting of Toxicity in Radiation Oncology. International Journal of Radiation Oncology • Biology • Physics. 2012 Nov;84(3): S99-100.</w:t>
      </w:r>
    </w:p>
    <w:p w14:paraId="2BA373B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Walling AM, </w:t>
      </w:r>
      <w:r>
        <w:rPr>
          <w:rFonts w:ascii="Times New Roman" w:eastAsia="Times New Roman" w:hAnsi="Times New Roman" w:cs="Times New Roman"/>
          <w:b/>
        </w:rPr>
        <w:t>Asch SM</w:t>
      </w:r>
      <w:r>
        <w:rPr>
          <w:rFonts w:ascii="Times New Roman" w:eastAsia="Times New Roman" w:hAnsi="Times New Roman" w:cs="Times New Roman"/>
        </w:rPr>
        <w:t xml:space="preserve">, Lorenz KA, Wenger NS. Impact of Consideration of Transplant on End of Life Care </w:t>
      </w:r>
      <w:proofErr w:type="gramStart"/>
      <w:r>
        <w:rPr>
          <w:rFonts w:ascii="Times New Roman" w:eastAsia="Times New Roman" w:hAnsi="Times New Roman" w:cs="Times New Roman"/>
        </w:rPr>
        <w:t>For</w:t>
      </w:r>
      <w:proofErr w:type="gramEnd"/>
      <w:r>
        <w:rPr>
          <w:rFonts w:ascii="Times New Roman" w:eastAsia="Times New Roman" w:hAnsi="Times New Roman" w:cs="Times New Roman"/>
        </w:rPr>
        <w:t xml:space="preserve"> Patients During a Terminal Hospitalization. Transplantation. 2013 Feb;95(4): 641-6.</w:t>
      </w:r>
    </w:p>
    <w:p w14:paraId="389C37C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Ahluwalia SC, Leos RL, Goebel JR, </w:t>
      </w:r>
      <w:r>
        <w:rPr>
          <w:rFonts w:ascii="Times New Roman" w:eastAsia="Times New Roman" w:hAnsi="Times New Roman" w:cs="Times New Roman"/>
          <w:b/>
        </w:rPr>
        <w:t>Asch SM</w:t>
      </w:r>
      <w:r>
        <w:rPr>
          <w:rFonts w:ascii="Times New Roman" w:eastAsia="Times New Roman" w:hAnsi="Times New Roman" w:cs="Times New Roman"/>
        </w:rPr>
        <w:t>, Lorenz KA. Provider approaches to palliative dyspnea assessment: implications for informatics-based clinical tools. American Journal of Hospice and Palliative Care. 2013 May;30(3): 231-8.</w:t>
      </w:r>
    </w:p>
    <w:p w14:paraId="5C13F15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McInnes DK, Solomon JL, Shimada SL, Petrakis BA, Bokhour BG, </w:t>
      </w:r>
      <w:r>
        <w:rPr>
          <w:rFonts w:ascii="Times New Roman" w:eastAsia="Times New Roman" w:hAnsi="Times New Roman" w:cs="Times New Roman"/>
          <w:b/>
        </w:rPr>
        <w:t>Asch SM</w:t>
      </w:r>
      <w:r>
        <w:rPr>
          <w:rFonts w:ascii="Times New Roman" w:eastAsia="Times New Roman" w:hAnsi="Times New Roman" w:cs="Times New Roman"/>
        </w:rPr>
        <w:t>, Nazi KM, Houston TK, Gifford AL. Development and Evaluation of an Internet and Personal Health Record Training Program for Low-Income Patients with HIV or Hepatitis C. Medical Press. 2013 Mar;51(3 Suppl 1): S62-6.</w:t>
      </w:r>
    </w:p>
    <w:p w14:paraId="041F0EC6"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Nuckols TK, Escarce J, </w:t>
      </w:r>
      <w:r>
        <w:rPr>
          <w:rFonts w:ascii="Times New Roman" w:eastAsia="Times New Roman" w:hAnsi="Times New Roman" w:cs="Times New Roman"/>
          <w:b/>
        </w:rPr>
        <w:t xml:space="preserve">Asch SM. </w:t>
      </w:r>
      <w:r>
        <w:rPr>
          <w:rFonts w:ascii="Times New Roman" w:eastAsia="Times New Roman" w:hAnsi="Times New Roman" w:cs="Times New Roman"/>
        </w:rPr>
        <w:t xml:space="preserve">The Effect of Quality of Care on Costs: A Conceptual Framework. The Milbank Quarterly. 2013 Jun;91(2): 316-53. </w:t>
      </w:r>
    </w:p>
    <w:p w14:paraId="368665D2" w14:textId="77777777" w:rsidR="009D2FF8" w:rsidRDefault="00222DA7">
      <w:pPr>
        <w:numPr>
          <w:ilvl w:val="0"/>
          <w:numId w:val="7"/>
        </w:numPr>
        <w:shd w:val="clear" w:color="auto" w:fill="FFFFFF"/>
        <w:spacing w:line="276" w:lineRule="auto"/>
        <w:ind w:left="720" w:hanging="720"/>
        <w:jc w:val="both"/>
      </w:pPr>
      <w:hyperlink r:id="rId14">
        <w:r w:rsidR="00C11F8A">
          <w:rPr>
            <w:rFonts w:ascii="Times New Roman" w:eastAsia="Times New Roman" w:hAnsi="Times New Roman" w:cs="Times New Roman"/>
          </w:rPr>
          <w:t>Sun BC</w:t>
        </w:r>
      </w:hyperlink>
      <w:r w:rsidR="00C11F8A">
        <w:rPr>
          <w:rFonts w:ascii="Times New Roman" w:eastAsia="Times New Roman" w:hAnsi="Times New Roman" w:cs="Times New Roman"/>
        </w:rPr>
        <w:t xml:space="preserve">, </w:t>
      </w:r>
      <w:hyperlink r:id="rId15">
        <w:r w:rsidR="00C11F8A">
          <w:rPr>
            <w:rFonts w:ascii="Times New Roman" w:eastAsia="Times New Roman" w:hAnsi="Times New Roman" w:cs="Times New Roman"/>
          </w:rPr>
          <w:t>Hsia RY</w:t>
        </w:r>
      </w:hyperlink>
      <w:r w:rsidR="00C11F8A">
        <w:rPr>
          <w:rFonts w:ascii="Times New Roman" w:eastAsia="Times New Roman" w:hAnsi="Times New Roman" w:cs="Times New Roman"/>
        </w:rPr>
        <w:t xml:space="preserve">, </w:t>
      </w:r>
      <w:hyperlink r:id="rId16">
        <w:r w:rsidR="00C11F8A">
          <w:rPr>
            <w:rFonts w:ascii="Times New Roman" w:eastAsia="Times New Roman" w:hAnsi="Times New Roman" w:cs="Times New Roman"/>
          </w:rPr>
          <w:t>Weiss RE</w:t>
        </w:r>
      </w:hyperlink>
      <w:r w:rsidR="00C11F8A">
        <w:rPr>
          <w:rFonts w:ascii="Times New Roman" w:eastAsia="Times New Roman" w:hAnsi="Times New Roman" w:cs="Times New Roman"/>
        </w:rPr>
        <w:t xml:space="preserve">, </w:t>
      </w:r>
      <w:hyperlink r:id="rId17">
        <w:r w:rsidR="00C11F8A">
          <w:rPr>
            <w:rFonts w:ascii="Times New Roman" w:eastAsia="Times New Roman" w:hAnsi="Times New Roman" w:cs="Times New Roman"/>
          </w:rPr>
          <w:t>Zingmond D</w:t>
        </w:r>
      </w:hyperlink>
      <w:r w:rsidR="00C11F8A">
        <w:rPr>
          <w:rFonts w:ascii="Times New Roman" w:eastAsia="Times New Roman" w:hAnsi="Times New Roman" w:cs="Times New Roman"/>
        </w:rPr>
        <w:t xml:space="preserve">, </w:t>
      </w:r>
      <w:hyperlink r:id="rId18">
        <w:r w:rsidR="00C11F8A">
          <w:rPr>
            <w:rFonts w:ascii="Times New Roman" w:eastAsia="Times New Roman" w:hAnsi="Times New Roman" w:cs="Times New Roman"/>
          </w:rPr>
          <w:t>Liang LJ</w:t>
        </w:r>
      </w:hyperlink>
      <w:r w:rsidR="00C11F8A">
        <w:rPr>
          <w:rFonts w:ascii="Times New Roman" w:eastAsia="Times New Roman" w:hAnsi="Times New Roman" w:cs="Times New Roman"/>
        </w:rPr>
        <w:t xml:space="preserve">, </w:t>
      </w:r>
      <w:hyperlink r:id="rId19">
        <w:r w:rsidR="00C11F8A">
          <w:rPr>
            <w:rFonts w:ascii="Times New Roman" w:eastAsia="Times New Roman" w:hAnsi="Times New Roman" w:cs="Times New Roman"/>
          </w:rPr>
          <w:t>Han W</w:t>
        </w:r>
      </w:hyperlink>
      <w:r w:rsidR="00C11F8A">
        <w:rPr>
          <w:rFonts w:ascii="Times New Roman" w:eastAsia="Times New Roman" w:hAnsi="Times New Roman" w:cs="Times New Roman"/>
        </w:rPr>
        <w:t xml:space="preserve">, </w:t>
      </w:r>
      <w:hyperlink r:id="rId20">
        <w:r w:rsidR="00C11F8A">
          <w:rPr>
            <w:rFonts w:ascii="Times New Roman" w:eastAsia="Times New Roman" w:hAnsi="Times New Roman" w:cs="Times New Roman"/>
          </w:rPr>
          <w:t>McCreath H</w:t>
        </w:r>
      </w:hyperlink>
      <w:r w:rsidR="00C11F8A">
        <w:rPr>
          <w:rFonts w:ascii="Times New Roman" w:eastAsia="Times New Roman" w:hAnsi="Times New Roman" w:cs="Times New Roman"/>
        </w:rPr>
        <w:t xml:space="preserve">, </w:t>
      </w:r>
      <w:hyperlink r:id="rId21">
        <w:r w:rsidR="00C11F8A">
          <w:rPr>
            <w:rFonts w:ascii="Times New Roman" w:eastAsia="Times New Roman" w:hAnsi="Times New Roman" w:cs="Times New Roman"/>
            <w:b/>
          </w:rPr>
          <w:t>Asch SM</w:t>
        </w:r>
      </w:hyperlink>
      <w:r w:rsidR="00C11F8A">
        <w:rPr>
          <w:rFonts w:ascii="Times New Roman" w:eastAsia="Times New Roman" w:hAnsi="Times New Roman" w:cs="Times New Roman"/>
          <w:b/>
        </w:rPr>
        <w:t>.</w:t>
      </w:r>
      <w:r w:rsidR="00C11F8A">
        <w:rPr>
          <w:rFonts w:ascii="Times New Roman" w:eastAsia="Times New Roman" w:hAnsi="Times New Roman" w:cs="Times New Roman"/>
        </w:rPr>
        <w:t xml:space="preserve"> Effect of Emergency Department Crowding on Outcomes of Admitted Patients. Annals of Emergency Medicine. 2013 Jun;61(6): 605-61. </w:t>
      </w:r>
    </w:p>
    <w:p w14:paraId="5CFD035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Zulman DM, Piette JD, Jenchura EC, </w:t>
      </w:r>
      <w:r>
        <w:rPr>
          <w:rFonts w:ascii="Times New Roman" w:eastAsia="Times New Roman" w:hAnsi="Times New Roman" w:cs="Times New Roman"/>
          <w:b/>
        </w:rPr>
        <w:t>Asch SM,</w:t>
      </w:r>
      <w:r>
        <w:rPr>
          <w:rFonts w:ascii="Times New Roman" w:eastAsia="Times New Roman" w:hAnsi="Times New Roman" w:cs="Times New Roman"/>
        </w:rPr>
        <w:t xml:space="preserve"> Rosland AM. Facilitating out-of-home caregiving through health information technology; Caregivers’ current practices, interests, and perceived barriers. Journal of Medical Internet Research. 2013 Jul 10;15(7): e123. </w:t>
      </w:r>
    </w:p>
    <w:p w14:paraId="71767A45"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Ryoo JJ, Ordin DL, Antonio AL, Oishi S, Gould MK, </w:t>
      </w:r>
      <w:r>
        <w:rPr>
          <w:rFonts w:ascii="Times New Roman" w:eastAsia="Times New Roman" w:hAnsi="Times New Roman" w:cs="Times New Roman"/>
          <w:b/>
        </w:rPr>
        <w:t>Asch SM</w:t>
      </w:r>
      <w:r>
        <w:rPr>
          <w:rFonts w:ascii="Times New Roman" w:eastAsia="Times New Roman" w:hAnsi="Times New Roman" w:cs="Times New Roman"/>
        </w:rPr>
        <w:t xml:space="preserve">, Malin JL. Patient Preference and Contraindications in Measuring Quality of Care: What Do Administrative Data Miss? Journal of Clinical Oncology. 2013 Jul 20;31(21): 2716-23. </w:t>
      </w:r>
    </w:p>
    <w:p w14:paraId="693D9C74" w14:textId="77777777" w:rsidR="009D2FF8" w:rsidRDefault="00222DA7">
      <w:pPr>
        <w:numPr>
          <w:ilvl w:val="0"/>
          <w:numId w:val="7"/>
        </w:numPr>
        <w:spacing w:line="276" w:lineRule="auto"/>
        <w:ind w:left="720" w:hanging="720"/>
        <w:jc w:val="both"/>
      </w:pPr>
      <w:hyperlink r:id="rId22">
        <w:r w:rsidR="00C11F8A">
          <w:rPr>
            <w:rFonts w:ascii="Times New Roman" w:eastAsia="Times New Roman" w:hAnsi="Times New Roman" w:cs="Times New Roman"/>
          </w:rPr>
          <w:t>Gabayan GZ</w:t>
        </w:r>
      </w:hyperlink>
      <w:r w:rsidR="00C11F8A">
        <w:rPr>
          <w:rFonts w:ascii="Times New Roman" w:eastAsia="Times New Roman" w:hAnsi="Times New Roman" w:cs="Times New Roman"/>
        </w:rPr>
        <w:t xml:space="preserve">, </w:t>
      </w:r>
      <w:hyperlink r:id="rId23">
        <w:r w:rsidR="00C11F8A">
          <w:rPr>
            <w:rFonts w:ascii="Times New Roman" w:eastAsia="Times New Roman" w:hAnsi="Times New Roman" w:cs="Times New Roman"/>
            <w:b/>
          </w:rPr>
          <w:t>Asch SM</w:t>
        </w:r>
      </w:hyperlink>
      <w:r w:rsidR="00C11F8A">
        <w:rPr>
          <w:rFonts w:ascii="Times New Roman" w:eastAsia="Times New Roman" w:hAnsi="Times New Roman" w:cs="Times New Roman"/>
        </w:rPr>
        <w:t xml:space="preserve">, </w:t>
      </w:r>
      <w:hyperlink r:id="rId24">
        <w:r w:rsidR="00C11F8A">
          <w:rPr>
            <w:rFonts w:ascii="Times New Roman" w:eastAsia="Times New Roman" w:hAnsi="Times New Roman" w:cs="Times New Roman"/>
          </w:rPr>
          <w:t>Hsia RY</w:t>
        </w:r>
      </w:hyperlink>
      <w:r w:rsidR="00C11F8A">
        <w:rPr>
          <w:rFonts w:ascii="Times New Roman" w:eastAsia="Times New Roman" w:hAnsi="Times New Roman" w:cs="Times New Roman"/>
        </w:rPr>
        <w:t xml:space="preserve">, </w:t>
      </w:r>
      <w:hyperlink r:id="rId25">
        <w:r w:rsidR="00C11F8A">
          <w:rPr>
            <w:rFonts w:ascii="Times New Roman" w:eastAsia="Times New Roman" w:hAnsi="Times New Roman" w:cs="Times New Roman"/>
          </w:rPr>
          <w:t>Zingmond D</w:t>
        </w:r>
      </w:hyperlink>
      <w:r w:rsidR="00C11F8A">
        <w:rPr>
          <w:rFonts w:ascii="Times New Roman" w:eastAsia="Times New Roman" w:hAnsi="Times New Roman" w:cs="Times New Roman"/>
        </w:rPr>
        <w:t xml:space="preserve">, </w:t>
      </w:r>
      <w:hyperlink r:id="rId26">
        <w:r w:rsidR="00C11F8A">
          <w:rPr>
            <w:rFonts w:ascii="Times New Roman" w:eastAsia="Times New Roman" w:hAnsi="Times New Roman" w:cs="Times New Roman"/>
          </w:rPr>
          <w:t>Liang LJ</w:t>
        </w:r>
      </w:hyperlink>
      <w:r w:rsidR="00C11F8A">
        <w:rPr>
          <w:rFonts w:ascii="Times New Roman" w:eastAsia="Times New Roman" w:hAnsi="Times New Roman" w:cs="Times New Roman"/>
        </w:rPr>
        <w:t xml:space="preserve">, </w:t>
      </w:r>
      <w:hyperlink r:id="rId27">
        <w:r w:rsidR="00C11F8A">
          <w:rPr>
            <w:rFonts w:ascii="Times New Roman" w:eastAsia="Times New Roman" w:hAnsi="Times New Roman" w:cs="Times New Roman"/>
          </w:rPr>
          <w:t>Han W</w:t>
        </w:r>
      </w:hyperlink>
      <w:r w:rsidR="00C11F8A">
        <w:rPr>
          <w:rFonts w:ascii="Times New Roman" w:eastAsia="Times New Roman" w:hAnsi="Times New Roman" w:cs="Times New Roman"/>
        </w:rPr>
        <w:t xml:space="preserve">, </w:t>
      </w:r>
      <w:hyperlink r:id="rId28">
        <w:r w:rsidR="00C11F8A">
          <w:rPr>
            <w:rFonts w:ascii="Times New Roman" w:eastAsia="Times New Roman" w:hAnsi="Times New Roman" w:cs="Times New Roman"/>
          </w:rPr>
          <w:t>McCreath H</w:t>
        </w:r>
      </w:hyperlink>
      <w:r w:rsidR="00C11F8A">
        <w:rPr>
          <w:rFonts w:ascii="Times New Roman" w:eastAsia="Times New Roman" w:hAnsi="Times New Roman" w:cs="Times New Roman"/>
        </w:rPr>
        <w:t xml:space="preserve">, </w:t>
      </w:r>
      <w:hyperlink r:id="rId29">
        <w:r w:rsidR="00C11F8A">
          <w:rPr>
            <w:rFonts w:ascii="Times New Roman" w:eastAsia="Times New Roman" w:hAnsi="Times New Roman" w:cs="Times New Roman"/>
          </w:rPr>
          <w:t>Weiss RE</w:t>
        </w:r>
      </w:hyperlink>
      <w:r w:rsidR="00C11F8A">
        <w:rPr>
          <w:rFonts w:ascii="Times New Roman" w:eastAsia="Times New Roman" w:hAnsi="Times New Roman" w:cs="Times New Roman"/>
        </w:rPr>
        <w:t xml:space="preserve">, </w:t>
      </w:r>
      <w:hyperlink r:id="rId30">
        <w:r w:rsidR="00C11F8A">
          <w:rPr>
            <w:rFonts w:ascii="Times New Roman" w:eastAsia="Times New Roman" w:hAnsi="Times New Roman" w:cs="Times New Roman"/>
          </w:rPr>
          <w:t>Sun BC</w:t>
        </w:r>
      </w:hyperlink>
      <w:r w:rsidR="00C11F8A">
        <w:rPr>
          <w:rFonts w:ascii="Times New Roman" w:eastAsia="Times New Roman" w:hAnsi="Times New Roman" w:cs="Times New Roman"/>
        </w:rPr>
        <w:t xml:space="preserve">. Factors Associated </w:t>
      </w:r>
      <w:proofErr w:type="gramStart"/>
      <w:r w:rsidR="00C11F8A">
        <w:rPr>
          <w:rFonts w:ascii="Times New Roman" w:eastAsia="Times New Roman" w:hAnsi="Times New Roman" w:cs="Times New Roman"/>
        </w:rPr>
        <w:t>With</w:t>
      </w:r>
      <w:proofErr w:type="gramEnd"/>
      <w:r w:rsidR="00C11F8A">
        <w:rPr>
          <w:rFonts w:ascii="Times New Roman" w:eastAsia="Times New Roman" w:hAnsi="Times New Roman" w:cs="Times New Roman"/>
        </w:rPr>
        <w:t xml:space="preserve"> Short-Term Bounce-Back Admissions After Emergency Department Discharge. Annals of Emergency Medicine. 2013 Aug;62(2): 136-144.e1. </w:t>
      </w:r>
    </w:p>
    <w:p w14:paraId="7BA803D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Gabayan GZ, Sun BC, </w:t>
      </w:r>
      <w:r>
        <w:rPr>
          <w:rFonts w:ascii="Times New Roman" w:eastAsia="Times New Roman" w:hAnsi="Times New Roman" w:cs="Times New Roman"/>
          <w:b/>
        </w:rPr>
        <w:t>Asch SM</w:t>
      </w:r>
      <w:r>
        <w:rPr>
          <w:rFonts w:ascii="Times New Roman" w:eastAsia="Times New Roman" w:hAnsi="Times New Roman" w:cs="Times New Roman"/>
        </w:rPr>
        <w:t>, Timmermans S, Sarkisian C, Yiu S, Lancaster EM, Poon T, Kellermann AL, Ryan G, Miniel NJ, Flansbaum D, Hoffman JR, Derose SF. Qualitative Factors in Patients Who Die Shortly After Emergency Department Discharge</w:t>
      </w:r>
      <w:r>
        <w:rPr>
          <w:rFonts w:ascii="Times New Roman" w:eastAsia="Times New Roman" w:hAnsi="Times New Roman" w:cs="Times New Roman"/>
          <w:b/>
        </w:rPr>
        <w:t>.</w:t>
      </w:r>
      <w:r>
        <w:rPr>
          <w:rFonts w:ascii="Times New Roman" w:eastAsia="Times New Roman" w:hAnsi="Times New Roman" w:cs="Times New Roman"/>
        </w:rPr>
        <w:t xml:space="preserve"> </w:t>
      </w:r>
      <w:hyperlink r:id="rId31">
        <w:r>
          <w:rPr>
            <w:rFonts w:ascii="Times New Roman" w:eastAsia="Times New Roman" w:hAnsi="Times New Roman" w:cs="Times New Roman"/>
          </w:rPr>
          <w:t>Academic Emergency Medicine.</w:t>
        </w:r>
      </w:hyperlink>
      <w:r>
        <w:rPr>
          <w:rFonts w:ascii="Times New Roman" w:eastAsia="Times New Roman" w:hAnsi="Times New Roman" w:cs="Times New Roman"/>
        </w:rPr>
        <w:t xml:space="preserve"> 2013 Aug: 778-85. </w:t>
      </w:r>
    </w:p>
    <w:p w14:paraId="77A8A9BE"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Goetz MB, Hoang T, Knapp H, Burgess J, Fletcher MD, Gifford AL, </w:t>
      </w:r>
      <w:r>
        <w:rPr>
          <w:rFonts w:ascii="Times New Roman" w:eastAsia="Times New Roman" w:hAnsi="Times New Roman" w:cs="Times New Roman"/>
          <w:b/>
        </w:rPr>
        <w:t xml:space="preserve">Asch SM; </w:t>
      </w:r>
      <w:r>
        <w:rPr>
          <w:rFonts w:ascii="Times New Roman" w:eastAsia="Times New Roman" w:hAnsi="Times New Roman" w:cs="Times New Roman"/>
        </w:rPr>
        <w:t xml:space="preserve">QUERI-HIV/Hepatitis Program. Central Implementation Strategies Outperform Local Ones in Improving HIV Testing in Veterans Healthcare Facilities. Journal of General Internal Medicine. 2013 Oct;28(10): 1311-7. </w:t>
      </w:r>
    </w:p>
    <w:p w14:paraId="1C84DF6D"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lastRenderedPageBreak/>
        <w:t xml:space="preserve">Solomon JL, Gifford AL, </w:t>
      </w:r>
      <w:r>
        <w:rPr>
          <w:rFonts w:ascii="Times New Roman" w:eastAsia="Times New Roman" w:hAnsi="Times New Roman" w:cs="Times New Roman"/>
          <w:b/>
        </w:rPr>
        <w:t>Asch SM</w:t>
      </w:r>
      <w:r>
        <w:rPr>
          <w:rFonts w:ascii="Times New Roman" w:eastAsia="Times New Roman" w:hAnsi="Times New Roman" w:cs="Times New Roman"/>
        </w:rPr>
        <w:t>, Mueller N, Thomas CM, Stevens J, Bokhour, BG. How Do Providers Prioritize Prevention? A Qualitative Study. The American Journal of Managed Care. American Journal of Management Care. 2013 Oct 1;19(10): e342-7.</w:t>
      </w:r>
    </w:p>
    <w:p w14:paraId="307C26C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Hochman M, </w:t>
      </w:r>
      <w:r>
        <w:rPr>
          <w:rFonts w:ascii="Times New Roman" w:eastAsia="Times New Roman" w:hAnsi="Times New Roman" w:cs="Times New Roman"/>
          <w:b/>
        </w:rPr>
        <w:t>Asch SM</w:t>
      </w:r>
      <w:r>
        <w:rPr>
          <w:rFonts w:ascii="Times New Roman" w:eastAsia="Times New Roman" w:hAnsi="Times New Roman" w:cs="Times New Roman"/>
        </w:rPr>
        <w:t>, Jibilian A, Chaudry B, Ben-Ari R, Hsieh E, Berumen M, Mokhtari S, Raad M, Hicks E, Sanford C, Aguirre N, Tseng C, Vangala S, Mangione C, Goldstein DA. A Patient-Centered Medical Home Intervention at an Internal Medicine Resident Safety-Net Clinic. Journal of the American Medical Association Internal Medicine. 2013 Oct 14;173(18): 1694-701.</w:t>
      </w:r>
    </w:p>
    <w:p w14:paraId="25E7588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Chan K, Lai MN, Groessl EJ, Hanchate A, Wong JB, Clark JA, </w:t>
      </w:r>
      <w:r>
        <w:rPr>
          <w:rFonts w:ascii="Times New Roman" w:eastAsia="Times New Roman" w:hAnsi="Times New Roman" w:cs="Times New Roman"/>
          <w:b/>
        </w:rPr>
        <w:t>Asch SM</w:t>
      </w:r>
      <w:r>
        <w:rPr>
          <w:rFonts w:ascii="Times New Roman" w:eastAsia="Times New Roman" w:hAnsi="Times New Roman" w:cs="Times New Roman"/>
        </w:rPr>
        <w:t xml:space="preserve">, Gifford AL, Ho SB. </w:t>
      </w:r>
      <w:hyperlink r:id="rId32">
        <w:r>
          <w:rPr>
            <w:rFonts w:ascii="Times New Roman" w:eastAsia="Times New Roman" w:hAnsi="Times New Roman" w:cs="Times New Roman"/>
          </w:rPr>
          <w:t>Cost effectiveness of direct-acting antiviral therapy for treatment-naive patients with chronic HCV genotype 1 infection in the veterans health administration.</w:t>
        </w:r>
      </w:hyperlink>
      <w:r>
        <w:rPr>
          <w:rFonts w:ascii="Times New Roman" w:eastAsia="Times New Roman" w:hAnsi="Times New Roman" w:cs="Times New Roman"/>
        </w:rPr>
        <w:t xml:space="preserve"> Clinical Gastroenterology and Hepatology. 2013 Nov;11(11): 1503-10. </w:t>
      </w:r>
    </w:p>
    <w:p w14:paraId="373C4FD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Hsia R, </w:t>
      </w:r>
      <w:r>
        <w:rPr>
          <w:rFonts w:ascii="Times New Roman" w:eastAsia="Times New Roman" w:hAnsi="Times New Roman" w:cs="Times New Roman"/>
          <w:b/>
        </w:rPr>
        <w:t>Asch SM</w:t>
      </w:r>
      <w:r>
        <w:rPr>
          <w:rFonts w:ascii="Times New Roman" w:eastAsia="Times New Roman" w:hAnsi="Times New Roman" w:cs="Times New Roman"/>
        </w:rPr>
        <w:t>, Weiss RE, Zingmond D, Gabayan G, Liang LJ, Han W, McCreath H, Sun BC. Is emergency department crowding associated with increased “bounceback” admissions? Medical Care. 2013 Nov;51(11): 1008-14.</w:t>
      </w:r>
    </w:p>
    <w:p w14:paraId="1FD0D82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Walling A, Tisnado D, </w:t>
      </w:r>
      <w:r>
        <w:rPr>
          <w:rFonts w:ascii="Times New Roman" w:eastAsia="Times New Roman" w:hAnsi="Times New Roman" w:cs="Times New Roman"/>
          <w:b/>
        </w:rPr>
        <w:t>Asch SM</w:t>
      </w:r>
      <w:r>
        <w:rPr>
          <w:rFonts w:ascii="Times New Roman" w:eastAsia="Times New Roman" w:hAnsi="Times New Roman" w:cs="Times New Roman"/>
        </w:rPr>
        <w:t>, Malin JM, Pantoja P, Dy S, Ettner S, Zisser A, Schreibeis-Baum H, Lee M, Lorenz KA. The Quality of Supportive Cancer Care Provided to Veterans. Journal of the American Association Internal Medicine. 2013 Dec 9-23;173(22): 2071-9.</w:t>
      </w:r>
    </w:p>
    <w:p w14:paraId="2A014E9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York L, Bruce B, Luck J, Bowman C, Midboe A, Smith </w:t>
      </w:r>
      <w:proofErr w:type="gramStart"/>
      <w:r>
        <w:rPr>
          <w:rFonts w:ascii="Times New Roman" w:eastAsia="Times New Roman" w:hAnsi="Times New Roman" w:cs="Times New Roman"/>
        </w:rPr>
        <w:t>N,  Elenes</w:t>
      </w:r>
      <w:proofErr w:type="gramEnd"/>
      <w:r>
        <w:rPr>
          <w:rFonts w:ascii="Times New Roman" w:eastAsia="Times New Roman" w:hAnsi="Times New Roman" w:cs="Times New Roman"/>
        </w:rPr>
        <w:t xml:space="preserve"> M, Girard J, Griffith D, Edwards G, Ahluwalia S, Zisser A, </w:t>
      </w:r>
      <w:r>
        <w:rPr>
          <w:rFonts w:ascii="Times New Roman" w:eastAsia="Times New Roman" w:hAnsi="Times New Roman" w:cs="Times New Roman"/>
          <w:b/>
        </w:rPr>
        <w:t>Asch SM</w:t>
      </w:r>
      <w:r>
        <w:rPr>
          <w:rFonts w:ascii="Times New Roman" w:eastAsia="Times New Roman" w:hAnsi="Times New Roman" w:cs="Times New Roman"/>
        </w:rPr>
        <w:t>.  Online Toolkits for Metric-Driven Quality Improvement: The Veterans Health Administration Managed Grassroots Approach. The Joint Commission Journal on Quality and Patient Safety. Joint Commission Journal on Quality Patient Safety. 2013 Dec;39(12): 561-9</w:t>
      </w:r>
    </w:p>
    <w:p w14:paraId="0F30214A" w14:textId="77777777" w:rsidR="009D2FF8" w:rsidRDefault="00222DA7">
      <w:pPr>
        <w:numPr>
          <w:ilvl w:val="0"/>
          <w:numId w:val="7"/>
        </w:numPr>
        <w:spacing w:line="276" w:lineRule="auto"/>
        <w:ind w:left="720" w:hanging="720"/>
        <w:jc w:val="both"/>
      </w:pPr>
      <w:hyperlink r:id="rId33">
        <w:r w:rsidR="00C11F8A">
          <w:rPr>
            <w:rFonts w:ascii="Times New Roman" w:eastAsia="Times New Roman" w:hAnsi="Times New Roman" w:cs="Times New Roman"/>
          </w:rPr>
          <w:t>Groessl EJ</w:t>
        </w:r>
      </w:hyperlink>
      <w:r w:rsidR="00C11F8A">
        <w:rPr>
          <w:rFonts w:ascii="Times New Roman" w:eastAsia="Times New Roman" w:hAnsi="Times New Roman" w:cs="Times New Roman"/>
        </w:rPr>
        <w:t xml:space="preserve">, </w:t>
      </w:r>
      <w:hyperlink r:id="rId34">
        <w:r w:rsidR="00C11F8A">
          <w:rPr>
            <w:rFonts w:ascii="Times New Roman" w:eastAsia="Times New Roman" w:hAnsi="Times New Roman" w:cs="Times New Roman"/>
          </w:rPr>
          <w:t>Ho SB</w:t>
        </w:r>
      </w:hyperlink>
      <w:r w:rsidR="00C11F8A">
        <w:rPr>
          <w:rFonts w:ascii="Times New Roman" w:eastAsia="Times New Roman" w:hAnsi="Times New Roman" w:cs="Times New Roman"/>
        </w:rPr>
        <w:t xml:space="preserve">, </w:t>
      </w:r>
      <w:hyperlink r:id="rId35">
        <w:r w:rsidR="00C11F8A">
          <w:rPr>
            <w:rFonts w:ascii="Times New Roman" w:eastAsia="Times New Roman" w:hAnsi="Times New Roman" w:cs="Times New Roman"/>
            <w:b/>
          </w:rPr>
          <w:t>Asch SM</w:t>
        </w:r>
      </w:hyperlink>
      <w:r w:rsidR="00C11F8A">
        <w:rPr>
          <w:rFonts w:ascii="Times New Roman" w:eastAsia="Times New Roman" w:hAnsi="Times New Roman" w:cs="Times New Roman"/>
        </w:rPr>
        <w:t xml:space="preserve">, </w:t>
      </w:r>
      <w:hyperlink r:id="rId36">
        <w:r w:rsidR="00C11F8A">
          <w:rPr>
            <w:rFonts w:ascii="Times New Roman" w:eastAsia="Times New Roman" w:hAnsi="Times New Roman" w:cs="Times New Roman"/>
          </w:rPr>
          <w:t>Stepnowsky CJ</w:t>
        </w:r>
      </w:hyperlink>
      <w:r w:rsidR="00C11F8A">
        <w:rPr>
          <w:rFonts w:ascii="Times New Roman" w:eastAsia="Times New Roman" w:hAnsi="Times New Roman" w:cs="Times New Roman"/>
        </w:rPr>
        <w:t xml:space="preserve">, </w:t>
      </w:r>
      <w:hyperlink r:id="rId37">
        <w:r w:rsidR="00C11F8A">
          <w:rPr>
            <w:rFonts w:ascii="Times New Roman" w:eastAsia="Times New Roman" w:hAnsi="Times New Roman" w:cs="Times New Roman"/>
          </w:rPr>
          <w:t>Laurent D</w:t>
        </w:r>
      </w:hyperlink>
      <w:r w:rsidR="00C11F8A">
        <w:rPr>
          <w:rFonts w:ascii="Times New Roman" w:eastAsia="Times New Roman" w:hAnsi="Times New Roman" w:cs="Times New Roman"/>
        </w:rPr>
        <w:t xml:space="preserve">, </w:t>
      </w:r>
      <w:hyperlink r:id="rId38">
        <w:r w:rsidR="00C11F8A">
          <w:rPr>
            <w:rFonts w:ascii="Times New Roman" w:eastAsia="Times New Roman" w:hAnsi="Times New Roman" w:cs="Times New Roman"/>
          </w:rPr>
          <w:t>Gifford AL</w:t>
        </w:r>
      </w:hyperlink>
      <w:r w:rsidR="00C11F8A">
        <w:rPr>
          <w:rFonts w:ascii="Times New Roman" w:eastAsia="Times New Roman" w:hAnsi="Times New Roman" w:cs="Times New Roman"/>
        </w:rPr>
        <w:t>. The Hepatitis C Self-Management Program: Sustainability of Primary Outcomes at 1 Year. Health Education and Behavior. 2013 Dec;40(6): 730-40.</w:t>
      </w:r>
    </w:p>
    <w:p w14:paraId="4479DD16"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Rongey C, Shen H, Hamilton N, Backus LI, </w:t>
      </w:r>
      <w:r>
        <w:rPr>
          <w:rFonts w:ascii="Times New Roman" w:eastAsia="Times New Roman" w:hAnsi="Times New Roman" w:cs="Times New Roman"/>
          <w:b/>
        </w:rPr>
        <w:t>Asch SM</w:t>
      </w:r>
      <w:r>
        <w:rPr>
          <w:rFonts w:ascii="Times New Roman" w:eastAsia="Times New Roman" w:hAnsi="Times New Roman" w:cs="Times New Roman"/>
        </w:rPr>
        <w:t>, Knight S. Impact of Rural Residence and Health System Structure on Quality of Liver Care. PloS One. 2013 Dec 26;8(12).</w:t>
      </w:r>
    </w:p>
    <w:p w14:paraId="12238098"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Goodrich GL, Martinsen GL, Flyg HM, Kirby J, </w:t>
      </w:r>
      <w:r>
        <w:rPr>
          <w:rFonts w:ascii="Times New Roman" w:eastAsia="Times New Roman" w:hAnsi="Times New Roman" w:cs="Times New Roman"/>
          <w:b/>
        </w:rPr>
        <w:t>Asch SM</w:t>
      </w:r>
      <w:r>
        <w:rPr>
          <w:rFonts w:ascii="Times New Roman" w:eastAsia="Times New Roman" w:hAnsi="Times New Roman" w:cs="Times New Roman"/>
        </w:rPr>
        <w:t>, Brahm KD, Brand JM, Cajamarca D, Cantrell JL, Chong T, Dziadul JA, Hetrick BJ, Huang MA, Ihrig C, Ingalla SP, Meltzer BR, Rakoczy CM, Rone A, Schwartz E, Shea JE. Development of a mild traumatic brain injury-specific vision screening protocol: a Delphi study. Journal of Rehabilitation Research and Development. 2013;50(6): 757-68.</w:t>
      </w:r>
    </w:p>
    <w:p w14:paraId="7708F466" w14:textId="77777777" w:rsidR="009D2FF8" w:rsidRDefault="00222DA7">
      <w:pPr>
        <w:numPr>
          <w:ilvl w:val="0"/>
          <w:numId w:val="7"/>
        </w:numPr>
        <w:spacing w:line="276" w:lineRule="auto"/>
        <w:ind w:left="720" w:hanging="720"/>
        <w:jc w:val="both"/>
      </w:pPr>
      <w:hyperlink r:id="rId39">
        <w:r w:rsidR="00C11F8A">
          <w:rPr>
            <w:rFonts w:ascii="Times New Roman" w:eastAsia="Times New Roman" w:hAnsi="Times New Roman" w:cs="Times New Roman"/>
          </w:rPr>
          <w:t>Kanwal F</w:t>
        </w:r>
      </w:hyperlink>
      <w:r w:rsidR="00C11F8A">
        <w:rPr>
          <w:rFonts w:ascii="Times New Roman" w:eastAsia="Times New Roman" w:hAnsi="Times New Roman" w:cs="Times New Roman"/>
        </w:rPr>
        <w:t xml:space="preserve">, </w:t>
      </w:r>
      <w:hyperlink r:id="rId40">
        <w:r w:rsidR="00C11F8A">
          <w:rPr>
            <w:rFonts w:ascii="Times New Roman" w:eastAsia="Times New Roman" w:hAnsi="Times New Roman" w:cs="Times New Roman"/>
          </w:rPr>
          <w:t>Hoang T</w:t>
        </w:r>
      </w:hyperlink>
      <w:r w:rsidR="00C11F8A">
        <w:rPr>
          <w:rFonts w:ascii="Times New Roman" w:eastAsia="Times New Roman" w:hAnsi="Times New Roman" w:cs="Times New Roman"/>
        </w:rPr>
        <w:t xml:space="preserve">, </w:t>
      </w:r>
      <w:hyperlink r:id="rId41">
        <w:r w:rsidR="00C11F8A">
          <w:rPr>
            <w:rFonts w:ascii="Times New Roman" w:eastAsia="Times New Roman" w:hAnsi="Times New Roman" w:cs="Times New Roman"/>
          </w:rPr>
          <w:t>Chrusciel T</w:t>
        </w:r>
      </w:hyperlink>
      <w:r w:rsidR="00C11F8A">
        <w:rPr>
          <w:rFonts w:ascii="Times New Roman" w:eastAsia="Times New Roman" w:hAnsi="Times New Roman" w:cs="Times New Roman"/>
        </w:rPr>
        <w:t xml:space="preserve">, </w:t>
      </w:r>
      <w:hyperlink r:id="rId42">
        <w:r w:rsidR="00C11F8A">
          <w:rPr>
            <w:rFonts w:ascii="Times New Roman" w:eastAsia="Times New Roman" w:hAnsi="Times New Roman" w:cs="Times New Roman"/>
          </w:rPr>
          <w:t>Kramer JR</w:t>
        </w:r>
      </w:hyperlink>
      <w:r w:rsidR="00C11F8A">
        <w:rPr>
          <w:rFonts w:ascii="Times New Roman" w:eastAsia="Times New Roman" w:hAnsi="Times New Roman" w:cs="Times New Roman"/>
        </w:rPr>
        <w:t xml:space="preserve">, </w:t>
      </w:r>
      <w:hyperlink r:id="rId43">
        <w:r w:rsidR="00C11F8A">
          <w:rPr>
            <w:rFonts w:ascii="Times New Roman" w:eastAsia="Times New Roman" w:hAnsi="Times New Roman" w:cs="Times New Roman"/>
          </w:rPr>
          <w:t>El-Serag HB</w:t>
        </w:r>
      </w:hyperlink>
      <w:r w:rsidR="00C11F8A">
        <w:rPr>
          <w:rFonts w:ascii="Times New Roman" w:eastAsia="Times New Roman" w:hAnsi="Times New Roman" w:cs="Times New Roman"/>
        </w:rPr>
        <w:t xml:space="preserve">, </w:t>
      </w:r>
      <w:hyperlink r:id="rId44">
        <w:r w:rsidR="00C11F8A">
          <w:rPr>
            <w:rFonts w:ascii="Times New Roman" w:eastAsia="Times New Roman" w:hAnsi="Times New Roman" w:cs="Times New Roman"/>
          </w:rPr>
          <w:t>Durfee J</w:t>
        </w:r>
      </w:hyperlink>
      <w:r w:rsidR="00C11F8A">
        <w:rPr>
          <w:rFonts w:ascii="Times New Roman" w:eastAsia="Times New Roman" w:hAnsi="Times New Roman" w:cs="Times New Roman"/>
        </w:rPr>
        <w:t xml:space="preserve">, </w:t>
      </w:r>
      <w:hyperlink r:id="rId45">
        <w:r w:rsidR="00C11F8A">
          <w:rPr>
            <w:rFonts w:ascii="Times New Roman" w:eastAsia="Times New Roman" w:hAnsi="Times New Roman" w:cs="Times New Roman"/>
          </w:rPr>
          <w:t>Dominitz JA</w:t>
        </w:r>
      </w:hyperlink>
      <w:r w:rsidR="00C11F8A">
        <w:rPr>
          <w:rFonts w:ascii="Times New Roman" w:eastAsia="Times New Roman" w:hAnsi="Times New Roman" w:cs="Times New Roman"/>
        </w:rPr>
        <w:t xml:space="preserve">, </w:t>
      </w:r>
      <w:hyperlink r:id="rId46">
        <w:r w:rsidR="00C11F8A">
          <w:rPr>
            <w:rFonts w:ascii="Times New Roman" w:eastAsia="Times New Roman" w:hAnsi="Times New Roman" w:cs="Times New Roman"/>
          </w:rPr>
          <w:t>Yano EM</w:t>
        </w:r>
      </w:hyperlink>
      <w:r w:rsidR="00C11F8A">
        <w:rPr>
          <w:rFonts w:ascii="Times New Roman" w:eastAsia="Times New Roman" w:hAnsi="Times New Roman" w:cs="Times New Roman"/>
        </w:rPr>
        <w:t xml:space="preserve">, </w:t>
      </w:r>
      <w:hyperlink r:id="rId47">
        <w:r w:rsidR="00C11F8A">
          <w:rPr>
            <w:rFonts w:ascii="Times New Roman" w:eastAsia="Times New Roman" w:hAnsi="Times New Roman" w:cs="Times New Roman"/>
            <w:b/>
          </w:rPr>
          <w:t>Asch SM</w:t>
        </w:r>
      </w:hyperlink>
      <w:r w:rsidR="00C11F8A">
        <w:rPr>
          <w:rFonts w:ascii="Times New Roman" w:eastAsia="Times New Roman" w:hAnsi="Times New Roman" w:cs="Times New Roman"/>
        </w:rPr>
        <w:t>. Association Between Facility Characteristics and the Process of Care Delivered to Patients with Hepatitis C Virus Infection. Digestive Diseases and Sciences. 2014 Feb;59(2): 273-81.</w:t>
      </w:r>
    </w:p>
    <w:p w14:paraId="2D94DB33"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lastRenderedPageBreak/>
        <w:t xml:space="preserve">Goebel JR, Ahluwalia SC, Chong K, Shreve ST, Goldzweig CL, Austin C, </w:t>
      </w:r>
      <w:r>
        <w:rPr>
          <w:rFonts w:ascii="Times New Roman" w:eastAsia="Times New Roman" w:hAnsi="Times New Roman" w:cs="Times New Roman"/>
          <w:b/>
        </w:rPr>
        <w:t>Asch SM</w:t>
      </w:r>
      <w:r>
        <w:rPr>
          <w:rFonts w:ascii="Times New Roman" w:eastAsia="Times New Roman" w:hAnsi="Times New Roman" w:cs="Times New Roman"/>
        </w:rPr>
        <w:t xml:space="preserve">, Lorenz KA. Developing an Informatics Tool </w:t>
      </w:r>
      <w:proofErr w:type="gramStart"/>
      <w:r>
        <w:rPr>
          <w:rFonts w:ascii="Times New Roman" w:eastAsia="Times New Roman" w:hAnsi="Times New Roman" w:cs="Times New Roman"/>
        </w:rPr>
        <w:t>To</w:t>
      </w:r>
      <w:proofErr w:type="gramEnd"/>
      <w:r>
        <w:rPr>
          <w:rFonts w:ascii="Times New Roman" w:eastAsia="Times New Roman" w:hAnsi="Times New Roman" w:cs="Times New Roman"/>
        </w:rPr>
        <w:t xml:space="preserve"> Advance Supportive Care: The Veterans Health Care Administration Palliative Care National Clinical Template. Journal of Palliative Medicine. 2014 Mar;17(3): 266-73. </w:t>
      </w:r>
    </w:p>
    <w:p w14:paraId="42AA0DF7"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Saft HL, Richmond PS, Berman AR, Mulaski RA, Kvale PA, Ray DE, Selecky P, Ford DW, </w:t>
      </w:r>
      <w:r>
        <w:rPr>
          <w:rFonts w:ascii="Times New Roman" w:eastAsia="Times New Roman" w:hAnsi="Times New Roman" w:cs="Times New Roman"/>
          <w:b/>
        </w:rPr>
        <w:t>Asch SM</w:t>
      </w:r>
      <w:r>
        <w:rPr>
          <w:rFonts w:ascii="Times New Roman" w:eastAsia="Times New Roman" w:hAnsi="Times New Roman" w:cs="Times New Roman"/>
        </w:rPr>
        <w:t xml:space="preserve">. Impact of Critical Care Medicine Training Programs’ Palliative Care Education and Bedside Tools on ICU Use at the End of Life. Journal of Graduate Medical Education. 2014 Mar;6(1): 44-9. </w:t>
      </w:r>
    </w:p>
    <w:p w14:paraId="10E69FCA" w14:textId="77777777" w:rsidR="009D2FF8" w:rsidRDefault="00222DA7">
      <w:pPr>
        <w:numPr>
          <w:ilvl w:val="0"/>
          <w:numId w:val="7"/>
        </w:numPr>
        <w:spacing w:line="276" w:lineRule="auto"/>
        <w:ind w:left="720" w:hanging="720"/>
        <w:jc w:val="both"/>
      </w:pPr>
      <w:hyperlink r:id="rId48">
        <w:r w:rsidR="00C11F8A">
          <w:rPr>
            <w:rFonts w:ascii="Times New Roman" w:eastAsia="Times New Roman" w:hAnsi="Times New Roman" w:cs="Times New Roman"/>
          </w:rPr>
          <w:t>Zulman DM</w:t>
        </w:r>
      </w:hyperlink>
      <w:r w:rsidR="00C11F8A">
        <w:rPr>
          <w:rFonts w:ascii="Times New Roman" w:eastAsia="Times New Roman" w:hAnsi="Times New Roman" w:cs="Times New Roman"/>
        </w:rPr>
        <w:t xml:space="preserve">, </w:t>
      </w:r>
      <w:hyperlink r:id="rId49">
        <w:r w:rsidR="00C11F8A">
          <w:rPr>
            <w:rFonts w:ascii="Times New Roman" w:eastAsia="Times New Roman" w:hAnsi="Times New Roman" w:cs="Times New Roman"/>
            <w:b/>
          </w:rPr>
          <w:t>Asch SM</w:t>
        </w:r>
      </w:hyperlink>
      <w:r w:rsidR="00C11F8A">
        <w:rPr>
          <w:rFonts w:ascii="Times New Roman" w:eastAsia="Times New Roman" w:hAnsi="Times New Roman" w:cs="Times New Roman"/>
        </w:rPr>
        <w:t xml:space="preserve">, </w:t>
      </w:r>
      <w:hyperlink r:id="rId50">
        <w:r w:rsidR="00C11F8A">
          <w:rPr>
            <w:rFonts w:ascii="Times New Roman" w:eastAsia="Times New Roman" w:hAnsi="Times New Roman" w:cs="Times New Roman"/>
          </w:rPr>
          <w:t>Martins SB</w:t>
        </w:r>
      </w:hyperlink>
      <w:r w:rsidR="00C11F8A">
        <w:rPr>
          <w:rFonts w:ascii="Times New Roman" w:eastAsia="Times New Roman" w:hAnsi="Times New Roman" w:cs="Times New Roman"/>
        </w:rPr>
        <w:t xml:space="preserve">, </w:t>
      </w:r>
      <w:hyperlink r:id="rId51">
        <w:r w:rsidR="00C11F8A">
          <w:rPr>
            <w:rFonts w:ascii="Times New Roman" w:eastAsia="Times New Roman" w:hAnsi="Times New Roman" w:cs="Times New Roman"/>
          </w:rPr>
          <w:t>Kerr EA</w:t>
        </w:r>
      </w:hyperlink>
      <w:r w:rsidR="00C11F8A">
        <w:rPr>
          <w:rFonts w:ascii="Times New Roman" w:eastAsia="Times New Roman" w:hAnsi="Times New Roman" w:cs="Times New Roman"/>
        </w:rPr>
        <w:t xml:space="preserve">, </w:t>
      </w:r>
      <w:hyperlink r:id="rId52">
        <w:r w:rsidR="00C11F8A">
          <w:rPr>
            <w:rFonts w:ascii="Times New Roman" w:eastAsia="Times New Roman" w:hAnsi="Times New Roman" w:cs="Times New Roman"/>
          </w:rPr>
          <w:t>Hoffman BB</w:t>
        </w:r>
      </w:hyperlink>
      <w:r w:rsidR="00C11F8A">
        <w:rPr>
          <w:rFonts w:ascii="Times New Roman" w:eastAsia="Times New Roman" w:hAnsi="Times New Roman" w:cs="Times New Roman"/>
        </w:rPr>
        <w:t xml:space="preserve">, </w:t>
      </w:r>
      <w:hyperlink r:id="rId53">
        <w:r w:rsidR="00C11F8A">
          <w:rPr>
            <w:rFonts w:ascii="Times New Roman" w:eastAsia="Times New Roman" w:hAnsi="Times New Roman" w:cs="Times New Roman"/>
          </w:rPr>
          <w:t>Goldstein MK</w:t>
        </w:r>
      </w:hyperlink>
      <w:r w:rsidR="00C11F8A">
        <w:rPr>
          <w:rFonts w:ascii="Times New Roman" w:eastAsia="Times New Roman" w:hAnsi="Times New Roman" w:cs="Times New Roman"/>
        </w:rPr>
        <w:t xml:space="preserve">. Quality of Care for Patients with Multiple Chronic Conditions: The Role of Comorbidity Interrelatedness. Journal of General Internal Medicine. 2014 Mar;29(3): 529-37. </w:t>
      </w:r>
    </w:p>
    <w:p w14:paraId="7A8CC0CD" w14:textId="77777777" w:rsidR="009D2FF8" w:rsidRDefault="00C11F8A">
      <w:pPr>
        <w:numPr>
          <w:ilvl w:val="0"/>
          <w:numId w:val="7"/>
        </w:numPr>
        <w:spacing w:line="276" w:lineRule="auto"/>
        <w:ind w:left="720" w:hanging="720"/>
        <w:jc w:val="both"/>
      </w:pPr>
      <w:bookmarkStart w:id="1" w:name="_heading=h.30j0zll" w:colFirst="0" w:colLast="0"/>
      <w:bookmarkEnd w:id="1"/>
      <w:r>
        <w:rPr>
          <w:rFonts w:ascii="Times New Roman" w:eastAsia="Times New Roman" w:hAnsi="Times New Roman" w:cs="Times New Roman"/>
        </w:rPr>
        <w:t xml:space="preserve">Glik DC, Eisenman DP, Zhou Q, Tseng CH, </w:t>
      </w:r>
      <w:r>
        <w:rPr>
          <w:rFonts w:ascii="Times New Roman" w:eastAsia="Times New Roman" w:hAnsi="Times New Roman" w:cs="Times New Roman"/>
          <w:b/>
        </w:rPr>
        <w:t xml:space="preserve">Asch SM. </w:t>
      </w:r>
      <w:r>
        <w:rPr>
          <w:rFonts w:ascii="Times New Roman" w:eastAsia="Times New Roman" w:hAnsi="Times New Roman" w:cs="Times New Roman"/>
        </w:rPr>
        <w:t>Using the Precaution Adoption Process Model to Describe a Disaster Preparedness Intervention among Low-Income Latinos. Health Education Research. 2014 Apr;29(2): 272-83.</w:t>
      </w:r>
    </w:p>
    <w:p w14:paraId="04CD701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Luck J, Bowman C, York L, Midboe A, Taylor T, Gale R, Asch S. Multimethod evaluation of the VA's peer-to-peer Toolkit for patient-centered medical home implementation. Journal of General Internal Medicine. 2014 Jul;29 Suppl 2: S572-8.</w:t>
      </w:r>
    </w:p>
    <w:p w14:paraId="5850C564"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Ryoo JJ, Malin JL, Ordin DL, Oishi SM, Kim B, </w:t>
      </w:r>
      <w:r>
        <w:rPr>
          <w:rFonts w:ascii="Times New Roman" w:eastAsia="Times New Roman" w:hAnsi="Times New Roman" w:cs="Times New Roman"/>
          <w:b/>
        </w:rPr>
        <w:t>Asch SM</w:t>
      </w:r>
      <w:r>
        <w:rPr>
          <w:rFonts w:ascii="Times New Roman" w:eastAsia="Times New Roman" w:hAnsi="Times New Roman" w:cs="Times New Roman"/>
        </w:rPr>
        <w:t>, He R, Gould MK. Facility Characteristics and Quality of Lung Cancer Care in an Integrated Health Care System. Journal of Thoracic Oncology. 2014 Apr;9(4): 447-55.</w:t>
      </w:r>
    </w:p>
    <w:p w14:paraId="2DB1744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Nuckols TK, Smith-Spangler C, Morton SC, </w:t>
      </w:r>
      <w:r>
        <w:rPr>
          <w:rFonts w:ascii="Times New Roman" w:eastAsia="Times New Roman" w:hAnsi="Times New Roman" w:cs="Times New Roman"/>
          <w:b/>
        </w:rPr>
        <w:t>Asch SM</w:t>
      </w:r>
      <w:r>
        <w:rPr>
          <w:rFonts w:ascii="Times New Roman" w:eastAsia="Times New Roman" w:hAnsi="Times New Roman" w:cs="Times New Roman"/>
        </w:rPr>
        <w:t xml:space="preserve">, Patel VM, Anderson LJ, Deichsel, EL, Shekelle PG. The Effectiveness of Computerized Order Entry at Reducing Preventable Adverse Drug Events and Medication Errors in Hospital Settings:  A Systematic Review and Meta-Analysis. Systematic Reviews. 2014 Jun 4;3: 56. </w:t>
      </w:r>
    </w:p>
    <w:p w14:paraId="0BC6B7A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Fix GM, </w:t>
      </w:r>
      <w:r>
        <w:rPr>
          <w:rFonts w:ascii="Times New Roman" w:eastAsia="Times New Roman" w:hAnsi="Times New Roman" w:cs="Times New Roman"/>
          <w:b/>
        </w:rPr>
        <w:t>Asch SM</w:t>
      </w:r>
      <w:r>
        <w:rPr>
          <w:rFonts w:ascii="Times New Roman" w:eastAsia="Times New Roman" w:hAnsi="Times New Roman" w:cs="Times New Roman"/>
        </w:rPr>
        <w:t xml:space="preserve">, Saifu HN, Fletcher MD, Gifford AL, Bokhour BG. Delivering PACT-Principled Care: Are Specialty Care Patients Being Left Behind? Journal of General Internal Medicine. 2014 Jul;29 Suppl 2: 695-702. </w:t>
      </w:r>
    </w:p>
    <w:p w14:paraId="6180AF8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Buchanan PM, Kramer JR, El-Sherag HB, </w:t>
      </w:r>
      <w:r>
        <w:rPr>
          <w:rFonts w:ascii="Times New Roman" w:eastAsia="Times New Roman" w:hAnsi="Times New Roman" w:cs="Times New Roman"/>
          <w:b/>
        </w:rPr>
        <w:t>Asch SM,</w:t>
      </w:r>
      <w:r>
        <w:rPr>
          <w:rFonts w:ascii="Times New Roman" w:eastAsia="Times New Roman" w:hAnsi="Times New Roman" w:cs="Times New Roman"/>
        </w:rPr>
        <w:t xml:space="preserve"> Assioun Y, Bacon BR, Kanwal F. The Quality of Care Provided to Patients with Varices in the Department of Veterans Affairs</w:t>
      </w:r>
      <w:r>
        <w:rPr>
          <w:rFonts w:ascii="Times New Roman" w:eastAsia="Times New Roman" w:hAnsi="Times New Roman" w:cs="Times New Roman"/>
          <w:b/>
        </w:rPr>
        <w:t xml:space="preserve">. </w:t>
      </w:r>
      <w:r>
        <w:rPr>
          <w:rFonts w:ascii="Times New Roman" w:eastAsia="Times New Roman" w:hAnsi="Times New Roman" w:cs="Times New Roman"/>
        </w:rPr>
        <w:t>American Journal of Gastroenterology. 2014 Jul;109(7): 934-40.</w:t>
      </w:r>
    </w:p>
    <w:p w14:paraId="20D9AAED"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Pevnick JM, Li N, </w:t>
      </w:r>
      <w:r>
        <w:rPr>
          <w:rFonts w:ascii="Times New Roman" w:eastAsia="Times New Roman" w:hAnsi="Times New Roman" w:cs="Times New Roman"/>
          <w:b/>
        </w:rPr>
        <w:t>Asch SM</w:t>
      </w:r>
      <w:r>
        <w:rPr>
          <w:rFonts w:ascii="Times New Roman" w:eastAsia="Times New Roman" w:hAnsi="Times New Roman" w:cs="Times New Roman"/>
        </w:rPr>
        <w:t xml:space="preserve">, Jackevicius CA, Bell DS. Effect of Electronic Prescribing with Formulary Decision Support on Medication Tier, Copayments, and Adherence. BioMed Central Medical Informatics and Decision Making. 2014 Aug 28;14(1): 79. </w:t>
      </w:r>
    </w:p>
    <w:p w14:paraId="597F0F6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McInnes K, Petrakis B, Gifford A, Rao S, Houston T, </w:t>
      </w:r>
      <w:r>
        <w:rPr>
          <w:rFonts w:ascii="Times New Roman" w:eastAsia="Times New Roman" w:hAnsi="Times New Roman" w:cs="Times New Roman"/>
          <w:b/>
        </w:rPr>
        <w:t>Asch SM</w:t>
      </w:r>
      <w:r>
        <w:rPr>
          <w:rFonts w:ascii="Times New Roman" w:eastAsia="Times New Roman" w:hAnsi="Times New Roman" w:cs="Times New Roman"/>
        </w:rPr>
        <w:t xml:space="preserve">, O’Toole T. Retaining Homeless Veterans in Outpatient Care:  A Pilot Study of Mobile Phone Text Message Appointment Reminders. American Journal of Public Health. 2014 Sep;104 Suppl 4: S588-94. </w:t>
      </w:r>
    </w:p>
    <w:p w14:paraId="7A7DC870"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Oishi SM, Antonio AL, Ryoo J, Ordin DL, Lorenz KA, He R, </w:t>
      </w:r>
      <w:r>
        <w:rPr>
          <w:rFonts w:ascii="Times New Roman" w:eastAsia="Times New Roman" w:hAnsi="Times New Roman" w:cs="Times New Roman"/>
          <w:b/>
        </w:rPr>
        <w:t>Asch SM</w:t>
      </w:r>
      <w:r>
        <w:rPr>
          <w:rFonts w:ascii="Times New Roman" w:eastAsia="Times New Roman" w:hAnsi="Times New Roman" w:cs="Times New Roman"/>
        </w:rPr>
        <w:t xml:space="preserve">, Kim B, Malin J. </w:t>
      </w:r>
      <w:hyperlink r:id="rId54">
        <w:r>
          <w:rPr>
            <w:rFonts w:ascii="Times New Roman" w:eastAsia="Times New Roman" w:hAnsi="Times New Roman" w:cs="Times New Roman"/>
          </w:rPr>
          <w:t xml:space="preserve">Quality of supportive care for patients with advanced lung cancer in the Veterans Health </w:t>
        </w:r>
        <w:r>
          <w:rPr>
            <w:rFonts w:ascii="Times New Roman" w:eastAsia="Times New Roman" w:hAnsi="Times New Roman" w:cs="Times New Roman"/>
          </w:rPr>
          <w:lastRenderedPageBreak/>
          <w:t>Administration.</w:t>
        </w:r>
      </w:hyperlink>
      <w:r>
        <w:rPr>
          <w:rFonts w:ascii="Times New Roman" w:eastAsia="Times New Roman" w:hAnsi="Times New Roman" w:cs="Times New Roman"/>
        </w:rPr>
        <w:t xml:space="preserve"> Journal of Community and Supportive Oncology. 2014 Oct;12(10): 361-9. </w:t>
      </w:r>
    </w:p>
    <w:p w14:paraId="467F667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Elwy AR, Bokhour BG, Maguire EM, Wagner TH, </w:t>
      </w:r>
      <w:r>
        <w:rPr>
          <w:rFonts w:ascii="Times New Roman" w:eastAsia="Times New Roman" w:hAnsi="Times New Roman" w:cs="Times New Roman"/>
          <w:b/>
        </w:rPr>
        <w:t>Asch SM</w:t>
      </w:r>
      <w:r>
        <w:rPr>
          <w:rFonts w:ascii="Times New Roman" w:eastAsia="Times New Roman" w:hAnsi="Times New Roman" w:cs="Times New Roman"/>
        </w:rPr>
        <w:t>, Gifford AL, Gallagher TH, Durfee JM, Martinello RA, Schiffner S, Jesse RL. Improving healthcare systems ‘disclosures of large-scale adverse events: a Department of Veterans Affairs leadership, policymaker, research and stakeholder partnership. Journal of General Internal Medicine. 2014 Dec;29 Suppl 4: 895-903.</w:t>
      </w:r>
    </w:p>
    <w:p w14:paraId="208B1E7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Midboe AM, Elwy AR, Durfee JM, Gifford AL, Yakovchenko V, Martinello RA, Ross D, Czarnogorski M, Goetz MB, </w:t>
      </w:r>
      <w:r>
        <w:rPr>
          <w:rFonts w:ascii="Times New Roman" w:eastAsia="Times New Roman" w:hAnsi="Times New Roman" w:cs="Times New Roman"/>
          <w:b/>
        </w:rPr>
        <w:t>Asch SM</w:t>
      </w:r>
      <w:r>
        <w:rPr>
          <w:rFonts w:ascii="Times New Roman" w:eastAsia="Times New Roman" w:hAnsi="Times New Roman" w:cs="Times New Roman"/>
        </w:rPr>
        <w:t xml:space="preserve">. Building strong research partnerships between public health and researchers: a VA case study. Journal of General Internal Medicine. 2014 Dec;29 Suppl 4: 831-4. </w:t>
      </w:r>
    </w:p>
    <w:p w14:paraId="141D0517"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Zulman DM, Ezeji-Okoye SC, Shaw JG, Hummel DL, Holloway KS, Smither SF, Breland JY, Chardos JF, Kirsh S, Kahn JS, </w:t>
      </w:r>
      <w:r>
        <w:rPr>
          <w:rFonts w:ascii="Times New Roman" w:eastAsia="Times New Roman" w:hAnsi="Times New Roman" w:cs="Times New Roman"/>
          <w:b/>
        </w:rPr>
        <w:t>Asch SM</w:t>
      </w:r>
      <w:r>
        <w:rPr>
          <w:rFonts w:ascii="Times New Roman" w:eastAsia="Times New Roman" w:hAnsi="Times New Roman" w:cs="Times New Roman"/>
        </w:rPr>
        <w:t xml:space="preserve">. Partnered Research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Healthcare Delivery Redesign For High-Need, High-Cost Patients: Development And Feasibility Of An Intensive Management Patient-Aligned Care Team (ImPACT). Journal of General Internal Medicine. 2014 Dec;29 Suppl 4: 861-9.</w:t>
      </w:r>
    </w:p>
    <w:p w14:paraId="385903DF"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Yong, CM, Abnousi, F., </w:t>
      </w:r>
      <w:r>
        <w:rPr>
          <w:rFonts w:ascii="Times New Roman" w:eastAsia="Times New Roman" w:hAnsi="Times New Roman" w:cs="Times New Roman"/>
          <w:b/>
        </w:rPr>
        <w:t>Asch, SM</w:t>
      </w:r>
      <w:r>
        <w:rPr>
          <w:rFonts w:ascii="Times New Roman" w:eastAsia="Times New Roman" w:hAnsi="Times New Roman" w:cs="Times New Roman"/>
        </w:rPr>
        <w:t xml:space="preserve">, Heidenreich PA. Socioeconomic Inequalities in quality of care and outcomes among patients with acute coronary syndrome in the modern era of drug eluting stents. Journal of the American Heart Association. 2014 Nov 14;3(6): e001029. </w:t>
      </w:r>
    </w:p>
    <w:p w14:paraId="49F6448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Timko C, Midboe A, Maisel N, </w:t>
      </w:r>
      <w:proofErr w:type="gramStart"/>
      <w:r>
        <w:rPr>
          <w:rFonts w:ascii="Times New Roman" w:eastAsia="Times New Roman" w:hAnsi="Times New Roman" w:cs="Times New Roman"/>
        </w:rPr>
        <w:t>Blodgett  J</w:t>
      </w:r>
      <w:proofErr w:type="gramEnd"/>
      <w:r>
        <w:rPr>
          <w:rFonts w:ascii="Times New Roman" w:eastAsia="Times New Roman" w:hAnsi="Times New Roman" w:cs="Times New Roman"/>
        </w:rPr>
        <w:t xml:space="preserve">, </w:t>
      </w:r>
      <w:r>
        <w:rPr>
          <w:rFonts w:ascii="Times New Roman" w:eastAsia="Times New Roman" w:hAnsi="Times New Roman" w:cs="Times New Roman"/>
          <w:b/>
        </w:rPr>
        <w:t>Asch SM</w:t>
      </w:r>
      <w:r>
        <w:rPr>
          <w:rFonts w:ascii="Times New Roman" w:eastAsia="Times New Roman" w:hAnsi="Times New Roman" w:cs="Times New Roman"/>
        </w:rPr>
        <w:t>, Rosenthal J, Blonigen D. Treatments for Recidivism Risk among Justice-Involved Veterans. Journal of Offender Rehabilitation. 2014 Nov;53(8): 620-640.</w:t>
      </w:r>
    </w:p>
    <w:p w14:paraId="07B09417"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Shaw JG, </w:t>
      </w:r>
      <w:r>
        <w:rPr>
          <w:rFonts w:ascii="Times New Roman" w:eastAsia="Times New Roman" w:hAnsi="Times New Roman" w:cs="Times New Roman"/>
          <w:b/>
        </w:rPr>
        <w:t>Asch SM</w:t>
      </w:r>
      <w:r>
        <w:rPr>
          <w:rFonts w:ascii="Times New Roman" w:eastAsia="Times New Roman" w:hAnsi="Times New Roman" w:cs="Times New Roman"/>
        </w:rPr>
        <w:t xml:space="preserve">, Kimerling R, Frayne SM, Shaw KA, Phibbs CS.  Posttraumatic Stress Disorder and Spontaneous Preterm Birth. Obstetrics and Gynecology. 2014 Dec;124(6): 1111-9. </w:t>
      </w:r>
    </w:p>
    <w:p w14:paraId="1C2DF90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Blonigen, D. M., Bui, L., Elbogen, E., Blodgett, J. C., Maisel, N. C., Midboe, A. M., </w:t>
      </w:r>
      <w:r>
        <w:rPr>
          <w:rFonts w:ascii="Times New Roman" w:eastAsia="Times New Roman" w:hAnsi="Times New Roman" w:cs="Times New Roman"/>
          <w:b/>
        </w:rPr>
        <w:t>Asch SM,</w:t>
      </w:r>
      <w:r>
        <w:rPr>
          <w:rFonts w:ascii="Times New Roman" w:eastAsia="Times New Roman" w:hAnsi="Times New Roman" w:cs="Times New Roman"/>
        </w:rPr>
        <w:t xml:space="preserve"> McGuire, J. F., &amp; Timko, C.  Risk of Recidivism among Justice-involved Veterans: A Systematic Review of the Literature. [published online ahead of print, 2014 Dec 17]. Criminal Justice Policy Review.</w:t>
      </w:r>
      <w:r>
        <w:rPr>
          <w:rFonts w:ascii="Times New Roman" w:eastAsia="Times New Roman" w:hAnsi="Times New Roman" w:cs="Times New Roman"/>
          <w:color w:val="333300"/>
        </w:rPr>
        <w:t xml:space="preserve"> </w:t>
      </w:r>
      <w:r>
        <w:rPr>
          <w:rFonts w:ascii="Times New Roman" w:eastAsia="Times New Roman" w:hAnsi="Times New Roman" w:cs="Times New Roman"/>
        </w:rPr>
        <w:t xml:space="preserve">2016 Dec 1;27(8): 812-837. </w:t>
      </w:r>
    </w:p>
    <w:p w14:paraId="2AB7E7C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Harris AH, Ellerbe L, Phelps TE, Finney JW, Bowe T, Gupta S, </w:t>
      </w:r>
      <w:r>
        <w:rPr>
          <w:rFonts w:ascii="Times New Roman" w:eastAsia="Times New Roman" w:hAnsi="Times New Roman" w:cs="Times New Roman"/>
          <w:b/>
        </w:rPr>
        <w:t>Asch SM</w:t>
      </w:r>
      <w:r>
        <w:rPr>
          <w:rFonts w:ascii="Times New Roman" w:eastAsia="Times New Roman" w:hAnsi="Times New Roman" w:cs="Times New Roman"/>
        </w:rPr>
        <w:t>, Humphreys K, Trafton J. Examining the Specification Validity of the HEDIS Quality Measures for Substance Use Disorders. Journal Substance Abuse Treatment. 2015 Jun;53: 16-21.</w:t>
      </w:r>
    </w:p>
    <w:p w14:paraId="6C445DEA"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Gidwani R, Barnett PG, Goldhaber-Fiebert JD, </w:t>
      </w:r>
      <w:r>
        <w:rPr>
          <w:rFonts w:ascii="Times New Roman" w:eastAsia="Times New Roman" w:hAnsi="Times New Roman" w:cs="Times New Roman"/>
          <w:b/>
        </w:rPr>
        <w:t>Asch SM</w:t>
      </w:r>
      <w:r>
        <w:rPr>
          <w:rFonts w:ascii="Times New Roman" w:eastAsia="Times New Roman" w:hAnsi="Times New Roman" w:cs="Times New Roman"/>
        </w:rPr>
        <w:t>, Lo J, Dally SK, Owens DK. Uptake and utilization of directly acting antiviral medications for hepatitis C infection in U.S. veterans. Journal of Viral Hepatitis. 2015 May;22(5): 489-95.</w:t>
      </w:r>
    </w:p>
    <w:p w14:paraId="15D3CDE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Walling AM, Schreibeis-Baum H, Pimstone N, </w:t>
      </w:r>
      <w:r>
        <w:rPr>
          <w:rFonts w:ascii="Times New Roman" w:eastAsia="Times New Roman" w:hAnsi="Times New Roman" w:cs="Times New Roman"/>
          <w:b/>
        </w:rPr>
        <w:t>Asch SM</w:t>
      </w:r>
      <w:r>
        <w:rPr>
          <w:rFonts w:ascii="Times New Roman" w:eastAsia="Times New Roman" w:hAnsi="Times New Roman" w:cs="Times New Roman"/>
        </w:rPr>
        <w:t>, Robinson L, Korlekar S, Lorenz K, Nwajuaku T, Rosenfeld K. Proactive case finding to improve concurrently curative and palliative care in patients with end-stage liver disease. Journal of Palliative Medicine. 2015 Apr;18(4): 378-81.</w:t>
      </w:r>
    </w:p>
    <w:p w14:paraId="798FB092"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Blodgett JC, Avoundjian T., Finlay AK, Rosenthal J., </w:t>
      </w:r>
      <w:r>
        <w:rPr>
          <w:rFonts w:ascii="Times New Roman" w:eastAsia="Times New Roman" w:hAnsi="Times New Roman" w:cs="Times New Roman"/>
          <w:b/>
        </w:rPr>
        <w:t>Asch SM</w:t>
      </w:r>
      <w:r>
        <w:rPr>
          <w:rFonts w:ascii="Times New Roman" w:eastAsia="Times New Roman" w:hAnsi="Times New Roman" w:cs="Times New Roman"/>
        </w:rPr>
        <w:t xml:space="preserve">, Maisel NC, Midboe AM. Prevalence of Mental Health Disorders Among Justice-Involved Veterans. Epidemiologic Reviews. 2015;37(1): 163-76. </w:t>
      </w:r>
    </w:p>
    <w:p w14:paraId="1875C91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Bokhour BG, </w:t>
      </w:r>
      <w:proofErr w:type="gramStart"/>
      <w:r>
        <w:rPr>
          <w:rFonts w:ascii="Times New Roman" w:eastAsia="Times New Roman" w:hAnsi="Times New Roman" w:cs="Times New Roman"/>
        </w:rPr>
        <w:t>Saifu  H</w:t>
      </w:r>
      <w:proofErr w:type="gramEnd"/>
      <w:r>
        <w:rPr>
          <w:rFonts w:ascii="Times New Roman" w:eastAsia="Times New Roman" w:hAnsi="Times New Roman" w:cs="Times New Roman"/>
        </w:rPr>
        <w:t xml:space="preserve">, Goetz  MB, Fix GM, Burgess J, Fletcher MD, Knapp  H, </w:t>
      </w:r>
      <w:r>
        <w:rPr>
          <w:rFonts w:ascii="Times New Roman" w:eastAsia="Times New Roman" w:hAnsi="Times New Roman" w:cs="Times New Roman"/>
          <w:b/>
        </w:rPr>
        <w:t>Asch SM</w:t>
      </w:r>
      <w:r>
        <w:rPr>
          <w:rFonts w:ascii="Times New Roman" w:eastAsia="Times New Roman" w:hAnsi="Times New Roman" w:cs="Times New Roman"/>
        </w:rPr>
        <w:t xml:space="preserve">. The Role of Evidence and Context for Implementing a Multimodal Intervention to Increase HIV testing. Implementation Science. 2015 Feb 13;10(1): 22. </w:t>
      </w:r>
    </w:p>
    <w:p w14:paraId="79AFB77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Zulman DM, Jenchura EC, Cohen DM, Lewis ET, Houston TK, </w:t>
      </w:r>
      <w:r>
        <w:rPr>
          <w:rFonts w:ascii="Times New Roman" w:eastAsia="Times New Roman" w:hAnsi="Times New Roman" w:cs="Times New Roman"/>
          <w:b/>
        </w:rPr>
        <w:t>Asch SM</w:t>
      </w:r>
      <w:r>
        <w:rPr>
          <w:rFonts w:ascii="Times New Roman" w:eastAsia="Times New Roman" w:hAnsi="Times New Roman" w:cs="Times New Roman"/>
        </w:rPr>
        <w:t>. How Can eHealth Technology Address Challenges Related to Multimorbidity? Perspectives from Patients with Multiple Chronic Conditions. Journal of General Internal Medicine. 2015 Aug;30(8): 1063-70.</w:t>
      </w:r>
    </w:p>
    <w:p w14:paraId="651D4636"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Pershing S, Pal-Chee C, </w:t>
      </w:r>
      <w:r>
        <w:rPr>
          <w:rFonts w:ascii="Times New Roman" w:eastAsia="Times New Roman" w:hAnsi="Times New Roman" w:cs="Times New Roman"/>
          <w:b/>
        </w:rPr>
        <w:t>Asch SM</w:t>
      </w:r>
      <w:r>
        <w:rPr>
          <w:rFonts w:ascii="Times New Roman" w:eastAsia="Times New Roman" w:hAnsi="Times New Roman" w:cs="Times New Roman"/>
        </w:rPr>
        <w:t xml:space="preserve">, Baker LC, Boothroyd D, Wager TH, Bundorf MK. Treating Age-Related Macular Degeneration: Comparing the Use of Two Drugs among Medicare and Veterans Affairs Populations. Health Affairs (Millwood). 2015 Feb;34(2): 229-38. </w:t>
      </w:r>
    </w:p>
    <w:p w14:paraId="2F1B6FA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Ho SB, Bräu N, Cheung R, Liu L, Sanchez C, Sklar M, Phelps TE, Marcus SG, Wasil MM, Tisi A, Huynh L, Robinson SK, Gifford AL, </w:t>
      </w:r>
      <w:r>
        <w:rPr>
          <w:rFonts w:ascii="Times New Roman" w:eastAsia="Times New Roman" w:hAnsi="Times New Roman" w:cs="Times New Roman"/>
          <w:b/>
        </w:rPr>
        <w:t>Asch SM</w:t>
      </w:r>
      <w:r>
        <w:rPr>
          <w:rFonts w:ascii="Times New Roman" w:eastAsia="Times New Roman" w:hAnsi="Times New Roman" w:cs="Times New Roman"/>
        </w:rPr>
        <w:t xml:space="preserve">, Groessl EJ. Integrated Care Increases Treatment and Improves Outcomes of Patients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Chronic Hepatitis C Virus Infection and Psychiatric Illness or Substance Abuse. Clinical Gastroenterology and Hepatology. 2015 Nov;13(11): 2005-</w:t>
      </w:r>
      <w:proofErr w:type="gramStart"/>
      <w:r>
        <w:rPr>
          <w:rFonts w:ascii="Times New Roman" w:eastAsia="Times New Roman" w:hAnsi="Times New Roman" w:cs="Times New Roman"/>
        </w:rPr>
        <w:t>14.e</w:t>
      </w:r>
      <w:proofErr w:type="gramEnd"/>
      <w:r>
        <w:rPr>
          <w:rFonts w:ascii="Times New Roman" w:eastAsia="Times New Roman" w:hAnsi="Times New Roman" w:cs="Times New Roman"/>
        </w:rPr>
        <w:t>1-3.</w:t>
      </w:r>
    </w:p>
    <w:p w14:paraId="4A96C13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Finlay AK, Binswanger IA, Smelson D, Sawh L, McGuire J, Rosenthal J, Blue-Howells J, Timko C, Blodgett JC, Harris AHS, </w:t>
      </w:r>
      <w:r>
        <w:rPr>
          <w:rFonts w:ascii="Times New Roman" w:eastAsia="Times New Roman" w:hAnsi="Times New Roman" w:cs="Times New Roman"/>
          <w:b/>
        </w:rPr>
        <w:t>Asch SM,</w:t>
      </w:r>
      <w:r>
        <w:rPr>
          <w:rFonts w:ascii="Times New Roman" w:eastAsia="Times New Roman" w:hAnsi="Times New Roman" w:cs="Times New Roman"/>
        </w:rPr>
        <w:t xml:space="preserve"> Frayne S. Sex Differences in Mental Health and Substance Use Disorders and Treatment Entry Among Justice-involved Veterans in the Veterans Health Administration. Medical Care. 2015 Apr;53(4 Suppl 1): S105-11. </w:t>
      </w:r>
    </w:p>
    <w:p w14:paraId="1480392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Sinnott PL, Breckenridge JS, Helgerson P, </w:t>
      </w:r>
      <w:r>
        <w:rPr>
          <w:rFonts w:ascii="Times New Roman" w:eastAsia="Times New Roman" w:hAnsi="Times New Roman" w:cs="Times New Roman"/>
          <w:b/>
        </w:rPr>
        <w:t>Asch SM</w:t>
      </w:r>
      <w:r>
        <w:rPr>
          <w:rFonts w:ascii="Times New Roman" w:eastAsia="Times New Roman" w:hAnsi="Times New Roman" w:cs="Times New Roman"/>
        </w:rPr>
        <w:t>. Using Lean Management to Reduce Blood Culture Contamination. The Joint Commission Journal on Quality Patient Safety. 2015 Jan;41(1): 26-2.</w:t>
      </w:r>
    </w:p>
    <w:p w14:paraId="161C2CB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Luck J, York LS, Bowman C, Gale RC, Smith N, </w:t>
      </w:r>
      <w:r>
        <w:rPr>
          <w:rFonts w:ascii="Times New Roman" w:eastAsia="Times New Roman" w:hAnsi="Times New Roman" w:cs="Times New Roman"/>
          <w:b/>
        </w:rPr>
        <w:t>Asch SM</w:t>
      </w:r>
      <w:r>
        <w:rPr>
          <w:rFonts w:ascii="Times New Roman" w:eastAsia="Times New Roman" w:hAnsi="Times New Roman" w:cs="Times New Roman"/>
        </w:rPr>
        <w:t>. Implementing a user-driven online quality improvement toolkit for cancer care. Journal of Oncology Practice. 2015 May;11(3): e421-7.</w:t>
      </w:r>
    </w:p>
    <w:p w14:paraId="51EB07EB"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Chen J, Goldstein MK, </w:t>
      </w:r>
      <w:r>
        <w:rPr>
          <w:rFonts w:ascii="Times New Roman" w:eastAsia="Times New Roman" w:hAnsi="Times New Roman" w:cs="Times New Roman"/>
          <w:b/>
        </w:rPr>
        <w:t>Asch SM</w:t>
      </w:r>
      <w:r>
        <w:rPr>
          <w:rFonts w:ascii="Times New Roman" w:eastAsia="Times New Roman" w:hAnsi="Times New Roman" w:cs="Times New Roman"/>
        </w:rPr>
        <w:t>, Altman R. Automated Organization of Electronic Health Record Data by Probabilistic Topic Models to Inform Clinical Decision Making. Journal of the American Medical Informatics Association. 2016.</w:t>
      </w:r>
    </w:p>
    <w:p w14:paraId="409BB41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Wagner T, Taylor T, Cowgill E, </w:t>
      </w:r>
      <w:r>
        <w:rPr>
          <w:rFonts w:ascii="Times New Roman" w:eastAsia="Times New Roman" w:hAnsi="Times New Roman" w:cs="Times New Roman"/>
          <w:b/>
        </w:rPr>
        <w:t>Asch SM</w:t>
      </w:r>
      <w:r>
        <w:rPr>
          <w:rFonts w:ascii="Times New Roman" w:eastAsia="Times New Roman" w:hAnsi="Times New Roman" w:cs="Times New Roman"/>
        </w:rPr>
        <w:t>, Su P, Bokhour B, Durfee J, Martinello R, Maguire E, Elwy A R. Intended and Unintended Effects of Large-Scale Adverse Event Disclosure: A Controlled Before-After Analysis of Five Large-Scale Notifications. British Medical Journal: Quality &amp; Safety. 2015;24: 295-302.</w:t>
      </w:r>
    </w:p>
    <w:p w14:paraId="30598C0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Zulman DM, Pal Chee C, Wagner TH, Yoon J, Cohen DM, Holmes TH, Ritchie C, </w:t>
      </w:r>
      <w:r>
        <w:rPr>
          <w:rFonts w:ascii="Times New Roman" w:eastAsia="Times New Roman" w:hAnsi="Times New Roman" w:cs="Times New Roman"/>
          <w:b/>
        </w:rPr>
        <w:t>Asch SM</w:t>
      </w:r>
      <w:r>
        <w:rPr>
          <w:rFonts w:ascii="Times New Roman" w:eastAsia="Times New Roman" w:hAnsi="Times New Roman" w:cs="Times New Roman"/>
        </w:rPr>
        <w:t>. Multimorbidity and Healthcare Utilization Among High-cost Patients in the US Veterans Affairs Health Care System. British Medical Journal: Open. 2015 Apr 16;5(4): e007771.</w:t>
      </w:r>
    </w:p>
    <w:p w14:paraId="765E0464"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Gale RC, </w:t>
      </w:r>
      <w:r>
        <w:rPr>
          <w:rFonts w:ascii="Times New Roman" w:eastAsia="Times New Roman" w:hAnsi="Times New Roman" w:cs="Times New Roman"/>
          <w:b/>
        </w:rPr>
        <w:t>Asch SM</w:t>
      </w:r>
      <w:r>
        <w:rPr>
          <w:rFonts w:ascii="Times New Roman" w:eastAsia="Times New Roman" w:hAnsi="Times New Roman" w:cs="Times New Roman"/>
        </w:rPr>
        <w:t xml:space="preserve">, Taylor T, Nelson KM, Luck J, Meredith LS, Helfrich CD. The Most Used and Most Helpful Facilitators for Patient-Centered Medical Home Implementation. Implementation Science. 2015 Apr 19;10(1): 52. </w:t>
      </w:r>
    </w:p>
    <w:p w14:paraId="0FDB695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Hunter G, Yoon J, Blonigen DM, </w:t>
      </w:r>
      <w:r>
        <w:rPr>
          <w:rFonts w:ascii="Times New Roman" w:eastAsia="Times New Roman" w:hAnsi="Times New Roman" w:cs="Times New Roman"/>
          <w:b/>
        </w:rPr>
        <w:t>Asch SM</w:t>
      </w:r>
      <w:r>
        <w:rPr>
          <w:rFonts w:ascii="Times New Roman" w:eastAsia="Times New Roman" w:hAnsi="Times New Roman" w:cs="Times New Roman"/>
        </w:rPr>
        <w:t xml:space="preserve">, Zulman DM. Health Care Utilization Patterns Among High-Cost VA Patients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Mental Health Conditions. Psychiatric Services. 2015 Sep;66(9): 952-8.</w:t>
      </w:r>
    </w:p>
    <w:p w14:paraId="6F64EF91"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Bowman C, Luck J, Gale RC, Smith N, York LS, </w:t>
      </w:r>
      <w:r>
        <w:rPr>
          <w:rFonts w:ascii="Times New Roman" w:eastAsia="Times New Roman" w:hAnsi="Times New Roman" w:cs="Times New Roman"/>
          <w:b/>
        </w:rPr>
        <w:t>Asch SM</w:t>
      </w:r>
      <w:r>
        <w:rPr>
          <w:rFonts w:ascii="Times New Roman" w:eastAsia="Times New Roman" w:hAnsi="Times New Roman" w:cs="Times New Roman"/>
        </w:rPr>
        <w:t>. A Qualitative Evaluation of Web-Based Cancer Care Quality Improvement Toolkit Use in the Veterans Health Administration. Quality Management in Health Care. 2015 Jul-Sep;24(3): 147-61.</w:t>
      </w:r>
    </w:p>
    <w:p w14:paraId="0E477A07"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Goetz MB, Hoang T, Kan VL, Rimland D, Rodriguez-Barradas MC, </w:t>
      </w:r>
      <w:r>
        <w:rPr>
          <w:rFonts w:ascii="Times New Roman" w:eastAsia="Times New Roman" w:hAnsi="Times New Roman" w:cs="Times New Roman"/>
          <w:b/>
        </w:rPr>
        <w:t>Asch SM</w:t>
      </w:r>
      <w:r>
        <w:rPr>
          <w:rFonts w:ascii="Times New Roman" w:eastAsia="Times New Roman" w:hAnsi="Times New Roman" w:cs="Times New Roman"/>
        </w:rPr>
        <w:t xml:space="preserve">. Rates and Predictors of Newly Diagnosed HIV infection among Veterans Receiving Routine Once-Per-Lifetime HIV Testing in the Veterans Health Administration. Journal of Acquired Immune Deficiency Syndrome. 2015 Aug 15;69(5): 544-50. </w:t>
      </w:r>
    </w:p>
    <w:p w14:paraId="672104D4"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Ahluwalia SC, Tisnado DM, Walling AM, Dy SM, </w:t>
      </w:r>
      <w:r>
        <w:rPr>
          <w:rFonts w:ascii="Times New Roman" w:eastAsia="Times New Roman" w:hAnsi="Times New Roman" w:cs="Times New Roman"/>
          <w:b/>
        </w:rPr>
        <w:t>Asch SM</w:t>
      </w:r>
      <w:r>
        <w:rPr>
          <w:rFonts w:ascii="Times New Roman" w:eastAsia="Times New Roman" w:hAnsi="Times New Roman" w:cs="Times New Roman"/>
        </w:rPr>
        <w:t>, Ettner SL, Kim B, Pantoja P, Schreibeis-Baum HC, Lorenz KA. Association of Early Patient-Physician Care Planning Discussions and End-of-Life Care Intensity in Advanced Cancer. Journal of Palliative Medicine. 2015 Oct 1;18(10): 834-41</w:t>
      </w:r>
    </w:p>
    <w:p w14:paraId="78C3323F"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Harris AHS, Gupta S, Bowe T, Ellerbe LS, Phelps TE, Rubinsky AD, Finney JW, </w:t>
      </w:r>
      <w:r>
        <w:rPr>
          <w:rFonts w:ascii="Times New Roman" w:eastAsia="Times New Roman" w:hAnsi="Times New Roman" w:cs="Times New Roman"/>
          <w:b/>
        </w:rPr>
        <w:t>Asch SM</w:t>
      </w:r>
      <w:r>
        <w:rPr>
          <w:rFonts w:ascii="Times New Roman" w:eastAsia="Times New Roman" w:hAnsi="Times New Roman" w:cs="Times New Roman"/>
        </w:rPr>
        <w:t xml:space="preserve">, Humphreys K, Trafton JA. Predictive Validity of Two Process-of-Care Quality Measures for Residential Substance Use Disorder Treatment. Addiction Science and Clinical Practice. </w:t>
      </w:r>
      <w:proofErr w:type="gramStart"/>
      <w:r>
        <w:rPr>
          <w:rFonts w:ascii="Times New Roman" w:eastAsia="Times New Roman" w:hAnsi="Times New Roman" w:cs="Times New Roman"/>
        </w:rPr>
        <w:t>2015;10:22</w:t>
      </w:r>
      <w:proofErr w:type="gramEnd"/>
      <w:r>
        <w:rPr>
          <w:rFonts w:ascii="Times New Roman" w:eastAsia="Times New Roman" w:hAnsi="Times New Roman" w:cs="Times New Roman"/>
        </w:rPr>
        <w:t>.</w:t>
      </w:r>
    </w:p>
    <w:p w14:paraId="736B970A"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Zulman DM, Martins SB, Liu Y, Tu SW, Hoffman BB, </w:t>
      </w:r>
      <w:r>
        <w:rPr>
          <w:rFonts w:ascii="Times New Roman" w:eastAsia="Times New Roman" w:hAnsi="Times New Roman" w:cs="Times New Roman"/>
          <w:b/>
        </w:rPr>
        <w:t xml:space="preserve">Asch SM, </w:t>
      </w:r>
      <w:r>
        <w:rPr>
          <w:rFonts w:ascii="Times New Roman" w:eastAsia="Times New Roman" w:hAnsi="Times New Roman" w:cs="Times New Roman"/>
        </w:rPr>
        <w:t>Goldstein MK. Using a Clinical Knowledge Base to Assess Comorbidity Interrelatedness Among Patients with Multiple Chronic Conditions. AMIA Annual Symposium Proceedings. 2015 Nov 5;2015: 1381-9</w:t>
      </w:r>
    </w:p>
    <w:p w14:paraId="018E5A17"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color w:val="212121"/>
        </w:rPr>
        <w:t xml:space="preserve">Nuckols TK,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Patel V, et al. Implementing Computerized Provider Order Entry in Acute Care Hospitals in the United States Could Generate Substantial Savings to Society. The Joint Commission Journal on Quality and Patient Safety. 2015;41(8): 341–350.</w:t>
      </w:r>
    </w:p>
    <w:p w14:paraId="4D22D6C8" w14:textId="77777777" w:rsidR="009D2FF8" w:rsidRDefault="00C11F8A">
      <w:pPr>
        <w:numPr>
          <w:ilvl w:val="0"/>
          <w:numId w:val="7"/>
        </w:numPr>
        <w:shd w:val="clear" w:color="auto" w:fill="FFFFFF"/>
        <w:spacing w:line="276" w:lineRule="auto"/>
        <w:ind w:left="720" w:hanging="720"/>
        <w:jc w:val="both"/>
      </w:pPr>
      <w:r>
        <w:rPr>
          <w:rFonts w:ascii="Times New Roman" w:eastAsia="Times New Roman" w:hAnsi="Times New Roman" w:cs="Times New Roman"/>
        </w:rPr>
        <w:t xml:space="preserve">Chen JH, Goldstein MK, </w:t>
      </w:r>
      <w:r>
        <w:rPr>
          <w:rFonts w:ascii="Times New Roman" w:eastAsia="Times New Roman" w:hAnsi="Times New Roman" w:cs="Times New Roman"/>
          <w:b/>
        </w:rPr>
        <w:t>Asch SM</w:t>
      </w:r>
      <w:r>
        <w:rPr>
          <w:rFonts w:ascii="Times New Roman" w:eastAsia="Times New Roman" w:hAnsi="Times New Roman" w:cs="Times New Roman"/>
        </w:rPr>
        <w:t>, Altman RB. Dynamically Evolving Clinical Practices and Implications for Predicting Medical Decisions.  Pacific Symposium on Biocomputing. Pacific Symposium on Biocomputing. 2016 Jan 1;21: 195-206</w:t>
      </w:r>
    </w:p>
    <w:p w14:paraId="4C9699D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212121"/>
        </w:rPr>
        <w:t xml:space="preserve">Wagner TH, Upadhyay A, Cowgill E, Stefos T, Moran E,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Almenoff. Risk Adjustment Tools for Learning Health Systems: A Comparison of DxCG and CMS-HCC V21. Health Services Research. 2016;51(5): 2002–2019. </w:t>
      </w:r>
    </w:p>
    <w:p w14:paraId="4899851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Patel MI, Bhattacharya J, </w:t>
      </w:r>
      <w:r>
        <w:rPr>
          <w:rFonts w:ascii="Times New Roman" w:eastAsia="Times New Roman" w:hAnsi="Times New Roman" w:cs="Times New Roman"/>
          <w:b/>
        </w:rPr>
        <w:t>Asch SM</w:t>
      </w:r>
      <w:r>
        <w:rPr>
          <w:rFonts w:ascii="Times New Roman" w:eastAsia="Times New Roman" w:hAnsi="Times New Roman" w:cs="Times New Roman"/>
        </w:rPr>
        <w:t xml:space="preserve">, Kahn J. Acceptance of Advance Directives and Palliative Care Referral for Veterans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Advanced Cancer: A Retrospective Analysis. American Journal of Hospice and Palliative Care. 2016 Sep;33(8): 742-7.</w:t>
      </w:r>
    </w:p>
    <w:p w14:paraId="4494442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Korthuis PT, McGinnis KA, Kraemer KL, Gordon AJ, Skanderson M, Justice AC, Crystal S, Goetz MB, Gibert CL, Rimland D, Fiellin LE, Gaither JR, Wang K, </w:t>
      </w:r>
      <w:r>
        <w:rPr>
          <w:rFonts w:ascii="Times New Roman" w:eastAsia="Times New Roman" w:hAnsi="Times New Roman" w:cs="Times New Roman"/>
          <w:b/>
        </w:rPr>
        <w:t>Asch SM</w:t>
      </w:r>
      <w:r>
        <w:rPr>
          <w:rFonts w:ascii="Times New Roman" w:eastAsia="Times New Roman" w:hAnsi="Times New Roman" w:cs="Times New Roman"/>
        </w:rPr>
        <w:t xml:space="preserve">, McInnes </w:t>
      </w:r>
      <w:r>
        <w:rPr>
          <w:rFonts w:ascii="Times New Roman" w:eastAsia="Times New Roman" w:hAnsi="Times New Roman" w:cs="Times New Roman"/>
        </w:rPr>
        <w:lastRenderedPageBreak/>
        <w:t>DK, Ohl ME, Bryant K, Tate JP, Duggal M, Fiellin DA. Veterans Aging Cohort Study. Quality of HIV Care and Mortality Rates in HIV-Infected Patients. Clinical Infectious Diseases. 2016 Jan 15;62(2): 233-9.</w:t>
      </w:r>
    </w:p>
    <w:p w14:paraId="0706B8B4"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Richman I, </w:t>
      </w:r>
      <w:r>
        <w:rPr>
          <w:rFonts w:ascii="Times New Roman" w:eastAsia="Times New Roman" w:hAnsi="Times New Roman" w:cs="Times New Roman"/>
          <w:b/>
        </w:rPr>
        <w:t>Asch SM,</w:t>
      </w:r>
      <w:r>
        <w:rPr>
          <w:rFonts w:ascii="Times New Roman" w:eastAsia="Times New Roman" w:hAnsi="Times New Roman" w:cs="Times New Roman"/>
        </w:rPr>
        <w:t xml:space="preserve"> Bhattacharya J, Owens DK. Colorectal Cancer Screening in the Era of the Affordable Care Act. Journal of General Internal Medicine. 2016 Mar;31(3): 315-20. </w:t>
      </w:r>
    </w:p>
    <w:p w14:paraId="27E8778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Kerr EA. Measuring What Matters in Health: Lessons from the Veterans Health Administration State of the Art Conference. Journal of General Internal Medicine. 2016;31 Suppl 1(Suppl 1): 1–2. </w:t>
      </w:r>
    </w:p>
    <w:p w14:paraId="1C3E615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Gidwani R, Sinnott P, Avoundjian T, Lo J, </w:t>
      </w:r>
      <w:r>
        <w:rPr>
          <w:rFonts w:ascii="Times New Roman" w:eastAsia="Times New Roman" w:hAnsi="Times New Roman" w:cs="Times New Roman"/>
          <w:b/>
        </w:rPr>
        <w:t>Asch SM</w:t>
      </w:r>
      <w:r>
        <w:rPr>
          <w:rFonts w:ascii="Times New Roman" w:eastAsia="Times New Roman" w:hAnsi="Times New Roman" w:cs="Times New Roman"/>
        </w:rPr>
        <w:t>, Barnett PG. Inappropriate ordering of lumbar spine magnetic resonance imaging: are providers choosing wisely?  The American Journal of Managed Care. 2016 Feb 1;22(2): e68-76.</w:t>
      </w:r>
    </w:p>
    <w:p w14:paraId="202924A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Barbosa PV, Thomas IC, Srinivas S, Buyyounouski MK, Chung BI, Chertow GM, </w:t>
      </w:r>
      <w:r>
        <w:rPr>
          <w:rFonts w:ascii="Times New Roman" w:eastAsia="Times New Roman" w:hAnsi="Times New Roman" w:cs="Times New Roman"/>
          <w:b/>
        </w:rPr>
        <w:t>Asch SM</w:t>
      </w:r>
      <w:r>
        <w:rPr>
          <w:rFonts w:ascii="Times New Roman" w:eastAsia="Times New Roman" w:hAnsi="Times New Roman" w:cs="Times New Roman"/>
        </w:rPr>
        <w:t>, Wagner TH, Brooks JD, Leppert JT. Overall Survival in Patients with Localized Prostate Cancer in the US Veterans Health Administration: Is PIVOT Generalizable? European Urology. 2016 Aug;70(2): 227-30.</w:t>
      </w:r>
    </w:p>
    <w:p w14:paraId="656F7FD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Helfrich CD, Sylling PW, Gale RC, Mohr DC, Stockdale SE, Joos S, Brown EJ, Grembowski D, </w:t>
      </w:r>
      <w:r>
        <w:rPr>
          <w:rFonts w:ascii="Times New Roman" w:eastAsia="Times New Roman" w:hAnsi="Times New Roman" w:cs="Times New Roman"/>
          <w:b/>
        </w:rPr>
        <w:t>Asch SM</w:t>
      </w:r>
      <w:r>
        <w:rPr>
          <w:rFonts w:ascii="Times New Roman" w:eastAsia="Times New Roman" w:hAnsi="Times New Roman" w:cs="Times New Roman"/>
        </w:rPr>
        <w:t xml:space="preserve">, Fihn SD, Nelson KM, Meredith LS. The facilitators and barriers associated with implementation of a patient-centered medical home in VHA. Implementation Science. 2016 Feb 24;11(1): 24. </w:t>
      </w:r>
    </w:p>
    <w:p w14:paraId="01885A4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Maguire EM, Bokhour BG, </w:t>
      </w:r>
      <w:r>
        <w:rPr>
          <w:rFonts w:ascii="Times New Roman" w:eastAsia="Times New Roman" w:hAnsi="Times New Roman" w:cs="Times New Roman"/>
          <w:b/>
        </w:rPr>
        <w:t>Asch SM</w:t>
      </w:r>
      <w:r>
        <w:rPr>
          <w:rFonts w:ascii="Times New Roman" w:eastAsia="Times New Roman" w:hAnsi="Times New Roman" w:cs="Times New Roman"/>
        </w:rPr>
        <w:t>, Wagner TH, Gifford AL, Gallagher TH, Durfee JM, Martinello RA, Elwy AR. Disclosing large scale adverse events in the US Veterans Health Administration: lessons from media responses. Public Health. 2016 Jun;135: 75-82.</w:t>
      </w:r>
    </w:p>
    <w:p w14:paraId="66FB792E"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Breland J, </w:t>
      </w:r>
      <w:r>
        <w:rPr>
          <w:rFonts w:ascii="Times New Roman" w:eastAsia="Times New Roman" w:hAnsi="Times New Roman" w:cs="Times New Roman"/>
          <w:b/>
        </w:rPr>
        <w:t>Asch SM</w:t>
      </w:r>
      <w:r>
        <w:rPr>
          <w:rFonts w:ascii="Times New Roman" w:eastAsia="Times New Roman" w:hAnsi="Times New Roman" w:cs="Times New Roman"/>
        </w:rPr>
        <w:t>, Slightam C, Wong A, Zulman D. Key Ingredients for Implementing Intensive Outpatient Programs within Patient-Centered Medical Homes: A Literature Review and Qualitative Analysis. Healthcare. The Journal of Delivery Science and Innovation. 2016 Mar;4(1): 22-9.</w:t>
      </w:r>
    </w:p>
    <w:p w14:paraId="5864C66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Wagner TH, Burstin H, Frakt AB, Krein SL, Lorenz K, Maciejewski ML, Pizer SD, Weiner M, Yoon J, Zulman DM, </w:t>
      </w:r>
      <w:r>
        <w:rPr>
          <w:rFonts w:ascii="Times New Roman" w:eastAsia="Times New Roman" w:hAnsi="Times New Roman" w:cs="Times New Roman"/>
          <w:b/>
        </w:rPr>
        <w:t>Asch SM</w:t>
      </w:r>
      <w:r>
        <w:rPr>
          <w:rFonts w:ascii="Times New Roman" w:eastAsia="Times New Roman" w:hAnsi="Times New Roman" w:cs="Times New Roman"/>
        </w:rPr>
        <w:t xml:space="preserve">. Opportunities to Enhance Value-Related Research in the U.S. Department of Veterans Affairs. Journal of General Internal Medicine. 2016 Apr; 31 Suppl 1: 78-83. </w:t>
      </w:r>
    </w:p>
    <w:p w14:paraId="2D1D64C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Chen PG, Daubs MD, Berven S, Raaen LB, Anderson AT, </w:t>
      </w:r>
      <w:r>
        <w:rPr>
          <w:rFonts w:ascii="Times New Roman" w:eastAsia="Times New Roman" w:hAnsi="Times New Roman" w:cs="Times New Roman"/>
          <w:b/>
        </w:rPr>
        <w:t>Asch SM,</w:t>
      </w:r>
      <w:r>
        <w:rPr>
          <w:rFonts w:ascii="Times New Roman" w:eastAsia="Times New Roman" w:hAnsi="Times New Roman" w:cs="Times New Roman"/>
        </w:rPr>
        <w:t xml:space="preserve"> Nuckols TK, Degenerative Lumbar Scoliosis Appropriateness Group. Surgery for Degenerative Lumbar Scoliosis: The Development of Appropriateness Criteria. Spine. 2016 May 1; 41(10): 910-8.</w:t>
      </w:r>
    </w:p>
    <w:p w14:paraId="5BAFA83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Mularski RA, Hansen L, Rosenkranz SJ, Leo MC, Nagy P, </w:t>
      </w:r>
      <w:r>
        <w:rPr>
          <w:rFonts w:ascii="Times New Roman" w:eastAsia="Times New Roman" w:hAnsi="Times New Roman" w:cs="Times New Roman"/>
          <w:b/>
        </w:rPr>
        <w:t>Asch SM.</w:t>
      </w:r>
      <w:r>
        <w:rPr>
          <w:rFonts w:ascii="Times New Roman" w:eastAsia="Times New Roman" w:hAnsi="Times New Roman" w:cs="Times New Roman"/>
        </w:rPr>
        <w:t xml:space="preserve"> Medical Record Quality Assessments of Palliative Care for Intensive Care Unit Patients. Do They Match the Perspectives of Nurses and Families? Annals of the American Thoracic Society. 2016 May 1; 13(5): 690-8.</w:t>
      </w:r>
    </w:p>
    <w:p w14:paraId="7CD621B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lastRenderedPageBreak/>
        <w:t xml:space="preserve">Barnett PG, Schmitt SK, Yu W, Goetz MB, Ohl ME, </w:t>
      </w:r>
      <w:r>
        <w:rPr>
          <w:rFonts w:ascii="Times New Roman" w:eastAsia="Times New Roman" w:hAnsi="Times New Roman" w:cs="Times New Roman"/>
          <w:b/>
        </w:rPr>
        <w:t>Asch SM.</w:t>
      </w:r>
      <w:r>
        <w:rPr>
          <w:rFonts w:ascii="Times New Roman" w:eastAsia="Times New Roman" w:hAnsi="Times New Roman" w:cs="Times New Roman"/>
        </w:rPr>
        <w:t xml:space="preserve"> How Will New Guidelines Affect CD4 Testing in Veterans With HIV? Clinical Infectious Diseases. 2016 Jul 1; 63(1): 96-100.</w:t>
      </w:r>
    </w:p>
    <w:p w14:paraId="3DD88FD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Kanwal F, </w:t>
      </w:r>
      <w:r>
        <w:rPr>
          <w:rFonts w:ascii="Times New Roman" w:eastAsia="Times New Roman" w:hAnsi="Times New Roman" w:cs="Times New Roman"/>
          <w:b/>
        </w:rPr>
        <w:t>Asch SM</w:t>
      </w:r>
      <w:r>
        <w:rPr>
          <w:rFonts w:ascii="Times New Roman" w:eastAsia="Times New Roman" w:hAnsi="Times New Roman" w:cs="Times New Roman"/>
        </w:rPr>
        <w:t xml:space="preserve">, Kramer JR, Cao Y, Asrani S, El-Serag HB. Early outpatient follow-up and 30-day outcomes in patients hospitalized with cirrhosis. Hepatology. 2016 Aug; 64(2): 569-81. </w:t>
      </w:r>
    </w:p>
    <w:p w14:paraId="38124E6C"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Kanwal F, Kramer JR, El-Serag HB, Frayne S, Clark J, Cao Y, Taylor T, Smith D, White D, </w:t>
      </w:r>
      <w:r>
        <w:rPr>
          <w:rFonts w:ascii="Times New Roman" w:eastAsia="Times New Roman" w:hAnsi="Times New Roman" w:cs="Times New Roman"/>
          <w:b/>
        </w:rPr>
        <w:t>Asch SM.</w:t>
      </w:r>
      <w:r>
        <w:rPr>
          <w:rFonts w:ascii="Times New Roman" w:eastAsia="Times New Roman" w:hAnsi="Times New Roman" w:cs="Times New Roman"/>
        </w:rPr>
        <w:t xml:space="preserve"> Race and Gender Differences in the Use of Direct Acting Antiviral Agents for Hepatitis C Virus. Clinical Infectious Diseases. 2016 Aug 1; 63(3): 291-9</w:t>
      </w:r>
    </w:p>
    <w:p w14:paraId="315744A0"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Erhun F, Malcolm E, Kalani M, Brayton K, Nguyen C, </w:t>
      </w:r>
      <w:r>
        <w:rPr>
          <w:rFonts w:ascii="Times New Roman" w:eastAsia="Times New Roman" w:hAnsi="Times New Roman" w:cs="Times New Roman"/>
          <w:b/>
        </w:rPr>
        <w:t>Asch SM</w:t>
      </w:r>
      <w:r>
        <w:rPr>
          <w:rFonts w:ascii="Times New Roman" w:eastAsia="Times New Roman" w:hAnsi="Times New Roman" w:cs="Times New Roman"/>
        </w:rPr>
        <w:t xml:space="preserve">, Platchek T, Milstein A. Opportunities to improve the value of outpatient surgical care. The American Journal Managed Care. 2016 Sep 1;22(9): e329-35. </w:t>
      </w:r>
    </w:p>
    <w:p w14:paraId="7BF07B39"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Trivedi R, Slightam C, Fan VS, Rosland AM, Nelson K, Timko C, </w:t>
      </w:r>
      <w:r>
        <w:rPr>
          <w:rFonts w:ascii="Times New Roman" w:eastAsia="Times New Roman" w:hAnsi="Times New Roman" w:cs="Times New Roman"/>
          <w:b/>
        </w:rPr>
        <w:t>Asch SM</w:t>
      </w:r>
      <w:r>
        <w:rPr>
          <w:rFonts w:ascii="Times New Roman" w:eastAsia="Times New Roman" w:hAnsi="Times New Roman" w:cs="Times New Roman"/>
        </w:rPr>
        <w:t>, Zeliadt SB, Heidenreich P, Hebert PL, Piette JD. A Couples' Based Self-</w:t>
      </w:r>
      <w:proofErr w:type="gramStart"/>
      <w:r>
        <w:rPr>
          <w:rFonts w:ascii="Times New Roman" w:eastAsia="Times New Roman" w:hAnsi="Times New Roman" w:cs="Times New Roman"/>
        </w:rPr>
        <w:t>Management  Program</w:t>
      </w:r>
      <w:proofErr w:type="gramEnd"/>
      <w:r>
        <w:rPr>
          <w:rFonts w:ascii="Times New Roman" w:eastAsia="Times New Roman" w:hAnsi="Times New Roman" w:cs="Times New Roman"/>
        </w:rPr>
        <w:t xml:space="preserve"> for Heart Failure: Results of a Feasibility Study. Front Public Health. 2016 Aug 29;4: 171. </w:t>
      </w:r>
    </w:p>
    <w:p w14:paraId="53B43663"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Walling AM, Tisnado D, Ettner SL, </w:t>
      </w:r>
      <w:r>
        <w:rPr>
          <w:rFonts w:ascii="Times New Roman" w:eastAsia="Times New Roman" w:hAnsi="Times New Roman" w:cs="Times New Roman"/>
          <w:b/>
        </w:rPr>
        <w:t>Asch SM</w:t>
      </w:r>
      <w:r>
        <w:rPr>
          <w:rFonts w:ascii="Times New Roman" w:eastAsia="Times New Roman" w:hAnsi="Times New Roman" w:cs="Times New Roman"/>
        </w:rPr>
        <w:t xml:space="preserve">, Dy SM, Pantoja P, Lee M, Ahluwalia SC, Schreibeis-Baum H, Malin JL, Lorenz KA. Palliative Care Specialist Consultation Is Associated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Supportive Care Quality in Advanced Cancer. Journal of Pain and Symptom Management. 2016 Jul 9;3924(16): 30167-1.</w:t>
      </w:r>
    </w:p>
    <w:p w14:paraId="4397576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Kanwal F, Pyne JM, Tavakoli-Tabasi S, Nicholson S, Dieckgraefe B, Storay E, Bidwell Goetz M, Smith DL, Sansgiry S, Gifford A, </w:t>
      </w:r>
      <w:r>
        <w:rPr>
          <w:rFonts w:ascii="Times New Roman" w:eastAsia="Times New Roman" w:hAnsi="Times New Roman" w:cs="Times New Roman"/>
          <w:b/>
        </w:rPr>
        <w:t>Asch SM</w:t>
      </w:r>
      <w:r>
        <w:rPr>
          <w:rFonts w:ascii="Times New Roman" w:eastAsia="Times New Roman" w:hAnsi="Times New Roman" w:cs="Times New Roman"/>
        </w:rPr>
        <w:t>. Collaborative Care for Depression in Chronic Hepatitis C Clinics. Psychiatric Services. 2016 Oct;67(10): 1076-1082.</w:t>
      </w:r>
    </w:p>
    <w:p w14:paraId="200098F5"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Winget M, Haji-Sheikhi F, Brown-Johnson C, Rosenthal EL, Sharp C, Buyyounouski MK, </w:t>
      </w:r>
      <w:r>
        <w:rPr>
          <w:rFonts w:ascii="Times New Roman" w:eastAsia="Times New Roman" w:hAnsi="Times New Roman" w:cs="Times New Roman"/>
          <w:b/>
        </w:rPr>
        <w:t>Asch SM.</w:t>
      </w:r>
      <w:r>
        <w:rPr>
          <w:rFonts w:ascii="Times New Roman" w:eastAsia="Times New Roman" w:hAnsi="Times New Roman" w:cs="Times New Roman"/>
        </w:rPr>
        <w:t xml:space="preserve"> Electronic Release of Pathology and Radiology Results to Patients: Opinions and Experiences of Oncologists. Journal of Oncology Practice. 2016 Aug;12(8): e792-9.</w:t>
      </w:r>
    </w:p>
    <w:p w14:paraId="51F8AB9F"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Chen JH, Hom J, Richman I, </w:t>
      </w:r>
      <w:r>
        <w:rPr>
          <w:rFonts w:ascii="Times New Roman" w:eastAsia="Times New Roman" w:hAnsi="Times New Roman" w:cs="Times New Roman"/>
          <w:b/>
        </w:rPr>
        <w:t>Asch SM</w:t>
      </w:r>
      <w:r>
        <w:rPr>
          <w:rFonts w:ascii="Times New Roman" w:eastAsia="Times New Roman" w:hAnsi="Times New Roman" w:cs="Times New Roman"/>
        </w:rPr>
        <w:t>, Podchiyska T, Johansen NA. Effect of opioid prescribing guidelines in primary care. Medicine (Baltimore). 2016 Aug;95(35): e4760.</w:t>
      </w:r>
    </w:p>
    <w:p w14:paraId="4BDCCA94"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Conlon C, </w:t>
      </w:r>
      <w:r>
        <w:rPr>
          <w:rFonts w:ascii="Times New Roman" w:eastAsia="Times New Roman" w:hAnsi="Times New Roman" w:cs="Times New Roman"/>
          <w:b/>
        </w:rPr>
        <w:t>Asch S</w:t>
      </w:r>
      <w:r>
        <w:rPr>
          <w:rFonts w:ascii="Times New Roman" w:eastAsia="Times New Roman" w:hAnsi="Times New Roman" w:cs="Times New Roman"/>
        </w:rPr>
        <w:t xml:space="preserve">, Hanson M, Avins A, Levitan B, Roth C, Robbins M, Dworsky M, Seabury S, Nuckols T. Assessing the Value of High-Quality Care for Work-Associated Carpal Tunnel Syndrome in a Large Integrated Health Care System: Study Design. THe Permanente Journal. 2016 Fall;20(4): 87-95. </w:t>
      </w:r>
    </w:p>
    <w:p w14:paraId="7054651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Richman I, </w:t>
      </w:r>
      <w:r>
        <w:rPr>
          <w:rFonts w:ascii="Times New Roman" w:eastAsia="Times New Roman" w:hAnsi="Times New Roman" w:cs="Times New Roman"/>
          <w:b/>
        </w:rPr>
        <w:t xml:space="preserve">Asch SM, </w:t>
      </w:r>
      <w:r>
        <w:rPr>
          <w:rFonts w:ascii="Times New Roman" w:eastAsia="Times New Roman" w:hAnsi="Times New Roman" w:cs="Times New Roman"/>
        </w:rPr>
        <w:t>Bendavid E, Bhattacharya J, Owens DK. Breast Density Notification Legislation and Breast Cancer Stage at Diagnosis: Early Evidence from the SEER Registry. Journal of General Internal Medicine. 2016 Nov 14;32(6): 603–609.</w:t>
      </w:r>
    </w:p>
    <w:p w14:paraId="70B7B8BD"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rPr>
        <w:t xml:space="preserve">Richardson KK, Bokhour B, McInnes DK, Yakovchenko V, Okwara L, Midboe AM, Skolnik A, Vaughan-Sarrazin M, </w:t>
      </w:r>
      <w:r>
        <w:rPr>
          <w:rFonts w:ascii="Times New Roman" w:eastAsia="Times New Roman" w:hAnsi="Times New Roman" w:cs="Times New Roman"/>
          <w:b/>
        </w:rPr>
        <w:t>Asch SM</w:t>
      </w:r>
      <w:r>
        <w:rPr>
          <w:rFonts w:ascii="Times New Roman" w:eastAsia="Times New Roman" w:hAnsi="Times New Roman" w:cs="Times New Roman"/>
        </w:rPr>
        <w:t xml:space="preserve">, Gifford AL, Ohl ME. Racial Disparities in HIV Care Extend to Common Comorbidities: Implications for Implementation of Interventions to Reduce Disparities in HIV Care. Journal of the National Medical Association. 2016 Winter;108(4): 201-210.e3. </w:t>
      </w:r>
    </w:p>
    <w:p w14:paraId="53371548" w14:textId="77777777" w:rsidR="009D2FF8" w:rsidRDefault="00C11F8A">
      <w:pPr>
        <w:numPr>
          <w:ilvl w:val="0"/>
          <w:numId w:val="7"/>
        </w:numPr>
        <w:spacing w:line="276" w:lineRule="auto"/>
        <w:ind w:left="720" w:hanging="720"/>
        <w:jc w:val="both"/>
      </w:pPr>
      <w:r>
        <w:rPr>
          <w:rFonts w:ascii="Times New Roman" w:eastAsia="Times New Roman" w:hAnsi="Times New Roman" w:cs="Times New Roman"/>
          <w:color w:val="212121"/>
        </w:rPr>
        <w:lastRenderedPageBreak/>
        <w:t xml:space="preserve">Liu S, Barnett PG, Holodniy M, Lo J, Joyce V, Gidwani R,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Owens D, Goldhaber-Fiebert J. Cost-Effectiveness of Treatments for Genotype 1 Hepatitis C Virus Infection in non-VA and VA Populations. Medical </w:t>
      </w:r>
      <w:proofErr w:type="gramStart"/>
      <w:r>
        <w:rPr>
          <w:rFonts w:ascii="Times New Roman" w:eastAsia="Times New Roman" w:hAnsi="Times New Roman" w:cs="Times New Roman"/>
          <w:color w:val="212121"/>
        </w:rPr>
        <w:t>Decision Making</w:t>
      </w:r>
      <w:proofErr w:type="gramEnd"/>
      <w:r>
        <w:rPr>
          <w:rFonts w:ascii="Times New Roman" w:eastAsia="Times New Roman" w:hAnsi="Times New Roman" w:cs="Times New Roman"/>
          <w:color w:val="212121"/>
        </w:rPr>
        <w:t xml:space="preserve"> Policy and Practice. 2016;1(1):2381468316671946. </w:t>
      </w:r>
    </w:p>
    <w:p w14:paraId="03385748" w14:textId="77777777" w:rsidR="009D2FF8" w:rsidRDefault="00C11F8A">
      <w:pPr>
        <w:numPr>
          <w:ilvl w:val="0"/>
          <w:numId w:val="7"/>
        </w:numPr>
        <w:spacing w:line="276" w:lineRule="auto"/>
        <w:ind w:left="720" w:hanging="720"/>
        <w:jc w:val="both"/>
        <w:rPr>
          <w:color w:val="212121"/>
        </w:rPr>
      </w:pPr>
      <w:r>
        <w:rPr>
          <w:rFonts w:ascii="Times New Roman" w:eastAsia="Times New Roman" w:hAnsi="Times New Roman" w:cs="Times New Roman"/>
          <w:color w:val="212121"/>
        </w:rPr>
        <w:t xml:space="preserve">Clarke CA,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Baker L, et al. Public Reporting of Hospital-Level Cancer Surgical Volumes in California: An Opportunity to Inform Decision Making and Improve Quality. Journal of Oncology Practice. 2016;12(10): e944–e948.</w:t>
      </w:r>
    </w:p>
    <w:p w14:paraId="23791CC1" w14:textId="77777777" w:rsidR="009D2FF8" w:rsidRDefault="00C11F8A">
      <w:pPr>
        <w:numPr>
          <w:ilvl w:val="0"/>
          <w:numId w:val="7"/>
        </w:numPr>
        <w:spacing w:line="276" w:lineRule="auto"/>
        <w:ind w:left="720" w:hanging="720"/>
        <w:jc w:val="both"/>
        <w:rPr>
          <w:color w:val="212121"/>
        </w:rPr>
      </w:pPr>
      <w:r>
        <w:rPr>
          <w:rFonts w:ascii="Times New Roman" w:eastAsia="Times New Roman" w:hAnsi="Times New Roman" w:cs="Times New Roman"/>
          <w:color w:val="212121"/>
        </w:rPr>
        <w:t xml:space="preserve">Maguire EM, Bokhour BG, Wagner TH,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et al. Evaluating the implementation of a national disclosure policy for large-scale adverse events in an integrated health care system: identification of gaps and successes. BioMed Central Health Services Research. 2016;16(1): 648. </w:t>
      </w:r>
    </w:p>
    <w:p w14:paraId="7850E969" w14:textId="77777777" w:rsidR="009D2FF8" w:rsidRDefault="00C11F8A">
      <w:pPr>
        <w:numPr>
          <w:ilvl w:val="0"/>
          <w:numId w:val="7"/>
        </w:numPr>
        <w:spacing w:line="276" w:lineRule="auto"/>
        <w:ind w:left="720" w:hanging="720"/>
        <w:jc w:val="both"/>
        <w:rPr>
          <w:color w:val="212121"/>
        </w:rPr>
      </w:pPr>
      <w:r>
        <w:rPr>
          <w:rFonts w:ascii="Times New Roman" w:eastAsia="Times New Roman" w:hAnsi="Times New Roman" w:cs="Times New Roman"/>
          <w:color w:val="212121"/>
        </w:rPr>
        <w:t xml:space="preserve">Koenig CJ, Wenger M, Graham GD, Asch SM, Rongey C. </w:t>
      </w:r>
      <w:r>
        <w:rPr>
          <w:rFonts w:ascii="Times New Roman" w:eastAsia="Times New Roman" w:hAnsi="Times New Roman" w:cs="Times New Roman"/>
          <w:color w:val="111111"/>
        </w:rPr>
        <w:t>Describing the "learning loop": An overall structural organization of SCAN-ECHO video consultations between specialist and generalist providers for specialty liver problems. TPM-Testing Psychometrics Methodology in Applied Psychology. 2016;23(4): 429-51.</w:t>
      </w:r>
    </w:p>
    <w:p w14:paraId="5317550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Slightam CA, Brandt K, Jenchura EC, Lewis ET, </w:t>
      </w:r>
      <w:r>
        <w:rPr>
          <w:rFonts w:ascii="Times New Roman" w:eastAsia="Times New Roman" w:hAnsi="Times New Roman" w:cs="Times New Roman"/>
          <w:b/>
        </w:rPr>
        <w:t>Asch SM</w:t>
      </w:r>
      <w:r>
        <w:rPr>
          <w:rFonts w:ascii="Times New Roman" w:eastAsia="Times New Roman" w:hAnsi="Times New Roman" w:cs="Times New Roman"/>
        </w:rPr>
        <w:t xml:space="preserve">, Zulman DM. "I Had </w:t>
      </w:r>
      <w:proofErr w:type="gramStart"/>
      <w:r>
        <w:rPr>
          <w:rFonts w:ascii="Times New Roman" w:eastAsia="Times New Roman" w:hAnsi="Times New Roman" w:cs="Times New Roman"/>
        </w:rPr>
        <w:t>To</w:t>
      </w:r>
      <w:proofErr w:type="gramEnd"/>
      <w:r>
        <w:rPr>
          <w:rFonts w:ascii="Times New Roman" w:eastAsia="Times New Roman" w:hAnsi="Times New Roman" w:cs="Times New Roman"/>
        </w:rPr>
        <w:t xml:space="preserve"> Change So Much In My Life To Live With My New Limitations": Multimorbid patients' descriptions of their most bothersome chronic conditions. Chronic Illness. 2017 Jan;1: 1742395317699448.</w:t>
      </w:r>
    </w:p>
    <w:p w14:paraId="4126FA4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Schmidt EM, Gupta S, Bowe T, Ellerbe LS, Phelps TE, Finney JW, </w:t>
      </w:r>
      <w:r>
        <w:rPr>
          <w:rFonts w:ascii="Times New Roman" w:eastAsia="Times New Roman" w:hAnsi="Times New Roman" w:cs="Times New Roman"/>
          <w:b/>
        </w:rPr>
        <w:t>Asch SM</w:t>
      </w:r>
      <w:r>
        <w:rPr>
          <w:rFonts w:ascii="Times New Roman" w:eastAsia="Times New Roman" w:hAnsi="Times New Roman" w:cs="Times New Roman"/>
        </w:rPr>
        <w:t>, Humphreys K, Trafton J, Vanneman M, Harris AH. Predictive Validity of a Quality Measure for Intensive Substance Use Disorder Treatment. Substance Abuse. 2017 Jul-Sep;38(3): 317-323.</w:t>
      </w:r>
    </w:p>
    <w:p w14:paraId="0F5CBA8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Gale RC, Kehoe D, Lit YZ, </w:t>
      </w:r>
      <w:r>
        <w:rPr>
          <w:rFonts w:ascii="Times New Roman" w:eastAsia="Times New Roman" w:hAnsi="Times New Roman" w:cs="Times New Roman"/>
          <w:b/>
        </w:rPr>
        <w:t>Asch SM</w:t>
      </w:r>
      <w:r>
        <w:rPr>
          <w:rFonts w:ascii="Times New Roman" w:eastAsia="Times New Roman" w:hAnsi="Times New Roman" w:cs="Times New Roman"/>
        </w:rPr>
        <w:t>, Kurella Tamura M. Effect of a Dialysis Access Coordinator on Preemptive Access Placement among Veterans: A Quality Improvement Initiative. American Journal of Nephrology. 2017;45(1): 14-21.</w:t>
      </w:r>
    </w:p>
    <w:p w14:paraId="736DB2F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Nuckols T, Conlon C, Robbins M, Dworsky M, Lai J, Roth CP, Levitan B, Seabury S, Seelam R, </w:t>
      </w:r>
      <w:r>
        <w:rPr>
          <w:rFonts w:ascii="Times New Roman" w:eastAsia="Times New Roman" w:hAnsi="Times New Roman" w:cs="Times New Roman"/>
          <w:b/>
        </w:rPr>
        <w:t>Asch SM</w:t>
      </w:r>
      <w:r>
        <w:rPr>
          <w:rFonts w:ascii="Times New Roman" w:eastAsia="Times New Roman" w:hAnsi="Times New Roman" w:cs="Times New Roman"/>
        </w:rPr>
        <w:t>. Quality of Care for Work-Associated Carpal Tunnel Syndrome. Journal of Occupational and Environmental Medicine. 2017 Jan;59(1): 47-53.</w:t>
      </w:r>
    </w:p>
    <w:p w14:paraId="5277EF0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Walling AM, Ahluwalia SC, Wenger NS, Booth M, Roth CP, Lorenz K, Kanwal F, DyS, </w:t>
      </w:r>
      <w:r>
        <w:rPr>
          <w:rFonts w:ascii="Times New Roman" w:eastAsia="Times New Roman" w:hAnsi="Times New Roman" w:cs="Times New Roman"/>
          <w:b/>
        </w:rPr>
        <w:t>Asch SM</w:t>
      </w:r>
      <w:r>
        <w:rPr>
          <w:rFonts w:ascii="Times New Roman" w:eastAsia="Times New Roman" w:hAnsi="Times New Roman" w:cs="Times New Roman"/>
        </w:rPr>
        <w:t>; Palliative Care Cirrhosis Quality Expert Panel. Palliative Care Quality Indicators for Patients with End-Stage Liver Disease Due to Cirrhosis. Digestive Diseases and Sciences. 2017 Jan;62(1): 84-92.</w:t>
      </w:r>
    </w:p>
    <w:p w14:paraId="5E1A6B1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Zulman DM, Pal Chee C, Ezeji-Okoye SC, Shaw JG, Holmes TH, Kahn JS, </w:t>
      </w:r>
      <w:r>
        <w:rPr>
          <w:rFonts w:ascii="Times New Roman" w:eastAsia="Times New Roman" w:hAnsi="Times New Roman" w:cs="Times New Roman"/>
          <w:b/>
        </w:rPr>
        <w:t>Asch SM</w:t>
      </w:r>
      <w:r>
        <w:rPr>
          <w:rFonts w:ascii="Times New Roman" w:eastAsia="Times New Roman" w:hAnsi="Times New Roman" w:cs="Times New Roman"/>
        </w:rPr>
        <w:t>. Effect of an Intensive Outpatient Program to Augment Primary Care for High-Need Veterans Affairs Patients: A Randomized Clinical Trial. Journal of the American Medical Association Internal Medicine. 2017 Feb 1;177(2): 166-175.</w:t>
      </w:r>
    </w:p>
    <w:p w14:paraId="368C038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Appenheimer AB, Bokhour B, McInnes DK, Richardson KK, Thurman AL, Beck BF, Vaughan-Sarrazin M, </w:t>
      </w:r>
      <w:r>
        <w:rPr>
          <w:rFonts w:ascii="Times New Roman" w:eastAsia="Times New Roman" w:hAnsi="Times New Roman" w:cs="Times New Roman"/>
          <w:b/>
        </w:rPr>
        <w:t>Asch SM</w:t>
      </w:r>
      <w:r>
        <w:rPr>
          <w:rFonts w:ascii="Times New Roman" w:eastAsia="Times New Roman" w:hAnsi="Times New Roman" w:cs="Times New Roman"/>
        </w:rPr>
        <w:t xml:space="preserve">, Midboe AM, Taylor T, Dvorin K, Gifford AL, Ohl ME. Should Human Immunodeficiency Virus Specialty Clinics Treat Patients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w:t>
      </w:r>
      <w:r>
        <w:rPr>
          <w:rFonts w:ascii="Times New Roman" w:eastAsia="Times New Roman" w:hAnsi="Times New Roman" w:cs="Times New Roman"/>
        </w:rPr>
        <w:lastRenderedPageBreak/>
        <w:t>Hypertension or Refer to Primary Care? An Analysis of Treatment Outcomes. Open Forum Infectious Diseases. 2017 Feb 3;4(1): 5.</w:t>
      </w:r>
    </w:p>
    <w:p w14:paraId="346F997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Hochman M, </w:t>
      </w:r>
      <w:r>
        <w:rPr>
          <w:rFonts w:ascii="Times New Roman" w:eastAsia="Times New Roman" w:hAnsi="Times New Roman" w:cs="Times New Roman"/>
          <w:b/>
        </w:rPr>
        <w:t>Asch SM</w:t>
      </w:r>
      <w:r>
        <w:rPr>
          <w:rFonts w:ascii="Times New Roman" w:eastAsia="Times New Roman" w:hAnsi="Times New Roman" w:cs="Times New Roman"/>
        </w:rPr>
        <w:t>. Disruptive Models in Primary Care: Caring for High-</w:t>
      </w:r>
      <w:proofErr w:type="gramStart"/>
      <w:r>
        <w:rPr>
          <w:rFonts w:ascii="Times New Roman" w:eastAsia="Times New Roman" w:hAnsi="Times New Roman" w:cs="Times New Roman"/>
        </w:rPr>
        <w:t>Needs,High</w:t>
      </w:r>
      <w:proofErr w:type="gramEnd"/>
      <w:r>
        <w:rPr>
          <w:rFonts w:ascii="Times New Roman" w:eastAsia="Times New Roman" w:hAnsi="Times New Roman" w:cs="Times New Roman"/>
        </w:rPr>
        <w:t>-Cost Populations. Journal of General Internal Medicine. 2017 Apr;32(4): 392-397.</w:t>
      </w:r>
    </w:p>
    <w:p w14:paraId="385F8B7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Na L, Streim JE, Pezzin LE, Kurichi JE, Xie D, Bogner HR, Kwong PL, </w:t>
      </w:r>
      <w:r>
        <w:rPr>
          <w:rFonts w:ascii="Times New Roman" w:eastAsia="Times New Roman" w:hAnsi="Times New Roman" w:cs="Times New Roman"/>
          <w:b/>
        </w:rPr>
        <w:t>Asch SM</w:t>
      </w:r>
      <w:r>
        <w:rPr>
          <w:rFonts w:ascii="Times New Roman" w:eastAsia="Times New Roman" w:hAnsi="Times New Roman" w:cs="Times New Roman"/>
        </w:rPr>
        <w:t xml:space="preserve">, Hennessy S. Disparities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Receipt Of Recommended Care Among Younger Versus Older Medicare Beneficiaries: A Cohort Study. BioMed Central Health Services Research. 2017 Mar 29;17(1): 241. </w:t>
      </w:r>
    </w:p>
    <w:p w14:paraId="44769CF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Allaudeen N, Vashi A, Breckenridge JS, Haji-Sheikhi F, Wagner S, Posley KA, </w:t>
      </w:r>
      <w:r>
        <w:rPr>
          <w:rFonts w:ascii="Times New Roman" w:eastAsia="Times New Roman" w:hAnsi="Times New Roman" w:cs="Times New Roman"/>
          <w:b/>
        </w:rPr>
        <w:t>Asch SM</w:t>
      </w:r>
      <w:r>
        <w:rPr>
          <w:rFonts w:ascii="Times New Roman" w:eastAsia="Times New Roman" w:hAnsi="Times New Roman" w:cs="Times New Roman"/>
        </w:rPr>
        <w:t xml:space="preserve">. Using Lean Management to Reduce Emergency Department Length of Stay </w:t>
      </w:r>
      <w:proofErr w:type="gramStart"/>
      <w:r>
        <w:rPr>
          <w:rFonts w:ascii="Times New Roman" w:eastAsia="Times New Roman" w:hAnsi="Times New Roman" w:cs="Times New Roman"/>
        </w:rPr>
        <w:t>for  Medicine</w:t>
      </w:r>
      <w:proofErr w:type="gramEnd"/>
      <w:r>
        <w:rPr>
          <w:rFonts w:ascii="Times New Roman" w:eastAsia="Times New Roman" w:hAnsi="Times New Roman" w:cs="Times New Roman"/>
        </w:rPr>
        <w:t xml:space="preserve"> Admissions. Quality Management Health Care. 2017 Apr/Jun;26(2): 91-96.</w:t>
      </w:r>
    </w:p>
    <w:p w14:paraId="15707AD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Gidwani R, Nevedal A, Patel M, Blayney DW, Timko C, Ramchandran K, Kelly PA, </w:t>
      </w:r>
      <w:r>
        <w:rPr>
          <w:rFonts w:ascii="Times New Roman" w:eastAsia="Times New Roman" w:hAnsi="Times New Roman" w:cs="Times New Roman"/>
          <w:b/>
        </w:rPr>
        <w:t>Asch SM</w:t>
      </w:r>
      <w:r>
        <w:rPr>
          <w:rFonts w:ascii="Times New Roman" w:eastAsia="Times New Roman" w:hAnsi="Times New Roman" w:cs="Times New Roman"/>
        </w:rPr>
        <w:t>. The Appropriate Provision of Primary versus Specialist Palliative Care to Cancer Patients: Oncologists' Perspectives. Journal of Palliative Medicine. 2017 Apr;20(4): 395-403.</w:t>
      </w:r>
    </w:p>
    <w:p w14:paraId="1724313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Chen JH, Goldstein MK, </w:t>
      </w:r>
      <w:r>
        <w:rPr>
          <w:rFonts w:ascii="Times New Roman" w:eastAsia="Times New Roman" w:hAnsi="Times New Roman" w:cs="Times New Roman"/>
          <w:b/>
        </w:rPr>
        <w:t>Asch SM</w:t>
      </w:r>
      <w:r>
        <w:rPr>
          <w:rFonts w:ascii="Times New Roman" w:eastAsia="Times New Roman" w:hAnsi="Times New Roman" w:cs="Times New Roman"/>
        </w:rPr>
        <w:t>, Mackey L, Altman RB. Predicting inpatient clinical order patterns with probabilistic topic models vs conventional order sets. Journal of the American Medical Informatics Association. 2017 May 1;24(3): 472-480.</w:t>
      </w:r>
    </w:p>
    <w:p w14:paraId="627FDE0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Shaw JG, </w:t>
      </w:r>
      <w:r>
        <w:rPr>
          <w:rFonts w:ascii="Times New Roman" w:eastAsia="Times New Roman" w:hAnsi="Times New Roman" w:cs="Times New Roman"/>
          <w:b/>
        </w:rPr>
        <w:t>Asch M</w:t>
      </w:r>
      <w:r>
        <w:rPr>
          <w:rFonts w:ascii="Times New Roman" w:eastAsia="Times New Roman" w:hAnsi="Times New Roman" w:cs="Times New Roman"/>
        </w:rPr>
        <w:t xml:space="preserve">, Katon JG, Shaw KA, Kimerling R, Frayne SM, Phibbs CS.  Post-traumatic Stress Disorder and Antepartum Complications: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Novel Risk Factor for Gestational Diabetes and Preeclampsia. Paediatric and Perinatal Epidemiology. 2017 May;31(3): 185-194. </w:t>
      </w:r>
    </w:p>
    <w:p w14:paraId="5E76438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Swetter SM, Chang J, Shaub AR, Weinstock MA, Lewis ET, </w:t>
      </w:r>
      <w:r>
        <w:rPr>
          <w:rFonts w:ascii="Times New Roman" w:eastAsia="Times New Roman" w:hAnsi="Times New Roman" w:cs="Times New Roman"/>
          <w:b/>
        </w:rPr>
        <w:t>Asch SM</w:t>
      </w:r>
      <w:r>
        <w:rPr>
          <w:rFonts w:ascii="Times New Roman" w:eastAsia="Times New Roman" w:hAnsi="Times New Roman" w:cs="Times New Roman"/>
        </w:rPr>
        <w:t>. Primary Care-Based Skin Cancer Screening in a Veterans Affairs Health Care System. Journal of the American Medical Association Dermatology. 2017 Aug 7;153(8): 797.</w:t>
      </w:r>
    </w:p>
    <w:p w14:paraId="7A08A13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212121"/>
        </w:rPr>
        <w:t xml:space="preserve">Tedesco D, Gori D, Desai KR,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Carroll I, Curtin C, McDonald KM, Fantini MP, Hernandez-Boussard T. Drug-Free Interventions to Reduce Pain or Opioid Consumption After Total Knee Arthroplasty: A Systematic Review and Meta-analysis. Journal of the American Medical Association Surgery. 2017;152(10): e172872. </w:t>
      </w:r>
    </w:p>
    <w:p w14:paraId="381D0C9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Chen JH, Alagappan M, Goldstein MK, </w:t>
      </w:r>
      <w:r>
        <w:rPr>
          <w:rFonts w:ascii="Times New Roman" w:eastAsia="Times New Roman" w:hAnsi="Times New Roman" w:cs="Times New Roman"/>
          <w:b/>
        </w:rPr>
        <w:t>Asch SM</w:t>
      </w:r>
      <w:r>
        <w:rPr>
          <w:rFonts w:ascii="Times New Roman" w:eastAsia="Times New Roman" w:hAnsi="Times New Roman" w:cs="Times New Roman"/>
        </w:rPr>
        <w:t xml:space="preserve">, Altman RB. Decaying Relevance of Clinical Data Towards Future Decisions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Data-Driven Inpatient Clinical Order Sets. International Journal of Medical Informatics. 2017 Jun 29;102: 71-79</w:t>
      </w:r>
    </w:p>
    <w:p w14:paraId="4D79392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Vanneman ME, Harris AHS, </w:t>
      </w:r>
      <w:r>
        <w:rPr>
          <w:rFonts w:ascii="Times New Roman" w:eastAsia="Times New Roman" w:hAnsi="Times New Roman" w:cs="Times New Roman"/>
          <w:b/>
        </w:rPr>
        <w:t>Asch SM</w:t>
      </w:r>
      <w:r>
        <w:rPr>
          <w:rFonts w:ascii="Times New Roman" w:eastAsia="Times New Roman" w:hAnsi="Times New Roman" w:cs="Times New Roman"/>
        </w:rPr>
        <w:t xml:space="preserve">, Scott WJ, Murrell SS, Wagner TH. Iraq and Afghanistan Veterans' Use of Veterans Health Administration and Purchased Care Before and After Veterans Choice Program Implementation. Medical Care. 2017 Jul;55 Suppl 7 Suppl 1: S37- 44. </w:t>
      </w:r>
    </w:p>
    <w:p w14:paraId="3E92526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Kanwal F, Tansel A, Kramer JR, Feng H</w:t>
      </w:r>
      <w:r>
        <w:rPr>
          <w:rFonts w:ascii="Times New Roman" w:eastAsia="Times New Roman" w:hAnsi="Times New Roman" w:cs="Times New Roman"/>
          <w:b/>
        </w:rPr>
        <w:t>, Asch SM</w:t>
      </w:r>
      <w:r>
        <w:rPr>
          <w:rFonts w:ascii="Times New Roman" w:eastAsia="Times New Roman" w:hAnsi="Times New Roman" w:cs="Times New Roman"/>
        </w:rPr>
        <w:t>, El-Serag HB. Trends in 30-Day and 1-Year Mortality Among Patients Hospitalized with Cirrhosis From 2004 to 2013. American Journal of Gastroenterology. 2017 Aug;112(8): 1287-1297.</w:t>
      </w:r>
    </w:p>
    <w:p w14:paraId="0E700CF7" w14:textId="77777777" w:rsidR="009D2FF8" w:rsidRDefault="00C11F8A">
      <w:pPr>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lastRenderedPageBreak/>
        <w:t>Shaw JG, Farid M, Noel-Miller C, Joseph N, Houser A, </w:t>
      </w:r>
      <w:r>
        <w:rPr>
          <w:rFonts w:ascii="Times New Roman" w:eastAsia="Times New Roman" w:hAnsi="Times New Roman" w:cs="Times New Roman"/>
          <w:b/>
        </w:rPr>
        <w:t>Asch SM</w:t>
      </w:r>
      <w:r>
        <w:rPr>
          <w:rFonts w:ascii="Times New Roman" w:eastAsia="Times New Roman" w:hAnsi="Times New Roman" w:cs="Times New Roman"/>
        </w:rPr>
        <w:t>, Bhattacharya J, Flowers L. Social Isolation and Medicare Spending: Among Older Adults, Objective Social Isolation Increases Expenditures while Loneliness Does Not. Journal of Aging Health. 2017 Oct;29(7): 1119-1143.</w:t>
      </w:r>
    </w:p>
    <w:p w14:paraId="7BAE278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Kanwal F, Kramer J, </w:t>
      </w:r>
      <w:r>
        <w:rPr>
          <w:rFonts w:ascii="Times New Roman" w:eastAsia="Times New Roman" w:hAnsi="Times New Roman" w:cs="Times New Roman"/>
          <w:b/>
        </w:rPr>
        <w:t>Asch SM</w:t>
      </w:r>
      <w:r>
        <w:rPr>
          <w:rFonts w:ascii="Times New Roman" w:eastAsia="Times New Roman" w:hAnsi="Times New Roman" w:cs="Times New Roman"/>
        </w:rPr>
        <w:t xml:space="preserve">, Chayanupatkul M, Cao Y, El-Serag HB. Risk of Hepatocellular Cancer in HCV Patients Treated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Direct-Acting Antiviral Agents. Gastroenterology. 2017 Oct;153(4): 996-1005. </w:t>
      </w:r>
    </w:p>
    <w:p w14:paraId="632EA6E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Tedesco D, </w:t>
      </w:r>
      <w:r>
        <w:rPr>
          <w:rFonts w:ascii="Times New Roman" w:eastAsia="Times New Roman" w:hAnsi="Times New Roman" w:cs="Times New Roman"/>
          <w:b/>
        </w:rPr>
        <w:t>Asch SM</w:t>
      </w:r>
      <w:r>
        <w:rPr>
          <w:rFonts w:ascii="Times New Roman" w:eastAsia="Times New Roman" w:hAnsi="Times New Roman" w:cs="Times New Roman"/>
        </w:rPr>
        <w:t xml:space="preserve">, Curtin C, Hah J, McDonald KM, Fantini </w:t>
      </w:r>
      <w:proofErr w:type="gramStart"/>
      <w:r>
        <w:rPr>
          <w:rFonts w:ascii="Times New Roman" w:eastAsia="Times New Roman" w:hAnsi="Times New Roman" w:cs="Times New Roman"/>
        </w:rPr>
        <w:t>MP,Hernandez</w:t>
      </w:r>
      <w:proofErr w:type="gramEnd"/>
      <w:r>
        <w:rPr>
          <w:rFonts w:ascii="Times New Roman" w:eastAsia="Times New Roman" w:hAnsi="Times New Roman" w:cs="Times New Roman"/>
        </w:rPr>
        <w:t>-Boussard T. Opioid Abuse And Poisoning: Trends In Inpatient And Emergency Department Discharges. Health Affairs (Millwood). 2017 Oct 1;36(10): 1748-1753.</w:t>
      </w:r>
    </w:p>
    <w:p w14:paraId="0FC4DAE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Feng E, Chang TI, Chertow GM, Thomas IC, </w:t>
      </w:r>
      <w:r>
        <w:rPr>
          <w:rFonts w:ascii="Times New Roman" w:eastAsia="Times New Roman" w:hAnsi="Times New Roman" w:cs="Times New Roman"/>
          <w:b/>
        </w:rPr>
        <w:t>Asch SM</w:t>
      </w:r>
      <w:r>
        <w:rPr>
          <w:rFonts w:ascii="Times New Roman" w:eastAsia="Times New Roman" w:hAnsi="Times New Roman" w:cs="Times New Roman"/>
        </w:rPr>
        <w:t xml:space="preserve">, Kurella Tamura M. Receipt of Nephrology Care and Clinical Outcomes Among Veterans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Advanced CKD. American Journal of Kidney Diseases. 2017 Nov;70(5): 705-714. </w:t>
      </w:r>
    </w:p>
    <w:p w14:paraId="0E0FCA7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Lin M, Kramer J, White D, Cao Y, Tavakoli-Tabasi S, Madu S, Smith D, </w:t>
      </w:r>
      <w:r>
        <w:rPr>
          <w:rFonts w:ascii="Times New Roman" w:eastAsia="Times New Roman" w:hAnsi="Times New Roman" w:cs="Times New Roman"/>
          <w:b/>
        </w:rPr>
        <w:t>Asch SM</w:t>
      </w:r>
      <w:r>
        <w:rPr>
          <w:rFonts w:ascii="Times New Roman" w:eastAsia="Times New Roman" w:hAnsi="Times New Roman" w:cs="Times New Roman"/>
        </w:rPr>
        <w:t xml:space="preserve">, El-Serag HB, Kanwal F. Barriers </w:t>
      </w:r>
      <w:proofErr w:type="gramStart"/>
      <w:r>
        <w:rPr>
          <w:rFonts w:ascii="Times New Roman" w:eastAsia="Times New Roman" w:hAnsi="Times New Roman" w:cs="Times New Roman"/>
        </w:rPr>
        <w:t>To</w:t>
      </w:r>
      <w:proofErr w:type="gramEnd"/>
      <w:r>
        <w:rPr>
          <w:rFonts w:ascii="Times New Roman" w:eastAsia="Times New Roman" w:hAnsi="Times New Roman" w:cs="Times New Roman"/>
        </w:rPr>
        <w:t xml:space="preserve"> Hepatitis C Treatment in The Era Of Direct-Acting Antiviral Agents. Alimentary Pharmacology and Therapeutics. 2017 Nov;46(10): 992-1000.</w:t>
      </w:r>
    </w:p>
    <w:p w14:paraId="0ED6B6D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Kramer JR, El-Serag HB, Taylor TJ, White DL, </w:t>
      </w:r>
      <w:r>
        <w:rPr>
          <w:rFonts w:ascii="Times New Roman" w:eastAsia="Times New Roman" w:hAnsi="Times New Roman" w:cs="Times New Roman"/>
          <w:b/>
        </w:rPr>
        <w:t>Asch SM</w:t>
      </w:r>
      <w:r>
        <w:rPr>
          <w:rFonts w:ascii="Times New Roman" w:eastAsia="Times New Roman" w:hAnsi="Times New Roman" w:cs="Times New Roman"/>
        </w:rPr>
        <w:t>, Frayne SM, Cao Y, Smith DL, Kanwal F. Hepatitis C Virus-Related Complications are Increasing in Women Veterans: A National Cohort Study. Journal of Viral Hepatitis. 2017 Nov;24(11): 955-965</w:t>
      </w:r>
    </w:p>
    <w:p w14:paraId="5E31CCE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Patel MI, Periyakoil VS, Blayney DW, Moore D, Nevedal A, </w:t>
      </w:r>
      <w:r>
        <w:rPr>
          <w:rFonts w:ascii="Times New Roman" w:eastAsia="Times New Roman" w:hAnsi="Times New Roman" w:cs="Times New Roman"/>
          <w:b/>
          <w:color w:val="212121"/>
        </w:rPr>
        <w:t>Asch S</w:t>
      </w:r>
      <w:r>
        <w:rPr>
          <w:rFonts w:ascii="Times New Roman" w:eastAsia="Times New Roman" w:hAnsi="Times New Roman" w:cs="Times New Roman"/>
          <w:color w:val="212121"/>
        </w:rPr>
        <w:t xml:space="preserve">, Milstein A, Coker TR. Redesigning Cancer Care Delivery: Views </w:t>
      </w:r>
      <w:proofErr w:type="gramStart"/>
      <w:r>
        <w:rPr>
          <w:rFonts w:ascii="Times New Roman" w:eastAsia="Times New Roman" w:hAnsi="Times New Roman" w:cs="Times New Roman"/>
          <w:color w:val="212121"/>
        </w:rPr>
        <w:t>From</w:t>
      </w:r>
      <w:proofErr w:type="gramEnd"/>
      <w:r>
        <w:rPr>
          <w:rFonts w:ascii="Times New Roman" w:eastAsia="Times New Roman" w:hAnsi="Times New Roman" w:cs="Times New Roman"/>
          <w:color w:val="212121"/>
        </w:rPr>
        <w:t xml:space="preserve"> Patients and Caregivers. Journal of Oncology Practice. 2017;13(4): e291–e302. </w:t>
      </w:r>
    </w:p>
    <w:p w14:paraId="378F39A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Yank V, Agarwal S, Loftus P, </w:t>
      </w:r>
      <w:r>
        <w:rPr>
          <w:rFonts w:ascii="Times New Roman" w:eastAsia="Times New Roman" w:hAnsi="Times New Roman" w:cs="Times New Roman"/>
          <w:b/>
          <w:color w:val="212121"/>
        </w:rPr>
        <w:t>Asch S</w:t>
      </w:r>
      <w:r>
        <w:rPr>
          <w:rFonts w:ascii="Times New Roman" w:eastAsia="Times New Roman" w:hAnsi="Times New Roman" w:cs="Times New Roman"/>
          <w:color w:val="212121"/>
        </w:rPr>
        <w:t xml:space="preserve">, Rehkopf D. Crowdsourced Health Data: Comparability to a US National Survey, 2013-2015. American Journal of Public Health. 2017;107(8): 1283–1289. </w:t>
      </w:r>
    </w:p>
    <w:p w14:paraId="0CA36CD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color w:val="212121"/>
        </w:rPr>
      </w:pPr>
      <w:r>
        <w:rPr>
          <w:rFonts w:ascii="Times New Roman" w:eastAsia="Times New Roman" w:hAnsi="Times New Roman" w:cs="Times New Roman"/>
          <w:color w:val="212121"/>
        </w:rPr>
        <w:t xml:space="preserve">Patel MI, Sundaram V, Desai M, Periyakoil VJ, Kahn J,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Milstein A, Bundorf K. Disrupting end-of-life cancer care delivery: Results from the engagement of patients with advanced cancer trial. Journal of Clinical Oncology. 2017 May; 35(15_Suppl): 6525-6525.</w:t>
      </w:r>
    </w:p>
    <w:p w14:paraId="7492941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Gidwani-Marszowski R, Needleman J, Mor V, Faricy-Anderson K, Boothroyd DB, Hsin G, Wagner TH, Lorenz KA, Patel MI, Joyce VR, Murrell SS, Ramchandran K, </w:t>
      </w:r>
      <w:r>
        <w:rPr>
          <w:rFonts w:ascii="Times New Roman" w:eastAsia="Times New Roman" w:hAnsi="Times New Roman" w:cs="Times New Roman"/>
          <w:b/>
        </w:rPr>
        <w:t xml:space="preserve">Asch SM. </w:t>
      </w:r>
      <w:hyperlink r:id="rId55">
        <w:r>
          <w:rPr>
            <w:rFonts w:ascii="Times New Roman" w:eastAsia="Times New Roman" w:hAnsi="Times New Roman" w:cs="Times New Roman"/>
          </w:rPr>
          <w:t>Quality Of End-Of-Life Care Is Higher In The VA Compared To Care Paid For By Traditional Medicare.</w:t>
        </w:r>
      </w:hyperlink>
      <w:r>
        <w:rPr>
          <w:rFonts w:ascii="Times New Roman" w:eastAsia="Times New Roman" w:hAnsi="Times New Roman" w:cs="Times New Roman"/>
        </w:rPr>
        <w:t xml:space="preserve"> Health Affairs (Millwood). 2018 Jan;37(1): 95-103.</w:t>
      </w:r>
    </w:p>
    <w:p w14:paraId="36494F5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212121"/>
        </w:rPr>
        <w:t xml:space="preserve">Wu FM, Slightam CA, Wong AC,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Zulman DM. Intensive Outpatient Program Effects on High-need Patients' Access, Continuity, Coordination, and Engagement. Medical Care. 2018;56(1): 19–24.</w:t>
      </w:r>
    </w:p>
    <w:p w14:paraId="3574993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212121"/>
        </w:rPr>
        <w:t xml:space="preserve">Kanwal F, Pyne JM, Tavakoli-Tabasi S, Nicholson S, Dieckgraefe B, Storay E, Goetz M, Kramer, J, Smith D, Sansgiry S, Tansel A, Glifford A,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A Randomized Trial of Off-Site Collaborative Care for Depression in Chronic Hepatitis C Virus. Health Services Research. 2018;53(4): 2547–2566.</w:t>
      </w:r>
    </w:p>
    <w:p w14:paraId="55259A3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lastRenderedPageBreak/>
        <w:t xml:space="preserve">Chang ET, Raja PV, Stockdale SE, Katz ML, Zulman DM, Eng JA, Hedrick KH, Jackson JL, Pathak N, Watts B, Patton C, Schectman G, </w:t>
      </w:r>
      <w:r>
        <w:rPr>
          <w:rFonts w:ascii="Times New Roman" w:eastAsia="Times New Roman" w:hAnsi="Times New Roman" w:cs="Times New Roman"/>
          <w:b/>
        </w:rPr>
        <w:t>Asch SM</w:t>
      </w:r>
      <w:r>
        <w:rPr>
          <w:rFonts w:ascii="Times New Roman" w:eastAsia="Times New Roman" w:hAnsi="Times New Roman" w:cs="Times New Roman"/>
        </w:rPr>
        <w:t xml:space="preserve">. What Are </w:t>
      </w:r>
      <w:proofErr w:type="gramStart"/>
      <w:r>
        <w:rPr>
          <w:rFonts w:ascii="Times New Roman" w:eastAsia="Times New Roman" w:hAnsi="Times New Roman" w:cs="Times New Roman"/>
        </w:rPr>
        <w:t>The</w:t>
      </w:r>
      <w:proofErr w:type="gramEnd"/>
      <w:r>
        <w:rPr>
          <w:rFonts w:ascii="Times New Roman" w:eastAsia="Times New Roman" w:hAnsi="Times New Roman" w:cs="Times New Roman"/>
        </w:rPr>
        <w:t xml:space="preserve"> Key Elements For Implementing Intensive Primary Care? A Multisite Veterans Health Administration Case Study. Healthcare (Amsterdam). 2018 Dec;6(4): 231-237.</w:t>
      </w:r>
    </w:p>
    <w:p w14:paraId="1E99BFF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Koenig CJ, Wenger M, Graham GD</w:t>
      </w:r>
      <w:r>
        <w:rPr>
          <w:rFonts w:ascii="Times New Roman" w:eastAsia="Times New Roman" w:hAnsi="Times New Roman" w:cs="Times New Roman"/>
          <w:b/>
        </w:rPr>
        <w:t>, Asch S</w:t>
      </w:r>
      <w:r>
        <w:rPr>
          <w:rFonts w:ascii="Times New Roman" w:eastAsia="Times New Roman" w:hAnsi="Times New Roman" w:cs="Times New Roman"/>
        </w:rPr>
        <w:t>, Rongey C. Managing professional knowledge boundaries during ECHO telementoring consultations in two Veterans Affairs specialty care liver clinics: A theme-oriented discourse analysis. Journal of Telemedicine and Telecare. 2018 Jan 1;1: 1357633X18756454.</w:t>
      </w:r>
    </w:p>
    <w:p w14:paraId="0B654E7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Winget M, Haji-Sheikhi F, </w:t>
      </w:r>
      <w:r>
        <w:rPr>
          <w:rFonts w:ascii="Times New Roman" w:eastAsia="Times New Roman" w:hAnsi="Times New Roman" w:cs="Times New Roman"/>
          <w:b/>
        </w:rPr>
        <w:t>Asch SM</w:t>
      </w:r>
      <w:r>
        <w:rPr>
          <w:rFonts w:ascii="Times New Roman" w:eastAsia="Times New Roman" w:hAnsi="Times New Roman" w:cs="Times New Roman"/>
        </w:rPr>
        <w:t xml:space="preserve">. Development </w:t>
      </w:r>
      <w:proofErr w:type="gramStart"/>
      <w:r>
        <w:rPr>
          <w:rFonts w:ascii="Times New Roman" w:eastAsia="Times New Roman" w:hAnsi="Times New Roman" w:cs="Times New Roman"/>
        </w:rPr>
        <w:t>Of</w:t>
      </w:r>
      <w:proofErr w:type="gramEnd"/>
      <w:r>
        <w:rPr>
          <w:rFonts w:ascii="Times New Roman" w:eastAsia="Times New Roman" w:hAnsi="Times New Roman" w:cs="Times New Roman"/>
        </w:rPr>
        <w:t xml:space="preserve"> A Tailored Survey To Evaluate A Patient-Centered Initiative. American Journal of Management Care. 2018 Feb 1;24(2): e37-e44.</w:t>
      </w:r>
    </w:p>
    <w:p w14:paraId="4880749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Vaughan Sarrazin MS, Ohl ME, Richardson KK, </w:t>
      </w:r>
      <w:r>
        <w:rPr>
          <w:rFonts w:ascii="Times New Roman" w:eastAsia="Times New Roman" w:hAnsi="Times New Roman" w:cs="Times New Roman"/>
          <w:b/>
        </w:rPr>
        <w:t>Asch SM</w:t>
      </w:r>
      <w:r>
        <w:rPr>
          <w:rFonts w:ascii="Times New Roman" w:eastAsia="Times New Roman" w:hAnsi="Times New Roman" w:cs="Times New Roman"/>
        </w:rPr>
        <w:t>, Gifford AL, Bokhour BG. Patient and Facility Correlates of Racial Differences in Viral Control for Black and White Veterans with HIV Infection in the Veterans Administration. AIDS Patient Care STDS. 2018 Mar;32(3): 84-91.</w:t>
      </w:r>
    </w:p>
    <w:p w14:paraId="030494C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Daubs MD, Brara HS, Raaen LB, Chen PG, Anderson AT, </w:t>
      </w:r>
      <w:r>
        <w:rPr>
          <w:rFonts w:ascii="Times New Roman" w:eastAsia="Times New Roman" w:hAnsi="Times New Roman" w:cs="Times New Roman"/>
          <w:b/>
        </w:rPr>
        <w:t>Asch SM</w:t>
      </w:r>
      <w:r>
        <w:rPr>
          <w:rFonts w:ascii="Times New Roman" w:eastAsia="Times New Roman" w:hAnsi="Times New Roman" w:cs="Times New Roman"/>
        </w:rPr>
        <w:t xml:space="preserve">, Nuckols TK. How Does Sagittal Imbalance Affect </w:t>
      </w:r>
      <w:proofErr w:type="gramStart"/>
      <w:r>
        <w:rPr>
          <w:rFonts w:ascii="Times New Roman" w:eastAsia="Times New Roman" w:hAnsi="Times New Roman" w:cs="Times New Roman"/>
        </w:rPr>
        <w:t>The</w:t>
      </w:r>
      <w:proofErr w:type="gramEnd"/>
      <w:r>
        <w:rPr>
          <w:rFonts w:ascii="Times New Roman" w:eastAsia="Times New Roman" w:hAnsi="Times New Roman" w:cs="Times New Roman"/>
        </w:rPr>
        <w:t xml:space="preserve"> Appropriateness Of Surgical Indications And Selection Of Procedure In The Treatment Of Degenerative Scoliosis? Findings from the RAND/UCLA Appropriate Use Criteria study. Spine Journal. 2018 May;18(5): 900-911. </w:t>
      </w:r>
    </w:p>
    <w:p w14:paraId="61CC4F5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Kurella Tamura M, Thomas IC, Montez-Rath ME, Kapphahn K, Desai M, Gale RC, </w:t>
      </w:r>
      <w:r>
        <w:rPr>
          <w:rFonts w:ascii="Times New Roman" w:eastAsia="Times New Roman" w:hAnsi="Times New Roman" w:cs="Times New Roman"/>
          <w:b/>
        </w:rPr>
        <w:t>Asch SM</w:t>
      </w:r>
      <w:r>
        <w:rPr>
          <w:rFonts w:ascii="Times New Roman" w:eastAsia="Times New Roman" w:hAnsi="Times New Roman" w:cs="Times New Roman"/>
        </w:rPr>
        <w:t xml:space="preserve">. Dialysis Initiation and Mortality Among Older Veterans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Kidney Failure Treated in Medicare vs the Department of Veterans Affairs. Journal of the American Medical Association Internal Medicine. 2018 May 1;178(5): 657-664. </w:t>
      </w:r>
    </w:p>
    <w:p w14:paraId="760B92A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Nuckols TK, Conlon C, Robbins M, Dworsky M, Lai J, Roth CP, Levitan B, Seabury S, Seelam R, Benner D, </w:t>
      </w:r>
      <w:r>
        <w:rPr>
          <w:rFonts w:ascii="Times New Roman" w:eastAsia="Times New Roman" w:hAnsi="Times New Roman" w:cs="Times New Roman"/>
          <w:b/>
        </w:rPr>
        <w:t>Asch SM</w:t>
      </w:r>
      <w:r>
        <w:rPr>
          <w:rFonts w:ascii="Times New Roman" w:eastAsia="Times New Roman" w:hAnsi="Times New Roman" w:cs="Times New Roman"/>
        </w:rPr>
        <w:t xml:space="preserve">. Quality </w:t>
      </w:r>
      <w:proofErr w:type="gramStart"/>
      <w:r>
        <w:rPr>
          <w:rFonts w:ascii="Times New Roman" w:eastAsia="Times New Roman" w:hAnsi="Times New Roman" w:cs="Times New Roman"/>
        </w:rPr>
        <w:t>Of</w:t>
      </w:r>
      <w:proofErr w:type="gramEnd"/>
      <w:r>
        <w:rPr>
          <w:rFonts w:ascii="Times New Roman" w:eastAsia="Times New Roman" w:hAnsi="Times New Roman" w:cs="Times New Roman"/>
        </w:rPr>
        <w:t xml:space="preserve"> Care And Patient-Reported Outcomes In Carpal Tunnel Syndrome: A Prospective Observational Study. Muscle Nerve. 2018 Jun;57(6): 896-904.</w:t>
      </w:r>
    </w:p>
    <w:p w14:paraId="35069C7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Chang ET, Zulman DM, </w:t>
      </w:r>
      <w:r>
        <w:rPr>
          <w:rFonts w:ascii="Times New Roman" w:eastAsia="Times New Roman" w:hAnsi="Times New Roman" w:cs="Times New Roman"/>
          <w:b/>
        </w:rPr>
        <w:t>Asch SM,</w:t>
      </w:r>
      <w:r>
        <w:rPr>
          <w:rFonts w:ascii="Times New Roman" w:eastAsia="Times New Roman" w:hAnsi="Times New Roman" w:cs="Times New Roman"/>
        </w:rPr>
        <w:t xml:space="preserve"> Stockdale SE, Yoon J, Ong MK, Lee M, Simon A, Atkins D, Schectman G, Kirsh SR, Rubenstein LV; PIM Executive Committee and Demonstration Sites. An Operations-Partnered Evaluation of Care Redesign for High-Risk Patients in the Veterans Health Administration (VHA): Study protocol for the PACT Intensive Management (PIM) randomized quality improvement evaluation. Contemporary Clinical Trials. 2018 Jun; 69:65-75.</w:t>
      </w:r>
    </w:p>
    <w:p w14:paraId="59AD3BE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Leppert JT, </w:t>
      </w:r>
      <w:r>
        <w:rPr>
          <w:rFonts w:ascii="Times New Roman" w:eastAsia="Times New Roman" w:hAnsi="Times New Roman" w:cs="Times New Roman"/>
          <w:b/>
        </w:rPr>
        <w:t>Asch SM</w:t>
      </w:r>
      <w:r>
        <w:rPr>
          <w:rFonts w:ascii="Times New Roman" w:eastAsia="Times New Roman" w:hAnsi="Times New Roman" w:cs="Times New Roman"/>
        </w:rPr>
        <w:t xml:space="preserve">, Bergman J. Ethical Pitfalls When Estimating Life Expectancy for Patients with Prostate Cancer. Journal of Urology. 2018 Jun </w:t>
      </w:r>
      <w:proofErr w:type="gramStart"/>
      <w:r>
        <w:rPr>
          <w:rFonts w:ascii="Times New Roman" w:eastAsia="Times New Roman" w:hAnsi="Times New Roman" w:cs="Times New Roman"/>
        </w:rPr>
        <w:t>6;S</w:t>
      </w:r>
      <w:proofErr w:type="gramEnd"/>
      <w:r>
        <w:rPr>
          <w:rFonts w:ascii="Times New Roman" w:eastAsia="Times New Roman" w:hAnsi="Times New Roman" w:cs="Times New Roman"/>
        </w:rPr>
        <w:t xml:space="preserve">0022-5347(18): 43328-9. </w:t>
      </w:r>
    </w:p>
    <w:p w14:paraId="65DFC90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Yong CM, Ungar L, Abnousi F, </w:t>
      </w:r>
      <w:r>
        <w:rPr>
          <w:rFonts w:ascii="Times New Roman" w:eastAsia="Times New Roman" w:hAnsi="Times New Roman" w:cs="Times New Roman"/>
          <w:b/>
        </w:rPr>
        <w:t>Asch SM</w:t>
      </w:r>
      <w:r>
        <w:rPr>
          <w:rFonts w:ascii="Times New Roman" w:eastAsia="Times New Roman" w:hAnsi="Times New Roman" w:cs="Times New Roman"/>
        </w:rPr>
        <w:t>, Heidenreich PA. Racial Differences in Quality of Care and Outcomes after Acute Coronary Syndrome. American Journal of Cardiology. 2018 Jun 15;121(12): 1489-1495.</w:t>
      </w:r>
    </w:p>
    <w:p w14:paraId="552F457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Yoon J, Chang E, Rubenstein LV, Park A, Zulman DM, Stockdale S, Ong MK, Atkins D, Schectman G, </w:t>
      </w:r>
      <w:r>
        <w:rPr>
          <w:rFonts w:ascii="Times New Roman" w:eastAsia="Times New Roman" w:hAnsi="Times New Roman" w:cs="Times New Roman"/>
          <w:b/>
        </w:rPr>
        <w:t>Asch SM</w:t>
      </w:r>
      <w:r>
        <w:rPr>
          <w:rFonts w:ascii="Times New Roman" w:eastAsia="Times New Roman" w:hAnsi="Times New Roman" w:cs="Times New Roman"/>
        </w:rPr>
        <w:t xml:space="preserve">. Impact of Primary Care Intensive Management on High-Risk </w:t>
      </w:r>
      <w:r>
        <w:rPr>
          <w:rFonts w:ascii="Times New Roman" w:eastAsia="Times New Roman" w:hAnsi="Times New Roman" w:cs="Times New Roman"/>
        </w:rPr>
        <w:lastRenderedPageBreak/>
        <w:t>Veterans' Costs and Utilization: A Randomized Quality Improvement Trial. Annals of Internal Medicine. 2018 Jun 19;168(12): 846-854.</w:t>
      </w:r>
    </w:p>
    <w:p w14:paraId="1189BE9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Puryear L, Downs N, Nevedal A, Lewis ET, Ormond KE, Bregendahl M, Suarez CJ, David SP, Charlap S, Chu I, </w:t>
      </w:r>
      <w:r>
        <w:rPr>
          <w:rFonts w:ascii="Times New Roman" w:eastAsia="Times New Roman" w:hAnsi="Times New Roman" w:cs="Times New Roman"/>
          <w:b/>
        </w:rPr>
        <w:t>Asch SM</w:t>
      </w:r>
      <w:r>
        <w:rPr>
          <w:rFonts w:ascii="Times New Roman" w:eastAsia="Times New Roman" w:hAnsi="Times New Roman" w:cs="Times New Roman"/>
        </w:rPr>
        <w:t>, Pakdaman N, Chang SI, Cullen MR, Palaniappan L. Patient and provider perspectives on the development of personalized medicine: a mixed-methods approach. Journal of Community Genetics. 2018 Jul;9(3): 283-291.</w:t>
      </w:r>
    </w:p>
    <w:p w14:paraId="6C61ECE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Pollom EL, Qian Y, Chin AL, Dirbas FM, </w:t>
      </w:r>
      <w:r>
        <w:rPr>
          <w:rFonts w:ascii="Times New Roman" w:eastAsia="Times New Roman" w:hAnsi="Times New Roman" w:cs="Times New Roman"/>
          <w:b/>
        </w:rPr>
        <w:t>Asch SM</w:t>
      </w:r>
      <w:r>
        <w:rPr>
          <w:rFonts w:ascii="Times New Roman" w:eastAsia="Times New Roman" w:hAnsi="Times New Roman" w:cs="Times New Roman"/>
        </w:rPr>
        <w:t xml:space="preserve">, Kurian AW, Horst KC, Tsai CJ. Rising Rates </w:t>
      </w:r>
      <w:proofErr w:type="gramStart"/>
      <w:r>
        <w:rPr>
          <w:rFonts w:ascii="Times New Roman" w:eastAsia="Times New Roman" w:hAnsi="Times New Roman" w:cs="Times New Roman"/>
        </w:rPr>
        <w:t>Of</w:t>
      </w:r>
      <w:proofErr w:type="gramEnd"/>
      <w:r>
        <w:rPr>
          <w:rFonts w:ascii="Times New Roman" w:eastAsia="Times New Roman" w:hAnsi="Times New Roman" w:cs="Times New Roman"/>
        </w:rPr>
        <w:t xml:space="preserve"> Bilateral Mastectomy With Reconstruction Following Neoadjuvant Chemotherapy. International Journal of Cancer. 2018 Dec 15;143(12): 3262-3272.</w:t>
      </w:r>
    </w:p>
    <w:p w14:paraId="03C9C39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Patel MI, Sundaram V, Desai M, Periyakoil VS, Kahn JS, Bhattacharya J, </w:t>
      </w:r>
      <w:r>
        <w:rPr>
          <w:rFonts w:ascii="Times New Roman" w:eastAsia="Times New Roman" w:hAnsi="Times New Roman" w:cs="Times New Roman"/>
          <w:b/>
        </w:rPr>
        <w:t>Asch SM</w:t>
      </w:r>
      <w:r>
        <w:rPr>
          <w:rFonts w:ascii="Times New Roman" w:eastAsia="Times New Roman" w:hAnsi="Times New Roman" w:cs="Times New Roman"/>
        </w:rPr>
        <w:t xml:space="preserve">, Milstein A, Bundorf MK. Effect of a Lay Health Worker Intervention on Goals-of-Care Documentation and on Health Care Use, Costs, and Satisfaction Among Patients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Cancer: A Randomized Clinical Trial. Journal of the American Medical Association Oncology. 2018 Oct 1;4(10): 1359-1366. </w:t>
      </w:r>
    </w:p>
    <w:p w14:paraId="6E614CE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Barnett PG, Joyce VR, Lo J, Gidwani-Marszowski R, Goldhaber-Fiebert JD, Desai M, </w:t>
      </w:r>
      <w:r>
        <w:rPr>
          <w:rFonts w:ascii="Times New Roman" w:eastAsia="Times New Roman" w:hAnsi="Times New Roman" w:cs="Times New Roman"/>
          <w:b/>
        </w:rPr>
        <w:t>Asch SM</w:t>
      </w:r>
      <w:r>
        <w:rPr>
          <w:rFonts w:ascii="Times New Roman" w:eastAsia="Times New Roman" w:hAnsi="Times New Roman" w:cs="Times New Roman"/>
        </w:rPr>
        <w:t>, Holodniy M, Owens DK. Effect of Interferon-Free Regimens on Disparities in Hepatitis C Treatment of US Veterans. Value Health. 2018 Aug;21(8): 921-930.</w:t>
      </w:r>
    </w:p>
    <w:p w14:paraId="25CFF39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Gidwani-Marszowski R, Nevedal AL, Blayney DW, Patel M, Kelly PA, Timko C, Ramchandran K, Murrell SS, </w:t>
      </w:r>
      <w:r>
        <w:rPr>
          <w:rFonts w:ascii="Times New Roman" w:eastAsia="Times New Roman" w:hAnsi="Times New Roman" w:cs="Times New Roman"/>
          <w:b/>
        </w:rPr>
        <w:t>Asch SM</w:t>
      </w:r>
      <w:r>
        <w:rPr>
          <w:rFonts w:ascii="Times New Roman" w:eastAsia="Times New Roman" w:hAnsi="Times New Roman" w:cs="Times New Roman"/>
        </w:rPr>
        <w:t>. Oncologists' Views on Using Value to Guide Cancer Treatment Decisions. Value Health. 2018 Aug; 21(8): 931-937.</w:t>
      </w:r>
    </w:p>
    <w:p w14:paraId="35C1A2C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Bereknyei Merrell S, Gaba DM, Agarwala AV, Cooper JB, Nevedal AL, </w:t>
      </w:r>
      <w:r>
        <w:rPr>
          <w:rFonts w:ascii="Times New Roman" w:eastAsia="Times New Roman" w:hAnsi="Times New Roman" w:cs="Times New Roman"/>
          <w:b/>
        </w:rPr>
        <w:t>Asch SM</w:t>
      </w:r>
      <w:r>
        <w:rPr>
          <w:rFonts w:ascii="Times New Roman" w:eastAsia="Times New Roman" w:hAnsi="Times New Roman" w:cs="Times New Roman"/>
        </w:rPr>
        <w:t>, Howard SK, Goldhaber-Fiebert SN. Use of an Emergency Manual during an Intraoperative Cardiac Arrest by an Interprofessional Team: A Positive-Exemplar Case Study of a New Patient Safety Tool. The Joint Commission Journal on Quality Patient Safety. 2018 Aug;44(8): 477-484.</w:t>
      </w:r>
    </w:p>
    <w:p w14:paraId="608E96D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Desai K, Carroll I, </w:t>
      </w:r>
      <w:r>
        <w:rPr>
          <w:rFonts w:ascii="Times New Roman" w:eastAsia="Times New Roman" w:hAnsi="Times New Roman" w:cs="Times New Roman"/>
          <w:b/>
        </w:rPr>
        <w:t>Asch SM</w:t>
      </w:r>
      <w:r>
        <w:rPr>
          <w:rFonts w:ascii="Times New Roman" w:eastAsia="Times New Roman" w:hAnsi="Times New Roman" w:cs="Times New Roman"/>
        </w:rPr>
        <w:t>, Seto T, McDonald KM, Curtin C, Hernandez-Boussard T. Utilization and Effectiveness of Multimodal Discharge Analgesia for Postoperative Pain Management. Journal of Surgical Research. 2018 Aug;228: 160-169.</w:t>
      </w:r>
    </w:p>
    <w:p w14:paraId="593D9B2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Kurella Tamura M, Desai M, Kapphahn KI, Thomas IC, </w:t>
      </w:r>
      <w:r>
        <w:rPr>
          <w:rFonts w:ascii="Times New Roman" w:eastAsia="Times New Roman" w:hAnsi="Times New Roman" w:cs="Times New Roman"/>
          <w:b/>
        </w:rPr>
        <w:t>Asch SM</w:t>
      </w:r>
      <w:r>
        <w:rPr>
          <w:rFonts w:ascii="Times New Roman" w:eastAsia="Times New Roman" w:hAnsi="Times New Roman" w:cs="Times New Roman"/>
        </w:rPr>
        <w:t>, Chertow GM. Dialysis versus Medical Management at Different Ages and Levels of Kidney Function in Veterans with Advanced CKD. Journal of the American Society Nephrology. 2018 Aug;29(8): 2169-2177.</w:t>
      </w:r>
    </w:p>
    <w:p w14:paraId="2B77353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Fix GM, Hyde JK, Bolton RE, Parker VA, Dvorin K, Wu J, Skolnik AA, McInnes DK, Midboe AM, </w:t>
      </w:r>
      <w:r>
        <w:rPr>
          <w:rFonts w:ascii="Times New Roman" w:eastAsia="Times New Roman" w:hAnsi="Times New Roman" w:cs="Times New Roman"/>
          <w:b/>
        </w:rPr>
        <w:t>Asch SM</w:t>
      </w:r>
      <w:r>
        <w:rPr>
          <w:rFonts w:ascii="Times New Roman" w:eastAsia="Times New Roman" w:hAnsi="Times New Roman" w:cs="Times New Roman"/>
        </w:rPr>
        <w:t xml:space="preserve">, Gifford AL, Bokhour BG. The Moral Discourse of HIV Providers within Their Organizational Context: An Ethnographic Case Study. Patient Education and Counseling. 2018 Aug 13;3991(18): 30543-3. </w:t>
      </w:r>
    </w:p>
    <w:p w14:paraId="1740477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Kanwal F, Kramer JR, Mapakshi S, Natarajan Y, Chayanupatkul M, Richardson    PA, Li L, Desiderio R, Thrift AP, </w:t>
      </w:r>
      <w:r>
        <w:rPr>
          <w:rFonts w:ascii="Times New Roman" w:eastAsia="Times New Roman" w:hAnsi="Times New Roman" w:cs="Times New Roman"/>
          <w:b/>
        </w:rPr>
        <w:t>Asch SM</w:t>
      </w:r>
      <w:r>
        <w:rPr>
          <w:rFonts w:ascii="Times New Roman" w:eastAsia="Times New Roman" w:hAnsi="Times New Roman" w:cs="Times New Roman"/>
        </w:rPr>
        <w:t>, Chu J, El-Serag HB. Risk of Hepatocellular Cancer in Patients with Non-alcoholic Fatty Liver Disease. Gastroenterology. 2018 Aug 22;5085(18) 34889-3.</w:t>
      </w:r>
    </w:p>
    <w:p w14:paraId="180319B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lastRenderedPageBreak/>
        <w:t xml:space="preserve">Pollom E, Sborov K, Soltys SG, </w:t>
      </w:r>
      <w:r>
        <w:rPr>
          <w:rFonts w:ascii="Times New Roman" w:eastAsia="Times New Roman" w:hAnsi="Times New Roman" w:cs="Times New Roman"/>
          <w:b/>
        </w:rPr>
        <w:t>Asch SM</w:t>
      </w:r>
      <w:r>
        <w:rPr>
          <w:rFonts w:ascii="Times New Roman" w:eastAsia="Times New Roman" w:hAnsi="Times New Roman" w:cs="Times New Roman"/>
        </w:rPr>
        <w:t>, Sudore R, Aslakson RA. Advance Care Planning Needs in Patients with Glioblastoma Undergoing Radiotherapy. Journal of Pain Symptom Management. 2018 Sep 7;3924(18): 30453-6.</w:t>
      </w:r>
    </w:p>
    <w:p w14:paraId="49FF629E"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Shaw JG, Joyce VR, Schmitt SK, Frayne SM, Shaw KA, Danielsen B, Kimerling R, </w:t>
      </w:r>
      <w:r>
        <w:rPr>
          <w:rFonts w:ascii="Times New Roman" w:eastAsia="Times New Roman" w:hAnsi="Times New Roman" w:cs="Times New Roman"/>
          <w:b/>
        </w:rPr>
        <w:t>Asch SM</w:t>
      </w:r>
      <w:r>
        <w:rPr>
          <w:rFonts w:ascii="Times New Roman" w:eastAsia="Times New Roman" w:hAnsi="Times New Roman" w:cs="Times New Roman"/>
        </w:rPr>
        <w:t xml:space="preserve">, Phibbs CS. Selection of Higher Risk Pregnancies into Veterans Health Administration Programs: Discoveries from Linked Department of Veterans Affairs and California Birth Data. [published online ahead of print, 2018 Sep 10]. Health Services Research. 2018 Dec;53 </w:t>
      </w:r>
      <w:proofErr w:type="gramStart"/>
      <w:r>
        <w:rPr>
          <w:rFonts w:ascii="Times New Roman" w:eastAsia="Times New Roman" w:hAnsi="Times New Roman" w:cs="Times New Roman"/>
        </w:rPr>
        <w:t>Suppl(</w:t>
      </w:r>
      <w:proofErr w:type="gramEnd"/>
      <w:r>
        <w:rPr>
          <w:rFonts w:ascii="Times New Roman" w:eastAsia="Times New Roman" w:hAnsi="Times New Roman" w:cs="Times New Roman"/>
        </w:rPr>
        <w:t>Suppl Suppl 3): 5260-5284.</w:t>
      </w:r>
    </w:p>
    <w:p w14:paraId="6577240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Lindsay A, Hibbard JH, Boothroyd DB, Glaseroff A, </w:t>
      </w:r>
      <w:r>
        <w:rPr>
          <w:rFonts w:ascii="Times New Roman" w:eastAsia="Times New Roman" w:hAnsi="Times New Roman" w:cs="Times New Roman"/>
          <w:b/>
        </w:rPr>
        <w:t>Asch SM</w:t>
      </w:r>
      <w:r>
        <w:rPr>
          <w:rFonts w:ascii="Times New Roman" w:eastAsia="Times New Roman" w:hAnsi="Times New Roman" w:cs="Times New Roman"/>
        </w:rPr>
        <w:t xml:space="preserve">. Patient Activation Changes as a Potential Signal for Changes in Health Care Costs: Cohort Study of US High-Cost Patients. Journal of General Internal Medicine. 2018 Dec;33(12): 2106-2112. </w:t>
      </w:r>
    </w:p>
    <w:p w14:paraId="26AD4E0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212121"/>
        </w:rPr>
        <w:t xml:space="preserve">Kanwal F, Mapaskhi S, Smith D, Taddei T, Hussain K, Madu S, Doung N, White D, Cao Y, Mehta R, El-Serag H, </w:t>
      </w:r>
      <w:r>
        <w:rPr>
          <w:rFonts w:ascii="Times New Roman" w:eastAsia="Times New Roman" w:hAnsi="Times New Roman" w:cs="Times New Roman"/>
          <w:b/>
          <w:color w:val="212121"/>
        </w:rPr>
        <w:t>Asch S</w:t>
      </w:r>
      <w:r>
        <w:rPr>
          <w:rFonts w:ascii="Times New Roman" w:eastAsia="Times New Roman" w:hAnsi="Times New Roman" w:cs="Times New Roman"/>
          <w:color w:val="212121"/>
        </w:rPr>
        <w:t>, Midboe A. Implementation of a Population-Based Cirrhosis Identification and Management System. Clinical of Gastroenterology and Hepatology. 2018;16(8): 1182–1186.e2.</w:t>
      </w:r>
    </w:p>
    <w:p w14:paraId="6197FCB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Holdsworth LM, Zionts DL, De Sola-Smith KM, Valentine M, Winget MD, </w:t>
      </w:r>
      <w:r>
        <w:rPr>
          <w:rFonts w:ascii="Times New Roman" w:eastAsia="Times New Roman" w:hAnsi="Times New Roman" w:cs="Times New Roman"/>
          <w:b/>
        </w:rPr>
        <w:t>Asch SM</w:t>
      </w:r>
      <w:r>
        <w:rPr>
          <w:rFonts w:ascii="Times New Roman" w:eastAsia="Times New Roman" w:hAnsi="Times New Roman" w:cs="Times New Roman"/>
        </w:rPr>
        <w:t>. Beyond satisfaction scores: exploring emotionally adverse patient experiences. American Journal of Management Care. 2019 May 1</w:t>
      </w:r>
      <w:r>
        <w:rPr>
          <w:rFonts w:ascii="Times New Roman" w:eastAsia="Times New Roman" w:hAnsi="Times New Roman" w:cs="Times New Roman"/>
          <w:color w:val="212121"/>
        </w:rPr>
        <w:t>;25(5): e145–e152</w:t>
      </w:r>
      <w:r>
        <w:rPr>
          <w:rFonts w:ascii="Times New Roman" w:eastAsia="Times New Roman" w:hAnsi="Times New Roman" w:cs="Times New Roman"/>
        </w:rPr>
        <w:t xml:space="preserve">. </w:t>
      </w:r>
    </w:p>
    <w:p w14:paraId="1EC7214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color w:val="212121"/>
        </w:rPr>
        <w:t xml:space="preserve">Vashi AA, Sheikhi FH, Nashton LA, Ellman J, Rajagopal P,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Applying Lean Principles to Reduce Wait Times in a VA Emergency Department. Military Medicine. 2019;184(1-2): e169–e178. </w:t>
      </w:r>
    </w:p>
    <w:p w14:paraId="58551D2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Zulman DM, Chang ET, Wong A, Yoon J, Stockdale SE, Ong MK, Rubenstein LV, </w:t>
      </w:r>
      <w:r>
        <w:rPr>
          <w:rFonts w:ascii="Times New Roman" w:eastAsia="Times New Roman" w:hAnsi="Times New Roman" w:cs="Times New Roman"/>
          <w:b/>
        </w:rPr>
        <w:t>Asch SM</w:t>
      </w:r>
      <w:r>
        <w:rPr>
          <w:rFonts w:ascii="Times New Roman" w:eastAsia="Times New Roman" w:hAnsi="Times New Roman" w:cs="Times New Roman"/>
        </w:rPr>
        <w:t>. Effects of Intensive Primary Care on High-Need Patient Experiences: Survey Findings from a Veterans Affairs Randomized Quality Improvement Trial. Journal of General Internal Medicine. 2019 May;3</w:t>
      </w:r>
      <w:r>
        <w:rPr>
          <w:rFonts w:ascii="Times New Roman" w:eastAsia="Times New Roman" w:hAnsi="Times New Roman" w:cs="Times New Roman"/>
          <w:color w:val="212121"/>
        </w:rPr>
        <w:t>34(Suppl 1): 75–81</w:t>
      </w:r>
      <w:r>
        <w:rPr>
          <w:rFonts w:ascii="Times New Roman" w:eastAsia="Times New Roman" w:hAnsi="Times New Roman" w:cs="Times New Roman"/>
        </w:rPr>
        <w:t>.</w:t>
      </w:r>
    </w:p>
    <w:p w14:paraId="544C3204"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Cordasco KM, Frayne SM, Kansagara D, Zulman DM, </w:t>
      </w:r>
      <w:r>
        <w:rPr>
          <w:rFonts w:ascii="Times New Roman" w:eastAsia="Times New Roman" w:hAnsi="Times New Roman" w:cs="Times New Roman"/>
          <w:b/>
        </w:rPr>
        <w:t>Asch SM</w:t>
      </w:r>
      <w:r>
        <w:rPr>
          <w:rFonts w:ascii="Times New Roman" w:eastAsia="Times New Roman" w:hAnsi="Times New Roman" w:cs="Times New Roman"/>
        </w:rPr>
        <w:t>, Burke RE, Post EP, Fihn SD, Klobucar T, Meyer LJ, Kirsh SR, Atkins D. Coordinating Care Across VA Providers and settings: Policy and Research Recommendations from VA's State of the Art Conference. Journal of General Internal Medicine. 2019 May;3.</w:t>
      </w:r>
    </w:p>
    <w:p w14:paraId="0A279CE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Jakubowski A, Mai D, </w:t>
      </w:r>
      <w:r>
        <w:rPr>
          <w:rFonts w:ascii="Times New Roman" w:eastAsia="Times New Roman" w:hAnsi="Times New Roman" w:cs="Times New Roman"/>
          <w:b/>
        </w:rPr>
        <w:t>Asch SM</w:t>
      </w:r>
      <w:r>
        <w:rPr>
          <w:rFonts w:ascii="Times New Roman" w:eastAsia="Times New Roman" w:hAnsi="Times New Roman" w:cs="Times New Roman"/>
        </w:rPr>
        <w:t>, Bendavid E. Impact of Health Aid Investments on Public Opinion of the United States: Analysis of Global Attitude Surveys From 45 Countries, 2002-2016. American Journal of Public Health. 2019 May 16;109(7): 1034–1041.</w:t>
      </w:r>
    </w:p>
    <w:p w14:paraId="2CBBB89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Mahoney MR, </w:t>
      </w:r>
      <w:r>
        <w:rPr>
          <w:rFonts w:ascii="Times New Roman" w:eastAsia="Times New Roman" w:hAnsi="Times New Roman" w:cs="Times New Roman"/>
          <w:b/>
        </w:rPr>
        <w:t>Asch SM</w:t>
      </w:r>
      <w:r>
        <w:rPr>
          <w:rFonts w:ascii="Times New Roman" w:eastAsia="Times New Roman" w:hAnsi="Times New Roman" w:cs="Times New Roman"/>
        </w:rPr>
        <w:t xml:space="preserve">. Humanwide: A Comprehensive Data Base for Precision Health in Primary Care. Annals </w:t>
      </w:r>
      <w:proofErr w:type="gramStart"/>
      <w:r>
        <w:rPr>
          <w:rFonts w:ascii="Times New Roman" w:eastAsia="Times New Roman" w:hAnsi="Times New Roman" w:cs="Times New Roman"/>
        </w:rPr>
        <w:t>of  Family</w:t>
      </w:r>
      <w:proofErr w:type="gramEnd"/>
      <w:r>
        <w:rPr>
          <w:rFonts w:ascii="Times New Roman" w:eastAsia="Times New Roman" w:hAnsi="Times New Roman" w:cs="Times New Roman"/>
        </w:rPr>
        <w:t xml:space="preserve"> Medicine. 2019 May;1.</w:t>
      </w:r>
    </w:p>
    <w:p w14:paraId="38A45A4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Gidwani-Marszowski R, Owens DK, Lo J, Goldhaber-Fiebert JD, </w:t>
      </w:r>
      <w:r>
        <w:rPr>
          <w:rFonts w:ascii="Times New Roman" w:eastAsia="Times New Roman" w:hAnsi="Times New Roman" w:cs="Times New Roman"/>
          <w:b/>
        </w:rPr>
        <w:t>Asch SM</w:t>
      </w:r>
      <w:r>
        <w:rPr>
          <w:rFonts w:ascii="Times New Roman" w:eastAsia="Times New Roman" w:hAnsi="Times New Roman" w:cs="Times New Roman"/>
        </w:rPr>
        <w:t xml:space="preserve">, Barnett PG. The Costs of Hepatitis C by Liver Disease Stage: Estimates from the Veterans Health Administration. Applied Health Economics and Health Policy. </w:t>
      </w:r>
      <w:r>
        <w:rPr>
          <w:rFonts w:ascii="Times New Roman" w:eastAsia="Times New Roman" w:hAnsi="Times New Roman" w:cs="Times New Roman"/>
          <w:color w:val="212121"/>
        </w:rPr>
        <w:t xml:space="preserve">2019 August;17(4): 513–521. </w:t>
      </w:r>
    </w:p>
    <w:p w14:paraId="1429550E"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Trivedi R, </w:t>
      </w:r>
      <w:r>
        <w:rPr>
          <w:rFonts w:ascii="Times New Roman" w:eastAsia="Times New Roman" w:hAnsi="Times New Roman" w:cs="Times New Roman"/>
          <w:b/>
        </w:rPr>
        <w:t>Asch SM</w:t>
      </w:r>
      <w:r>
        <w:rPr>
          <w:rFonts w:ascii="Times New Roman" w:eastAsia="Times New Roman" w:hAnsi="Times New Roman" w:cs="Times New Roman"/>
        </w:rPr>
        <w:t>. Can We Improve Patient Adherence by Harnessing Social Forces? Journal of General Internal Medicine. 2019 Jun;34(6): 785-786.</w:t>
      </w:r>
    </w:p>
    <w:p w14:paraId="10B0B11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lastRenderedPageBreak/>
        <w:t xml:space="preserve">Parthipan A, Banerjee I, Humphreys K, </w:t>
      </w:r>
      <w:r>
        <w:rPr>
          <w:rFonts w:ascii="Times New Roman" w:eastAsia="Times New Roman" w:hAnsi="Times New Roman" w:cs="Times New Roman"/>
          <w:b/>
        </w:rPr>
        <w:t>Asch SM</w:t>
      </w:r>
      <w:r>
        <w:rPr>
          <w:rFonts w:ascii="Times New Roman" w:eastAsia="Times New Roman" w:hAnsi="Times New Roman" w:cs="Times New Roman"/>
        </w:rPr>
        <w:t>, Curtin C, Carroll I, Hernandez-Boussard T. Predicting inadequate postoperative pain management in depressed patients: A machine learning approach. PLoS One. 2019 Feb 6</w:t>
      </w:r>
      <w:r>
        <w:rPr>
          <w:rFonts w:ascii="Times New Roman" w:eastAsia="Times New Roman" w:hAnsi="Times New Roman" w:cs="Times New Roman"/>
          <w:color w:val="212121"/>
        </w:rPr>
        <w:t>14(2): e0210575</w:t>
      </w:r>
      <w:r>
        <w:rPr>
          <w:rFonts w:ascii="Times New Roman" w:eastAsia="Times New Roman" w:hAnsi="Times New Roman" w:cs="Times New Roman"/>
        </w:rPr>
        <w:t>.</w:t>
      </w:r>
    </w:p>
    <w:p w14:paraId="658658E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Vashi AA, Lerner B, Urech TH, </w:t>
      </w:r>
      <w:r>
        <w:rPr>
          <w:rFonts w:ascii="Times New Roman" w:eastAsia="Times New Roman" w:hAnsi="Times New Roman" w:cs="Times New Roman"/>
          <w:b/>
        </w:rPr>
        <w:t>Asch SM</w:t>
      </w:r>
      <w:r>
        <w:rPr>
          <w:rFonts w:ascii="Times New Roman" w:eastAsia="Times New Roman" w:hAnsi="Times New Roman" w:cs="Times New Roman"/>
        </w:rPr>
        <w:t>, Charns MP. Lean Enterprise Transformation in VA: a national evaluation framework and study protocol. BioMed Central Health Services Research. 2019 Feb 4;19(1): 98.</w:t>
      </w:r>
    </w:p>
    <w:p w14:paraId="6E0D93C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Trivedi R, Risbud R, Patel M, </w:t>
      </w:r>
      <w:r>
        <w:rPr>
          <w:rFonts w:ascii="Times New Roman" w:eastAsia="Times New Roman" w:hAnsi="Times New Roman" w:cs="Times New Roman"/>
          <w:b/>
        </w:rPr>
        <w:t>Asch SM</w:t>
      </w:r>
      <w:r>
        <w:rPr>
          <w:rFonts w:ascii="Times New Roman" w:eastAsia="Times New Roman" w:hAnsi="Times New Roman" w:cs="Times New Roman"/>
        </w:rPr>
        <w:t xml:space="preserve">, Lorenz K. FEASIBILITY OF SCREENING AND MANAGING CAREGIVER BURDEN AND DEPRESSIVE SYMPTOMS DURING PATIENTS’ CLINIC VISITS [published online ahead of print, 2019 Nov 8]. Innovative Aging. 2019 Nov;3(Suppl 1): S767. </w:t>
      </w:r>
    </w:p>
    <w:p w14:paraId="19EBD8F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Brown-Johnson C, Safaenili N, Zionts D, Holdsworth LM, Shaw JG, </w:t>
      </w:r>
      <w:r>
        <w:rPr>
          <w:rFonts w:ascii="Times New Roman" w:eastAsia="Times New Roman" w:hAnsi="Times New Roman" w:cs="Times New Roman"/>
          <w:b/>
        </w:rPr>
        <w:t>Asch SM</w:t>
      </w:r>
      <w:r>
        <w:rPr>
          <w:rFonts w:ascii="Times New Roman" w:eastAsia="Times New Roman" w:hAnsi="Times New Roman" w:cs="Times New Roman"/>
        </w:rPr>
        <w:t>, Mahoney M, Winget M. Stanford Lightning Report Method: A comparison of rapid qualitative synthesis results across four implementation evaluations. Learning Health Systems. 2019 Dec 21;4(2).</w:t>
      </w:r>
    </w:p>
    <w:p w14:paraId="07EE7BA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212121"/>
        </w:rPr>
        <w:t xml:space="preserve">Naik AD, Arney J, Clark JA, Martin L, Walling A, Stevenson A, Smith D,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Kanwal F. Integrated Model for Patient-Centered Advanced Liver Disease Care [published online ahead of print, 2019 Jul 26]. Clinical Gastroenterology and Hepatology. </w:t>
      </w:r>
      <w:proofErr w:type="gramStart"/>
      <w:r>
        <w:rPr>
          <w:rFonts w:ascii="Times New Roman" w:eastAsia="Times New Roman" w:hAnsi="Times New Roman" w:cs="Times New Roman"/>
          <w:color w:val="212121"/>
        </w:rPr>
        <w:t>2019;S</w:t>
      </w:r>
      <w:proofErr w:type="gramEnd"/>
      <w:r>
        <w:rPr>
          <w:rFonts w:ascii="Times New Roman" w:eastAsia="Times New Roman" w:hAnsi="Times New Roman" w:cs="Times New Roman"/>
          <w:color w:val="212121"/>
        </w:rPr>
        <w:t xml:space="preserve">1542-3565(19): 30787-6. </w:t>
      </w:r>
    </w:p>
    <w:p w14:paraId="630B8BC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Nevedal AL, Wagner TH, Ellerbe LS, </w:t>
      </w:r>
      <w:r>
        <w:rPr>
          <w:rFonts w:ascii="Times New Roman" w:eastAsia="Times New Roman" w:hAnsi="Times New Roman" w:cs="Times New Roman"/>
          <w:b/>
        </w:rPr>
        <w:t>Asch SM</w:t>
      </w:r>
      <w:r>
        <w:rPr>
          <w:rFonts w:ascii="Times New Roman" w:eastAsia="Times New Roman" w:hAnsi="Times New Roman" w:cs="Times New Roman"/>
        </w:rPr>
        <w:t>, Koenig CJ. A Qualitative Study of Primary Care Providers' Experiences with the Veterans Choice Program. Journal of General Internal Medicine. 2019 Apr</w:t>
      </w:r>
      <w:r>
        <w:rPr>
          <w:rFonts w:ascii="Times New Roman" w:eastAsia="Times New Roman" w:hAnsi="Times New Roman" w:cs="Times New Roman"/>
          <w:color w:val="212121"/>
        </w:rPr>
        <w:t>;34(4): 598–603</w:t>
      </w:r>
      <w:r>
        <w:rPr>
          <w:rFonts w:ascii="Times New Roman" w:eastAsia="Times New Roman" w:hAnsi="Times New Roman" w:cs="Times New Roman"/>
        </w:rPr>
        <w:t>.</w:t>
      </w:r>
    </w:p>
    <w:p w14:paraId="4CFEAC7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Destino L, Bennett D, Wood M, Acuna C, Goodman S, </w:t>
      </w:r>
      <w:r>
        <w:rPr>
          <w:rFonts w:ascii="Times New Roman" w:eastAsia="Times New Roman" w:hAnsi="Times New Roman" w:cs="Times New Roman"/>
          <w:b/>
        </w:rPr>
        <w:t>Asch SM</w:t>
      </w:r>
      <w:r>
        <w:rPr>
          <w:rFonts w:ascii="Times New Roman" w:eastAsia="Times New Roman" w:hAnsi="Times New Roman" w:cs="Times New Roman"/>
        </w:rPr>
        <w:t>, Platchek T. Improving Patient Flow: Analysis of an Initiative to Improve Early Discharge. Journal of Hospital Medicine. 2019 Jan</w:t>
      </w:r>
      <w:r>
        <w:rPr>
          <w:rFonts w:ascii="Times New Roman" w:eastAsia="Times New Roman" w:hAnsi="Times New Roman" w:cs="Times New Roman"/>
          <w:color w:val="212121"/>
        </w:rPr>
        <w:t>;14(1): 22–27</w:t>
      </w:r>
      <w:r>
        <w:rPr>
          <w:rFonts w:ascii="Times New Roman" w:eastAsia="Times New Roman" w:hAnsi="Times New Roman" w:cs="Times New Roman"/>
        </w:rPr>
        <w:t>.</w:t>
      </w:r>
    </w:p>
    <w:p w14:paraId="612AE9CE"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Desai K, Carroll I, </w:t>
      </w:r>
      <w:r>
        <w:rPr>
          <w:rFonts w:ascii="Times New Roman" w:eastAsia="Times New Roman" w:hAnsi="Times New Roman" w:cs="Times New Roman"/>
          <w:b/>
        </w:rPr>
        <w:t>Asch S</w:t>
      </w:r>
      <w:r>
        <w:rPr>
          <w:rFonts w:ascii="Times New Roman" w:eastAsia="Times New Roman" w:hAnsi="Times New Roman" w:cs="Times New Roman"/>
        </w:rPr>
        <w:t>, Hernandez-Boussard T, Ioannidis JPA. Extremely large outlier treatment effects may be a footprint of bias in trials from less developed countries: randomized trials of gabapentinoids. Journal of Clinical Epidemiology. 2019 Feb;106: 80-87.</w:t>
      </w:r>
    </w:p>
    <w:p w14:paraId="465873D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Weng Y, Tian L, Tedesco D, Desai K, </w:t>
      </w:r>
      <w:r>
        <w:rPr>
          <w:rFonts w:ascii="Times New Roman" w:eastAsia="Times New Roman" w:hAnsi="Times New Roman" w:cs="Times New Roman"/>
          <w:b/>
        </w:rPr>
        <w:t>Asch SM</w:t>
      </w:r>
      <w:r>
        <w:rPr>
          <w:rFonts w:ascii="Times New Roman" w:eastAsia="Times New Roman" w:hAnsi="Times New Roman" w:cs="Times New Roman"/>
        </w:rPr>
        <w:t xml:space="preserve">, Carroll I, Curtin C, McDonald KM, Hernandez-Boussard T. Trajectory analysis for postoperative pain using electronic health records: A nonparametric method with robust linear regression and K-medians cluster analysis [published ahead of print, 2019 Oct 17]. </w:t>
      </w:r>
      <w:r>
        <w:rPr>
          <w:rFonts w:ascii="Times New Roman" w:eastAsia="Times New Roman" w:hAnsi="Times New Roman" w:cs="Times New Roman"/>
          <w:color w:val="272727"/>
        </w:rPr>
        <w:t>Health Informatics Journal. 2020 Jun;26(2): 1404-1418.</w:t>
      </w:r>
    </w:p>
    <w:p w14:paraId="4A61613D" w14:textId="77777777" w:rsidR="009D2FF8" w:rsidRDefault="00C11F8A">
      <w:pPr>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72727"/>
        </w:rPr>
      </w:pPr>
      <w:r>
        <w:rPr>
          <w:rFonts w:ascii="Times New Roman" w:eastAsia="Times New Roman" w:hAnsi="Times New Roman" w:cs="Times New Roman"/>
        </w:rPr>
        <w:t>Winget M, Holdsworth L, Wang S, Veruttipong D, Zionts D, Rosenthal EL,</w:t>
      </w:r>
      <w:r>
        <w:rPr>
          <w:rFonts w:ascii="Times New Roman" w:eastAsia="Times New Roman" w:hAnsi="Times New Roman" w:cs="Times New Roman"/>
          <w:b/>
        </w:rPr>
        <w:t xml:space="preserve"> Asch SM</w:t>
      </w:r>
      <w:r>
        <w:rPr>
          <w:rFonts w:ascii="Times New Roman" w:eastAsia="Times New Roman" w:hAnsi="Times New Roman" w:cs="Times New Roman"/>
        </w:rPr>
        <w:t xml:space="preserve">. Effectiveness of a Lay Navigation Program in an Academic Cancer Center. Journal of Oncology Practice. 2019 Oct 24;16(1): JOP.19.00337. </w:t>
      </w:r>
    </w:p>
    <w:p w14:paraId="14DC425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72727"/>
        </w:rPr>
      </w:pPr>
      <w:r>
        <w:rPr>
          <w:rFonts w:ascii="Times New Roman" w:eastAsia="Times New Roman" w:hAnsi="Times New Roman" w:cs="Times New Roman"/>
          <w:color w:val="202020"/>
        </w:rPr>
        <w:t xml:space="preserve">Jiang Y, Lerrigo R, Ullah A, Alagappan M, </w:t>
      </w:r>
      <w:r>
        <w:rPr>
          <w:rFonts w:ascii="Times New Roman" w:eastAsia="Times New Roman" w:hAnsi="Times New Roman" w:cs="Times New Roman"/>
          <w:b/>
          <w:color w:val="202020"/>
        </w:rPr>
        <w:t>Asch SM</w:t>
      </w:r>
      <w:r>
        <w:rPr>
          <w:rFonts w:ascii="Times New Roman" w:eastAsia="Times New Roman" w:hAnsi="Times New Roman" w:cs="Times New Roman"/>
          <w:color w:val="202020"/>
        </w:rPr>
        <w:t>, Goodman SN, Sinha SR. (2019) The high resource impact of reformatting requirements for scientific papers. PLoS ONE. 2019 Oct 30;14(10): e022397</w:t>
      </w:r>
      <w:r>
        <w:rPr>
          <w:rFonts w:ascii="Times New Roman" w:eastAsia="Times New Roman" w:hAnsi="Times New Roman" w:cs="Times New Roman"/>
        </w:rPr>
        <w:t xml:space="preserve">6. </w:t>
      </w:r>
    </w:p>
    <w:p w14:paraId="60E9F3F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72727"/>
        </w:rPr>
      </w:pPr>
      <w:r>
        <w:rPr>
          <w:rFonts w:ascii="Times New Roman" w:eastAsia="Times New Roman" w:hAnsi="Times New Roman" w:cs="Times New Roman"/>
          <w:color w:val="212121"/>
        </w:rPr>
        <w:lastRenderedPageBreak/>
        <w:t xml:space="preserve">Vashi AA, Urech T, Carr B, Greene L, Warsavage T, Hsia R,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Identification of Emergency Care-Sensitive Conditions and Characteristics of Emergency Department Utilization. Journal of the American Medical Association Network Open. 2019 Aug 2;2(8): e198642. </w:t>
      </w:r>
    </w:p>
    <w:p w14:paraId="0A42692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212121"/>
        </w:rPr>
        <w:t xml:space="preserve">Kanwal F, Kramer JR,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Cao Y, Li L, El-Serag HB. Long-Term Risk of Hepatocellular Carcinoma in HCV Patients Treated </w:t>
      </w:r>
      <w:proofErr w:type="gramStart"/>
      <w:r>
        <w:rPr>
          <w:rFonts w:ascii="Times New Roman" w:eastAsia="Times New Roman" w:hAnsi="Times New Roman" w:cs="Times New Roman"/>
          <w:color w:val="212121"/>
        </w:rPr>
        <w:t>With</w:t>
      </w:r>
      <w:proofErr w:type="gramEnd"/>
      <w:r>
        <w:rPr>
          <w:rFonts w:ascii="Times New Roman" w:eastAsia="Times New Roman" w:hAnsi="Times New Roman" w:cs="Times New Roman"/>
          <w:color w:val="212121"/>
        </w:rPr>
        <w:t xml:space="preserve"> Direct Acting Antiviral Agents. Hepatology. 2020;71(1): 44–55. </w:t>
      </w:r>
    </w:p>
    <w:p w14:paraId="30C9167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Giannitrapani KF, Fereydooni S, Azarfar </w:t>
      </w:r>
      <w:proofErr w:type="gramStart"/>
      <w:r>
        <w:rPr>
          <w:rFonts w:ascii="Times New Roman" w:eastAsia="Times New Roman" w:hAnsi="Times New Roman" w:cs="Times New Roman"/>
          <w:color w:val="212121"/>
        </w:rPr>
        <w:t>A,  Silveira</w:t>
      </w:r>
      <w:proofErr w:type="gramEnd"/>
      <w:r>
        <w:rPr>
          <w:rFonts w:ascii="Times New Roman" w:eastAsia="Times New Roman" w:hAnsi="Times New Roman" w:cs="Times New Roman"/>
          <w:color w:val="212121"/>
        </w:rPr>
        <w:t xml:space="preserve"> M, Glassman P, Midboe A, Bohnert A, Zenoni M, Kerns R, Pearlman R,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Becker W, Lorenz K. Signature Informed Consent for Long-Term Opioid Therapy in Patients With Cancer: Perspectives of Patients and Providers. Journal of Pain Symptom Management. 2020;59(1): 49–57.</w:t>
      </w:r>
    </w:p>
    <w:p w14:paraId="2D6FEBD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Trivedi RB, Slightam C, Nevedal A, Guetterman T, Fan V, Nelson K, Rosland AM, Heidenreich P, Timko C,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Piette J. Comparing the Barriers and Facilitators of Heart Failure Management as Perceived by Patients, Caregivers, and Clinical Providers. Journal of Cardiovascular Nursing. 2019;34(5): 399–409. </w:t>
      </w:r>
    </w:p>
    <w:p w14:paraId="39B830D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Gidwani-Marszowski R,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Mor V, Wagner TH, Faricy-Anderson K, Illarmo S, Hsin G, Patel MI, Ramchandran K, Lorenz KA, Needleman J. Health System and Beneficiary Costs Associated </w:t>
      </w:r>
      <w:proofErr w:type="gramStart"/>
      <w:r>
        <w:rPr>
          <w:rFonts w:ascii="Times New Roman" w:eastAsia="Times New Roman" w:hAnsi="Times New Roman" w:cs="Times New Roman"/>
          <w:color w:val="212121"/>
        </w:rPr>
        <w:t>With</w:t>
      </w:r>
      <w:proofErr w:type="gramEnd"/>
      <w:r>
        <w:rPr>
          <w:rFonts w:ascii="Times New Roman" w:eastAsia="Times New Roman" w:hAnsi="Times New Roman" w:cs="Times New Roman"/>
          <w:color w:val="212121"/>
        </w:rPr>
        <w:t xml:space="preserve"> Intensive End-of-Life Medical Services. Journal of the American Medical Association Network Open. 2019 Sep 4;2(9): e1912161. </w:t>
      </w:r>
    </w:p>
    <w:p w14:paraId="6A365A6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Lin JL, Van Haren K, Rigdon J, Saynina O, Song H, Buu MC, Thakur Y, Srinivas N,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Sanders LM. Pneumonia Prevention Strategies for Children </w:t>
      </w:r>
      <w:proofErr w:type="gramStart"/>
      <w:r>
        <w:rPr>
          <w:rFonts w:ascii="Times New Roman" w:eastAsia="Times New Roman" w:hAnsi="Times New Roman" w:cs="Times New Roman"/>
          <w:color w:val="212121"/>
        </w:rPr>
        <w:t>With</w:t>
      </w:r>
      <w:proofErr w:type="gramEnd"/>
      <w:r>
        <w:rPr>
          <w:rFonts w:ascii="Times New Roman" w:eastAsia="Times New Roman" w:hAnsi="Times New Roman" w:cs="Times New Roman"/>
          <w:color w:val="212121"/>
        </w:rPr>
        <w:t xml:space="preserve"> Neurologic Impairment. Pediatrics. 2019;144(4): e20190543. </w:t>
      </w:r>
    </w:p>
    <w:p w14:paraId="423636D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Trivedi RB, Post EP, Piegari R, Simonetti J, Boyko E,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Mori A, Arnow B, Fihn SD, Nelson KM, Maynard C. Mortality Among Veterans with Major Mental Illnesses Seen in Primary Care: Results of a National Study of Veteran Deaths. Journal of General Internal Medicine. 2020;35(1): 112–118. </w:t>
      </w:r>
    </w:p>
    <w:p w14:paraId="34E3D79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Bradshaw CL, Gale RC, Chettiar A, Ghaus SJ, Thomas IC, Fung E, Lorenz K,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Anand S, Tamura MK. Medical Record Documentation of Goals-of-Care Discussions Among Older Veterans </w:t>
      </w:r>
      <w:proofErr w:type="gramStart"/>
      <w:r>
        <w:rPr>
          <w:rFonts w:ascii="Times New Roman" w:eastAsia="Times New Roman" w:hAnsi="Times New Roman" w:cs="Times New Roman"/>
          <w:color w:val="212121"/>
        </w:rPr>
        <w:t>With</w:t>
      </w:r>
      <w:proofErr w:type="gramEnd"/>
      <w:r>
        <w:rPr>
          <w:rFonts w:ascii="Times New Roman" w:eastAsia="Times New Roman" w:hAnsi="Times New Roman" w:cs="Times New Roman"/>
          <w:color w:val="212121"/>
        </w:rPr>
        <w:t xml:space="preserve"> Incident Kidney Failure [published online ahead of print, 2019 Oct 31]. American Journal of Kidney Diseases. </w:t>
      </w:r>
      <w:proofErr w:type="gramStart"/>
      <w:r>
        <w:rPr>
          <w:rFonts w:ascii="Times New Roman" w:eastAsia="Times New Roman" w:hAnsi="Times New Roman" w:cs="Times New Roman"/>
          <w:color w:val="212121"/>
        </w:rPr>
        <w:t>2019;S</w:t>
      </w:r>
      <w:proofErr w:type="gramEnd"/>
      <w:r>
        <w:rPr>
          <w:rFonts w:ascii="Times New Roman" w:eastAsia="Times New Roman" w:hAnsi="Times New Roman" w:cs="Times New Roman"/>
          <w:color w:val="212121"/>
        </w:rPr>
        <w:t xml:space="preserve">0272-6386(19): 31004-2. </w:t>
      </w:r>
    </w:p>
    <w:p w14:paraId="23D36A4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Fischer MA,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The Future of the Patient-Centered Outcomes Research Institute (PCORI). Journla of General Internal Medicine. 2019;34(11): 2291–2292.</w:t>
      </w:r>
    </w:p>
    <w:p w14:paraId="00A0907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Kanwal F, Kramer J, Li L, Dai J, Natarajan Y, Yu X,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El-Serag HB. Effect of Metabolic Traits on the Risk of Cirrhosis and Hepatocellular Cancer in Non-alcoholic Fatty Liver Disease [published online ahead of print, 2019 Nov 1]. Hepatology. 2020 Mar;71(3): 808-819.</w:t>
      </w:r>
    </w:p>
    <w:p w14:paraId="2AD1FB7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color w:val="212121"/>
        </w:rPr>
      </w:pPr>
      <w:r>
        <w:rPr>
          <w:rFonts w:ascii="Times New Roman" w:eastAsia="Times New Roman" w:hAnsi="Times New Roman" w:cs="Times New Roman"/>
          <w:color w:val="212121"/>
        </w:rPr>
        <w:t xml:space="preserve">Zulman DM, Slightam CA, Brandt K, Lewis ET,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Shaw JG. "They are </w:t>
      </w:r>
      <w:r>
        <w:rPr>
          <w:rFonts w:ascii="Times New Roman" w:eastAsia="Times New Roman" w:hAnsi="Times New Roman" w:cs="Times New Roman"/>
        </w:rPr>
        <w:t>interrelated, one feeds off the other": A taxonomy of perceived disease interactions derived from patients with multiple chronic conditions [published online ahead of print, 2019 Nov 20]. Patient Education and Counseling. 2020 May;103(5): 1027-1032.</w:t>
      </w:r>
    </w:p>
    <w:p w14:paraId="54A8075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lastRenderedPageBreak/>
        <w:t xml:space="preserve">Hochman M, </w:t>
      </w:r>
      <w:r>
        <w:rPr>
          <w:rFonts w:ascii="Times New Roman" w:eastAsia="Times New Roman" w:hAnsi="Times New Roman" w:cs="Times New Roman"/>
          <w:b/>
        </w:rPr>
        <w:t>Asch SM</w:t>
      </w:r>
      <w:r>
        <w:rPr>
          <w:rFonts w:ascii="Times New Roman" w:eastAsia="Times New Roman" w:hAnsi="Times New Roman" w:cs="Times New Roman"/>
        </w:rPr>
        <w:t xml:space="preserve">. The Promise of Virtual Complex Care Management. Journal of General Internal Medicine. 2020;35(1): 3-4. </w:t>
      </w:r>
    </w:p>
    <w:p w14:paraId="4D2DE85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Elwy AR, Kim B, Plumb DN, Wang S, Gifford A, </w:t>
      </w:r>
      <w:r>
        <w:rPr>
          <w:rFonts w:ascii="Times New Roman" w:eastAsia="Times New Roman" w:hAnsi="Times New Roman" w:cs="Times New Roman"/>
          <w:b/>
        </w:rPr>
        <w:t>Asch SM</w:t>
      </w:r>
      <w:r>
        <w:rPr>
          <w:rFonts w:ascii="Times New Roman" w:eastAsia="Times New Roman" w:hAnsi="Times New Roman" w:cs="Times New Roman"/>
        </w:rPr>
        <w:t>, et al. The Connectedness of Mental Health Providers Referring Patients to a Treatment Study for Post-Traumatic Stress: A Social Network Study. Administration and Policy in Mental Health. 2020;47(2): 197-209.</w:t>
      </w:r>
    </w:p>
    <w:p w14:paraId="7537F47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303030"/>
        </w:rPr>
        <w:t xml:space="preserve">Brown-Johnson C, Shaw JG, Safaeinili N, Chan G, Mahoney M, </w:t>
      </w:r>
      <w:r>
        <w:rPr>
          <w:rFonts w:ascii="Times New Roman" w:eastAsia="Times New Roman" w:hAnsi="Times New Roman" w:cs="Times New Roman"/>
          <w:b/>
          <w:color w:val="303030"/>
        </w:rPr>
        <w:t>Asch S</w:t>
      </w:r>
      <w:r>
        <w:rPr>
          <w:rFonts w:ascii="Times New Roman" w:eastAsia="Times New Roman" w:hAnsi="Times New Roman" w:cs="Times New Roman"/>
          <w:color w:val="303030"/>
        </w:rPr>
        <w:t>, Winget M. Role definition is key-Rapid qualitative ethnography findings from a team-based primary care transformation [published before print, 2019 Feb 20]. Learning Health System. 2019 Jul;3(3): e10188.</w:t>
      </w:r>
    </w:p>
    <w:p w14:paraId="7EAACB1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color w:val="303030"/>
        </w:rPr>
      </w:pPr>
      <w:r>
        <w:rPr>
          <w:rFonts w:ascii="Times New Roman" w:eastAsia="Times New Roman" w:hAnsi="Times New Roman" w:cs="Times New Roman"/>
        </w:rPr>
        <w:t xml:space="preserve">Charon R, Ship A, </w:t>
      </w:r>
      <w:r>
        <w:rPr>
          <w:rFonts w:ascii="Times New Roman" w:eastAsia="Times New Roman" w:hAnsi="Times New Roman" w:cs="Times New Roman"/>
          <w:b/>
        </w:rPr>
        <w:t>Asch SM</w:t>
      </w:r>
      <w:r>
        <w:rPr>
          <w:rFonts w:ascii="Times New Roman" w:eastAsia="Times New Roman" w:hAnsi="Times New Roman" w:cs="Times New Roman"/>
        </w:rPr>
        <w:t xml:space="preserve">. Arts, Humanities, Medicine, and Discovery: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Creative Calling. Journal of General Internal Medicine. 2019;35(2): 407-408. </w:t>
      </w:r>
    </w:p>
    <w:p w14:paraId="793E9C1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Patel A,</w:t>
      </w:r>
      <w:r>
        <w:rPr>
          <w:rFonts w:ascii="Times New Roman" w:eastAsia="Times New Roman" w:hAnsi="Times New Roman" w:cs="Times New Roman"/>
          <w:b/>
        </w:rPr>
        <w:t xml:space="preserve"> Asch SM</w:t>
      </w:r>
      <w:r>
        <w:rPr>
          <w:rFonts w:ascii="Times New Roman" w:eastAsia="Times New Roman" w:hAnsi="Times New Roman" w:cs="Times New Roman"/>
        </w:rPr>
        <w:t>, Antonio AL, Kanwal F, Lorenz K, Riopelle D, Lee M, Walling A. Measuring the Quality of Palliative Care for Patients with End Stage Liver Disease. Journal of Pain and Symptom Management. 2019;57(2): 513-514.</w:t>
      </w:r>
    </w:p>
    <w:p w14:paraId="71F794C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Azevedo KJ, Weitlauf J, Oliva E, Eckstrom J, Greene C, Elspas B, Hsieh S, </w:t>
      </w:r>
      <w:r>
        <w:rPr>
          <w:rFonts w:ascii="Times New Roman" w:eastAsia="Times New Roman" w:hAnsi="Times New Roman" w:cs="Times New Roman"/>
          <w:b/>
        </w:rPr>
        <w:t>Asch S</w:t>
      </w:r>
      <w:r>
        <w:rPr>
          <w:rFonts w:ascii="Times New Roman" w:eastAsia="Times New Roman" w:hAnsi="Times New Roman" w:cs="Times New Roman"/>
        </w:rPr>
        <w:t>, Cronkite R. Working Towards a Diverse Mentorship Network for VA Career Development Awardees. The Chronicle of Mentoring &amp; Coaching. 2019 Oct;3(12): 395-399.</w:t>
      </w:r>
    </w:p>
    <w:p w14:paraId="4214199F" w14:textId="77777777" w:rsidR="009D2FF8" w:rsidRDefault="00C11F8A">
      <w:p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2020</w:t>
      </w:r>
    </w:p>
    <w:p w14:paraId="1827B59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212121"/>
        </w:rPr>
        <w:t xml:space="preserve">Kanwal F, Kramer JR, Li L, Dai J, Natarajan Y, Yu X,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El-Serag HB. Effect of Metabolic Traits on the Risk of Cirrhosis and Hepatocellular Cancer in Nonalcoholic Fatty Liver Disease [published online ahead of print, 2020 Feb 26]. Hepatology. 2020 Mar;71(3): 808-819.</w:t>
      </w:r>
    </w:p>
    <w:p w14:paraId="466D361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Chin KK, Carroll I, Desai K, </w:t>
      </w:r>
      <w:r>
        <w:rPr>
          <w:rFonts w:ascii="Times New Roman" w:eastAsia="Times New Roman" w:hAnsi="Times New Roman" w:cs="Times New Roman"/>
          <w:b/>
        </w:rPr>
        <w:t>Asch S</w:t>
      </w:r>
      <w:r>
        <w:rPr>
          <w:rFonts w:ascii="Times New Roman" w:eastAsia="Times New Roman" w:hAnsi="Times New Roman" w:cs="Times New Roman"/>
        </w:rPr>
        <w:t>, Seto T, McDonald KM, Curtin C, Hernandez-Boussard T. Integrating Adjuvant Analgesics into Perioperative Pain Practice: Results from an Academic Medical Center. Pain Medicine. 2020 Jan1;21(1): 161-170.</w:t>
      </w:r>
    </w:p>
    <w:p w14:paraId="66C210C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Haverfield MC, Tierney A, Schwartz R, Bass MB, Brown-Johnson C, Zionts DL, Safaenili N, Fischer M, Shaw JG, Thadaney S, Piccininni G, Lorenz KA, </w:t>
      </w:r>
      <w:r>
        <w:rPr>
          <w:rFonts w:ascii="Times New Roman" w:eastAsia="Times New Roman" w:hAnsi="Times New Roman" w:cs="Times New Roman"/>
          <w:b/>
        </w:rPr>
        <w:t>Asch SM</w:t>
      </w:r>
      <w:r>
        <w:rPr>
          <w:rFonts w:ascii="Times New Roman" w:eastAsia="Times New Roman" w:hAnsi="Times New Roman" w:cs="Times New Roman"/>
        </w:rPr>
        <w:t>, Verghese A, Zulman DM. Can Patient-Provider Interpersonal Interventions Achieve the Quadruple Aim of Healthcare? A Systematic Review [published online ahead of print, 2020 Jan 9]. Journal of General Internal Medicine. 2020 Jul;35(7): 2107-2117.</w:t>
      </w:r>
    </w:p>
    <w:p w14:paraId="3E0BD554"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Zulman DM, Haverfield MC, Shaw JG, Brown-Johnson CG, Schwartz R, Tierney AA, Zointz DL, Safaeinili N, Fischer M, Israni ST, </w:t>
      </w:r>
      <w:r>
        <w:rPr>
          <w:rFonts w:ascii="Times New Roman" w:eastAsia="Times New Roman" w:hAnsi="Times New Roman" w:cs="Times New Roman"/>
          <w:b/>
        </w:rPr>
        <w:t>Asch SM</w:t>
      </w:r>
      <w:r>
        <w:rPr>
          <w:rFonts w:ascii="Times New Roman" w:eastAsia="Times New Roman" w:hAnsi="Times New Roman" w:cs="Times New Roman"/>
        </w:rPr>
        <w:t xml:space="preserve">, Verghese A. Practices to Foster Physician Presence and Connection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Patients in the Clinical Encounter. Journal of the American Medical Association. 2020;323(1): 70-81. </w:t>
      </w:r>
    </w:p>
    <w:p w14:paraId="6703C23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color w:val="212121"/>
        </w:rPr>
        <w:t xml:space="preserve">Holdsworth LM, Zionts D, Wang S, Veruttipong D, Brown-Johnson C, </w:t>
      </w:r>
      <w:r>
        <w:rPr>
          <w:rFonts w:ascii="Times New Roman" w:eastAsia="Times New Roman" w:hAnsi="Times New Roman" w:cs="Times New Roman"/>
          <w:b/>
          <w:color w:val="212121"/>
        </w:rPr>
        <w:t>Asch SM</w:t>
      </w:r>
      <w:r>
        <w:rPr>
          <w:rFonts w:ascii="Times New Roman" w:eastAsia="Times New Roman" w:hAnsi="Times New Roman" w:cs="Times New Roman"/>
          <w:color w:val="212121"/>
        </w:rPr>
        <w:t xml:space="preserve">, Rosenthal EL, Winget M. Negotiating Lay and Clinical Issues: Implementing a Lay Navigation Program in Cancer Care. JCO Oncology Practice. 2020;16(1): e84-e91. </w:t>
      </w:r>
    </w:p>
    <w:p w14:paraId="163EBBD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Haibach JP, Hoerster KD, Dorflinger L, McAndrew LM, Cassidy D, Goodrich D, Bormann JE, Lowery J,</w:t>
      </w:r>
      <w:r>
        <w:rPr>
          <w:rFonts w:ascii="Times New Roman" w:eastAsia="Times New Roman" w:hAnsi="Times New Roman" w:cs="Times New Roman"/>
          <w:b/>
        </w:rPr>
        <w:t xml:space="preserve"> Asch SM</w:t>
      </w:r>
      <w:r>
        <w:rPr>
          <w:rFonts w:ascii="Times New Roman" w:eastAsia="Times New Roman" w:hAnsi="Times New Roman" w:cs="Times New Roman"/>
        </w:rPr>
        <w:t xml:space="preserve">, Raffa SD, Moin T, Peterson AL, Goldstein MG, Neal-Walden T, </w:t>
      </w:r>
      <w:r>
        <w:rPr>
          <w:rFonts w:ascii="Times New Roman" w:eastAsia="Times New Roman" w:hAnsi="Times New Roman" w:cs="Times New Roman"/>
        </w:rPr>
        <w:lastRenderedPageBreak/>
        <w:t>Talcott GQ, Hunter CL, Knight SJ. Research translation for military and veteran health: research, practice, policy [published online ahead of print, 2020 Feb 11]. Translational Behavioral Medicine.</w:t>
      </w:r>
    </w:p>
    <w:p w14:paraId="7FB98E6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Holdsworth, L.M., Safaeinili, N., Winget, M. Lorenz KA, Lough M, </w:t>
      </w:r>
      <w:r>
        <w:rPr>
          <w:rFonts w:ascii="Times New Roman" w:eastAsia="Times New Roman" w:hAnsi="Times New Roman" w:cs="Times New Roman"/>
          <w:b/>
        </w:rPr>
        <w:t>Asch SM</w:t>
      </w:r>
      <w:r>
        <w:rPr>
          <w:rFonts w:ascii="Times New Roman" w:eastAsia="Times New Roman" w:hAnsi="Times New Roman" w:cs="Times New Roman"/>
        </w:rPr>
        <w:t>, Malcolm E. Adapting rapid assessment procedures for implementation research using a team-based approach to analysis: a case example of patient quality and safety interventions in the ICU. Implementation Science. 2020 Feb 22;15(12).</w:t>
      </w:r>
    </w:p>
    <w:p w14:paraId="0C99216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Gidwani-Marszowski R, Boothroyd D, Needleman J, Illarmo S, </w:t>
      </w:r>
      <w:r>
        <w:rPr>
          <w:rFonts w:ascii="Times New Roman" w:eastAsia="Times New Roman" w:hAnsi="Times New Roman" w:cs="Times New Roman"/>
          <w:b/>
        </w:rPr>
        <w:t>Asch SM</w:t>
      </w:r>
      <w:r>
        <w:rPr>
          <w:rFonts w:ascii="Times New Roman" w:eastAsia="Times New Roman" w:hAnsi="Times New Roman" w:cs="Times New Roman"/>
        </w:rPr>
        <w:t xml:space="preserve">. Comorbidity Assessment Is Uneven Across Veterans Health Administration and Medicare for the Same Patient: Implications for Risk Adjustment. Medical Care. 2020 Aug;58(8): 717-721. </w:t>
      </w:r>
    </w:p>
    <w:p w14:paraId="69A3E69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Bottrell MM, Simon A, Geppert C, Chang ET, </w:t>
      </w:r>
      <w:r>
        <w:rPr>
          <w:rFonts w:ascii="Times New Roman" w:eastAsia="Times New Roman" w:hAnsi="Times New Roman" w:cs="Times New Roman"/>
          <w:b/>
        </w:rPr>
        <w:t>Asch SM</w:t>
      </w:r>
      <w:r>
        <w:rPr>
          <w:rFonts w:ascii="Times New Roman" w:eastAsia="Times New Roman" w:hAnsi="Times New Roman" w:cs="Times New Roman"/>
        </w:rPr>
        <w:t>, Rubenstein L. Facilitating ethical quality improvement initiatives: Design and implementation of an initiative-specific ethics committee. Healthcare (Amsterdam). 2020;8(2): 100425.</w:t>
      </w:r>
    </w:p>
    <w:p w14:paraId="4FD28EE4"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Vilendrer S, Patel B, Chadwick W, Hwa M, </w:t>
      </w:r>
      <w:r>
        <w:rPr>
          <w:rFonts w:ascii="Times New Roman" w:eastAsia="Times New Roman" w:hAnsi="Times New Roman" w:cs="Times New Roman"/>
          <w:b/>
        </w:rPr>
        <w:t>Asch S</w:t>
      </w:r>
      <w:r>
        <w:rPr>
          <w:rFonts w:ascii="Times New Roman" w:eastAsia="Times New Roman" w:hAnsi="Times New Roman" w:cs="Times New Roman"/>
        </w:rPr>
        <w:t xml:space="preserve">, Pageler N, Ramdeo R, Saliba-Gustafsson E, Strong P, Sharp C. Rapid Deployment of Inpatient Telemedicine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Response to COVID-19 Across Three Health Systems. Journal of the American Medical Informatics Association. 2020;27(7):1102-1109. </w:t>
      </w:r>
    </w:p>
    <w:p w14:paraId="5BC09EB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Srinivasan M, </w:t>
      </w:r>
      <w:r>
        <w:rPr>
          <w:rFonts w:ascii="Times New Roman" w:eastAsia="Times New Roman" w:hAnsi="Times New Roman" w:cs="Times New Roman"/>
          <w:b/>
        </w:rPr>
        <w:t>Asch S</w:t>
      </w:r>
      <w:r>
        <w:rPr>
          <w:rFonts w:ascii="Times New Roman" w:eastAsia="Times New Roman" w:hAnsi="Times New Roman" w:cs="Times New Roman"/>
        </w:rPr>
        <w:t xml:space="preserve">, Vilendrer S, Thomas SC, Bajra R, Barman L, Edwards LM, Filipowicz H, Giang L, Jee O, Mahoney M, Nelligan I, Phadke AJ, Torres E, Artandi M. Qualitative Assessment of Rapid System Transformation to Primary Care Video Visits at an Academic Medical Center [published online ahead of print, 2020 Jul 6]. Annals of Internal Medicine. 2020; M20-1814. </w:t>
      </w:r>
    </w:p>
    <w:p w14:paraId="07959CD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Brown-Johnson C, Vilendrer S, Heffernan MB, Winter S, Khong T, Reidy J, </w:t>
      </w:r>
      <w:r>
        <w:rPr>
          <w:rFonts w:ascii="Times New Roman" w:eastAsia="Times New Roman" w:hAnsi="Times New Roman" w:cs="Times New Roman"/>
          <w:b/>
        </w:rPr>
        <w:t>Asch SM</w:t>
      </w:r>
      <w:r>
        <w:rPr>
          <w:rFonts w:ascii="Times New Roman" w:eastAsia="Times New Roman" w:hAnsi="Times New Roman" w:cs="Times New Roman"/>
        </w:rPr>
        <w:t xml:space="preserve">. PPE Portraits-a Way to Humanize Personal Protective Equipment. Journal of General Internal Medicine. 2020;35(7): 2240-2242. </w:t>
      </w:r>
    </w:p>
    <w:p w14:paraId="11AD923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Gidwani-Marszowski R, Faricy-Anderson K, </w:t>
      </w:r>
      <w:r>
        <w:rPr>
          <w:rFonts w:ascii="Times New Roman" w:eastAsia="Times New Roman" w:hAnsi="Times New Roman" w:cs="Times New Roman"/>
          <w:b/>
        </w:rPr>
        <w:t>Asch SM</w:t>
      </w:r>
      <w:r>
        <w:rPr>
          <w:rFonts w:ascii="Times New Roman" w:eastAsia="Times New Roman" w:hAnsi="Times New Roman" w:cs="Times New Roman"/>
        </w:rPr>
        <w:t xml:space="preserve">, Illarmo S, Ananth L, Patel MI. Potentially avoidable hospitalizations after chemotherapy: Differences across medicare and the Veterans Health Administration. Cancer. 2020;126(14): 3297-3302. </w:t>
      </w:r>
    </w:p>
    <w:p w14:paraId="4ACFC3E4"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Holdsworth LM, Zionts D, </w:t>
      </w:r>
      <w:r>
        <w:rPr>
          <w:rFonts w:ascii="Times New Roman" w:eastAsia="Times New Roman" w:hAnsi="Times New Roman" w:cs="Times New Roman"/>
          <w:b/>
        </w:rPr>
        <w:t>Asch SM</w:t>
      </w:r>
      <w:r>
        <w:rPr>
          <w:rFonts w:ascii="Times New Roman" w:eastAsia="Times New Roman" w:hAnsi="Times New Roman" w:cs="Times New Roman"/>
        </w:rPr>
        <w:t xml:space="preserve">, Winget M. "Along for the Ride": A Qualitative Study Exploring Patient and Caregiver Perceptions of Decision Making in Cancer Care [published before print, 2020 Jun 11]. Medical </w:t>
      </w:r>
      <w:proofErr w:type="gramStart"/>
      <w:r>
        <w:rPr>
          <w:rFonts w:ascii="Times New Roman" w:eastAsia="Times New Roman" w:hAnsi="Times New Roman" w:cs="Times New Roman"/>
        </w:rPr>
        <w:t>Decision Making</w:t>
      </w:r>
      <w:proofErr w:type="gramEnd"/>
      <w:r>
        <w:rPr>
          <w:rFonts w:ascii="Times New Roman" w:eastAsia="Times New Roman" w:hAnsi="Times New Roman" w:cs="Times New Roman"/>
        </w:rPr>
        <w:t xml:space="preserve"> Policy &amp; Practice. 2020;5(1): 2381468320933576.</w:t>
      </w:r>
    </w:p>
    <w:p w14:paraId="1F9ACF3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Yong CM, Ang L, Welt FGP, Gummidipundi S, Henry TD, Pinto DS, Cox D, Wang P, </w:t>
      </w:r>
      <w:r>
        <w:rPr>
          <w:rFonts w:ascii="Times New Roman" w:eastAsia="Times New Roman" w:hAnsi="Times New Roman" w:cs="Times New Roman"/>
          <w:b/>
        </w:rPr>
        <w:t>Asch S</w:t>
      </w:r>
      <w:r>
        <w:rPr>
          <w:rFonts w:ascii="Times New Roman" w:eastAsia="Times New Roman" w:hAnsi="Times New Roman" w:cs="Times New Roman"/>
        </w:rPr>
        <w:t>, Mahmud E, Fearson WF. Cardiac Procedural Deferral during the Coronavirus (COVID-19) Pandemic. Journal of the American College of Cardiology. 2020;96: 1080-1086.</w:t>
      </w:r>
    </w:p>
    <w:p w14:paraId="110CD644"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Kumar A, Aikens RC, Hom J, Shieh L, Chiang J, Morales D, Saini D, Musen M, Baiocchi M, Altman R, Goldstein MK, </w:t>
      </w:r>
      <w:r>
        <w:rPr>
          <w:rFonts w:ascii="Times New Roman" w:eastAsia="Times New Roman" w:hAnsi="Times New Roman" w:cs="Times New Roman"/>
          <w:b/>
        </w:rPr>
        <w:t>Asch S</w:t>
      </w:r>
      <w:r>
        <w:rPr>
          <w:rFonts w:ascii="Times New Roman" w:eastAsia="Times New Roman" w:hAnsi="Times New Roman" w:cs="Times New Roman"/>
        </w:rPr>
        <w:t xml:space="preserve">, Chen JH. OrderRex clinical user testing: a randomized trial of recommender system decision support on simulated cases [published </w:t>
      </w:r>
      <w:r>
        <w:rPr>
          <w:rFonts w:ascii="Times New Roman" w:eastAsia="Times New Roman" w:hAnsi="Times New Roman" w:cs="Times New Roman"/>
        </w:rPr>
        <w:lastRenderedPageBreak/>
        <w:t xml:space="preserve">before print, 2020 Oct 27]. Journal of the American Medical Informatics Association. 2020 Dec;27(12): 1850-1859. </w:t>
      </w:r>
    </w:p>
    <w:p w14:paraId="34849B4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Kanwal F, Taylor TJ, Kramer JR, Cao Y, Smith D, Gifford AL, El-Serag HB, Naik AD, </w:t>
      </w:r>
      <w:r>
        <w:rPr>
          <w:rFonts w:ascii="Times New Roman" w:eastAsia="Times New Roman" w:hAnsi="Times New Roman" w:cs="Times New Roman"/>
          <w:b/>
        </w:rPr>
        <w:t>Asch SM</w:t>
      </w:r>
      <w:r>
        <w:rPr>
          <w:rFonts w:ascii="Times New Roman" w:eastAsia="Times New Roman" w:hAnsi="Times New Roman" w:cs="Times New Roman"/>
        </w:rPr>
        <w:t xml:space="preserve">. Development, Validation, and Evaluation of a Simple Machine Learning Model to Predict Cirrhosis Mortality. Journal of the American Medical Association Network Open. 2020 Nov 2;3(11): e2023780. </w:t>
      </w:r>
    </w:p>
    <w:p w14:paraId="5E461C4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Saliba-Gustafsson EA, Miller-Kuhlmann R, Kling SMR, Garvert DW, Brown-Johnson CG, Lestoquoy AS, Verano MR, Yang L, Falco-Walter J, Shaw JG, </w:t>
      </w:r>
      <w:r>
        <w:rPr>
          <w:rFonts w:ascii="Times New Roman" w:eastAsia="Times New Roman" w:hAnsi="Times New Roman" w:cs="Times New Roman"/>
          <w:b/>
        </w:rPr>
        <w:t>Asch SM</w:t>
      </w:r>
      <w:r>
        <w:rPr>
          <w:rFonts w:ascii="Times New Roman" w:eastAsia="Times New Roman" w:hAnsi="Times New Roman" w:cs="Times New Roman"/>
        </w:rPr>
        <w:t>, Gold CA, Winget M. Rapid Implementation of Video Visits in Neurology During COVID-19: Mixed Methods Evaluation. Journal of Medical Internet Research. 2020 Dec 9;22(12): e24328.</w:t>
      </w:r>
    </w:p>
    <w:p w14:paraId="42B7CB0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Barnes JI, Paci G, Zhuang T, Baker LC, </w:t>
      </w:r>
      <w:r>
        <w:rPr>
          <w:rFonts w:ascii="Times New Roman" w:eastAsia="Times New Roman" w:hAnsi="Times New Roman" w:cs="Times New Roman"/>
          <w:b/>
        </w:rPr>
        <w:t>Asch SM,</w:t>
      </w:r>
      <w:r>
        <w:rPr>
          <w:rFonts w:ascii="Times New Roman" w:eastAsia="Times New Roman" w:hAnsi="Times New Roman" w:cs="Times New Roman"/>
        </w:rPr>
        <w:t xml:space="preserve"> Kamal RN. Cost-Effectiveness of Open Versus Endoscopic Carpal Tunnel Release. J Bone Joint Surg Am. 2021 Feb 17;103(4):343-355. doi: </w:t>
      </w:r>
      <w:proofErr w:type="gramStart"/>
      <w:r>
        <w:rPr>
          <w:rFonts w:ascii="Times New Roman" w:eastAsia="Times New Roman" w:hAnsi="Times New Roman" w:cs="Times New Roman"/>
        </w:rPr>
        <w:t>10.2106/JBJS.19.01354.PMID:33591684..</w:t>
      </w:r>
      <w:proofErr w:type="gramEnd"/>
    </w:p>
    <w:p w14:paraId="1FF583D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Goldhaber-Fiebert SN, Bereknyei Merrell S, Agarwala AV, De La Cruz MM, Cooper JB, Howard SK, </w:t>
      </w:r>
      <w:r>
        <w:rPr>
          <w:rFonts w:ascii="Times New Roman" w:eastAsia="Times New Roman" w:hAnsi="Times New Roman" w:cs="Times New Roman"/>
          <w:b/>
        </w:rPr>
        <w:t>Asch SM</w:t>
      </w:r>
      <w:r>
        <w:rPr>
          <w:rFonts w:ascii="Times New Roman" w:eastAsia="Times New Roman" w:hAnsi="Times New Roman" w:cs="Times New Roman"/>
        </w:rPr>
        <w:t>, Gaba DM. Clinical Uses and Impacts of Emergency Manuals During Perioperative Crises [published ahead of print, 2020 Aug 3]. Anesthesia and Analgesia. 2020 Dec;131(6): 1815-1826.</w:t>
      </w:r>
    </w:p>
    <w:p w14:paraId="28CFD24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Li R, </w:t>
      </w:r>
      <w:r>
        <w:rPr>
          <w:rFonts w:ascii="Times New Roman" w:eastAsia="Times New Roman" w:hAnsi="Times New Roman" w:cs="Times New Roman"/>
          <w:b/>
        </w:rPr>
        <w:t>Asch S</w:t>
      </w:r>
      <w:r>
        <w:rPr>
          <w:rFonts w:ascii="Times New Roman" w:eastAsia="Times New Roman" w:hAnsi="Times New Roman" w:cs="Times New Roman"/>
        </w:rPr>
        <w:t>, Shah N. Developing a Delivery Science for Artificial Intelligence in Healthcare. npj Digital Medicine. 2020;3(107).</w:t>
      </w:r>
    </w:p>
    <w:p w14:paraId="47C3D63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Barr J, Hedlin H, Ding V, </w:t>
      </w:r>
      <w:r>
        <w:rPr>
          <w:rFonts w:ascii="Times New Roman" w:eastAsia="Times New Roman" w:hAnsi="Times New Roman" w:cs="Times New Roman"/>
          <w:b/>
        </w:rPr>
        <w:t>Asch SM</w:t>
      </w:r>
      <w:r>
        <w:rPr>
          <w:rFonts w:ascii="Times New Roman" w:eastAsia="Times New Roman" w:hAnsi="Times New Roman" w:cs="Times New Roman"/>
        </w:rPr>
        <w:t>, Pun B, Costa D, Ghaferi A, Nowak C, Ross C, Watson S. Organizational Characteristics Associated with (ABCDEF) Bundle Implementation by Adult ICUs in Michigan. Critical Care Explorations. 2020 Aug;2(8): e0169.</w:t>
      </w:r>
    </w:p>
    <w:p w14:paraId="3EFD3087"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Wong, ES, Guo R, Yoon J, Zulman DM, </w:t>
      </w:r>
      <w:r>
        <w:rPr>
          <w:rFonts w:ascii="Times New Roman" w:eastAsia="Times New Roman" w:hAnsi="Times New Roman" w:cs="Times New Roman"/>
          <w:b/>
        </w:rPr>
        <w:t>Asch SM</w:t>
      </w:r>
      <w:r>
        <w:rPr>
          <w:rFonts w:ascii="Times New Roman" w:eastAsia="Times New Roman" w:hAnsi="Times New Roman" w:cs="Times New Roman"/>
        </w:rPr>
        <w:t>, Ong MK, Chang ET. Impact of VHA’s Primary Care Intensive Management Program on Dual System Use. Healthcare. 2020 Sep;8(3): 100450.</w:t>
      </w:r>
    </w:p>
    <w:p w14:paraId="123B884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Vilendrer SM, </w:t>
      </w:r>
      <w:r>
        <w:rPr>
          <w:rFonts w:ascii="Times New Roman" w:eastAsia="Times New Roman" w:hAnsi="Times New Roman" w:cs="Times New Roman"/>
          <w:b/>
        </w:rPr>
        <w:t>Asch SM</w:t>
      </w:r>
      <w:r>
        <w:rPr>
          <w:rFonts w:ascii="Times New Roman" w:eastAsia="Times New Roman" w:hAnsi="Times New Roman" w:cs="Times New Roman"/>
        </w:rPr>
        <w:t>, Anzai Y, Maggio P. An Incentive to Innovate: Improving Health Care Value and Restoring Physician Autonomy Through Physician-Directed Reinvestment. Academic Medicine. 2020 Nov;95(11): 1702-1706.</w:t>
      </w:r>
    </w:p>
    <w:p w14:paraId="10E6FDF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Zulman DM, Greene AL, Wagner TH, Maciejewski M, Singer S, Slightnam C, Trivedi R, Vanneman M, </w:t>
      </w:r>
      <w:r>
        <w:rPr>
          <w:rFonts w:ascii="Times New Roman" w:eastAsia="Times New Roman" w:hAnsi="Times New Roman" w:cs="Times New Roman"/>
          <w:b/>
        </w:rPr>
        <w:t>Asch SM</w:t>
      </w:r>
      <w:r>
        <w:rPr>
          <w:rFonts w:ascii="Times New Roman" w:eastAsia="Times New Roman" w:hAnsi="Times New Roman" w:cs="Times New Roman"/>
        </w:rPr>
        <w:t>, Yoon J, Goldstein MK, Boothroyd D. Outpatient Care Fragmentation Patterns and Association with Hospitalization in High-Risk VA Patients. Journal of General Internal Medicine. 2020 July;35(Suppl 1): S216.</w:t>
      </w:r>
    </w:p>
    <w:p w14:paraId="08A95967" w14:textId="77777777" w:rsidR="009D2FF8" w:rsidRDefault="00C11F8A">
      <w:pPr>
        <w:spacing w:line="276" w:lineRule="auto"/>
        <w:ind w:left="720" w:firstLine="0"/>
        <w:jc w:val="both"/>
        <w:rPr>
          <w:rFonts w:ascii="Times New Roman" w:eastAsia="Times New Roman" w:hAnsi="Times New Roman" w:cs="Times New Roman"/>
        </w:rPr>
      </w:pPr>
      <w:r>
        <w:rPr>
          <w:rFonts w:ascii="Times New Roman" w:eastAsia="Times New Roman" w:hAnsi="Times New Roman" w:cs="Times New Roman"/>
          <w:b/>
        </w:rPr>
        <w:t>2021</w:t>
      </w:r>
    </w:p>
    <w:p w14:paraId="63D77D2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Walker RJ, Jackson JL, </w:t>
      </w:r>
      <w:r>
        <w:rPr>
          <w:rFonts w:ascii="Times New Roman" w:eastAsia="Times New Roman" w:hAnsi="Times New Roman" w:cs="Times New Roman"/>
          <w:b/>
        </w:rPr>
        <w:t>Asch SM</w:t>
      </w:r>
      <w:r>
        <w:rPr>
          <w:rFonts w:ascii="Times New Roman" w:eastAsia="Times New Roman" w:hAnsi="Times New Roman" w:cs="Times New Roman"/>
        </w:rPr>
        <w:t xml:space="preserve">, Egede LE. Mitigating the Impact of COVID-19 on Funded Clinical Research: Crucial Next Steps [published before print, 2020 Nov 17]. Journal of General Internal Medicine. 2021 Feb;36(2): 518-520. </w:t>
      </w:r>
    </w:p>
    <w:p w14:paraId="5CE894C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Gidwani R, </w:t>
      </w:r>
      <w:r>
        <w:rPr>
          <w:rFonts w:ascii="Times New Roman" w:eastAsia="Times New Roman" w:hAnsi="Times New Roman" w:cs="Times New Roman"/>
          <w:b/>
        </w:rPr>
        <w:t>Asch SM</w:t>
      </w:r>
      <w:r>
        <w:rPr>
          <w:rFonts w:ascii="Times New Roman" w:eastAsia="Times New Roman" w:hAnsi="Times New Roman" w:cs="Times New Roman"/>
        </w:rPr>
        <w:t>, Needleman J, Faricy-Anderson K, Boothryod DB, Illarmo S, Lorenz KA, Patel MI, Hsin G, Ramchandran K, Wagner TH. End-of-Life Cost Trajectories in Cancer Patients Treated by Medicare versus the Veterans Health Administration [published before print, 2020 Dec 24]. Journal of the American Geriatrics Society. 2021;00: 1-8.</w:t>
      </w:r>
    </w:p>
    <w:p w14:paraId="61A1B50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 xml:space="preserve">Yank V, Gale RC, Nevedal A, Okwara L, Koenig CJ, Trivedi RB, Dupke NJ, Kabat M, </w:t>
      </w:r>
      <w:r>
        <w:rPr>
          <w:rFonts w:ascii="Times New Roman" w:eastAsia="Times New Roman" w:hAnsi="Times New Roman" w:cs="Times New Roman"/>
          <w:b/>
        </w:rPr>
        <w:t>Asch SM</w:t>
      </w:r>
      <w:r>
        <w:rPr>
          <w:rFonts w:ascii="Times New Roman" w:eastAsia="Times New Roman" w:hAnsi="Times New Roman" w:cs="Times New Roman"/>
        </w:rPr>
        <w:t>. Improving Uptake of a National Web-Based Psychoeducational Workshop for Informal Caregivers of Veterans: Mixed Methods Implementation Evaluation. Journal of Medical Internet Research. 2021 Jan 7;23(1): e16495.</w:t>
      </w:r>
    </w:p>
    <w:p w14:paraId="13AA694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Bradshaw C, Thomas IC, Montez-Rath ME, Lorenz KA, </w:t>
      </w:r>
      <w:r>
        <w:rPr>
          <w:rFonts w:ascii="Times New Roman" w:eastAsia="Times New Roman" w:hAnsi="Times New Roman" w:cs="Times New Roman"/>
          <w:b/>
        </w:rPr>
        <w:t>Asch SM</w:t>
      </w:r>
      <w:r>
        <w:rPr>
          <w:rFonts w:ascii="Times New Roman" w:eastAsia="Times New Roman" w:hAnsi="Times New Roman" w:cs="Times New Roman"/>
        </w:rPr>
        <w:t xml:space="preserve">, Leppert JT, Wang V, O'Hare AM, Kurella Tamura M. Facility-Level Variation in Dialysis Use and Mortality Among Older Veterans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Incident Kidney Failure. Journal of the American Medical Association Network Open. 2021 Jan 4;4(1): e2034084.</w:t>
      </w:r>
    </w:p>
    <w:p w14:paraId="0B95377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Steffen KM, Holdsworth LM, Ford MA, Lee GM, </w:t>
      </w:r>
      <w:r>
        <w:rPr>
          <w:rFonts w:ascii="Times New Roman" w:eastAsia="Times New Roman" w:hAnsi="Times New Roman" w:cs="Times New Roman"/>
          <w:b/>
        </w:rPr>
        <w:t>Asch SM</w:t>
      </w:r>
      <w:r>
        <w:rPr>
          <w:rFonts w:ascii="Times New Roman" w:eastAsia="Times New Roman" w:hAnsi="Times New Roman" w:cs="Times New Roman"/>
        </w:rPr>
        <w:t xml:space="preserve">, Proctor EK. Implementation of clinical practice changes in the PICU: a qualitative study using and refining the iPARIHS framework. Implementation Science. 2021 Jan 28;16(15). </w:t>
      </w:r>
    </w:p>
    <w:p w14:paraId="767E6B7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O’Hanlon C, Lindval C, Lorenz K, Giannitrapani K, Garrido M, </w:t>
      </w:r>
      <w:r>
        <w:rPr>
          <w:rFonts w:ascii="Times New Roman" w:eastAsia="Times New Roman" w:hAnsi="Times New Roman" w:cs="Times New Roman"/>
          <w:b/>
        </w:rPr>
        <w:t>Asch SM</w:t>
      </w:r>
      <w:r>
        <w:rPr>
          <w:rFonts w:ascii="Times New Roman" w:eastAsia="Times New Roman" w:hAnsi="Times New Roman" w:cs="Times New Roman"/>
        </w:rPr>
        <w:t>, Wenger N, Malin J, Dy S, Canning M, Gamboa R, Walling A. Measure Scan and Synthesis of Palliative and End-of-Life Process Quality Measures for Advanced Cancer. [published online ahead of print, 2020 Aug 6].  Journal of Clinical Oncology - Oncology Practice. 2021 Feb;17(2): e140-e148.</w:t>
      </w:r>
    </w:p>
    <w:p w14:paraId="6AED586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Taylor NK, Aboelata N, Mahoney M, Seay-Morrison T, Singh B, Chang SI, </w:t>
      </w:r>
      <w:r>
        <w:rPr>
          <w:rFonts w:ascii="Times New Roman" w:eastAsia="Times New Roman" w:hAnsi="Times New Roman" w:cs="Times New Roman"/>
          <w:b/>
        </w:rPr>
        <w:t>Asch SM</w:t>
      </w:r>
      <w:r>
        <w:rPr>
          <w:rFonts w:ascii="Times New Roman" w:eastAsia="Times New Roman" w:hAnsi="Times New Roman" w:cs="Times New Roman"/>
        </w:rPr>
        <w:t>, Shaw JG. Building Bridges Between Community Health Centers and Academic Medical Centers in a COVID-19 Pandemic. J Am Board Fam Med. 2021 Feb;34(Suppl</w:t>
      </w:r>
      <w:proofErr w:type="gramStart"/>
      <w:r>
        <w:rPr>
          <w:rFonts w:ascii="Times New Roman" w:eastAsia="Times New Roman" w:hAnsi="Times New Roman" w:cs="Times New Roman"/>
        </w:rPr>
        <w:t>):S</w:t>
      </w:r>
      <w:proofErr w:type="gramEnd"/>
      <w:r>
        <w:rPr>
          <w:rFonts w:ascii="Times New Roman" w:eastAsia="Times New Roman" w:hAnsi="Times New Roman" w:cs="Times New Roman"/>
        </w:rPr>
        <w:t>229-S232. PMID: 33622844.</w:t>
      </w:r>
    </w:p>
    <w:p w14:paraId="2E65F6E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O'Hanlon CE, Lindvall C, Giannitrapani KF, Garrido M, Ritchie C, </w:t>
      </w:r>
      <w:r>
        <w:rPr>
          <w:rFonts w:ascii="Times New Roman" w:eastAsia="Times New Roman" w:hAnsi="Times New Roman" w:cs="Times New Roman"/>
          <w:b/>
        </w:rPr>
        <w:t>Asch S</w:t>
      </w:r>
      <w:r>
        <w:rPr>
          <w:rFonts w:ascii="Times New Roman" w:eastAsia="Times New Roman" w:hAnsi="Times New Roman" w:cs="Times New Roman"/>
        </w:rPr>
        <w:t>, Gamboa RC, Canning M, Lorenz KA, Walling AM; ImPACS Expert Panel. Expert Stakeholder Prioritization of Process Quality Measures to Achieve Patient- and Family-Centered Palliative and End-of-Life Cancer Care. J Palliat Med. 2021 Sep;24(9):1321-1333. Epub 2021 Feb 19. PMID: 33605800.</w:t>
      </w:r>
    </w:p>
    <w:p w14:paraId="18BD193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Alexis Amano M, Stacie Vilendrer, MD MBA </w:t>
      </w:r>
      <w:proofErr w:type="gramStart"/>
      <w:r>
        <w:rPr>
          <w:rFonts w:ascii="Times New Roman" w:eastAsia="Times New Roman" w:hAnsi="Times New Roman" w:cs="Times New Roman"/>
        </w:rPr>
        <w:t>MS,Cati</w:t>
      </w:r>
      <w:proofErr w:type="gramEnd"/>
      <w:r>
        <w:rPr>
          <w:rFonts w:ascii="Times New Roman" w:eastAsia="Times New Roman" w:hAnsi="Times New Roman" w:cs="Times New Roman"/>
        </w:rPr>
        <w:t xml:space="preserve"> Brown Johnson PhD, Timothy Morrison Ed.D LCSW, Steve Asch MD MPH Career Ladders for Medical Assistants in Primary Care: A Qualitative Assessment</w:t>
      </w:r>
    </w:p>
    <w:p w14:paraId="297E0A8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Safaeinili N, Vilendrer S, Williamson E, Zhao Z, Brown-Johnson C, </w:t>
      </w:r>
      <w:r>
        <w:rPr>
          <w:rFonts w:ascii="Times New Roman" w:eastAsia="Times New Roman" w:hAnsi="Times New Roman" w:cs="Times New Roman"/>
          <w:b/>
        </w:rPr>
        <w:t>Asch SM</w:t>
      </w:r>
      <w:r>
        <w:rPr>
          <w:rFonts w:ascii="Times New Roman" w:eastAsia="Times New Roman" w:hAnsi="Times New Roman" w:cs="Times New Roman"/>
        </w:rPr>
        <w:t>, Shieh L. Inpatient Telemedicine Implementation as an Infection Control Response to COVID-19: Qualitative Process Evaluation Study. JMIR Form Res. 2021 Jun 16;5(6</w:t>
      </w:r>
      <w:proofErr w:type="gramStart"/>
      <w:r>
        <w:rPr>
          <w:rFonts w:ascii="Times New Roman" w:eastAsia="Times New Roman" w:hAnsi="Times New Roman" w:cs="Times New Roman"/>
        </w:rPr>
        <w:t>):e</w:t>
      </w:r>
      <w:proofErr w:type="gramEnd"/>
      <w:r>
        <w:rPr>
          <w:rFonts w:ascii="Times New Roman" w:eastAsia="Times New Roman" w:hAnsi="Times New Roman" w:cs="Times New Roman"/>
        </w:rPr>
        <w:t>26452. PMID: 34033576; PMCID: PMC8211098.</w:t>
      </w:r>
    </w:p>
    <w:p w14:paraId="6366E74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Holdsworth LM, Kling SMR, Smith M, Safaeinili N, Shieh L, Vilendrer S, Garvert DW, Winget M, </w:t>
      </w:r>
      <w:r>
        <w:rPr>
          <w:rFonts w:ascii="Times New Roman" w:eastAsia="Times New Roman" w:hAnsi="Times New Roman" w:cs="Times New Roman"/>
          <w:b/>
        </w:rPr>
        <w:t>Asch SM</w:t>
      </w:r>
      <w:r>
        <w:rPr>
          <w:rFonts w:ascii="Times New Roman" w:eastAsia="Times New Roman" w:hAnsi="Times New Roman" w:cs="Times New Roman"/>
        </w:rPr>
        <w:t>, Li RC. Predicting and Responding to Clinical Deterioration in Hospitalized Patients by Using Artificial Intelligence: Protocol for a Mixed Methods, Stepped Wedge Study. JMIR Res Protoc. 2021 Jul 7;10(7</w:t>
      </w:r>
      <w:proofErr w:type="gramStart"/>
      <w:r>
        <w:rPr>
          <w:rFonts w:ascii="Times New Roman" w:eastAsia="Times New Roman" w:hAnsi="Times New Roman" w:cs="Times New Roman"/>
        </w:rPr>
        <w:t>):e</w:t>
      </w:r>
      <w:proofErr w:type="gramEnd"/>
      <w:r>
        <w:rPr>
          <w:rFonts w:ascii="Times New Roman" w:eastAsia="Times New Roman" w:hAnsi="Times New Roman" w:cs="Times New Roman"/>
        </w:rPr>
        <w:t>27532. PMID: 34255728.</w:t>
      </w:r>
    </w:p>
    <w:p w14:paraId="7DC3BA3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Bokhour BG, Bolton RE, </w:t>
      </w:r>
      <w:r>
        <w:rPr>
          <w:rFonts w:ascii="Times New Roman" w:eastAsia="Times New Roman" w:hAnsi="Times New Roman" w:cs="Times New Roman"/>
          <w:b/>
        </w:rPr>
        <w:t>Asch SM</w:t>
      </w:r>
      <w:r>
        <w:rPr>
          <w:rFonts w:ascii="Times New Roman" w:eastAsia="Times New Roman" w:hAnsi="Times New Roman" w:cs="Times New Roman"/>
        </w:rPr>
        <w:t xml:space="preserve">, Dvorin K, Fix GM, Gifford AL, Hyde JK, McInnes DK, Parker VA, Richardson K, Skolnik AA, Vaughan-Sarrazin MS, Wu J, Ohl ME. How Should We Organize Care for Patients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Human Immunodeficiency Virus and Comorbidities? A Multisite Qualitative Study of Human Immunodeficiency Virus Care in </w:t>
      </w:r>
      <w:r>
        <w:rPr>
          <w:rFonts w:ascii="Times New Roman" w:eastAsia="Times New Roman" w:hAnsi="Times New Roman" w:cs="Times New Roman"/>
        </w:rPr>
        <w:lastRenderedPageBreak/>
        <w:t>the United States Department of Veterans Affairs. Med Care. 2021 Aug 1;59(8):727-735. PMID: 33900271.</w:t>
      </w:r>
    </w:p>
    <w:p w14:paraId="58CC33B0"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Kanwal F, Hernaez R, Liu Y, Taylor TJ, Rana A, Kramer JR, Naik AD, Smith D, Taddei T, </w:t>
      </w:r>
      <w:r>
        <w:rPr>
          <w:rFonts w:ascii="Times New Roman" w:eastAsia="Times New Roman" w:hAnsi="Times New Roman" w:cs="Times New Roman"/>
          <w:b/>
        </w:rPr>
        <w:t>Asch SM</w:t>
      </w:r>
      <w:r>
        <w:rPr>
          <w:rFonts w:ascii="Times New Roman" w:eastAsia="Times New Roman" w:hAnsi="Times New Roman" w:cs="Times New Roman"/>
        </w:rPr>
        <w:t xml:space="preserve">. Factors Associated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Access to and Receipt of Liver Transplantation in Veterans With End-stage Liver Disease. JAMA Intern Med. 2021 Jul 1;181(7):949-959. PMID: 34028505.</w:t>
      </w:r>
    </w:p>
    <w:p w14:paraId="2CE7C114"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Chang ET, Yoon J, Esmaeili A, Zulman DM, Ong MK, Stockdale SE, Jimenez EE, Chu K, Atkins D, Denietolis A, </w:t>
      </w:r>
      <w:r>
        <w:rPr>
          <w:rFonts w:ascii="Times New Roman" w:eastAsia="Times New Roman" w:hAnsi="Times New Roman" w:cs="Times New Roman"/>
          <w:b/>
        </w:rPr>
        <w:t>Asch SM</w:t>
      </w:r>
      <w:r>
        <w:rPr>
          <w:rFonts w:ascii="Times New Roman" w:eastAsia="Times New Roman" w:hAnsi="Times New Roman" w:cs="Times New Roman"/>
        </w:rPr>
        <w:t>; PACT Intensive Management (PIM) Demonstration Sites, PIM National Evaluation Center, and PIM Executive Committee. Outcomes of a randomized quality improvement trial for high-risk Veterans in year two. Health Serv Res. 2021 Jun 18. Epub ahead of print. PMID: 34145564.</w:t>
      </w:r>
    </w:p>
    <w:p w14:paraId="51E6E37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Carmichael H, Coquet J, Sun R, Sang S, Groat D, </w:t>
      </w:r>
      <w:r>
        <w:rPr>
          <w:rFonts w:ascii="Times New Roman" w:eastAsia="Times New Roman" w:hAnsi="Times New Roman" w:cs="Times New Roman"/>
          <w:b/>
        </w:rPr>
        <w:t>Asch SM,</w:t>
      </w:r>
      <w:r>
        <w:rPr>
          <w:rFonts w:ascii="Times New Roman" w:eastAsia="Times New Roman" w:hAnsi="Times New Roman" w:cs="Times New Roman"/>
        </w:rPr>
        <w:t xml:space="preserve"> Bledsoe J, Peltan ID, Jacobs JR, Hernandez-Boussard T. Learning from past respiratory failure patients to triage COVID-19 patient ventilator needs: A multi-institutional study. J Biomed Inform. 2021 </w:t>
      </w:r>
      <w:proofErr w:type="gramStart"/>
      <w:r>
        <w:rPr>
          <w:rFonts w:ascii="Times New Roman" w:eastAsia="Times New Roman" w:hAnsi="Times New Roman" w:cs="Times New Roman"/>
        </w:rPr>
        <w:t>Jul;119:103802</w:t>
      </w:r>
      <w:proofErr w:type="gramEnd"/>
      <w:r>
        <w:rPr>
          <w:rFonts w:ascii="Times New Roman" w:eastAsia="Times New Roman" w:hAnsi="Times New Roman" w:cs="Times New Roman"/>
        </w:rPr>
        <w:t>. Epub 2021 May 27. PMID: 33965640.</w:t>
      </w:r>
    </w:p>
    <w:p w14:paraId="21B07BA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Wong MS, Luger TM, Katz ML, Stockdale SE, Ewigman NL, Jackson JL, Zulman DM, </w:t>
      </w:r>
      <w:r>
        <w:rPr>
          <w:rFonts w:ascii="Times New Roman" w:eastAsia="Times New Roman" w:hAnsi="Times New Roman" w:cs="Times New Roman"/>
          <w:b/>
        </w:rPr>
        <w:t>Asch SM</w:t>
      </w:r>
      <w:r>
        <w:rPr>
          <w:rFonts w:ascii="Times New Roman" w:eastAsia="Times New Roman" w:hAnsi="Times New Roman" w:cs="Times New Roman"/>
        </w:rPr>
        <w:t>, Ong MK, Chang ET. Outcomes that Matter: High-Needs Patients' and Primary Care Leaders' Perspectives on an Intensive Primary Care Pilot. J Gen Intern Med. 2021 May 13. Epub ahead of print. PMID: 33987789.</w:t>
      </w:r>
    </w:p>
    <w:p w14:paraId="0A85B84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Giannitrapani KF, Silveira MJ, Azarfar A, Glassman PA, Singer SJ, </w:t>
      </w:r>
      <w:r>
        <w:rPr>
          <w:rFonts w:ascii="Times New Roman" w:eastAsia="Times New Roman" w:hAnsi="Times New Roman" w:cs="Times New Roman"/>
          <w:b/>
        </w:rPr>
        <w:t>Asch SM</w:t>
      </w:r>
      <w:r>
        <w:rPr>
          <w:rFonts w:ascii="Times New Roman" w:eastAsia="Times New Roman" w:hAnsi="Times New Roman" w:cs="Times New Roman"/>
        </w:rPr>
        <w:t xml:space="preserve">, Midboe AM, Zenoni MA, Gamboa RC, Becker WC, Lorenz KA. Cross Disciplinary Role Agreement is Needed When Coordinating Long-Term Opioid Prescribing for Cancer: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Qualitative Study. J Gen Intern Med. 2021 Jul;36(7):1867-1874. Epub 2021 May 4. PMID: 33948790.</w:t>
      </w:r>
    </w:p>
    <w:p w14:paraId="46FC1FA3"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Brown-Johnson CG, Spargo T, Kling SMR, Saliba-Gustafsson EA, Lestoquoy AS, Garvert DW, Vilendrer S, Winget M, </w:t>
      </w:r>
      <w:r>
        <w:rPr>
          <w:rFonts w:ascii="Times New Roman" w:eastAsia="Times New Roman" w:hAnsi="Times New Roman" w:cs="Times New Roman"/>
          <w:b/>
        </w:rPr>
        <w:t>Asch SM</w:t>
      </w:r>
      <w:r>
        <w:rPr>
          <w:rFonts w:ascii="Times New Roman" w:eastAsia="Times New Roman" w:hAnsi="Times New Roman" w:cs="Times New Roman"/>
        </w:rPr>
        <w:t>, Maggio P, Nazerali RS. Patient and surgeon experiences with video visits in plastic surgery-toward a data-informed scheduling triage tool. Surgery. 2021 Aug;170(2):587-595. Epub 2021 May 1. PMID: 33941389.</w:t>
      </w:r>
    </w:p>
    <w:p w14:paraId="51569CD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Ho VT, Eberhard AV, </w:t>
      </w:r>
      <w:r>
        <w:rPr>
          <w:rFonts w:ascii="Times New Roman" w:eastAsia="Times New Roman" w:hAnsi="Times New Roman" w:cs="Times New Roman"/>
          <w:b/>
        </w:rPr>
        <w:t>Asch SM</w:t>
      </w:r>
      <w:r>
        <w:rPr>
          <w:rFonts w:ascii="Times New Roman" w:eastAsia="Times New Roman" w:hAnsi="Times New Roman" w:cs="Times New Roman"/>
        </w:rPr>
        <w:t>, Leeper NJ, Fukaya E, Arya S, Ross EG. US National Trends in Vascular Surgical Practice During the COVID-19 Pandemic. JAMA Surg. 2021 Apr 15;156(7):681–3. Epub ahead of print. PMID: 33856428; PMCID: PMC8050782.</w:t>
      </w:r>
    </w:p>
    <w:p w14:paraId="02CC8C4D"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Artandi M, Barman L, Srinivasan M, Thomas S, Singh J, </w:t>
      </w:r>
      <w:r>
        <w:rPr>
          <w:rFonts w:ascii="Times New Roman" w:eastAsia="Times New Roman" w:hAnsi="Times New Roman" w:cs="Times New Roman"/>
          <w:b/>
        </w:rPr>
        <w:t>Asch SM</w:t>
      </w:r>
      <w:r>
        <w:rPr>
          <w:rFonts w:ascii="Times New Roman" w:eastAsia="Times New Roman" w:hAnsi="Times New Roman" w:cs="Times New Roman"/>
        </w:rPr>
        <w:t>, Vilendrer S. A Specialized Acute COVID-19 Outpatient Clinic at an Academic Medical Center. Am J Med Qual. 2021 Jul 21. Epub ahead of print. PMID: 34310381.</w:t>
      </w:r>
    </w:p>
    <w:p w14:paraId="7C2F1A6B"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O'Hanlon CE, Giannitrapani KF, Lindvall C, Gamboa RC, Canning M, </w:t>
      </w:r>
      <w:r>
        <w:rPr>
          <w:rFonts w:ascii="Times New Roman" w:eastAsia="Times New Roman" w:hAnsi="Times New Roman" w:cs="Times New Roman"/>
          <w:b/>
        </w:rPr>
        <w:t>Asch SM</w:t>
      </w:r>
      <w:r>
        <w:rPr>
          <w:rFonts w:ascii="Times New Roman" w:eastAsia="Times New Roman" w:hAnsi="Times New Roman" w:cs="Times New Roman"/>
        </w:rPr>
        <w:t xml:space="preserve">, Garrido MM; ImPACS Patient and Caregiver Panel, Walling AM, Lorenz KA. Correction to: Patient and Caregiver Prioritization of Palliative and End-of-Life Cancer Care Quality Measures. J Gen Intern Med. 2021 Nov 3. Epub ahead of print. Erratum for: J Gen Intern Med. 2021 Aug </w:t>
      </w:r>
      <w:proofErr w:type="gramStart"/>
      <w:r>
        <w:rPr>
          <w:rFonts w:ascii="Times New Roman" w:eastAsia="Times New Roman" w:hAnsi="Times New Roman" w:cs="Times New Roman"/>
        </w:rPr>
        <w:t>17;:</w:t>
      </w:r>
      <w:proofErr w:type="gramEnd"/>
      <w:r>
        <w:rPr>
          <w:rFonts w:ascii="Times New Roman" w:eastAsia="Times New Roman" w:hAnsi="Times New Roman" w:cs="Times New Roman"/>
        </w:rPr>
        <w:t xml:space="preserve"> PMID: 34731438.</w:t>
      </w:r>
    </w:p>
    <w:p w14:paraId="361580C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 xml:space="preserve">Vashi AA, Orvek EA, Tuepker A, Jackson GL, Amrhein A, Cole B, </w:t>
      </w:r>
      <w:r>
        <w:rPr>
          <w:rFonts w:ascii="Times New Roman" w:eastAsia="Times New Roman" w:hAnsi="Times New Roman" w:cs="Times New Roman"/>
          <w:b/>
        </w:rPr>
        <w:t>Asch SM</w:t>
      </w:r>
      <w:r>
        <w:rPr>
          <w:rFonts w:ascii="Times New Roman" w:eastAsia="Times New Roman" w:hAnsi="Times New Roman" w:cs="Times New Roman"/>
        </w:rPr>
        <w:t>, Gifford AL, Lindquist J, Marshall NJ, Newell S, Smigelsky MA, White BS, White LK, Cutrona SL. The Veterans Health Administration (VHA) Innovators Network: Evaluation design, methods and lessons learned through an embedded research approach. Healthc (Amst). 2021 Jun;8 Suppl 1(Suppl 1):100477. Epub 2021 Jun 23. PMID: 34175094.</w:t>
      </w:r>
    </w:p>
    <w:p w14:paraId="71F9E6BF"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Elwy AR, Maguire EM, McCullough M, George J, Bokhour BG, Durfee JM, Martinello RA, Wagner TH, </w:t>
      </w:r>
      <w:r>
        <w:rPr>
          <w:rFonts w:ascii="Times New Roman" w:eastAsia="Times New Roman" w:hAnsi="Times New Roman" w:cs="Times New Roman"/>
          <w:b/>
        </w:rPr>
        <w:t>Asch SM,</w:t>
      </w:r>
      <w:r>
        <w:rPr>
          <w:rFonts w:ascii="Times New Roman" w:eastAsia="Times New Roman" w:hAnsi="Times New Roman" w:cs="Times New Roman"/>
        </w:rPr>
        <w:t xml:space="preserve"> Gifford AL, Gallagher TH, Walker Y, Sharpe VA, Geppert C, Holodniy M, West G. From implementation to sustainment: A large-scale adverse event disclosure support program generated through embedded research in the Veterans Health Administration. Healthc (Amst). 2021 Jun;8 Suppl 1:100496. Epub 2021 Jun 23. PMID: 34175102.</w:t>
      </w:r>
    </w:p>
    <w:p w14:paraId="1B161DC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Johnston EE, Martinez I, Wolfe J, </w:t>
      </w:r>
      <w:r>
        <w:rPr>
          <w:rFonts w:ascii="Times New Roman" w:eastAsia="Times New Roman" w:hAnsi="Times New Roman" w:cs="Times New Roman"/>
          <w:b/>
        </w:rPr>
        <w:t>Asch SM.</w:t>
      </w:r>
      <w:r>
        <w:rPr>
          <w:rFonts w:ascii="Times New Roman" w:eastAsia="Times New Roman" w:hAnsi="Times New Roman" w:cs="Times New Roman"/>
        </w:rPr>
        <w:t xml:space="preserve"> Quality measures for end-of-life care for children with cancer: A modified Delphi approach. Cancer. 2021 Jul 15;127(14):2571-2578. Epub 2021 Mar 30. PMID: 33784408.</w:t>
      </w:r>
    </w:p>
    <w:p w14:paraId="3A8146D1"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Fairley M, Humphreys K, Joyce VR, Bounthavong M, Trafton J, Combs A, Oliva EM, Goldhaber-Fiebert JD, </w:t>
      </w:r>
      <w:r>
        <w:rPr>
          <w:rFonts w:ascii="Times New Roman" w:eastAsia="Times New Roman" w:hAnsi="Times New Roman" w:cs="Times New Roman"/>
          <w:b/>
        </w:rPr>
        <w:t>Asch SM</w:t>
      </w:r>
      <w:r>
        <w:rPr>
          <w:rFonts w:ascii="Times New Roman" w:eastAsia="Times New Roman" w:hAnsi="Times New Roman" w:cs="Times New Roman"/>
        </w:rPr>
        <w:t>, Brandeau ML, Owens DK. Cost-effectiveness of Treatments for Opioid Use Disorder. JAMA Psychiatry. 2021 Jul 1;78(7):767-777. PMID: 33787832.</w:t>
      </w:r>
    </w:p>
    <w:p w14:paraId="0C868C82"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Vashi AA, Urech T, Wu S, Boothroyd D, Mehta P, Dalton AL, Brill E, Kessler C, </w:t>
      </w:r>
      <w:r>
        <w:rPr>
          <w:rFonts w:ascii="Times New Roman" w:eastAsia="Times New Roman" w:hAnsi="Times New Roman" w:cs="Times New Roman"/>
          <w:b/>
        </w:rPr>
        <w:t>Asch SM</w:t>
      </w:r>
      <w:r>
        <w:rPr>
          <w:rFonts w:ascii="Times New Roman" w:eastAsia="Times New Roman" w:hAnsi="Times New Roman" w:cs="Times New Roman"/>
        </w:rPr>
        <w:t>. Community Urgent Care Use Following Implementation of the Veterans Affairs Maintaining Internal Systems and Strengthening Integrated Outside Networks Act. Med Care. 2021 Jun 1;59(Suppl 3</w:t>
      </w:r>
      <w:proofErr w:type="gramStart"/>
      <w:r>
        <w:rPr>
          <w:rFonts w:ascii="Times New Roman" w:eastAsia="Times New Roman" w:hAnsi="Times New Roman" w:cs="Times New Roman"/>
        </w:rPr>
        <w:t>):S</w:t>
      </w:r>
      <w:proofErr w:type="gramEnd"/>
      <w:r>
        <w:rPr>
          <w:rFonts w:ascii="Times New Roman" w:eastAsia="Times New Roman" w:hAnsi="Times New Roman" w:cs="Times New Roman"/>
        </w:rPr>
        <w:t>314-S321.PMID: 33976082.</w:t>
      </w:r>
    </w:p>
    <w:p w14:paraId="20C8FCC5"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Vilendrer S, Amano A, Brown Johnson CG, Favet M, Safaeinili N, Villasenor J, Shaw JG, Hertelendy AJ,</w:t>
      </w:r>
      <w:r>
        <w:rPr>
          <w:rFonts w:ascii="Times New Roman" w:eastAsia="Times New Roman" w:hAnsi="Times New Roman" w:cs="Times New Roman"/>
          <w:b/>
        </w:rPr>
        <w:t xml:space="preserve"> Asch SM,</w:t>
      </w:r>
      <w:r>
        <w:rPr>
          <w:rFonts w:ascii="Times New Roman" w:eastAsia="Times New Roman" w:hAnsi="Times New Roman" w:cs="Times New Roman"/>
        </w:rPr>
        <w:t xml:space="preserve"> Mahoney M. An App-Based Intervention to Support First Responders and Essential Workers During the COVID-19 Pandemic: Needs Assessment and Mixed Methods Implementation Study. J Med Internet Res. 2021 May 20;23(5</w:t>
      </w:r>
      <w:proofErr w:type="gramStart"/>
      <w:r>
        <w:rPr>
          <w:rFonts w:ascii="Times New Roman" w:eastAsia="Times New Roman" w:hAnsi="Times New Roman" w:cs="Times New Roman"/>
        </w:rPr>
        <w:t>):e</w:t>
      </w:r>
      <w:proofErr w:type="gramEnd"/>
      <w:r>
        <w:rPr>
          <w:rFonts w:ascii="Times New Roman" w:eastAsia="Times New Roman" w:hAnsi="Times New Roman" w:cs="Times New Roman"/>
        </w:rPr>
        <w:t>26573. PMID: 33878023.</w:t>
      </w:r>
    </w:p>
    <w:p w14:paraId="5995C51E"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Joseph JM, Gori D, Curtin C, Hah J, Ho VT, </w:t>
      </w:r>
      <w:r>
        <w:rPr>
          <w:rFonts w:ascii="Times New Roman" w:eastAsia="Times New Roman" w:hAnsi="Times New Roman" w:cs="Times New Roman"/>
          <w:b/>
        </w:rPr>
        <w:t>Asch SM,</w:t>
      </w:r>
      <w:r>
        <w:rPr>
          <w:rFonts w:ascii="Times New Roman" w:eastAsia="Times New Roman" w:hAnsi="Times New Roman" w:cs="Times New Roman"/>
        </w:rPr>
        <w:t xml:space="preserve"> Hernandez-Boussard T. Gaps in standardized postoperative pain management quality measures: A systematic review. Surgery. 2021 Sep </w:t>
      </w:r>
      <w:proofErr w:type="gramStart"/>
      <w:r>
        <w:rPr>
          <w:rFonts w:ascii="Times New Roman" w:eastAsia="Times New Roman" w:hAnsi="Times New Roman" w:cs="Times New Roman"/>
        </w:rPr>
        <w:t>15:S</w:t>
      </w:r>
      <w:proofErr w:type="gramEnd"/>
      <w:r>
        <w:rPr>
          <w:rFonts w:ascii="Times New Roman" w:eastAsia="Times New Roman" w:hAnsi="Times New Roman" w:cs="Times New Roman"/>
        </w:rPr>
        <w:t>0039-6060(21)00771-6. Epub ahead of print. PMID: 34538340.</w:t>
      </w:r>
    </w:p>
    <w:p w14:paraId="61B7E889"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Vilendrer S, Brown-Johnson C, Kling SMR, Veruttipong D, Amano A, Bohman B, Daines WP, Overton D, Srivastava R, </w:t>
      </w:r>
      <w:r>
        <w:rPr>
          <w:rFonts w:ascii="Times New Roman" w:eastAsia="Times New Roman" w:hAnsi="Times New Roman" w:cs="Times New Roman"/>
          <w:b/>
        </w:rPr>
        <w:t>Asch SM</w:t>
      </w:r>
      <w:r>
        <w:rPr>
          <w:rFonts w:ascii="Times New Roman" w:eastAsia="Times New Roman" w:hAnsi="Times New Roman" w:cs="Times New Roman"/>
        </w:rPr>
        <w:t>. Financial Incentives for Medical Assistants: A Mixed-Methods Exploration of Bonus Structures, Motivation, and Population Health Quality Measures. Ann Fam Med. 2021 Sep-Oct;19(5):427-436. PMID: 34546949.</w:t>
      </w:r>
    </w:p>
    <w:p w14:paraId="6760CB6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Holdsworth LM, Park C, </w:t>
      </w:r>
      <w:r>
        <w:rPr>
          <w:rFonts w:ascii="Times New Roman" w:eastAsia="Times New Roman" w:hAnsi="Times New Roman" w:cs="Times New Roman"/>
          <w:b/>
        </w:rPr>
        <w:t>Asch SM,</w:t>
      </w:r>
      <w:r>
        <w:rPr>
          <w:rFonts w:ascii="Times New Roman" w:eastAsia="Times New Roman" w:hAnsi="Times New Roman" w:cs="Times New Roman"/>
        </w:rPr>
        <w:t xml:space="preserve"> Lin S. Technology-Enabled and Artificial Intelligence Support for Pre-Visit Planning in Ambulatory Care: Findings </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an Environmental Scan. Ann Fam Med. 2021 Sep-Oct;19(5):419-</w:t>
      </w:r>
      <w:proofErr w:type="gramStart"/>
      <w:r>
        <w:rPr>
          <w:rFonts w:ascii="Times New Roman" w:eastAsia="Times New Roman" w:hAnsi="Times New Roman" w:cs="Times New Roman"/>
        </w:rPr>
        <w:t>426..</w:t>
      </w:r>
      <w:proofErr w:type="gramEnd"/>
      <w:r>
        <w:rPr>
          <w:rFonts w:ascii="Times New Roman" w:eastAsia="Times New Roman" w:hAnsi="Times New Roman" w:cs="Times New Roman"/>
        </w:rPr>
        <w:t xml:space="preserve"> PMID: 34546948.</w:t>
      </w:r>
    </w:p>
    <w:p w14:paraId="0767FD06"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Rose L, Tran LD, </w:t>
      </w:r>
      <w:r>
        <w:rPr>
          <w:rFonts w:ascii="Times New Roman" w:eastAsia="Times New Roman" w:hAnsi="Times New Roman" w:cs="Times New Roman"/>
          <w:b/>
        </w:rPr>
        <w:t>Asch SM</w:t>
      </w:r>
      <w:r>
        <w:rPr>
          <w:rFonts w:ascii="Times New Roman" w:eastAsia="Times New Roman" w:hAnsi="Times New Roman" w:cs="Times New Roman"/>
        </w:rPr>
        <w:t>, Vashi A. Assessment of Changes in US Veterans Health Administration Care Delivery Methods During the COVID-19 Pandemic. JAMA Netw Open. 2021 Oct 1;4(10</w:t>
      </w:r>
      <w:proofErr w:type="gramStart"/>
      <w:r>
        <w:rPr>
          <w:rFonts w:ascii="Times New Roman" w:eastAsia="Times New Roman" w:hAnsi="Times New Roman" w:cs="Times New Roman"/>
        </w:rPr>
        <w:t>):e2129139.PMID</w:t>
      </w:r>
      <w:proofErr w:type="gramEnd"/>
      <w:r>
        <w:rPr>
          <w:rFonts w:ascii="Times New Roman" w:eastAsia="Times New Roman" w:hAnsi="Times New Roman" w:cs="Times New Roman"/>
        </w:rPr>
        <w:t>: 34648015.</w:t>
      </w:r>
    </w:p>
    <w:p w14:paraId="3B62710C"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 xml:space="preserve">Elwy AR, Clayman ML, LoBrutto L, Miano D, Ann Petrakis B, Javier S, Erhardt T, Midboe AM, Carbonaro R, Jasuja GK, Maguire EM, Kyrish A, </w:t>
      </w:r>
      <w:r>
        <w:rPr>
          <w:rFonts w:ascii="Times New Roman" w:eastAsia="Times New Roman" w:hAnsi="Times New Roman" w:cs="Times New Roman"/>
          <w:b/>
        </w:rPr>
        <w:t>Asch SM</w:t>
      </w:r>
      <w:r>
        <w:rPr>
          <w:rFonts w:ascii="Times New Roman" w:eastAsia="Times New Roman" w:hAnsi="Times New Roman" w:cs="Times New Roman"/>
        </w:rPr>
        <w:t xml:space="preserve">, Gifford AL, McInnes DK. Vaccine hesitancy as an opportunity for engagement: A rapid qualitative study of patients and employees in the U.S. Veterans Affairs healthcare system. Vaccine X. 2021 </w:t>
      </w:r>
      <w:proofErr w:type="gramStart"/>
      <w:r>
        <w:rPr>
          <w:rFonts w:ascii="Times New Roman" w:eastAsia="Times New Roman" w:hAnsi="Times New Roman" w:cs="Times New Roman"/>
        </w:rPr>
        <w:t>Dec;9:100116</w:t>
      </w:r>
      <w:proofErr w:type="gramEnd"/>
      <w:r>
        <w:rPr>
          <w:rFonts w:ascii="Times New Roman" w:eastAsia="Times New Roman" w:hAnsi="Times New Roman" w:cs="Times New Roman"/>
        </w:rPr>
        <w:t>. Epub 2021 Sep 22. PMID: 34580652.</w:t>
      </w:r>
    </w:p>
    <w:p w14:paraId="4A97B718"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Elwy AR, Maguire EM, Gallagher TH, </w:t>
      </w:r>
      <w:r>
        <w:rPr>
          <w:rFonts w:ascii="Times New Roman" w:eastAsia="Times New Roman" w:hAnsi="Times New Roman" w:cs="Times New Roman"/>
          <w:b/>
        </w:rPr>
        <w:t>Asch SM</w:t>
      </w:r>
      <w:r>
        <w:rPr>
          <w:rFonts w:ascii="Times New Roman" w:eastAsia="Times New Roman" w:hAnsi="Times New Roman" w:cs="Times New Roman"/>
        </w:rPr>
        <w:t xml:space="preserve">, Durfee JM, Martinello RA, Bokhour BG, Gifford AL, Taylor TJ, Wagner TH. Risk Communication After Health Care Exposures: An Experimental Vignette Survey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Patients. MDM Policy Pract. 2021 Sep 17;6(2):23814683211045659. PMID: 34553068.</w:t>
      </w:r>
    </w:p>
    <w:p w14:paraId="3957F67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Vilendrer SM, Kling SMR, Wang H, Brown-Johnson C, Jayaraman T, Trockel M, </w:t>
      </w:r>
      <w:r>
        <w:rPr>
          <w:rFonts w:ascii="Times New Roman" w:eastAsia="Times New Roman" w:hAnsi="Times New Roman" w:cs="Times New Roman"/>
          <w:b/>
        </w:rPr>
        <w:t>Asch SM</w:t>
      </w:r>
      <w:r>
        <w:rPr>
          <w:rFonts w:ascii="Times New Roman" w:eastAsia="Times New Roman" w:hAnsi="Times New Roman" w:cs="Times New Roman"/>
        </w:rPr>
        <w:t>, Shanafelt TD. How Feedback Is Given Matters: A Cross-Sectional Survey of Patient Satisfaction Feedback Delivery and Physician Well-being. Mayo Clin Proc. 2021 Oct;96(10):2615-2627.Epub 2021 Aug 31. PMID: 34479736.</w:t>
      </w:r>
    </w:p>
    <w:p w14:paraId="7E97693A" w14:textId="77777777"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Jasuja GK, Meterko M, Bradshaw LD, Carbonaro R, Clayman ML, LoBrutto L, Miano D, Maguire EM, Midboe AM, </w:t>
      </w:r>
      <w:r>
        <w:rPr>
          <w:rFonts w:ascii="Times New Roman" w:eastAsia="Times New Roman" w:hAnsi="Times New Roman" w:cs="Times New Roman"/>
          <w:b/>
        </w:rPr>
        <w:t>Asch SM</w:t>
      </w:r>
      <w:r>
        <w:rPr>
          <w:rFonts w:ascii="Times New Roman" w:eastAsia="Times New Roman" w:hAnsi="Times New Roman" w:cs="Times New Roman"/>
        </w:rPr>
        <w:t>, Gifford AL, McInnes DK, Elwy AR. Attitudes and Intentions of US Veterans Regarding COVID-19 Vaccination. JAMA Netw Open. 2021 Nov 1;4(11</w:t>
      </w:r>
      <w:proofErr w:type="gramStart"/>
      <w:r>
        <w:rPr>
          <w:rFonts w:ascii="Times New Roman" w:eastAsia="Times New Roman" w:hAnsi="Times New Roman" w:cs="Times New Roman"/>
        </w:rPr>
        <w:t>):e</w:t>
      </w:r>
      <w:proofErr w:type="gramEnd"/>
      <w:r>
        <w:rPr>
          <w:rFonts w:ascii="Times New Roman" w:eastAsia="Times New Roman" w:hAnsi="Times New Roman" w:cs="Times New Roman"/>
        </w:rPr>
        <w:t>2132548. PMID: 34730819.</w:t>
      </w:r>
    </w:p>
    <w:p w14:paraId="11ACDE25" w14:textId="0428467D"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Baratta J, Amano A, Parsons PK, Vilendrer S, Winter SG, Verano MR, Perez C, Kalanithi L, </w:t>
      </w:r>
      <w:r>
        <w:rPr>
          <w:rFonts w:ascii="Times New Roman" w:eastAsia="Times New Roman" w:hAnsi="Times New Roman" w:cs="Times New Roman"/>
          <w:b/>
        </w:rPr>
        <w:t>Asch SM,</w:t>
      </w:r>
      <w:r>
        <w:rPr>
          <w:rFonts w:ascii="Times New Roman" w:eastAsia="Times New Roman" w:hAnsi="Times New Roman" w:cs="Times New Roman"/>
        </w:rPr>
        <w:t xml:space="preserve"> Heffernan MB, Brown-Johnson C. Developing best practices for PPE Portraits across 25 sites: a systematic assessment of implementation and spread of adaptations using FRAME. BMC Health Serv Res. 2021 Oct 30;21(1):1182. PMID: 34717597.</w:t>
      </w:r>
    </w:p>
    <w:p w14:paraId="1824DAA4" w14:textId="2DCF735F" w:rsidR="00F26E57" w:rsidRDefault="00F26E57">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F26E57">
        <w:rPr>
          <w:rFonts w:ascii="Times New Roman" w:eastAsia="Times New Roman" w:hAnsi="Times New Roman" w:cs="Times New Roman"/>
        </w:rPr>
        <w:t xml:space="preserve">Kling SM, Falco-Walter JJ, Saliba-Gustafsson EA, Garvert DW, Brown-Johnson CG, Miller-Kuhlmann R, Shaw JG, </w:t>
      </w:r>
      <w:r w:rsidRPr="00313C0A">
        <w:rPr>
          <w:rFonts w:ascii="Times New Roman" w:eastAsia="Times New Roman" w:hAnsi="Times New Roman" w:cs="Times New Roman"/>
          <w:b/>
          <w:bCs/>
        </w:rPr>
        <w:t>Asch SM</w:t>
      </w:r>
      <w:r w:rsidRPr="00F26E57">
        <w:rPr>
          <w:rFonts w:ascii="Times New Roman" w:eastAsia="Times New Roman" w:hAnsi="Times New Roman" w:cs="Times New Roman"/>
        </w:rPr>
        <w:t>, Yang L, Gold CA, Winget M. Patient and clinician perspectives of new and return ambulatory teleneurology visits. Neurology: Clinical Practice. 2021 Dec 1;11(6):472-83.</w:t>
      </w:r>
    </w:p>
    <w:p w14:paraId="3836492F" w14:textId="2CD977A3"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Joseph JM, Gori D, Curtin C, Hah J, Ho VT,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Hernandez-Boussard T. Gaps in standardized postoperative pain management quality measures: A systematic review. Surgery. 2022 Feb 1;171(2):453-8.</w:t>
      </w:r>
    </w:p>
    <w:p w14:paraId="03FA1E03" w14:textId="309759B6"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Li RC, Smith M, Lu J, Avati A, Wang S, Teuteberg WG, Shum K, Hong G, Seevaratnam B, Westphal J, </w:t>
      </w:r>
      <w:r>
        <w:rPr>
          <w:rFonts w:ascii="Times New Roman" w:eastAsia="Times New Roman" w:hAnsi="Times New Roman" w:cs="Times New Roman"/>
        </w:rPr>
        <w:t xml:space="preserve">Asch SM, </w:t>
      </w:r>
      <w:r w:rsidRPr="00AF2FDE">
        <w:rPr>
          <w:rFonts w:ascii="Times New Roman" w:eastAsia="Times New Roman" w:hAnsi="Times New Roman" w:cs="Times New Roman"/>
        </w:rPr>
        <w:t>Dougherty M. Using AI to empower collaborative team workflows: two implementations for advance care planning and care escalation. NEJM Catalyst Innovations in Care Delivery. 2022 Mar 16;3(4):CAT-21.</w:t>
      </w:r>
    </w:p>
    <w:p w14:paraId="2E9BD132" w14:textId="7A816AEE"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Amano A, </w:t>
      </w:r>
      <w:r w:rsidRPr="000D1405">
        <w:rPr>
          <w:rFonts w:ascii="Times New Roman" w:eastAsia="Times New Roman" w:hAnsi="Times New Roman" w:cs="Times New Roman"/>
          <w:b/>
          <w:bCs/>
        </w:rPr>
        <w:t>Asch S</w:t>
      </w:r>
      <w:r w:rsidRPr="00AF2FDE">
        <w:rPr>
          <w:rFonts w:ascii="Times New Roman" w:eastAsia="Times New Roman" w:hAnsi="Times New Roman" w:cs="Times New Roman"/>
        </w:rPr>
        <w:t>, Seay-Morrison T, Vilendrer S, Brown-Johnson C. Career ladders for medical assistants in primary care: A qualitative assessment.</w:t>
      </w:r>
      <w:r>
        <w:rPr>
          <w:rFonts w:ascii="Times New Roman" w:eastAsia="Times New Roman" w:hAnsi="Times New Roman" w:cs="Times New Roman"/>
        </w:rPr>
        <w:t xml:space="preserve"> 2022.</w:t>
      </w:r>
    </w:p>
    <w:p w14:paraId="39A9AEB9" w14:textId="641B2C3C"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Moussatche P, Meyer JP, Orasa E, Tsao P,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499 Visiting Scholars in Times of Pandemic. Journal of Clinical and Translational Science. 2022 Apr;6(s1):100-.</w:t>
      </w:r>
    </w:p>
    <w:p w14:paraId="51568054" w14:textId="42C293FB"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Vilendrer S, Amano A,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Brown-Johnson C, Lu AC, Maggio P. Engaging Frontline Physicians in Value Improvement: A Qualitative Evaluation of Physician-Directed Reinvestment. Journal of Healthcare Leadership. 2022 Apr 8:31-45.</w:t>
      </w:r>
    </w:p>
    <w:p w14:paraId="59F5E3B6" w14:textId="20E9564D"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lastRenderedPageBreak/>
        <w:t xml:space="preserve">Artandi M, Barman L, Srinivasan M, Thomas S, Singh J,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Vilendrer S. A specialized acute COVID-19 outpatient clinic at an academic medical center. American Journal of Medical Quality. 2022 May;37(3):221.</w:t>
      </w:r>
    </w:p>
    <w:p w14:paraId="562D49B2" w14:textId="22D0DA52"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O’Hanlon CE, Giannitrapani KF, Lindvall C, Gamboa RC, Canning M,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Garrido MM, ImPACS Patient and Caregiver Panel, Walling AM, Lorenz KA. Patient and Caregiver Prioritization of Palliative and End-of-Life Cancer Care Quality Measures. Journal of general internal medicine. 2022 May;37(6):1429-35.</w:t>
      </w:r>
    </w:p>
    <w:p w14:paraId="30B9FB46" w14:textId="4F1C6545"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Merlin JS, Black AC, Midboe AM, Troszak L,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Bohnert A, Fenton BT, Giannitrapani KF, Glassman P, Kerns RD, Silveira M. Long-term Opioid Therapy and Overdose in Patients with and without Cancer. The Journal of Pain. 2022 May 1;23(5):60.</w:t>
      </w:r>
    </w:p>
    <w:p w14:paraId="2F9A5FD3" w14:textId="0A4FD59F"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Taylor NK, Saharan A, Saliba-Gustafsson EA, Brown-Johnson CG, Grady B, Aboelata N,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Shaw JG. Experiences of Opioid Use and Perceptions of Medication-Assisted Treatment (MAT) in Oakland's Safety Net Clinics Amid the COVID-19 Pandemic. Available at SSRN 4098047. 2022 May 1.</w:t>
      </w:r>
    </w:p>
    <w:p w14:paraId="20AE6BA7" w14:textId="49B4CC7C"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Kanwal F, Nelson R, Liu Y, Kramer JR, Hernaez R, Cholankeril G, Rana A, Flores A, Smith D, Cao Y, </w:t>
      </w:r>
      <w:r w:rsidRPr="000D1405">
        <w:rPr>
          <w:rFonts w:ascii="Times New Roman" w:eastAsia="Times New Roman" w:hAnsi="Times New Roman" w:cs="Times New Roman"/>
          <w:b/>
          <w:bCs/>
        </w:rPr>
        <w:t>Asch SM</w:t>
      </w:r>
      <w:r>
        <w:rPr>
          <w:rFonts w:ascii="Times New Roman" w:eastAsia="Times New Roman" w:hAnsi="Times New Roman" w:cs="Times New Roman"/>
        </w:rPr>
        <w:t xml:space="preserve">, </w:t>
      </w:r>
      <w:r w:rsidRPr="00AF2FDE">
        <w:rPr>
          <w:rFonts w:ascii="Times New Roman" w:eastAsia="Times New Roman" w:hAnsi="Times New Roman" w:cs="Times New Roman"/>
        </w:rPr>
        <w:t>Beech B. Cost of Care for Patients with Cirrhosis. Official journal of the American College of Gastroenterology| ACG. 2022 May 12:10-4309.</w:t>
      </w:r>
    </w:p>
    <w:p w14:paraId="449D2BDB" w14:textId="1073C1DC"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Yong CM, Jaluba K, Batchelor W, Gummipundi S,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Heidenreich P. Temporal trends in transcatheter aortic valve replacement use and outcomes by race, ethnicity, and sex. Catheterization and Cardiovascular Interventions. 2022 Jun;99(7):2092-100.</w:t>
      </w:r>
    </w:p>
    <w:p w14:paraId="68C07BD3" w14:textId="118B533E"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Ho V, Sgroi M, Chandra V, </w:t>
      </w:r>
      <w:r w:rsidRPr="000D1405">
        <w:rPr>
          <w:rFonts w:ascii="Times New Roman" w:eastAsia="Times New Roman" w:hAnsi="Times New Roman" w:cs="Times New Roman"/>
          <w:b/>
          <w:bCs/>
        </w:rPr>
        <w:t>Asch S</w:t>
      </w:r>
      <w:r w:rsidRPr="00AF2FDE">
        <w:rPr>
          <w:rFonts w:ascii="Times New Roman" w:eastAsia="Times New Roman" w:hAnsi="Times New Roman" w:cs="Times New Roman"/>
        </w:rPr>
        <w:t>, Chen JH, Lee JT. Remote Access to Electronic Medical Records Reduces Overall EMR Time for Vascular Surgery Residents. Journal of Vascular Surgery. 2022 Jun 1;75(6</w:t>
      </w:r>
      <w:proofErr w:type="gramStart"/>
      <w:r w:rsidRPr="00AF2FDE">
        <w:rPr>
          <w:rFonts w:ascii="Times New Roman" w:eastAsia="Times New Roman" w:hAnsi="Times New Roman" w:cs="Times New Roman"/>
        </w:rPr>
        <w:t>):e</w:t>
      </w:r>
      <w:proofErr w:type="gramEnd"/>
      <w:r w:rsidRPr="00AF2FDE">
        <w:rPr>
          <w:rFonts w:ascii="Times New Roman" w:eastAsia="Times New Roman" w:hAnsi="Times New Roman" w:cs="Times New Roman"/>
        </w:rPr>
        <w:t>132.</w:t>
      </w:r>
    </w:p>
    <w:p w14:paraId="2FD2DF86" w14:textId="4228BD0B" w:rsidR="009D2FF8"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Steffen KM, Spinella PC, Holdsworth LM, Ford MA, Lee GM, </w:t>
      </w:r>
      <w:r>
        <w:rPr>
          <w:rFonts w:ascii="Times New Roman" w:eastAsia="Times New Roman" w:hAnsi="Times New Roman" w:cs="Times New Roman"/>
          <w:b/>
        </w:rPr>
        <w:t>Asch SM</w:t>
      </w:r>
      <w:r>
        <w:rPr>
          <w:rFonts w:ascii="Times New Roman" w:eastAsia="Times New Roman" w:hAnsi="Times New Roman" w:cs="Times New Roman"/>
        </w:rPr>
        <w:t xml:space="preserve">, Proctor EK, Doctor A. Factors Influencing Implementation of Blood Transfusion Recommendations in Pediatric Critical Care Units. Front Pediatr. 2021 Dec </w:t>
      </w:r>
      <w:proofErr w:type="gramStart"/>
      <w:r>
        <w:rPr>
          <w:rFonts w:ascii="Times New Roman" w:eastAsia="Times New Roman" w:hAnsi="Times New Roman" w:cs="Times New Roman"/>
        </w:rPr>
        <w:t>17;9:800461</w:t>
      </w:r>
      <w:proofErr w:type="gramEnd"/>
      <w:r>
        <w:rPr>
          <w:rFonts w:ascii="Times New Roman" w:eastAsia="Times New Roman" w:hAnsi="Times New Roman" w:cs="Times New Roman"/>
        </w:rPr>
        <w:t>. PMID: 34976903.</w:t>
      </w:r>
    </w:p>
    <w:p w14:paraId="5AF1143F" w14:textId="7A29880A"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Zulman DM, Greene L, Slightam C, Singer SJ, Maciejewski ML, Goldstein MK, Vanneman ME, Yoon J, Trivedi RB, Wagner T, Asch SM. Outpatient care fragmentation in Veterans Affairs patients at high‐risk for hospitalization. Health Services Research. 2022 Aug;57(4):764-74.</w:t>
      </w:r>
      <w:r w:rsidRPr="00AF2FDE" w:rsidDel="00AF2FDE">
        <w:rPr>
          <w:rFonts w:ascii="Times New Roman" w:eastAsia="Times New Roman" w:hAnsi="Times New Roman" w:cs="Times New Roman"/>
        </w:rPr>
        <w:t xml:space="preserve"> </w:t>
      </w:r>
    </w:p>
    <w:p w14:paraId="0E64AD2D" w14:textId="77777777"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Schmidt EM, Liu P, Combs A, Trafton J, Asch S, Harris AH. Surveying the Landscape of Quality-of-Care Measures for Mental and Substance Use Disorders. Psychiatric Services. 2022 Aug 1;73(8):880-8.</w:t>
      </w:r>
      <w:r w:rsidRPr="00AF2FDE" w:rsidDel="00AF2FDE">
        <w:rPr>
          <w:rFonts w:ascii="Times New Roman" w:eastAsia="Times New Roman" w:hAnsi="Times New Roman" w:cs="Times New Roman"/>
        </w:rPr>
        <w:t xml:space="preserve"> </w:t>
      </w:r>
    </w:p>
    <w:p w14:paraId="17DA25CB" w14:textId="4DF8CDCE"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Ghanzouri I, Amal S, Ho V, Safarnejad L, Cabot J, Brown-Johnson CG, Leeper N, </w:t>
      </w:r>
      <w:r w:rsidRPr="000D1405">
        <w:rPr>
          <w:rFonts w:ascii="Times New Roman" w:eastAsia="Times New Roman" w:hAnsi="Times New Roman" w:cs="Times New Roman"/>
          <w:b/>
          <w:bCs/>
        </w:rPr>
        <w:t>Asch S</w:t>
      </w:r>
      <w:r w:rsidRPr="00AF2FDE">
        <w:rPr>
          <w:rFonts w:ascii="Times New Roman" w:eastAsia="Times New Roman" w:hAnsi="Times New Roman" w:cs="Times New Roman"/>
        </w:rPr>
        <w:t>, Shah NH, Ross EG. Performance and usability testing of an automated tool for detection of peripheral artery disease using electronic health records. Scientific Reports. 2022 Aug 3;12(1):13364.</w:t>
      </w:r>
    </w:p>
    <w:p w14:paraId="23F3596B" w14:textId="5A27232B"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Kling SM, Saliba-Gustafsson EA, Winget M, Aleshin MA, Garvert DW, Amano A, Brown-Johnson CG, Kwong BY, Calugar A, El-Banna G, </w:t>
      </w:r>
      <w:r>
        <w:rPr>
          <w:rFonts w:ascii="Times New Roman" w:eastAsia="Times New Roman" w:hAnsi="Times New Roman" w:cs="Times New Roman"/>
        </w:rPr>
        <w:t xml:space="preserve">Asch SM, </w:t>
      </w:r>
      <w:r w:rsidRPr="00AF2FDE">
        <w:rPr>
          <w:rFonts w:ascii="Times New Roman" w:eastAsia="Times New Roman" w:hAnsi="Times New Roman" w:cs="Times New Roman"/>
        </w:rPr>
        <w:t xml:space="preserve">Shaw JG. Teledermatology to facilitate patient care transitions from inpatient to outpatient </w:t>
      </w:r>
      <w:r w:rsidRPr="00AF2FDE">
        <w:rPr>
          <w:rFonts w:ascii="Times New Roman" w:eastAsia="Times New Roman" w:hAnsi="Times New Roman" w:cs="Times New Roman"/>
        </w:rPr>
        <w:lastRenderedPageBreak/>
        <w:t>dermatology: mixed methods evaluation. Journal of Medical Internet Research. 2022 Aug 3;24(8</w:t>
      </w:r>
      <w:proofErr w:type="gramStart"/>
      <w:r w:rsidRPr="00AF2FDE">
        <w:rPr>
          <w:rFonts w:ascii="Times New Roman" w:eastAsia="Times New Roman" w:hAnsi="Times New Roman" w:cs="Times New Roman"/>
        </w:rPr>
        <w:t>):e</w:t>
      </w:r>
      <w:proofErr w:type="gramEnd"/>
      <w:r w:rsidRPr="00AF2FDE">
        <w:rPr>
          <w:rFonts w:ascii="Times New Roman" w:eastAsia="Times New Roman" w:hAnsi="Times New Roman" w:cs="Times New Roman"/>
        </w:rPr>
        <w:t>38792.</w:t>
      </w:r>
    </w:p>
    <w:p w14:paraId="47E30EE0" w14:textId="3675B478"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Lin JL, Huber B, Amir O, Gehrmann S, Ramirez KS, Ochoa KM,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Gajos KZ, Grosz BJ, Sanders LM. Barriers and facilitators to the implementation of family-centered technology in complex care: feasibility study. Journal of Medical Internet Research. 2022 Aug 23;24(8</w:t>
      </w:r>
      <w:proofErr w:type="gramStart"/>
      <w:r w:rsidRPr="00AF2FDE">
        <w:rPr>
          <w:rFonts w:ascii="Times New Roman" w:eastAsia="Times New Roman" w:hAnsi="Times New Roman" w:cs="Times New Roman"/>
        </w:rPr>
        <w:t>):e</w:t>
      </w:r>
      <w:proofErr w:type="gramEnd"/>
      <w:r w:rsidRPr="00AF2FDE">
        <w:rPr>
          <w:rFonts w:ascii="Times New Roman" w:eastAsia="Times New Roman" w:hAnsi="Times New Roman" w:cs="Times New Roman"/>
        </w:rPr>
        <w:t>30902.</w:t>
      </w:r>
    </w:p>
    <w:p w14:paraId="085AC0D1" w14:textId="1187D342"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Johnson DG, Ho VT, Hah JM, Humphreys K, Carroll I, Curtin C,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Hernandez-Boussard T. Prescription quantity and duration predict progression from acute to chronic opioid use in opioid-naïve Medicaid patients. PLOS digital health. 2022 Aug 25;1(8</w:t>
      </w:r>
      <w:proofErr w:type="gramStart"/>
      <w:r w:rsidRPr="00AF2FDE">
        <w:rPr>
          <w:rFonts w:ascii="Times New Roman" w:eastAsia="Times New Roman" w:hAnsi="Times New Roman" w:cs="Times New Roman"/>
        </w:rPr>
        <w:t>):e</w:t>
      </w:r>
      <w:proofErr w:type="gramEnd"/>
      <w:r w:rsidRPr="00AF2FDE">
        <w:rPr>
          <w:rFonts w:ascii="Times New Roman" w:eastAsia="Times New Roman" w:hAnsi="Times New Roman" w:cs="Times New Roman"/>
        </w:rPr>
        <w:t>0000075.</w:t>
      </w:r>
    </w:p>
    <w:p w14:paraId="4F85E16F" w14:textId="5663654C"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Arney J, Gray C, Walling AM, Clark JA, Smith D, Melcher J, </w:t>
      </w:r>
      <w:r w:rsidRPr="000D1405">
        <w:rPr>
          <w:rFonts w:ascii="Times New Roman" w:eastAsia="Times New Roman" w:hAnsi="Times New Roman" w:cs="Times New Roman"/>
          <w:b/>
          <w:bCs/>
        </w:rPr>
        <w:t>Asch S</w:t>
      </w:r>
      <w:r w:rsidRPr="00AF2FDE">
        <w:rPr>
          <w:rFonts w:ascii="Times New Roman" w:eastAsia="Times New Roman" w:hAnsi="Times New Roman" w:cs="Times New Roman"/>
        </w:rPr>
        <w:t>, Kanwal F, Naik AD. Two mental models of integrated care for advanced liver disease: qualitative study of multidisciplinary health professionals. BMJ open. 2022 Sep 1;12(9</w:t>
      </w:r>
      <w:proofErr w:type="gramStart"/>
      <w:r w:rsidRPr="00AF2FDE">
        <w:rPr>
          <w:rFonts w:ascii="Times New Roman" w:eastAsia="Times New Roman" w:hAnsi="Times New Roman" w:cs="Times New Roman"/>
        </w:rPr>
        <w:t>):e</w:t>
      </w:r>
      <w:proofErr w:type="gramEnd"/>
      <w:r w:rsidRPr="00AF2FDE">
        <w:rPr>
          <w:rFonts w:ascii="Times New Roman" w:eastAsia="Times New Roman" w:hAnsi="Times New Roman" w:cs="Times New Roman"/>
        </w:rPr>
        <w:t>062836.</w:t>
      </w:r>
    </w:p>
    <w:p w14:paraId="3E31F531" w14:textId="6DF6863D"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Ho VT, Nguyen AT, Stern JR,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Owens DK, Salomon JA, Dalman RL, Lee JT. Cost-effectiveness of computed tomography versus ultrasound-based surveillance following endovascular aortic repair of intact infrarenal abdominal aortic aneurysms. Journal of Vascular Surgery. 2022 Sep 1;76(3):707-13.</w:t>
      </w:r>
    </w:p>
    <w:p w14:paraId="3ACB456B" w14:textId="3C271B6E"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Weinberger DM, Rose L, Rentsch C,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Columbo J, King Jr J, Korves C, Lucas BP, Taub C, Young-Xu Y, Vashi A. Excess mortality in the general population versus Veterans Healthcare System during the first year of the COVID-19 pandemic in the United States. medRxiv. 2022 Sep 14:2022-09.</w:t>
      </w:r>
    </w:p>
    <w:p w14:paraId="43543163" w14:textId="56A6C1BD"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Skeff KM, Brown-Johnson CG,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Zionts DL, Winget M, Kerem Y. Professional behavior and value erosion: a qualitative study of physicians and the electronic health record. Journal of Healthcare Management. 2022 Sep;67(5):339.</w:t>
      </w:r>
    </w:p>
    <w:p w14:paraId="374557A8" w14:textId="213EA6BB"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Vilendrer S, Saliba‐Gustafsson EA,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Brown‐Johnson CG, Kling SM, Shaw JG, Winget M, Larson DB. Evaluating clinician‐led quality improvement initiatives: A system‐wide embedded research partnership at Stanford Medicine. Learning Health Systems. 2022 Oct;6(4</w:t>
      </w:r>
      <w:proofErr w:type="gramStart"/>
      <w:r w:rsidRPr="00AF2FDE">
        <w:rPr>
          <w:rFonts w:ascii="Times New Roman" w:eastAsia="Times New Roman" w:hAnsi="Times New Roman" w:cs="Times New Roman"/>
        </w:rPr>
        <w:t>):e</w:t>
      </w:r>
      <w:proofErr w:type="gramEnd"/>
      <w:r w:rsidRPr="00AF2FDE">
        <w:rPr>
          <w:rFonts w:ascii="Times New Roman" w:eastAsia="Times New Roman" w:hAnsi="Times New Roman" w:cs="Times New Roman"/>
        </w:rPr>
        <w:t>10335.</w:t>
      </w:r>
    </w:p>
    <w:p w14:paraId="2E913D55" w14:textId="62BAE0EA"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Tamura MK, Holdsworth L, Stedman M, Aldous A,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Han J, Harbert G, Lorenz KA, Malcolm E, Nicklas A, Moss AH. Implementation and effectiveness of a learning collaborative to improve palliative care for seriously ill hemodialysis patients. Clinical Journal of the American Society of Nephrology. 2022 Oct 1;17(10):1495-505.</w:t>
      </w:r>
    </w:p>
    <w:p w14:paraId="45F68FF0" w14:textId="6B68E641"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Ho VT, Aikens RC, Tso G, Heidenreich PA, Sharp C,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Chen JH, Shah NK. Interruptive electronic alerts for choosing wisely recommendations: a cluster randomized controlled trial. Journal of the American Medical Informatics Association. 2022 Nov 1;29(11):1941-8.</w:t>
      </w:r>
    </w:p>
    <w:p w14:paraId="5E90E2ED" w14:textId="5769571E" w:rsidR="001952FE" w:rsidRDefault="001952F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1952FE">
        <w:rPr>
          <w:rFonts w:ascii="Times New Roman" w:eastAsia="Times New Roman" w:hAnsi="Times New Roman" w:cs="Times New Roman"/>
        </w:rPr>
        <w:t>Kling SM, Saliba-Gustafsson EA, Winget M, Aleshin MA, Garvert DW, Amano A, Brown-Johnson CG, Kwong BY, Calugar A, El-Banna G, Shaw JG</w:t>
      </w:r>
      <w:r>
        <w:rPr>
          <w:rFonts w:ascii="Times New Roman" w:eastAsia="Times New Roman" w:hAnsi="Times New Roman" w:cs="Times New Roman"/>
        </w:rPr>
        <w:t xml:space="preserve">, </w:t>
      </w:r>
      <w:r w:rsidRPr="000D1405">
        <w:rPr>
          <w:rFonts w:ascii="Times New Roman" w:eastAsia="Times New Roman" w:hAnsi="Times New Roman" w:cs="Times New Roman"/>
          <w:b/>
          <w:bCs/>
        </w:rPr>
        <w:t>Asch SM</w:t>
      </w:r>
      <w:r>
        <w:rPr>
          <w:rFonts w:ascii="Times New Roman" w:eastAsia="Times New Roman" w:hAnsi="Times New Roman" w:cs="Times New Roman"/>
        </w:rPr>
        <w:t>, Ko JM</w:t>
      </w:r>
      <w:r w:rsidRPr="001952FE">
        <w:rPr>
          <w:rFonts w:ascii="Times New Roman" w:eastAsia="Times New Roman" w:hAnsi="Times New Roman" w:cs="Times New Roman"/>
        </w:rPr>
        <w:t xml:space="preserve">. Teledermatology to facilitate patient care transitions from inpatient to outpatient </w:t>
      </w:r>
      <w:r w:rsidRPr="001952FE">
        <w:rPr>
          <w:rFonts w:ascii="Times New Roman" w:eastAsia="Times New Roman" w:hAnsi="Times New Roman" w:cs="Times New Roman"/>
        </w:rPr>
        <w:lastRenderedPageBreak/>
        <w:t>dermatology: mixed methods evaluation. Journal of Medical Internet Research. 2022 Aug 3;24(8</w:t>
      </w:r>
      <w:proofErr w:type="gramStart"/>
      <w:r w:rsidRPr="001952FE">
        <w:rPr>
          <w:rFonts w:ascii="Times New Roman" w:eastAsia="Times New Roman" w:hAnsi="Times New Roman" w:cs="Times New Roman"/>
        </w:rPr>
        <w:t>):e</w:t>
      </w:r>
      <w:proofErr w:type="gramEnd"/>
      <w:r w:rsidRPr="001952FE">
        <w:rPr>
          <w:rFonts w:ascii="Times New Roman" w:eastAsia="Times New Roman" w:hAnsi="Times New Roman" w:cs="Times New Roman"/>
        </w:rPr>
        <w:t>38792.</w:t>
      </w:r>
    </w:p>
    <w:p w14:paraId="7F40033E" w14:textId="5F220E8C"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Vilendrer S, Amano A, Johnson CB, Morrison T, </w:t>
      </w:r>
      <w:r w:rsidRPr="000D1405">
        <w:rPr>
          <w:rFonts w:ascii="Times New Roman" w:eastAsia="Times New Roman" w:hAnsi="Times New Roman" w:cs="Times New Roman"/>
          <w:b/>
          <w:bCs/>
        </w:rPr>
        <w:t>Asch S.</w:t>
      </w:r>
      <w:r w:rsidRPr="00AF2FDE">
        <w:rPr>
          <w:rFonts w:ascii="Times New Roman" w:eastAsia="Times New Roman" w:hAnsi="Times New Roman" w:cs="Times New Roman"/>
        </w:rPr>
        <w:t xml:space="preserve"> A qualitative assessment of medical assistant professional aspirations and their alignment with career ladders across three institutions. BMC Primary Care. 2022 Dec;23(1):1-1.</w:t>
      </w:r>
    </w:p>
    <w:p w14:paraId="0F145344" w14:textId="24D696F1"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Miner AS, Fleming SL, Haque A, Fries JA, Althoff T, Wilfley DE, Agras WS, Milstein A, Hancock J,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Stirman SW. A computational approach to measure the linguistic characteristics of psychotherapy timing, responsiveness, and consistency. npj Mental Health Research. 2022 Dec 2;1(1):19.</w:t>
      </w:r>
    </w:p>
    <w:p w14:paraId="683D184A" w14:textId="25B28905"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Coquet J, Zammit A, Hajouji OE, Humphreys K,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xml:space="preserve">, Osborne TF, Curtin CM, Hernandez-Boussard T. Changes in postoperative opioid prescribing across three diverse healthcare systems, 2010–2020. Frontiers in Digital Health. 2022 Dec </w:t>
      </w:r>
      <w:proofErr w:type="gramStart"/>
      <w:r w:rsidRPr="00AF2FDE">
        <w:rPr>
          <w:rFonts w:ascii="Times New Roman" w:eastAsia="Times New Roman" w:hAnsi="Times New Roman" w:cs="Times New Roman"/>
        </w:rPr>
        <w:t>6;4:237</w:t>
      </w:r>
      <w:proofErr w:type="gramEnd"/>
      <w:r w:rsidRPr="00AF2FDE">
        <w:rPr>
          <w:rFonts w:ascii="Times New Roman" w:eastAsia="Times New Roman" w:hAnsi="Times New Roman" w:cs="Times New Roman"/>
        </w:rPr>
        <w:t>.</w:t>
      </w:r>
    </w:p>
    <w:p w14:paraId="544A65B6" w14:textId="4C106250"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Kalwani NM, Calma J, Varghese GM, Gupta A, Zheng J, Brown-Johnson C, Amano A, Vilendrer S, Winget M,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xml:space="preserve">, Heidenreich P. The patient-reported outcome measurement in heart failure clinic trial: Rationale and methods of the PRO-HF trial. American Heart Journal. 2023 Jan </w:t>
      </w:r>
      <w:proofErr w:type="gramStart"/>
      <w:r w:rsidRPr="00AF2FDE">
        <w:rPr>
          <w:rFonts w:ascii="Times New Roman" w:eastAsia="Times New Roman" w:hAnsi="Times New Roman" w:cs="Times New Roman"/>
        </w:rPr>
        <w:t>1;255:137</w:t>
      </w:r>
      <w:proofErr w:type="gramEnd"/>
      <w:r w:rsidRPr="00AF2FDE">
        <w:rPr>
          <w:rFonts w:ascii="Times New Roman" w:eastAsia="Times New Roman" w:hAnsi="Times New Roman" w:cs="Times New Roman"/>
        </w:rPr>
        <w:t>-46.</w:t>
      </w:r>
    </w:p>
    <w:p w14:paraId="2B98788C" w14:textId="5095F69E" w:rsidR="00AF2FDE" w:rsidRDefault="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Nuckols TK, Dworsky M, Conlon C, Robbins M, Benner D, Seabury S,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The quality of occupational healthcare for carpal tunnel syndrome, healthcare expenditures, and disability outcomes: A prospective observational study. Muscle &amp; nerve. 2023 Jan;67(1):52-62.</w:t>
      </w:r>
    </w:p>
    <w:p w14:paraId="468B1EFA" w14:textId="376FCB7A" w:rsidR="00D070B0" w:rsidRDefault="00454A40"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454A40">
        <w:rPr>
          <w:rFonts w:ascii="Times New Roman" w:eastAsia="Times New Roman" w:hAnsi="Times New Roman" w:cs="Times New Roman"/>
        </w:rPr>
        <w:t xml:space="preserve">Sripongpun P, Kim WR, Mannalithara A, Charu V, Vidovszky A, </w:t>
      </w:r>
      <w:r w:rsidRPr="000D1405">
        <w:rPr>
          <w:rFonts w:ascii="Times New Roman" w:eastAsia="Times New Roman" w:hAnsi="Times New Roman" w:cs="Times New Roman"/>
          <w:b/>
          <w:bCs/>
        </w:rPr>
        <w:t>Asch S</w:t>
      </w:r>
      <w:r w:rsidRPr="00454A40">
        <w:rPr>
          <w:rFonts w:ascii="Times New Roman" w:eastAsia="Times New Roman" w:hAnsi="Times New Roman" w:cs="Times New Roman"/>
        </w:rPr>
        <w:t>, Desai M, Kim SH, Kwong AJ. The steatosis‐associated fibrosis estimator (SAFE) score: A tool to detect low‐risk NAFLD in primary care. Hepatology. 2023 Jan 1;77(1):256-67.</w:t>
      </w:r>
    </w:p>
    <w:p w14:paraId="56DDD10C" w14:textId="69A40F6B"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Manja V, Nrusimha A, Gao Y, Sheikh A, McGovern M, Heidenreich PA, Sandhu AT, </w:t>
      </w:r>
      <w:r w:rsidRPr="000D1405">
        <w:rPr>
          <w:rFonts w:ascii="Times New Roman" w:eastAsia="Times New Roman" w:hAnsi="Times New Roman" w:cs="Times New Roman"/>
          <w:b/>
          <w:bCs/>
        </w:rPr>
        <w:t>Asch S</w:t>
      </w:r>
      <w:r w:rsidRPr="00AF2FDE">
        <w:rPr>
          <w:rFonts w:ascii="Times New Roman" w:eastAsia="Times New Roman" w:hAnsi="Times New Roman" w:cs="Times New Roman"/>
        </w:rPr>
        <w:t>. Methamphetamine-associated heart failure: a systematic review of observational studies. Heart. 2023 Feb 1;109(3):168-77.</w:t>
      </w:r>
    </w:p>
    <w:p w14:paraId="55F072C8" w14:textId="36881DBF"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LoBrutto LR, Elwy AR, Miano D, Ann Petrakis B, Kyrish A, Javier S, Erhardt T, Midboe AM, Carbonaro R, Jasuja GK, </w:t>
      </w:r>
      <w:r w:rsidRPr="000D1405">
        <w:rPr>
          <w:rFonts w:ascii="Times New Roman" w:eastAsia="Times New Roman" w:hAnsi="Times New Roman" w:cs="Times New Roman"/>
          <w:b/>
          <w:bCs/>
        </w:rPr>
        <w:t>Asch SM</w:t>
      </w:r>
      <w:r>
        <w:rPr>
          <w:rFonts w:ascii="Times New Roman" w:eastAsia="Times New Roman" w:hAnsi="Times New Roman" w:cs="Times New Roman"/>
        </w:rPr>
        <w:t xml:space="preserve">, </w:t>
      </w:r>
      <w:r w:rsidRPr="00AF2FDE">
        <w:rPr>
          <w:rFonts w:ascii="Times New Roman" w:eastAsia="Times New Roman" w:hAnsi="Times New Roman" w:cs="Times New Roman"/>
        </w:rPr>
        <w:t>McInnes DK. Antecedents to COVID-19 vaccine uptake among patients and employees in the Veterans Health Administration. Translational Behavioral Medicine. 2023 Feb 1;13(2):73-84.</w:t>
      </w:r>
    </w:p>
    <w:p w14:paraId="1EEA0560" w14:textId="68C62F7E"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Yong CM, Graham LA, Beyene T, Sadri S, Hong J, Burdon TA, Fearon WF,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Turakhia MP, Heidenreich P. Myocardial Infarction across COVID-19 Pandemic Phases: Insights from the Veterans Health Affairs System. medRxiv. 2023:2023-03.</w:t>
      </w:r>
    </w:p>
    <w:p w14:paraId="3D8FB2C9" w14:textId="2E8B10FB"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O’Hanlon CE, Giannitrapani KF, Gamboa RC, Walling AM, Lindvall C, Garrido M,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xml:space="preserve">, Lorenz KA. Integrating Patient and Expert Perspectives to Conceptualize High-Quality Palliative Cancer Care for Symptoms in the US Veterans Health Administration: A Qualitative Study. INQUIRY: The Journal of Health Care Organization, Provision, and Financing. 2023 </w:t>
      </w:r>
      <w:proofErr w:type="gramStart"/>
      <w:r w:rsidRPr="00AF2FDE">
        <w:rPr>
          <w:rFonts w:ascii="Times New Roman" w:eastAsia="Times New Roman" w:hAnsi="Times New Roman" w:cs="Times New Roman"/>
        </w:rPr>
        <w:t>Mar;60:00469580231160374</w:t>
      </w:r>
      <w:proofErr w:type="gramEnd"/>
      <w:r w:rsidRPr="00AF2FDE">
        <w:rPr>
          <w:rFonts w:ascii="Times New Roman" w:eastAsia="Times New Roman" w:hAnsi="Times New Roman" w:cs="Times New Roman"/>
        </w:rPr>
        <w:t>.</w:t>
      </w:r>
    </w:p>
    <w:p w14:paraId="2C9D8251" w14:textId="67176CD7"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lastRenderedPageBreak/>
        <w:t xml:space="preserve">Manja V, Sandhu A, Chen C, </w:t>
      </w:r>
      <w:r w:rsidRPr="000D1405">
        <w:rPr>
          <w:rFonts w:ascii="Times New Roman" w:eastAsia="Times New Roman" w:hAnsi="Times New Roman" w:cs="Times New Roman"/>
          <w:b/>
          <w:bCs/>
        </w:rPr>
        <w:t>Asch S</w:t>
      </w:r>
      <w:r w:rsidRPr="00AF2FDE">
        <w:rPr>
          <w:rFonts w:ascii="Times New Roman" w:eastAsia="Times New Roman" w:hAnsi="Times New Roman" w:cs="Times New Roman"/>
        </w:rPr>
        <w:t>, Frayne S, Heidenreich PA. M</w:t>
      </w:r>
      <w:r w:rsidR="00973B42">
        <w:rPr>
          <w:rFonts w:ascii="Times New Roman" w:eastAsia="Times New Roman" w:hAnsi="Times New Roman" w:cs="Times New Roman"/>
        </w:rPr>
        <w:t xml:space="preserve">ethamphetamine </w:t>
      </w:r>
      <w:r w:rsidR="00072EB0">
        <w:rPr>
          <w:rFonts w:ascii="Times New Roman" w:eastAsia="Times New Roman" w:hAnsi="Times New Roman" w:cs="Times New Roman"/>
        </w:rPr>
        <w:t>Associated</w:t>
      </w:r>
      <w:bookmarkStart w:id="2" w:name="_GoBack"/>
      <w:bookmarkEnd w:id="2"/>
      <w:r w:rsidR="00072EB0">
        <w:rPr>
          <w:rFonts w:ascii="Times New Roman" w:eastAsia="Times New Roman" w:hAnsi="Times New Roman" w:cs="Times New Roman"/>
        </w:rPr>
        <w:t xml:space="preserve"> Hearth Failure Hospitalizations Among Veterans in the US</w:t>
      </w:r>
      <w:r w:rsidRPr="00AF2FDE">
        <w:rPr>
          <w:rFonts w:ascii="Times New Roman" w:eastAsia="Times New Roman" w:hAnsi="Times New Roman" w:cs="Times New Roman"/>
        </w:rPr>
        <w:t>. Journal of the American College of Cardiology. 2023 Mar 7;81(8_Supplement):492-.</w:t>
      </w:r>
    </w:p>
    <w:p w14:paraId="43318AAE" w14:textId="2B2B98C2"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Ferguson JM, Wray CM, Jacobs J, Greene L, Wagner TH, Odden MC, Freese J, Van Campen J,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Heyworth L, Zulman DM. Variation in initial and continued use of primary, mental health, and specialty video care among Veterans. Health Services Research. 2023 Apr;58(2):402-14.</w:t>
      </w:r>
    </w:p>
    <w:p w14:paraId="1D464189" w14:textId="04F62EB1"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Carmichael H,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Bendavid E. Clostridium difficile and other adverse events from overprescribed antibiotics for acute upper respiratory infection. Journal of Internal Medicine. 2023 Apr;293(4):470-80.</w:t>
      </w:r>
    </w:p>
    <w:p w14:paraId="551BD47F" w14:textId="03AABB8E"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Steffen KM, Spinella PC, Holdsworth LM, Ford M, Lee GM,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Proctor EK, Doctor A. Factors influencing pediatric transfusion: A complex decision impacting quality of care. Transfusion. 2023 Apr 20.</w:t>
      </w:r>
    </w:p>
    <w:p w14:paraId="491FC752" w14:textId="530704CE"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Brown-Johnson C, Calma J, Amano A, Winget M, Harris SR, Vilendrer S,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Heidenreich P, Sandhu AT, Kalwani NM. Evaluating the Implementation of Patient-Reported Outcomes in Heart Failure Clinic: A Qualitative Assessment. Circulation: Cardiovascular Quality and Outcomes. 2023 May;16(5</w:t>
      </w:r>
      <w:proofErr w:type="gramStart"/>
      <w:r w:rsidRPr="00AF2FDE">
        <w:rPr>
          <w:rFonts w:ascii="Times New Roman" w:eastAsia="Times New Roman" w:hAnsi="Times New Roman" w:cs="Times New Roman"/>
        </w:rPr>
        <w:t>):e</w:t>
      </w:r>
      <w:proofErr w:type="gramEnd"/>
      <w:r w:rsidRPr="00AF2FDE">
        <w:rPr>
          <w:rFonts w:ascii="Times New Roman" w:eastAsia="Times New Roman" w:hAnsi="Times New Roman" w:cs="Times New Roman"/>
        </w:rPr>
        <w:t>009677.</w:t>
      </w:r>
    </w:p>
    <w:p w14:paraId="1B105C47" w14:textId="36BC0D40"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Weinberger DM, Rose L, Rentsch C,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xml:space="preserve">, Columbo JA, King J, Korves C, Lucas BP, Taub C, Young-Xu Y, Vashi A. Excess Mortality Among Patients in the Veterans Affairs Health System Compared </w:t>
      </w:r>
      <w:proofErr w:type="gramStart"/>
      <w:r w:rsidRPr="00AF2FDE">
        <w:rPr>
          <w:rFonts w:ascii="Times New Roman" w:eastAsia="Times New Roman" w:hAnsi="Times New Roman" w:cs="Times New Roman"/>
        </w:rPr>
        <w:t>With</w:t>
      </w:r>
      <w:proofErr w:type="gramEnd"/>
      <w:r w:rsidRPr="00AF2FDE">
        <w:rPr>
          <w:rFonts w:ascii="Times New Roman" w:eastAsia="Times New Roman" w:hAnsi="Times New Roman" w:cs="Times New Roman"/>
        </w:rPr>
        <w:t xml:space="preserve"> the Overall US Population During the First Year of the COVID-19 Pandemic. JAMA Network Open. 2023 May 1;6(5</w:t>
      </w:r>
      <w:proofErr w:type="gramStart"/>
      <w:r w:rsidRPr="00AF2FDE">
        <w:rPr>
          <w:rFonts w:ascii="Times New Roman" w:eastAsia="Times New Roman" w:hAnsi="Times New Roman" w:cs="Times New Roman"/>
        </w:rPr>
        <w:t>):e</w:t>
      </w:r>
      <w:proofErr w:type="gramEnd"/>
      <w:r w:rsidRPr="00AF2FDE">
        <w:rPr>
          <w:rFonts w:ascii="Times New Roman" w:eastAsia="Times New Roman" w:hAnsi="Times New Roman" w:cs="Times New Roman"/>
        </w:rPr>
        <w:t>2312140-.</w:t>
      </w:r>
    </w:p>
    <w:p w14:paraId="06D74CFC" w14:textId="1038C3A8"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Kanwal F, Nelson R, Liu Y, Kramer JR, Hernaez R, Cholankeril GT, Smith DL, Cao Y,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732 C</w:t>
      </w:r>
      <w:r w:rsidR="00A41E80">
        <w:rPr>
          <w:rFonts w:ascii="Times New Roman" w:eastAsia="Times New Roman" w:hAnsi="Times New Roman" w:cs="Times New Roman"/>
        </w:rPr>
        <w:t>ost of Care for Patients with Cirrhosis</w:t>
      </w:r>
      <w:r w:rsidRPr="00AF2FDE">
        <w:rPr>
          <w:rFonts w:ascii="Times New Roman" w:eastAsia="Times New Roman" w:hAnsi="Times New Roman" w:cs="Times New Roman"/>
        </w:rPr>
        <w:t>. Gastroenterology. 2023 May 1;164(</w:t>
      </w:r>
      <w:proofErr w:type="gramStart"/>
      <w:r w:rsidRPr="00AF2FDE">
        <w:rPr>
          <w:rFonts w:ascii="Times New Roman" w:eastAsia="Times New Roman" w:hAnsi="Times New Roman" w:cs="Times New Roman"/>
        </w:rPr>
        <w:t>6):S</w:t>
      </w:r>
      <w:proofErr w:type="gramEnd"/>
      <w:r w:rsidRPr="00AF2FDE">
        <w:rPr>
          <w:rFonts w:ascii="Times New Roman" w:eastAsia="Times New Roman" w:hAnsi="Times New Roman" w:cs="Times New Roman"/>
        </w:rPr>
        <w:t>-1262.</w:t>
      </w:r>
    </w:p>
    <w:p w14:paraId="4A19216D" w14:textId="605B9F7A" w:rsidR="00AF2FDE" w:rsidRDefault="00AF2FDE"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F2FDE">
        <w:rPr>
          <w:rFonts w:ascii="Times New Roman" w:eastAsia="Times New Roman" w:hAnsi="Times New Roman" w:cs="Times New Roman"/>
        </w:rPr>
        <w:t xml:space="preserve">Rosenbaum E, Shaw JG, Wagner TH, Vilendrer S, Winget M, Killikelly C, Olney L, Coletti E, Horan M, Kelly M, </w:t>
      </w:r>
      <w:r w:rsidRPr="000D1405">
        <w:rPr>
          <w:rFonts w:ascii="Times New Roman" w:eastAsia="Times New Roman" w:hAnsi="Times New Roman" w:cs="Times New Roman"/>
          <w:b/>
          <w:bCs/>
        </w:rPr>
        <w:t>Asch SM.</w:t>
      </w:r>
      <w:r w:rsidRPr="00AF2FDE">
        <w:rPr>
          <w:rFonts w:ascii="Times New Roman" w:eastAsia="Times New Roman" w:hAnsi="Times New Roman" w:cs="Times New Roman"/>
        </w:rPr>
        <w:t xml:space="preserve"> Breaking Down the Barriers Between Health and Social Care Services: Implementing a Social Determinants of Health Network. NEJM Catalyst Innovations in Care Delivery. 2023 May 17;4(6):CAT-22.</w:t>
      </w:r>
    </w:p>
    <w:p w14:paraId="2B88498C" w14:textId="35B269CD"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Ho VT, Tran K, George EL,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Chen JH, Dalman RL, Lee JT. Most privately insured patients do not receive federally recommended abdominal aortic aneurysm screening. Journal of Vascular Surgery. 2023 Jun 1;77(6):1669-73.</w:t>
      </w:r>
    </w:p>
    <w:p w14:paraId="7A634967" w14:textId="23B00E12"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Taylor NK, Faulks M, Brown-Johnson CG, Rosas LG, Shaw JG, Saliba-Gustafsson EA,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Pandemic Through the Lens of Black Barbershops: COVID-19’s Impact and Barbers’ Potential Role as Public Health Extenders. Journal of immigrant and minority health. 2023 Jun;25(3):660-5.</w:t>
      </w:r>
    </w:p>
    <w:p w14:paraId="416524B6" w14:textId="1130A38C"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Ho VT, Sgroi MD, Chandra V,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Chen JH, Lee JT. Utilizing remote access for electronic medical records reduces overall electronic medical record time for vascular surgery residents. Journal of Vascular Surgery. 2023 Jun 1;77(6):1797-802.</w:t>
      </w:r>
    </w:p>
    <w:p w14:paraId="0A2F7EED" w14:textId="6C37C7BF"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Trivedi R, Hirayama SK, Risbud R, Suresh M, Humber MB, Butler K, Razze A, Timko C, Nelson K, Zulman DM,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xml:space="preserve">. Adapting a Telephone-Based, Dyadic Self-management </w:t>
      </w:r>
      <w:r w:rsidRPr="00850A44">
        <w:rPr>
          <w:rFonts w:ascii="Times New Roman" w:eastAsia="Times New Roman" w:hAnsi="Times New Roman" w:cs="Times New Roman"/>
        </w:rPr>
        <w:lastRenderedPageBreak/>
        <w:t>Program to Be Delivered Over the Web: Methodology and Usability Testing. JMIR Formative Research. 2023 Jun 16;</w:t>
      </w:r>
      <w:proofErr w:type="gramStart"/>
      <w:r w:rsidRPr="00850A44">
        <w:rPr>
          <w:rFonts w:ascii="Times New Roman" w:eastAsia="Times New Roman" w:hAnsi="Times New Roman" w:cs="Times New Roman"/>
        </w:rPr>
        <w:t>7:e</w:t>
      </w:r>
      <w:proofErr w:type="gramEnd"/>
      <w:r w:rsidRPr="00850A44">
        <w:rPr>
          <w:rFonts w:ascii="Times New Roman" w:eastAsia="Times New Roman" w:hAnsi="Times New Roman" w:cs="Times New Roman"/>
        </w:rPr>
        <w:t>43903.</w:t>
      </w:r>
    </w:p>
    <w:p w14:paraId="0825EE28" w14:textId="4957258D"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Valentine MA,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Ahn E. Who pays the cancer tax? Patients’ narratives in a movement to reduce their invisible work. Organization Science. 2023 Jul;34(4):1400-21.</w:t>
      </w:r>
    </w:p>
    <w:p w14:paraId="2689C293" w14:textId="124BC461"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Merlin J, Black AC, Midboe AM, Troszak L, </w:t>
      </w:r>
      <w:r w:rsidRPr="000D1405">
        <w:rPr>
          <w:rFonts w:ascii="Times New Roman" w:eastAsia="Times New Roman" w:hAnsi="Times New Roman" w:cs="Times New Roman"/>
          <w:b/>
          <w:bCs/>
        </w:rPr>
        <w:t>Asch S</w:t>
      </w:r>
      <w:r w:rsidRPr="00850A44">
        <w:rPr>
          <w:rFonts w:ascii="Times New Roman" w:eastAsia="Times New Roman" w:hAnsi="Times New Roman" w:cs="Times New Roman"/>
        </w:rPr>
        <w:t>, Bohnert A, Fenton B, Giannitrapani K, Glassman P, Kerns RD, Silveira M. Long-term opioid therapy trajectories and overdose in patients with and without cancer. BMJ Oncology. 2023 Jul 1;2(1).</w:t>
      </w:r>
    </w:p>
    <w:p w14:paraId="1899D478" w14:textId="2B1D74C0"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Manja V, Sandhu AT, Frayne S, </w:t>
      </w:r>
      <w:r w:rsidRPr="000D1405">
        <w:rPr>
          <w:rFonts w:ascii="Times New Roman" w:eastAsia="Times New Roman" w:hAnsi="Times New Roman" w:cs="Times New Roman"/>
          <w:b/>
          <w:bCs/>
        </w:rPr>
        <w:t>Asch S</w:t>
      </w:r>
      <w:r w:rsidRPr="00850A44">
        <w:rPr>
          <w:rFonts w:ascii="Times New Roman" w:eastAsia="Times New Roman" w:hAnsi="Times New Roman" w:cs="Times New Roman"/>
        </w:rPr>
        <w:t xml:space="preserve">, McGovern M, Chen C, Heidenreich P. Variation in Methamphetamine-Associated Heart Failure Hospitalizations Across the United States. Journal of Cardiac Failure. 2023 Aug </w:t>
      </w:r>
      <w:proofErr w:type="gramStart"/>
      <w:r w:rsidRPr="00850A44">
        <w:rPr>
          <w:rFonts w:ascii="Times New Roman" w:eastAsia="Times New Roman" w:hAnsi="Times New Roman" w:cs="Times New Roman"/>
        </w:rPr>
        <w:t>21:S</w:t>
      </w:r>
      <w:proofErr w:type="gramEnd"/>
      <w:r w:rsidRPr="00850A44">
        <w:rPr>
          <w:rFonts w:ascii="Times New Roman" w:eastAsia="Times New Roman" w:hAnsi="Times New Roman" w:cs="Times New Roman"/>
        </w:rPr>
        <w:t>1071-9164.</w:t>
      </w:r>
    </w:p>
    <w:p w14:paraId="538D679B" w14:textId="200EAAB5"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Bergman AA, Stockdale SE, Zulman DM, Katz ML,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Chang ET. Types of Engagement Strategies to Engage High-Risk Patients in VA. Journal of General Internal Medicine. 2023 Aug 24:1-7.</w:t>
      </w:r>
    </w:p>
    <w:p w14:paraId="6DB7B5F9" w14:textId="38951BA0"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Zammit A, Coquet J, Hah J, El Hajouji O,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Carroll I, Curtin CM, Hernandez-Boussard T. Postoperative opioid prescribing patients with diabetes: Opportunities for personalized pain management. Plos one. 2023 Aug 24;18(8</w:t>
      </w:r>
      <w:proofErr w:type="gramStart"/>
      <w:r w:rsidRPr="00850A44">
        <w:rPr>
          <w:rFonts w:ascii="Times New Roman" w:eastAsia="Times New Roman" w:hAnsi="Times New Roman" w:cs="Times New Roman"/>
        </w:rPr>
        <w:t>):e</w:t>
      </w:r>
      <w:proofErr w:type="gramEnd"/>
      <w:r w:rsidRPr="00850A44">
        <w:rPr>
          <w:rFonts w:ascii="Times New Roman" w:eastAsia="Times New Roman" w:hAnsi="Times New Roman" w:cs="Times New Roman"/>
        </w:rPr>
        <w:t>0287697.</w:t>
      </w:r>
    </w:p>
    <w:p w14:paraId="4B51A3CA" w14:textId="06307CB9"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El Hajouji O, Sun RS, Zammit A, Humphreys K,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Carroll I, Curtin CM, Hernandez-Boussard T. Prediction of opioid-related outcomes in a medicaid surgical population: Evidence to guide postoperative opiate therapy and monitoring. PLoS Computational Biology. 2023 Aug 14;19(8</w:t>
      </w:r>
      <w:proofErr w:type="gramStart"/>
      <w:r w:rsidRPr="00850A44">
        <w:rPr>
          <w:rFonts w:ascii="Times New Roman" w:eastAsia="Times New Roman" w:hAnsi="Times New Roman" w:cs="Times New Roman"/>
        </w:rPr>
        <w:t>):e</w:t>
      </w:r>
      <w:proofErr w:type="gramEnd"/>
      <w:r w:rsidRPr="00850A44">
        <w:rPr>
          <w:rFonts w:ascii="Times New Roman" w:eastAsia="Times New Roman" w:hAnsi="Times New Roman" w:cs="Times New Roman"/>
        </w:rPr>
        <w:t>1011376.</w:t>
      </w:r>
    </w:p>
    <w:p w14:paraId="6231F95E" w14:textId="5FCA2C5E"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Olsen GH, Gee PM, Wolfe D, Winberg C, Carpenter L, Jones C, Jacobs JR, Leither L, Peltan ID, Singer SJ,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Awakening and breathing coordination: A mixed-methods analysis of determinants of implementation. Annals of the American Thoracic Society. 2023 Oct;20(10):1483-90.</w:t>
      </w:r>
    </w:p>
    <w:p w14:paraId="2FF6D422" w14:textId="39CD22EE"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Dudum R,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“Incidentalomas” in the Age of Artificial Intelligence. Journal of General Internal Medicine. 2023 Oct;38(13):2855-6.</w:t>
      </w:r>
    </w:p>
    <w:p w14:paraId="3F2BEBDB" w14:textId="45A66314" w:rsidR="00850A44" w:rsidRDefault="00850A44"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Gallo RJ, Asch SM, Chan DC. K Grant Funding to Internal Medicine Specialties. Journal of General Internal Medicine. 2023 Oct 30:1-3.</w:t>
      </w:r>
    </w:p>
    <w:p w14:paraId="02F1C298" w14:textId="676017DC" w:rsidR="008A4FB5" w:rsidRDefault="008A4FB5" w:rsidP="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A4FB5">
        <w:rPr>
          <w:rFonts w:ascii="Times New Roman" w:eastAsia="Times New Roman" w:hAnsi="Times New Roman" w:cs="Times New Roman"/>
        </w:rPr>
        <w:t xml:space="preserve">Joyce VR, Oliva EM, Garcia CC, Trafton J, </w:t>
      </w:r>
      <w:r w:rsidRPr="000D1405">
        <w:rPr>
          <w:rFonts w:ascii="Times New Roman" w:eastAsia="Times New Roman" w:hAnsi="Times New Roman" w:cs="Times New Roman"/>
          <w:b/>
          <w:bCs/>
        </w:rPr>
        <w:t>Asch SM</w:t>
      </w:r>
      <w:r w:rsidRPr="008A4FB5">
        <w:rPr>
          <w:rFonts w:ascii="Times New Roman" w:eastAsia="Times New Roman" w:hAnsi="Times New Roman" w:cs="Times New Roman"/>
        </w:rPr>
        <w:t>, Wagner TH, Humphreys K, Owens DK, Bounthavong M. Healthcare costs and use before and after opioid overdose in Veterans Health Administration patients with opioid use disorder. Addiction. 2023 Nov;118(11):2203-14.</w:t>
      </w:r>
    </w:p>
    <w:p w14:paraId="55E2528A" w14:textId="77777777" w:rsidR="00850A44" w:rsidRDefault="00D070B0" w:rsidP="00850A44">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D070B0">
        <w:rPr>
          <w:rFonts w:ascii="Times New Roman" w:eastAsia="Times New Roman" w:hAnsi="Times New Roman" w:cs="Times New Roman"/>
        </w:rPr>
        <w:t xml:space="preserve">Ho VT, Cabot J, George E, Garcia-Toca M, Chen J, </w:t>
      </w:r>
      <w:r w:rsidRPr="000D1405">
        <w:rPr>
          <w:rFonts w:ascii="Times New Roman" w:eastAsia="Times New Roman" w:hAnsi="Times New Roman" w:cs="Times New Roman"/>
          <w:b/>
          <w:bCs/>
        </w:rPr>
        <w:t>Asch SM</w:t>
      </w:r>
      <w:r w:rsidRPr="00D070B0">
        <w:rPr>
          <w:rFonts w:ascii="Times New Roman" w:eastAsia="Times New Roman" w:hAnsi="Times New Roman" w:cs="Times New Roman"/>
        </w:rPr>
        <w:t>, et al. Expansion of Abdominal Aortic Aneurysm Screening and Ultrasound Utilization and Diagnosis. JAMA Surgery. 2023 Dec 1;158(12):1349–9.</w:t>
      </w:r>
      <w:r w:rsidR="00850A44" w:rsidRPr="00850A44">
        <w:rPr>
          <w:rFonts w:ascii="Times New Roman" w:eastAsia="Times New Roman" w:hAnsi="Times New Roman" w:cs="Times New Roman"/>
        </w:rPr>
        <w:t xml:space="preserve"> </w:t>
      </w:r>
    </w:p>
    <w:p w14:paraId="73D84636" w14:textId="06D8FD5D" w:rsidR="00D070B0" w:rsidRPr="00AF2FDE" w:rsidRDefault="00850A44" w:rsidP="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D070B0">
        <w:rPr>
          <w:rFonts w:ascii="Times New Roman" w:eastAsia="Times New Roman" w:hAnsi="Times New Roman" w:cs="Times New Roman"/>
        </w:rPr>
        <w:t xml:space="preserve">Holdsworth LM, Stedman M, Gustafsson E, Han J, </w:t>
      </w:r>
      <w:r w:rsidRPr="00C12339">
        <w:rPr>
          <w:rFonts w:ascii="Times New Roman" w:eastAsia="Times New Roman" w:hAnsi="Times New Roman" w:cs="Times New Roman"/>
          <w:b/>
          <w:bCs/>
        </w:rPr>
        <w:t>Asch SM</w:t>
      </w:r>
      <w:r w:rsidRPr="00D070B0">
        <w:rPr>
          <w:rFonts w:ascii="Times New Roman" w:eastAsia="Times New Roman" w:hAnsi="Times New Roman" w:cs="Times New Roman"/>
        </w:rPr>
        <w:t>, Harbert G, et al. “Diving in the deep-end and swimming”: a mixed methods study using normalization process theory to evaluate a learning collaborative approach for the implementation of palliative care practices in hemodialysis centers. BMC Health Services Research. 2023 Dec 11</w:t>
      </w:r>
      <w:r>
        <w:rPr>
          <w:rFonts w:ascii="Times New Roman" w:eastAsia="Times New Roman" w:hAnsi="Times New Roman" w:cs="Times New Roman"/>
        </w:rPr>
        <w:t>.</w:t>
      </w:r>
    </w:p>
    <w:p w14:paraId="20F30872" w14:textId="0683F84A" w:rsidR="008A4FB5" w:rsidRPr="000D1405" w:rsidRDefault="00AB508E" w:rsidP="000D1405">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AB508E">
        <w:rPr>
          <w:rFonts w:ascii="Times New Roman" w:eastAsia="Times New Roman" w:hAnsi="Times New Roman" w:cs="Times New Roman"/>
        </w:rPr>
        <w:lastRenderedPageBreak/>
        <w:t xml:space="preserve">Johnston EE, Tefera R, Ananth PJ, Martinez I, Porter A, Snaman JM, Thienprayoon R, </w:t>
      </w:r>
      <w:r w:rsidRPr="000D1405">
        <w:rPr>
          <w:rFonts w:ascii="Times New Roman" w:eastAsia="Times New Roman" w:hAnsi="Times New Roman" w:cs="Times New Roman"/>
          <w:b/>
          <w:bCs/>
        </w:rPr>
        <w:t>Asch SM</w:t>
      </w:r>
      <w:r w:rsidRPr="00AB508E">
        <w:rPr>
          <w:rFonts w:ascii="Times New Roman" w:eastAsia="Times New Roman" w:hAnsi="Times New Roman" w:cs="Times New Roman"/>
        </w:rPr>
        <w:t>, Bhatia S, O'Beirne R. Defining the denominator for measuring quality of end-of-life care in children with cancer: Results of a nominal group technique.</w:t>
      </w:r>
      <w:r>
        <w:rPr>
          <w:rFonts w:ascii="Times New Roman" w:eastAsia="Times New Roman" w:hAnsi="Times New Roman" w:cs="Times New Roman"/>
        </w:rPr>
        <w:t xml:space="preserve"> 2023.</w:t>
      </w:r>
    </w:p>
    <w:p w14:paraId="0C17F020" w14:textId="1DF6B21D" w:rsidR="008A4FB5" w:rsidRPr="00D070B0" w:rsidRDefault="00850A44" w:rsidP="000D1405">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850A44">
        <w:rPr>
          <w:rFonts w:ascii="Times New Roman" w:eastAsia="Times New Roman" w:hAnsi="Times New Roman" w:cs="Times New Roman"/>
        </w:rPr>
        <w:t xml:space="preserve">Patel MI, Agrawal M, Blayney DW, </w:t>
      </w:r>
      <w:r w:rsidRPr="000D1405">
        <w:rPr>
          <w:rFonts w:ascii="Times New Roman" w:eastAsia="Times New Roman" w:hAnsi="Times New Roman" w:cs="Times New Roman"/>
          <w:b/>
          <w:bCs/>
        </w:rPr>
        <w:t>Asch SM</w:t>
      </w:r>
      <w:r w:rsidRPr="00850A44">
        <w:rPr>
          <w:rFonts w:ascii="Times New Roman" w:eastAsia="Times New Roman" w:hAnsi="Times New Roman" w:cs="Times New Roman"/>
        </w:rPr>
        <w:t>, Bundorf MK, Milstein A. Engagement of patients with advanced cancer (EPAC) randomized clinical trial: Long-term effects on survival and healthcare use.</w:t>
      </w:r>
      <w:r>
        <w:rPr>
          <w:rFonts w:ascii="Times New Roman" w:eastAsia="Times New Roman" w:hAnsi="Times New Roman" w:cs="Times New Roman"/>
        </w:rPr>
        <w:t xml:space="preserve"> 2023.</w:t>
      </w:r>
    </w:p>
    <w:p w14:paraId="3B2E7909" w14:textId="524F87AA" w:rsidR="00D070B0" w:rsidRDefault="00D070B0">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D070B0">
        <w:rPr>
          <w:rFonts w:ascii="Times New Roman" w:eastAsia="Times New Roman" w:hAnsi="Times New Roman" w:cs="Times New Roman"/>
        </w:rPr>
        <w:t xml:space="preserve">Midboe AM, Cave S, Shimada SL, Griffin AC, Avoundjian T, </w:t>
      </w:r>
      <w:r w:rsidRPr="000D1405">
        <w:rPr>
          <w:rFonts w:ascii="Times New Roman" w:eastAsia="Times New Roman" w:hAnsi="Times New Roman" w:cs="Times New Roman"/>
          <w:b/>
          <w:bCs/>
        </w:rPr>
        <w:t>Asch SM</w:t>
      </w:r>
      <w:r w:rsidRPr="00D070B0">
        <w:rPr>
          <w:rFonts w:ascii="Times New Roman" w:eastAsia="Times New Roman" w:hAnsi="Times New Roman" w:cs="Times New Roman"/>
        </w:rPr>
        <w:t>, Gifford AL, McInnes DK, Troszak LK. Relationship Between Patient Portal Tool Use and Medication Adherence and Viral Load Among Patients Living with HIV. Journal of General Internal Medicine. 2024 Jan 22:1-9.</w:t>
      </w:r>
    </w:p>
    <w:p w14:paraId="4C5DBD97" w14:textId="77777777" w:rsidR="009D2FF8" w:rsidRDefault="009D2F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strike/>
        </w:rPr>
      </w:pPr>
    </w:p>
    <w:p w14:paraId="433F2CFC" w14:textId="77777777" w:rsidR="009D2FF8" w:rsidRDefault="00C11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In-Press</w:t>
      </w:r>
    </w:p>
    <w:p w14:paraId="69ADA54C" w14:textId="77777777" w:rsidR="009D2FF8" w:rsidRDefault="009D2F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0"/>
        <w:jc w:val="both"/>
        <w:rPr>
          <w:rFonts w:ascii="Times New Roman" w:eastAsia="Times New Roman" w:hAnsi="Times New Roman" w:cs="Times New Roman"/>
        </w:rPr>
      </w:pPr>
    </w:p>
    <w:p w14:paraId="45AB4813" w14:textId="444CFB26" w:rsidR="009D2FF8" w:rsidRPr="000D1405" w:rsidRDefault="00C11F8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pPr>
      <w:r>
        <w:rPr>
          <w:rFonts w:ascii="Times New Roman" w:eastAsia="Times New Roman" w:hAnsi="Times New Roman" w:cs="Times New Roman"/>
        </w:rPr>
        <w:t xml:space="preserve">Vilendrer S, Yuan M, </w:t>
      </w:r>
      <w:r>
        <w:rPr>
          <w:rFonts w:ascii="Times New Roman" w:eastAsia="Times New Roman" w:hAnsi="Times New Roman" w:cs="Times New Roman"/>
          <w:b/>
        </w:rPr>
        <w:t>Asch SM</w:t>
      </w:r>
      <w:r>
        <w:rPr>
          <w:rFonts w:ascii="Times New Roman" w:eastAsia="Times New Roman" w:hAnsi="Times New Roman" w:cs="Times New Roman"/>
        </w:rPr>
        <w:t>. How Much Transparency is Too Much? Lessons from the Banking Industry for Health. NEJM Catalyst Innovations in Care Delivery. [in press].</w:t>
      </w:r>
    </w:p>
    <w:p w14:paraId="584BC98E" w14:textId="180069DB" w:rsidR="00D070B0" w:rsidRPr="000D1405" w:rsidRDefault="00D070B0" w:rsidP="00AF2FDE">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20" w:hanging="720"/>
        <w:jc w:val="both"/>
        <w:rPr>
          <w:rFonts w:ascii="Times New Roman" w:eastAsia="Times New Roman" w:hAnsi="Times New Roman" w:cs="Times New Roman"/>
        </w:rPr>
      </w:pPr>
      <w:r w:rsidRPr="00D070B0">
        <w:rPr>
          <w:rFonts w:ascii="Times New Roman" w:eastAsia="Times New Roman" w:hAnsi="Times New Roman" w:cs="Times New Roman"/>
        </w:rPr>
        <w:t xml:space="preserve">Ho VT, Cati Brown‐Johnson, Ilies Ghanzouri, Saeed Amal, </w:t>
      </w:r>
      <w:r w:rsidRPr="000D1405">
        <w:rPr>
          <w:rFonts w:ascii="Times New Roman" w:eastAsia="Times New Roman" w:hAnsi="Times New Roman" w:cs="Times New Roman"/>
          <w:b/>
          <w:bCs/>
        </w:rPr>
        <w:t>Asch SM</w:t>
      </w:r>
      <w:r w:rsidRPr="00D070B0">
        <w:rPr>
          <w:rFonts w:ascii="Times New Roman" w:eastAsia="Times New Roman" w:hAnsi="Times New Roman" w:cs="Times New Roman"/>
        </w:rPr>
        <w:t>, Elsie Gyang Ross. Physician and patient-elicited barriers and facilitators to implementation of a machine learning-based screening tool for peripheral arterial disease: qualitative study</w:t>
      </w:r>
      <w:r>
        <w:rPr>
          <w:rFonts w:ascii="Times New Roman" w:eastAsia="Times New Roman" w:hAnsi="Times New Roman" w:cs="Times New Roman"/>
        </w:rPr>
        <w:t>.</w:t>
      </w:r>
      <w:r w:rsidRPr="00D070B0">
        <w:rPr>
          <w:rFonts w:ascii="Times New Roman" w:eastAsia="Times New Roman" w:hAnsi="Times New Roman" w:cs="Times New Roman"/>
        </w:rPr>
        <w:t xml:space="preserve"> </w:t>
      </w:r>
      <w:r>
        <w:rPr>
          <w:rFonts w:ascii="Times New Roman" w:eastAsia="Times New Roman" w:hAnsi="Times New Roman" w:cs="Times New Roman"/>
        </w:rPr>
        <w:t>[in press]</w:t>
      </w:r>
      <w:r w:rsidRPr="00D070B0">
        <w:rPr>
          <w:rFonts w:ascii="Times New Roman" w:eastAsia="Times New Roman" w:hAnsi="Times New Roman" w:cs="Times New Roman"/>
        </w:rPr>
        <w:t>. JMIR cardio. 2023 Nov 6;</w:t>
      </w:r>
      <w:proofErr w:type="gramStart"/>
      <w:r w:rsidRPr="00D070B0">
        <w:rPr>
          <w:rFonts w:ascii="Times New Roman" w:eastAsia="Times New Roman" w:hAnsi="Times New Roman" w:cs="Times New Roman"/>
        </w:rPr>
        <w:t>7:e</w:t>
      </w:r>
      <w:proofErr w:type="gramEnd"/>
      <w:r w:rsidRPr="00D070B0">
        <w:rPr>
          <w:rFonts w:ascii="Times New Roman" w:eastAsia="Times New Roman" w:hAnsi="Times New Roman" w:cs="Times New Roman"/>
        </w:rPr>
        <w:t xml:space="preserve">44732–2. </w:t>
      </w:r>
    </w:p>
    <w:p w14:paraId="038B2132" w14:textId="77777777" w:rsidR="009D2FF8" w:rsidRDefault="009D2FF8" w:rsidP="000D1405">
      <w:pPr>
        <w:spacing w:line="276" w:lineRule="auto"/>
        <w:ind w:left="720" w:hanging="720"/>
        <w:jc w:val="both"/>
        <w:rPr>
          <w:rFonts w:ascii="Times New Roman" w:eastAsia="Times New Roman" w:hAnsi="Times New Roman" w:cs="Times New Roman"/>
        </w:rPr>
      </w:pPr>
    </w:p>
    <w:p w14:paraId="0B8537C9"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Monographs and Reports</w:t>
      </w:r>
    </w:p>
    <w:p w14:paraId="10B9CB7A" w14:textId="77777777" w:rsidR="009D2FF8" w:rsidRDefault="009D2FF8">
      <w:pPr>
        <w:spacing w:line="276" w:lineRule="auto"/>
        <w:ind w:left="720" w:hanging="720"/>
        <w:jc w:val="both"/>
        <w:rPr>
          <w:rFonts w:ascii="Times New Roman" w:eastAsia="Times New Roman" w:hAnsi="Times New Roman" w:cs="Times New Roman"/>
        </w:rPr>
      </w:pPr>
    </w:p>
    <w:p w14:paraId="42BFB64D"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Jacobson P, Glassman P, </w:t>
      </w:r>
      <w:r>
        <w:rPr>
          <w:rFonts w:ascii="Times New Roman" w:eastAsia="Times New Roman" w:hAnsi="Times New Roman" w:cs="Times New Roman"/>
          <w:b/>
        </w:rPr>
        <w:t>Asch S</w:t>
      </w:r>
      <w:r>
        <w:rPr>
          <w:rFonts w:ascii="Times New Roman" w:eastAsia="Times New Roman" w:hAnsi="Times New Roman" w:cs="Times New Roman"/>
        </w:rPr>
        <w:t>, Hernandez J, Model K. Defining Medical Necessity: An Exploratory Study.  RAND Publication DRU-919-1-HSC/MAA, 1995.</w:t>
      </w:r>
    </w:p>
    <w:p w14:paraId="4FC17D8A"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 </w:t>
      </w:r>
      <w:r>
        <w:rPr>
          <w:rFonts w:ascii="Times New Roman" w:eastAsia="Times New Roman" w:hAnsi="Times New Roman" w:cs="Times New Roman"/>
        </w:rPr>
        <w:t>Testimony Before the Physician Payment Review Commission April 27, 1995. RAND Publication CT-132, 1995.</w:t>
      </w:r>
    </w:p>
    <w:p w14:paraId="4CFA019B"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Bozzette S, </w:t>
      </w:r>
      <w:r>
        <w:rPr>
          <w:rFonts w:ascii="Times New Roman" w:eastAsia="Times New Roman" w:hAnsi="Times New Roman" w:cs="Times New Roman"/>
          <w:b/>
        </w:rPr>
        <w:t>Asch S</w:t>
      </w:r>
      <w:r>
        <w:rPr>
          <w:rFonts w:ascii="Times New Roman" w:eastAsia="Times New Roman" w:hAnsi="Times New Roman" w:cs="Times New Roman"/>
        </w:rPr>
        <w:t xml:space="preserve">. Developing Quality Review Criteria </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Standards of Care for HIV Disease: A Framework.  RAND Publication RP-427, 1995.</w:t>
      </w:r>
    </w:p>
    <w:p w14:paraId="2E1C756C"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Sloss E, Kravitz R, Kamberg C, Genovese B, Young R. Access to Care for the Elderly Project (ACE-PRO) Project Memorandum. RAND Publication PM-435-PPRC, 1995.</w:t>
      </w:r>
    </w:p>
    <w:p w14:paraId="14D1691C"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Peabody JW. Papua New Guinea: The Institutional Plan for the College of Allied Health Science: The National Context and Training Responsibilities. RAND Publication DRU-1376-ADB, 1996.</w:t>
      </w:r>
    </w:p>
    <w:p w14:paraId="40BA057A"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McGlynn EA,</w:t>
      </w:r>
      <w:r>
        <w:rPr>
          <w:rFonts w:ascii="Times New Roman" w:eastAsia="Times New Roman" w:hAnsi="Times New Roman" w:cs="Times New Roman"/>
          <w:b/>
        </w:rPr>
        <w:t xml:space="preserve"> Asch SM. </w:t>
      </w:r>
      <w:r>
        <w:rPr>
          <w:rFonts w:ascii="Times New Roman" w:eastAsia="Times New Roman" w:hAnsi="Times New Roman" w:cs="Times New Roman"/>
        </w:rPr>
        <w:t>Developing a Clinical Performance Measure. RAND Publication 98-9Q RP-710, 1998.</w:t>
      </w:r>
    </w:p>
    <w:p w14:paraId="3B70FCE7"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Law AV, </w:t>
      </w:r>
      <w:r>
        <w:rPr>
          <w:rFonts w:ascii="Times New Roman" w:eastAsia="Times New Roman" w:hAnsi="Times New Roman" w:cs="Times New Roman"/>
          <w:b/>
        </w:rPr>
        <w:t>Asch S,</w:t>
      </w:r>
      <w:r>
        <w:rPr>
          <w:rFonts w:ascii="Times New Roman" w:eastAsia="Times New Roman" w:hAnsi="Times New Roman" w:cs="Times New Roman"/>
        </w:rPr>
        <w:t xml:space="preserve"> Wallace P, Connor K, Hicks J, McGlynn EA. Quality Indicators for Hypertension.  RAND Publication DRU-2104-BMS, 1999.</w:t>
      </w:r>
    </w:p>
    <w:p w14:paraId="78A2ECC0"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Diamant AL</w:t>
      </w:r>
      <w:r>
        <w:rPr>
          <w:rFonts w:ascii="Times New Roman" w:eastAsia="Times New Roman" w:hAnsi="Times New Roman" w:cs="Times New Roman"/>
          <w:b/>
        </w:rPr>
        <w:t xml:space="preserve">, </w:t>
      </w:r>
      <w:r>
        <w:rPr>
          <w:rFonts w:ascii="Times New Roman" w:eastAsia="Times New Roman" w:hAnsi="Times New Roman" w:cs="Times New Roman"/>
        </w:rPr>
        <w:t xml:space="preserve">Gelberg L, Hays R, </w:t>
      </w:r>
      <w:r>
        <w:rPr>
          <w:rFonts w:ascii="Times New Roman" w:eastAsia="Times New Roman" w:hAnsi="Times New Roman" w:cs="Times New Roman"/>
          <w:b/>
        </w:rPr>
        <w:t>Asch SM</w:t>
      </w:r>
      <w:r>
        <w:rPr>
          <w:rFonts w:ascii="Times New Roman" w:eastAsia="Times New Roman" w:hAnsi="Times New Roman" w:cs="Times New Roman"/>
        </w:rPr>
        <w:t>, Morales L, Calmes D, Saravia A, Hayes Bautista D, Rhys M. Patient Assessment Survey II. Submitted to the Los Angeles County Department of Health Services Medicaid Waiver Demonstration Project Office, 2003.</w:t>
      </w:r>
    </w:p>
    <w:p w14:paraId="1D6182DB"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Lurie N, Valdez RB, Wasserman J, Stoto M, Myers S, Molander R, Mussington D, Solomon V, </w:t>
      </w:r>
      <w:r>
        <w:rPr>
          <w:rFonts w:ascii="Times New Roman" w:eastAsia="Times New Roman" w:hAnsi="Times New Roman" w:cs="Times New Roman"/>
          <w:b/>
        </w:rPr>
        <w:t>Asch SM</w:t>
      </w:r>
      <w:r>
        <w:rPr>
          <w:rFonts w:ascii="Times New Roman" w:eastAsia="Times New Roman" w:hAnsi="Times New Roman" w:cs="Times New Roman"/>
        </w:rPr>
        <w:t xml:space="preserve">. Public Health Preparedness in California: Lessons Learned from Seven Health Jurisdictions. RAND Report. 2004. </w:t>
      </w:r>
    </w:p>
    <w:p w14:paraId="40E5BDD6"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McGlynn EA, Kerr EA, Curtis J, Wallace P, Griffin A, Hiatt L, Adams J, Keesey J, Ricci K, </w:t>
      </w:r>
      <w:r>
        <w:rPr>
          <w:rFonts w:ascii="Times New Roman" w:eastAsia="Times New Roman" w:hAnsi="Times New Roman" w:cs="Times New Roman"/>
          <w:b/>
        </w:rPr>
        <w:t>Asch SM.</w:t>
      </w:r>
      <w:r>
        <w:rPr>
          <w:rFonts w:ascii="Times New Roman" w:eastAsia="Times New Roman" w:hAnsi="Times New Roman" w:cs="Times New Roman"/>
        </w:rPr>
        <w:t xml:space="preserve"> Assessing the Quality in Medical Groups: A Demonstration of the QA Tools Methodology. RAND Report, 2004.</w:t>
      </w:r>
    </w:p>
    <w:p w14:paraId="48B09003"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Kuo T, Burke A, Coulter I, Gelberg L, </w:t>
      </w:r>
      <w:r>
        <w:rPr>
          <w:rFonts w:ascii="Times New Roman" w:eastAsia="Times New Roman" w:hAnsi="Times New Roman" w:cs="Times New Roman"/>
          <w:b/>
        </w:rPr>
        <w:t>Asch S,</w:t>
      </w:r>
      <w:r>
        <w:rPr>
          <w:rFonts w:ascii="Times New Roman" w:eastAsia="Times New Roman" w:hAnsi="Times New Roman" w:cs="Times New Roman"/>
        </w:rPr>
        <w:t xml:space="preserve"> Rubenstein L, LAC Study Group. Provider Perceptions of Oriental Medical Education and Practice. Little Hoover Commission Report, 2004.</w:t>
      </w:r>
    </w:p>
    <w:p w14:paraId="389191B1"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Wynn BO, Sloss EM, Fung C, Shugarman LR, Ashwood JS, </w:t>
      </w:r>
      <w:r>
        <w:rPr>
          <w:rFonts w:ascii="Times New Roman" w:eastAsia="Times New Roman" w:hAnsi="Times New Roman" w:cs="Times New Roman"/>
          <w:b/>
        </w:rPr>
        <w:t>Asch SM</w:t>
      </w:r>
      <w:r>
        <w:rPr>
          <w:rFonts w:ascii="Times New Roman" w:eastAsia="Times New Roman" w:hAnsi="Times New Roman" w:cs="Times New Roman"/>
        </w:rPr>
        <w:t>. Services Provided in Multiple Ambulatory Settings: A Comparison of Selected Procedures. Prepared for the Medicare Payment Advisory Commission. RAND Report. 2004.</w:t>
      </w:r>
    </w:p>
    <w:p w14:paraId="438EFB88"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Spranca M, Ringel J, </w:t>
      </w:r>
      <w:r>
        <w:rPr>
          <w:rFonts w:ascii="Times New Roman" w:eastAsia="Times New Roman" w:hAnsi="Times New Roman" w:cs="Times New Roman"/>
          <w:b/>
        </w:rPr>
        <w:t>Asch SM</w:t>
      </w:r>
      <w:r>
        <w:rPr>
          <w:rFonts w:ascii="Times New Roman" w:eastAsia="Times New Roman" w:hAnsi="Times New Roman" w:cs="Times New Roman"/>
        </w:rPr>
        <w:t>, Sanders D, Burton T, Elliot MN, Fung C, Shrank W, Shaw R, Brown J. Opportunities where Treatment Decisions Support May Reduce Costs and Improve Health. RAND Report. 2004.</w:t>
      </w:r>
    </w:p>
    <w:p w14:paraId="5F546E24"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Wasserman J, </w:t>
      </w:r>
      <w:r>
        <w:rPr>
          <w:rFonts w:ascii="Times New Roman" w:eastAsia="Times New Roman" w:hAnsi="Times New Roman" w:cs="Times New Roman"/>
          <w:b/>
        </w:rPr>
        <w:t>Asch SM</w:t>
      </w:r>
      <w:r>
        <w:rPr>
          <w:rFonts w:ascii="Times New Roman" w:eastAsia="Times New Roman" w:hAnsi="Times New Roman" w:cs="Times New Roman"/>
        </w:rPr>
        <w:t>, Bamezai A, Wynn B, Ringel J, Fulton B, Newberry S, Washington G. Financing the Health Services “Safety Net” in Los Angeles County. RAND Report. 2004.</w:t>
      </w:r>
    </w:p>
    <w:p w14:paraId="45123DD5"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Nuckols T, Harber P, </w:t>
      </w:r>
      <w:r>
        <w:rPr>
          <w:rFonts w:ascii="Times New Roman" w:eastAsia="Times New Roman" w:hAnsi="Times New Roman" w:cs="Times New Roman"/>
          <w:b/>
        </w:rPr>
        <w:t>Asch SM</w:t>
      </w:r>
      <w:r>
        <w:rPr>
          <w:rFonts w:ascii="Times New Roman" w:eastAsia="Times New Roman" w:hAnsi="Times New Roman" w:cs="Times New Roman"/>
        </w:rPr>
        <w:t>, Wickizer TM, Wynn BO. Evaluating Medical Treatment Guideline Sets for Injured Workers in California. RAND Report 2005. ISBN: 0833038354.</w:t>
      </w:r>
    </w:p>
    <w:p w14:paraId="67DAFDA7"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Cordasco K, </w:t>
      </w:r>
      <w:r>
        <w:rPr>
          <w:rFonts w:ascii="Times New Roman" w:eastAsia="Times New Roman" w:hAnsi="Times New Roman" w:cs="Times New Roman"/>
          <w:b/>
        </w:rPr>
        <w:t>Asch SM</w:t>
      </w:r>
      <w:r>
        <w:rPr>
          <w:rFonts w:ascii="Times New Roman" w:eastAsia="Times New Roman" w:hAnsi="Times New Roman" w:cs="Times New Roman"/>
        </w:rPr>
        <w:t>, Glik DC, Eisenman D, Golden JF. The Paradox of Social Capital as a Liability in Disaster Management: Understanding the Evacuation Failure of Hurricane Katrina. The Natural Hazards Observer 2006, 30(3): 5-6.</w:t>
      </w:r>
    </w:p>
    <w:p w14:paraId="5741D160"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Carter J, Chen </w:t>
      </w:r>
      <w:proofErr w:type="gramStart"/>
      <w:r>
        <w:rPr>
          <w:rFonts w:ascii="Times New Roman" w:eastAsia="Times New Roman" w:hAnsi="Times New Roman" w:cs="Times New Roman"/>
        </w:rPr>
        <w:t>S,  Dy</w:t>
      </w:r>
      <w:proofErr w:type="gramEnd"/>
      <w:r>
        <w:rPr>
          <w:rFonts w:ascii="Times New Roman" w:eastAsia="Times New Roman" w:hAnsi="Times New Roman" w:cs="Times New Roman"/>
        </w:rPr>
        <w:t xml:space="preserve"> S, Hasenfeld R, Jones M, Lorenz K, Naeim A, Roth C, Sanati H, Shanman R, Smith P, Tringale C, Walling A. Cancer ASSIST: (Addressing Symptoms Side Effects and Indicators for Supportive Treatment) Final Report. RAND Report 2007.</w:t>
      </w:r>
    </w:p>
    <w:p w14:paraId="130A2452"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"Building a Better VA Performance Measurement System." FORUM November 2007: 5. </w:t>
      </w:r>
    </w:p>
    <w:p w14:paraId="07202C78"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Trivedi A, Matula S, Glassman, P, </w:t>
      </w:r>
      <w:r>
        <w:rPr>
          <w:rFonts w:ascii="Times New Roman" w:eastAsia="Times New Roman" w:hAnsi="Times New Roman" w:cs="Times New Roman"/>
          <w:b/>
        </w:rPr>
        <w:t>Asch SM</w:t>
      </w:r>
      <w:r>
        <w:rPr>
          <w:rFonts w:ascii="Times New Roman" w:eastAsia="Times New Roman" w:hAnsi="Times New Roman" w:cs="Times New Roman"/>
        </w:rPr>
        <w:t>, Miake-Lye I, Shekelle P. Comparison of Quality of Care in VA and Non-VA Settings: A Systematic Review. VA-ESP Project #05-226; 2009.</w:t>
      </w:r>
    </w:p>
    <w:p w14:paraId="7856A06D"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Grudzen C, </w:t>
      </w:r>
      <w:r>
        <w:rPr>
          <w:rFonts w:ascii="Times New Roman" w:eastAsia="Times New Roman" w:hAnsi="Times New Roman" w:cs="Times New Roman"/>
          <w:b/>
        </w:rPr>
        <w:t>Asch SM</w:t>
      </w:r>
      <w:r>
        <w:rPr>
          <w:rFonts w:ascii="Times New Roman" w:eastAsia="Times New Roman" w:hAnsi="Times New Roman" w:cs="Times New Roman"/>
        </w:rPr>
        <w:t>. In a Heartbeat: New Resuscitation Protocol Expands EMS Options. California Healthcare Foundation. April 2010.</w:t>
      </w:r>
    </w:p>
    <w:p w14:paraId="2E557594" w14:textId="77777777" w:rsidR="009D2FF8" w:rsidRDefault="00C11F8A">
      <w:pPr>
        <w:numPr>
          <w:ilvl w:val="0"/>
          <w:numId w:val="1"/>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Schulman K, </w:t>
      </w:r>
      <w:r>
        <w:rPr>
          <w:rFonts w:ascii="Times New Roman" w:eastAsia="Times New Roman" w:hAnsi="Times New Roman" w:cs="Times New Roman"/>
          <w:b/>
        </w:rPr>
        <w:t>Asch SM,</w:t>
      </w:r>
      <w:r>
        <w:rPr>
          <w:rFonts w:ascii="Times New Roman" w:eastAsia="Times New Roman" w:hAnsi="Times New Roman" w:cs="Times New Roman"/>
        </w:rPr>
        <w:t xml:space="preserve"> Bradley EH, Leff B. What modifications in public and/or private policies affecting research on health care delivery innovations would most rapidly lower </w:t>
      </w:r>
      <w:r>
        <w:rPr>
          <w:rFonts w:ascii="Times New Roman" w:eastAsia="Times New Roman" w:hAnsi="Times New Roman" w:cs="Times New Roman"/>
        </w:rPr>
        <w:lastRenderedPageBreak/>
        <w:t>US health care spending growth without adversely affecting health? Report to the White House Office of Science and Technology Policy. May 2013.</w:t>
      </w:r>
    </w:p>
    <w:p w14:paraId="1F8C6B89" w14:textId="77777777" w:rsidR="009D2FF8" w:rsidRDefault="00222DA7">
      <w:pPr>
        <w:numPr>
          <w:ilvl w:val="0"/>
          <w:numId w:val="1"/>
        </w:numPr>
        <w:shd w:val="clear" w:color="auto" w:fill="FFFFFF"/>
        <w:spacing w:line="276" w:lineRule="auto"/>
        <w:ind w:left="720" w:hanging="720"/>
        <w:jc w:val="both"/>
        <w:rPr>
          <w:rFonts w:ascii="Times New Roman" w:eastAsia="Times New Roman" w:hAnsi="Times New Roman" w:cs="Times New Roman"/>
        </w:rPr>
      </w:pPr>
      <w:hyperlink r:id="rId56">
        <w:r w:rsidR="00C11F8A">
          <w:rPr>
            <w:rFonts w:ascii="Times New Roman" w:eastAsia="Times New Roman" w:hAnsi="Times New Roman" w:cs="Times New Roman"/>
          </w:rPr>
          <w:t>Goldhaber-Fiebert JD</w:t>
        </w:r>
      </w:hyperlink>
      <w:r w:rsidR="00C11F8A">
        <w:rPr>
          <w:rFonts w:ascii="Times New Roman" w:eastAsia="Times New Roman" w:hAnsi="Times New Roman" w:cs="Times New Roman"/>
        </w:rPr>
        <w:t xml:space="preserve">, </w:t>
      </w:r>
      <w:hyperlink r:id="rId57">
        <w:r w:rsidR="00C11F8A">
          <w:rPr>
            <w:rFonts w:ascii="Times New Roman" w:eastAsia="Times New Roman" w:hAnsi="Times New Roman" w:cs="Times New Roman"/>
          </w:rPr>
          <w:t>Barnett PG</w:t>
        </w:r>
      </w:hyperlink>
      <w:r w:rsidR="00C11F8A">
        <w:rPr>
          <w:rFonts w:ascii="Times New Roman" w:eastAsia="Times New Roman" w:hAnsi="Times New Roman" w:cs="Times New Roman"/>
        </w:rPr>
        <w:t xml:space="preserve">, </w:t>
      </w:r>
      <w:hyperlink r:id="rId58">
        <w:r w:rsidR="00C11F8A">
          <w:rPr>
            <w:rFonts w:ascii="Times New Roman" w:eastAsia="Times New Roman" w:hAnsi="Times New Roman" w:cs="Times New Roman"/>
          </w:rPr>
          <w:t>Dally S</w:t>
        </w:r>
      </w:hyperlink>
      <w:r w:rsidR="00C11F8A">
        <w:rPr>
          <w:rFonts w:ascii="Times New Roman" w:eastAsia="Times New Roman" w:hAnsi="Times New Roman" w:cs="Times New Roman"/>
        </w:rPr>
        <w:t xml:space="preserve">, </w:t>
      </w:r>
      <w:hyperlink r:id="rId59">
        <w:r w:rsidR="00C11F8A">
          <w:rPr>
            <w:rFonts w:ascii="Times New Roman" w:eastAsia="Times New Roman" w:hAnsi="Times New Roman" w:cs="Times New Roman"/>
            <w:b/>
          </w:rPr>
          <w:t>Asch SM</w:t>
        </w:r>
      </w:hyperlink>
      <w:r w:rsidR="00C11F8A">
        <w:rPr>
          <w:rFonts w:ascii="Times New Roman" w:eastAsia="Times New Roman" w:hAnsi="Times New Roman" w:cs="Times New Roman"/>
        </w:rPr>
        <w:t xml:space="preserve">, </w:t>
      </w:r>
      <w:hyperlink r:id="rId60">
        <w:r w:rsidR="00C11F8A">
          <w:rPr>
            <w:rFonts w:ascii="Times New Roman" w:eastAsia="Times New Roman" w:hAnsi="Times New Roman" w:cs="Times New Roman"/>
          </w:rPr>
          <w:t>Liu S</w:t>
        </w:r>
      </w:hyperlink>
      <w:r w:rsidR="00C11F8A">
        <w:rPr>
          <w:rFonts w:ascii="Times New Roman" w:eastAsia="Times New Roman" w:hAnsi="Times New Roman" w:cs="Times New Roman"/>
        </w:rPr>
        <w:t xml:space="preserve">, </w:t>
      </w:r>
      <w:hyperlink r:id="rId61">
        <w:r w:rsidR="00C11F8A">
          <w:rPr>
            <w:rFonts w:ascii="Times New Roman" w:eastAsia="Times New Roman" w:hAnsi="Times New Roman" w:cs="Times New Roman"/>
          </w:rPr>
          <w:t>Cipriano L</w:t>
        </w:r>
      </w:hyperlink>
      <w:r w:rsidR="00C11F8A">
        <w:rPr>
          <w:rFonts w:ascii="Times New Roman" w:eastAsia="Times New Roman" w:hAnsi="Times New Roman" w:cs="Times New Roman"/>
        </w:rPr>
        <w:t xml:space="preserve">, </w:t>
      </w:r>
      <w:hyperlink r:id="rId62">
        <w:r w:rsidR="00C11F8A">
          <w:rPr>
            <w:rFonts w:ascii="Times New Roman" w:eastAsia="Times New Roman" w:hAnsi="Times New Roman" w:cs="Times New Roman"/>
          </w:rPr>
          <w:t>Owens DK</w:t>
        </w:r>
      </w:hyperlink>
      <w:r w:rsidR="00C11F8A">
        <w:rPr>
          <w:rFonts w:ascii="Times New Roman" w:eastAsia="Times New Roman" w:hAnsi="Times New Roman" w:cs="Times New Roman"/>
        </w:rPr>
        <w:t xml:space="preserve">, </w:t>
      </w:r>
      <w:hyperlink r:id="rId63">
        <w:r w:rsidR="00C11F8A">
          <w:rPr>
            <w:rFonts w:ascii="Times New Roman" w:eastAsia="Times New Roman" w:hAnsi="Times New Roman" w:cs="Times New Roman"/>
          </w:rPr>
          <w:t>Miake-Lye IM</w:t>
        </w:r>
      </w:hyperlink>
      <w:r w:rsidR="00C11F8A">
        <w:rPr>
          <w:rFonts w:ascii="Times New Roman" w:eastAsia="Times New Roman" w:hAnsi="Times New Roman" w:cs="Times New Roman"/>
        </w:rPr>
        <w:t xml:space="preserve">, </w:t>
      </w:r>
      <w:hyperlink r:id="rId64">
        <w:r w:rsidR="00C11F8A">
          <w:rPr>
            <w:rFonts w:ascii="Times New Roman" w:eastAsia="Times New Roman" w:hAnsi="Times New Roman" w:cs="Times New Roman"/>
          </w:rPr>
          <w:t>Beroes JM</w:t>
        </w:r>
      </w:hyperlink>
      <w:r w:rsidR="00C11F8A">
        <w:rPr>
          <w:rFonts w:ascii="Times New Roman" w:eastAsia="Times New Roman" w:hAnsi="Times New Roman" w:cs="Times New Roman"/>
        </w:rPr>
        <w:t xml:space="preserve">, </w:t>
      </w:r>
      <w:hyperlink r:id="rId65">
        <w:r w:rsidR="00C11F8A">
          <w:rPr>
            <w:rFonts w:ascii="Times New Roman" w:eastAsia="Times New Roman" w:hAnsi="Times New Roman" w:cs="Times New Roman"/>
          </w:rPr>
          <w:t>Shekelle PG</w:t>
        </w:r>
      </w:hyperlink>
      <w:r w:rsidR="00C11F8A">
        <w:rPr>
          <w:rFonts w:ascii="Times New Roman" w:eastAsia="Times New Roman" w:hAnsi="Times New Roman" w:cs="Times New Roman"/>
        </w:rPr>
        <w:t>. Assessment of Alternative Treatment Strategies for Chronic Genotype 1 Hepatitis C [Internet]. Washington (DC): Department of Veterans Affairs; 2013 March.</w:t>
      </w:r>
    </w:p>
    <w:p w14:paraId="69062628" w14:textId="77777777" w:rsidR="009D2FF8" w:rsidRDefault="009D2FF8">
      <w:pPr>
        <w:spacing w:line="276" w:lineRule="auto"/>
        <w:ind w:left="0" w:firstLine="0"/>
        <w:jc w:val="both"/>
        <w:rPr>
          <w:rFonts w:ascii="Times New Roman" w:eastAsia="Times New Roman" w:hAnsi="Times New Roman" w:cs="Times New Roman"/>
        </w:rPr>
      </w:pPr>
    </w:p>
    <w:p w14:paraId="2BF2BFFF" w14:textId="77777777" w:rsidR="009D2FF8" w:rsidRDefault="00C11F8A">
      <w:pPr>
        <w:spacing w:line="276" w:lineRule="auto"/>
        <w:ind w:left="0" w:firstLine="0"/>
        <w:jc w:val="both"/>
        <w:rPr>
          <w:rFonts w:ascii="Times New Roman" w:eastAsia="Times New Roman" w:hAnsi="Times New Roman" w:cs="Times New Roman"/>
          <w:b/>
          <w:u w:val="single"/>
        </w:rPr>
      </w:pPr>
      <w:r>
        <w:rPr>
          <w:rFonts w:ascii="Times New Roman" w:eastAsia="Times New Roman" w:hAnsi="Times New Roman" w:cs="Times New Roman"/>
          <w:b/>
          <w:u w:val="single"/>
        </w:rPr>
        <w:t>Books and Book Chapters</w:t>
      </w:r>
    </w:p>
    <w:p w14:paraId="1ABC6FF5" w14:textId="77777777" w:rsidR="009D2FF8" w:rsidRDefault="00C11F8A">
      <w:pPr>
        <w:numPr>
          <w:ilvl w:val="0"/>
          <w:numId w:val="5"/>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Goldstein DA,</w:t>
      </w:r>
      <w:r>
        <w:rPr>
          <w:rFonts w:ascii="Times New Roman" w:eastAsia="Times New Roman" w:hAnsi="Times New Roman" w:cs="Times New Roman"/>
          <w:b/>
        </w:rPr>
        <w:t xml:space="preserve"> Asch S</w:t>
      </w:r>
      <w:r>
        <w:rPr>
          <w:rFonts w:ascii="Times New Roman" w:eastAsia="Times New Roman" w:hAnsi="Times New Roman" w:cs="Times New Roman"/>
        </w:rPr>
        <w:t xml:space="preserve">. Ethical Conflicts in Managed Care. In: Update One of the Business of Managed Care. Mosby Yearbook Inc.; 1996. </w:t>
      </w:r>
    </w:p>
    <w:p w14:paraId="4A1FC712" w14:textId="77777777" w:rsidR="009D2FF8" w:rsidRDefault="00C11F8A">
      <w:pPr>
        <w:numPr>
          <w:ilvl w:val="0"/>
          <w:numId w:val="5"/>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Kerr EA, </w:t>
      </w:r>
      <w:r>
        <w:rPr>
          <w:rFonts w:ascii="Times New Roman" w:eastAsia="Times New Roman" w:hAnsi="Times New Roman" w:cs="Times New Roman"/>
          <w:b/>
        </w:rPr>
        <w:t>Asch SM</w:t>
      </w:r>
      <w:r>
        <w:rPr>
          <w:rFonts w:ascii="Times New Roman" w:eastAsia="Times New Roman" w:hAnsi="Times New Roman" w:cs="Times New Roman"/>
        </w:rPr>
        <w:t>, Hamilton EG, McGlynn EA, eds. Quality of Care for General Medical Conditions: A Review of the Literature and Quality Indicators. Santa Monica, CA: RAND Health (ISBN# 0-8330-2916-9); 2000.</w:t>
      </w:r>
    </w:p>
    <w:p w14:paraId="4024D8CD" w14:textId="77777777" w:rsidR="009D2FF8" w:rsidRDefault="00C11F8A">
      <w:pPr>
        <w:numPr>
          <w:ilvl w:val="0"/>
          <w:numId w:val="5"/>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McGlynn EA, Kerr EA, Damberg CL, </w:t>
      </w:r>
      <w:r>
        <w:rPr>
          <w:rFonts w:ascii="Times New Roman" w:eastAsia="Times New Roman" w:hAnsi="Times New Roman" w:cs="Times New Roman"/>
          <w:b/>
        </w:rPr>
        <w:t>Asch SM</w:t>
      </w:r>
      <w:r>
        <w:rPr>
          <w:rFonts w:ascii="Times New Roman" w:eastAsia="Times New Roman" w:hAnsi="Times New Roman" w:cs="Times New Roman"/>
        </w:rPr>
        <w:t>, eds. Quality of Care for Women: A Review of Selected Clinical Conditions and Quality Indicators. Santa Monica, CA: RAND Health (ISBN# 0-8330-2923-1); 2000.</w:t>
      </w:r>
    </w:p>
    <w:p w14:paraId="609E1374" w14:textId="77777777" w:rsidR="009D2FF8" w:rsidRDefault="00C11F8A">
      <w:pPr>
        <w:numPr>
          <w:ilvl w:val="0"/>
          <w:numId w:val="5"/>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Kerr EA, </w:t>
      </w:r>
      <w:r>
        <w:rPr>
          <w:rFonts w:ascii="Times New Roman" w:eastAsia="Times New Roman" w:hAnsi="Times New Roman" w:cs="Times New Roman"/>
          <w:b/>
        </w:rPr>
        <w:t>Asch SM</w:t>
      </w:r>
      <w:r>
        <w:rPr>
          <w:rFonts w:ascii="Times New Roman" w:eastAsia="Times New Roman" w:hAnsi="Times New Roman" w:cs="Times New Roman"/>
        </w:rPr>
        <w:t>, Hamilton EG, McGlynn EA, eds. Quality of Care for Cardiopulmonary Conditions. Santa Monica, CA: RAND Health (ISBN# 0-8330-2921-5); 2000.</w:t>
      </w:r>
    </w:p>
    <w:p w14:paraId="2B5D20F5" w14:textId="77777777" w:rsidR="009D2FF8" w:rsidRDefault="00C11F8A">
      <w:pPr>
        <w:numPr>
          <w:ilvl w:val="0"/>
          <w:numId w:val="5"/>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Kerr EA, Hamilton EG, Reifel JL, McGlynn EA, eds. Quality of Care for Oncologic Conditions and HIV:  A Review of the Literature and Quality Indicators. Santa Monica, CA: RAND Health (ISBN# 0-8330-2920-7), 2000.</w:t>
      </w:r>
    </w:p>
    <w:p w14:paraId="2EC62C59" w14:textId="77777777" w:rsidR="009D2FF8" w:rsidRDefault="00C11F8A">
      <w:pPr>
        <w:numPr>
          <w:ilvl w:val="0"/>
          <w:numId w:val="5"/>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Militello LG, Patterson ES, Saleem JJ, Anders S, </w:t>
      </w:r>
      <w:r>
        <w:rPr>
          <w:rFonts w:ascii="Times New Roman" w:eastAsia="Times New Roman" w:hAnsi="Times New Roman" w:cs="Times New Roman"/>
          <w:b/>
        </w:rPr>
        <w:t>Asch SM</w:t>
      </w:r>
      <w:r>
        <w:rPr>
          <w:rFonts w:ascii="Times New Roman" w:eastAsia="Times New Roman" w:hAnsi="Times New Roman" w:cs="Times New Roman"/>
        </w:rPr>
        <w:t xml:space="preserve">. Re-Designing a Medical Decision Aid: Improving Clinical Reminders.  In J.M. Schraagen, T. Omerod, &amp; L.G. Militello (Eds.), </w:t>
      </w:r>
      <w:r>
        <w:rPr>
          <w:rFonts w:ascii="Times New Roman" w:eastAsia="Times New Roman" w:hAnsi="Times New Roman" w:cs="Times New Roman"/>
          <w:i/>
        </w:rPr>
        <w:t>Naturalistic Decision Making and Macrocognition</w:t>
      </w:r>
      <w:r>
        <w:rPr>
          <w:rFonts w:ascii="Times New Roman" w:eastAsia="Times New Roman" w:hAnsi="Times New Roman" w:cs="Times New Roman"/>
        </w:rPr>
        <w:t>.  Hampshire, UK: Ashgate (ISBN# 0-7546-7020-1); 2008.</w:t>
      </w:r>
    </w:p>
    <w:p w14:paraId="03A027E7" w14:textId="77777777" w:rsidR="009D2FF8" w:rsidRDefault="00C11F8A">
      <w:pPr>
        <w:numPr>
          <w:ilvl w:val="0"/>
          <w:numId w:val="5"/>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Militello LG, Patterson ES, Saleem JJ, Anders S, </w:t>
      </w:r>
      <w:r>
        <w:rPr>
          <w:rFonts w:ascii="Times New Roman" w:eastAsia="Times New Roman" w:hAnsi="Times New Roman" w:cs="Times New Roman"/>
          <w:b/>
        </w:rPr>
        <w:t>Asch SM</w:t>
      </w:r>
      <w:r>
        <w:rPr>
          <w:rFonts w:ascii="Times New Roman" w:eastAsia="Times New Roman" w:hAnsi="Times New Roman" w:cs="Times New Roman"/>
        </w:rPr>
        <w:t xml:space="preserve">. (in press). </w:t>
      </w:r>
      <w:r>
        <w:rPr>
          <w:rFonts w:ascii="Times New Roman" w:eastAsia="Times New Roman" w:hAnsi="Times New Roman" w:cs="Times New Roman"/>
          <w:i/>
        </w:rPr>
        <w:t>Supporting Macrocognition in Health Care:  Improving clinical reminders.</w:t>
      </w:r>
      <w:r>
        <w:rPr>
          <w:rFonts w:ascii="Times New Roman" w:eastAsia="Times New Roman" w:hAnsi="Times New Roman" w:cs="Times New Roman"/>
        </w:rPr>
        <w:t xml:space="preserve"> Hampshire, UK: Ashgate.</w:t>
      </w:r>
    </w:p>
    <w:p w14:paraId="32278D07" w14:textId="77777777" w:rsidR="009D2FF8" w:rsidRDefault="00C11F8A">
      <w:pPr>
        <w:numPr>
          <w:ilvl w:val="0"/>
          <w:numId w:val="5"/>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Glassman P, Miake-Lye I, Matula S, Trivedi A, Shekelle P. Comparison of Quality of Care in VA and Non-VA Settings: A Systematic Review. Department of Veteran Affairs, Washington DC 20420.</w:t>
      </w:r>
    </w:p>
    <w:p w14:paraId="325A23A7" w14:textId="77777777" w:rsidR="009D2FF8" w:rsidRDefault="00C11F8A">
      <w:pPr>
        <w:numPr>
          <w:ilvl w:val="0"/>
          <w:numId w:val="5"/>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Asch MJ, </w:t>
      </w:r>
      <w:r>
        <w:rPr>
          <w:rFonts w:ascii="Times New Roman" w:eastAsia="Times New Roman" w:hAnsi="Times New Roman" w:cs="Times New Roman"/>
          <w:b/>
        </w:rPr>
        <w:t>Asch SM</w:t>
      </w:r>
      <w:r>
        <w:rPr>
          <w:rFonts w:ascii="Times New Roman" w:eastAsia="Times New Roman" w:hAnsi="Times New Roman" w:cs="Times New Roman"/>
        </w:rPr>
        <w:t xml:space="preserve">. </w:t>
      </w:r>
      <w:r>
        <w:rPr>
          <w:rFonts w:ascii="Times New Roman" w:eastAsia="Times New Roman" w:hAnsi="Times New Roman" w:cs="Times New Roman"/>
          <w:u w:val="single"/>
        </w:rPr>
        <w:t>Safe Harbor.</w:t>
      </w:r>
      <w:r>
        <w:rPr>
          <w:rFonts w:ascii="Times New Roman" w:eastAsia="Times New Roman" w:hAnsi="Times New Roman" w:cs="Times New Roman"/>
        </w:rPr>
        <w:t xml:space="preserve"> 2011.</w:t>
      </w:r>
    </w:p>
    <w:p w14:paraId="47169CE7" w14:textId="77777777" w:rsidR="009D2FF8" w:rsidRDefault="009D2FF8">
      <w:pPr>
        <w:spacing w:line="276" w:lineRule="auto"/>
        <w:ind w:left="0" w:firstLine="0"/>
        <w:jc w:val="both"/>
        <w:rPr>
          <w:rFonts w:ascii="Times New Roman" w:eastAsia="Times New Roman" w:hAnsi="Times New Roman" w:cs="Times New Roman"/>
        </w:rPr>
      </w:pPr>
    </w:p>
    <w:p w14:paraId="498E1E96" w14:textId="77777777" w:rsidR="009D2FF8" w:rsidRDefault="009D2FF8">
      <w:pPr>
        <w:spacing w:line="276" w:lineRule="auto"/>
        <w:ind w:left="0" w:firstLine="0"/>
        <w:jc w:val="both"/>
        <w:rPr>
          <w:rFonts w:ascii="Times New Roman" w:eastAsia="Times New Roman" w:hAnsi="Times New Roman" w:cs="Times New Roman"/>
          <w:b/>
          <w:u w:val="single"/>
        </w:rPr>
      </w:pPr>
    </w:p>
    <w:p w14:paraId="6C384412" w14:textId="77777777" w:rsidR="009D2FF8" w:rsidRDefault="00C11F8A">
      <w:pPr>
        <w:spacing w:line="276" w:lineRule="auto"/>
        <w:ind w:left="0" w:firstLine="0"/>
        <w:jc w:val="both"/>
        <w:rPr>
          <w:rFonts w:ascii="Times New Roman" w:eastAsia="Times New Roman" w:hAnsi="Times New Roman" w:cs="Times New Roman"/>
          <w:u w:val="single"/>
        </w:rPr>
      </w:pPr>
      <w:r>
        <w:rPr>
          <w:rFonts w:ascii="Times New Roman" w:eastAsia="Times New Roman" w:hAnsi="Times New Roman" w:cs="Times New Roman"/>
          <w:b/>
          <w:u w:val="single"/>
        </w:rPr>
        <w:t>Letters</w:t>
      </w:r>
    </w:p>
    <w:p w14:paraId="45984FBD" w14:textId="77777777" w:rsidR="009D2FF8" w:rsidRDefault="00C11F8A">
      <w:pPr>
        <w:numPr>
          <w:ilvl w:val="0"/>
          <w:numId w:val="3"/>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Immigrants and Health Care [letter; comment]. Archives of Internal Medicine. 1995;123(6):476. </w:t>
      </w:r>
    </w:p>
    <w:p w14:paraId="7F37E065" w14:textId="77777777" w:rsidR="009D2FF8" w:rsidRDefault="00C11F8A">
      <w:pPr>
        <w:numPr>
          <w:ilvl w:val="0"/>
          <w:numId w:val="3"/>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 xml:space="preserve">Asch S. </w:t>
      </w:r>
      <w:r>
        <w:rPr>
          <w:rFonts w:ascii="Times New Roman" w:eastAsia="Times New Roman" w:hAnsi="Times New Roman" w:cs="Times New Roman"/>
        </w:rPr>
        <w:t>Access to Medical Record [letter; comment, responses]. Annals of Internal Medicine. 2012;156(9): 672.</w:t>
      </w:r>
    </w:p>
    <w:p w14:paraId="1DA8819F" w14:textId="77777777" w:rsidR="009D2FF8" w:rsidRDefault="009D2FF8">
      <w:pPr>
        <w:spacing w:line="276" w:lineRule="auto"/>
        <w:ind w:left="0" w:firstLine="0"/>
        <w:jc w:val="both"/>
        <w:rPr>
          <w:rFonts w:ascii="Times New Roman" w:eastAsia="Times New Roman" w:hAnsi="Times New Roman" w:cs="Times New Roman"/>
          <w:b/>
          <w:u w:val="single"/>
        </w:rPr>
      </w:pPr>
    </w:p>
    <w:p w14:paraId="64817F36" w14:textId="77777777" w:rsidR="009D2FF8" w:rsidRDefault="009D2FF8">
      <w:pPr>
        <w:spacing w:line="276" w:lineRule="auto"/>
        <w:ind w:left="0" w:firstLine="0"/>
        <w:jc w:val="both"/>
        <w:rPr>
          <w:rFonts w:ascii="Times New Roman" w:eastAsia="Times New Roman" w:hAnsi="Times New Roman" w:cs="Times New Roman"/>
          <w:b/>
          <w:u w:val="single"/>
        </w:rPr>
      </w:pPr>
    </w:p>
    <w:p w14:paraId="56FA1B46" w14:textId="77777777" w:rsidR="009D2FF8" w:rsidRDefault="00C11F8A">
      <w:pPr>
        <w:spacing w:line="276" w:lineRule="auto"/>
        <w:ind w:left="0" w:firstLine="0"/>
        <w:jc w:val="both"/>
        <w:rPr>
          <w:rFonts w:ascii="Times New Roman" w:eastAsia="Times New Roman" w:hAnsi="Times New Roman" w:cs="Times New Roman"/>
          <w:u w:val="single"/>
        </w:rPr>
      </w:pPr>
      <w:r>
        <w:rPr>
          <w:rFonts w:ascii="Times New Roman" w:eastAsia="Times New Roman" w:hAnsi="Times New Roman" w:cs="Times New Roman"/>
          <w:b/>
          <w:u w:val="single"/>
        </w:rPr>
        <w:t>Perspectives and Editorials (Peer Reviewed)</w:t>
      </w:r>
    </w:p>
    <w:p w14:paraId="53F53268" w14:textId="77777777" w:rsidR="009D2FF8" w:rsidRDefault="00C11F8A">
      <w:pPr>
        <w:numPr>
          <w:ilvl w:val="0"/>
          <w:numId w:val="2"/>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Goldzweig CL, Lee P. Do We Understand the Effects of 'Managed Care' in Ophthalmology? A Review and Analysis. Archives of Ophthalmology. 1997; 115(4): 531-6.</w:t>
      </w:r>
    </w:p>
    <w:p w14:paraId="009BA1CB" w14:textId="77777777" w:rsidR="009D2FF8" w:rsidRDefault="00C11F8A">
      <w:pPr>
        <w:numPr>
          <w:ilvl w:val="0"/>
          <w:numId w:val="2"/>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Fung C, Woo H, </w:t>
      </w:r>
      <w:r>
        <w:rPr>
          <w:rFonts w:ascii="Times New Roman" w:eastAsia="Times New Roman" w:hAnsi="Times New Roman" w:cs="Times New Roman"/>
          <w:b/>
        </w:rPr>
        <w:t>Asch SM</w:t>
      </w:r>
      <w:r>
        <w:rPr>
          <w:rFonts w:ascii="Times New Roman" w:eastAsia="Times New Roman" w:hAnsi="Times New Roman" w:cs="Times New Roman"/>
        </w:rPr>
        <w:t>. Controversies and Legal Issues in the Prescribing and Dispensing of Medications over the Internet. Mayo Clinic Proceedings. 2004;79: 188-194.</w:t>
      </w:r>
    </w:p>
    <w:p w14:paraId="6D9A8C56" w14:textId="77777777" w:rsidR="009D2FF8" w:rsidRDefault="00C11F8A">
      <w:pPr>
        <w:numPr>
          <w:ilvl w:val="0"/>
          <w:numId w:val="2"/>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Quality of Care: Where Do We Go </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Here? Managed Care. 2005 Oct;14(10 Suppl): 38-42; discussion 42-3.</w:t>
      </w:r>
    </w:p>
    <w:p w14:paraId="5D06A3CC" w14:textId="77777777" w:rsidR="009D2FF8" w:rsidRDefault="00C11F8A">
      <w:pPr>
        <w:numPr>
          <w:ilvl w:val="0"/>
          <w:numId w:val="2"/>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Chen JH, </w:t>
      </w:r>
      <w:r>
        <w:rPr>
          <w:rFonts w:ascii="Times New Roman" w:eastAsia="Times New Roman" w:hAnsi="Times New Roman" w:cs="Times New Roman"/>
          <w:b/>
        </w:rPr>
        <w:t>Asch SM</w:t>
      </w:r>
      <w:r>
        <w:rPr>
          <w:rFonts w:ascii="Times New Roman" w:eastAsia="Times New Roman" w:hAnsi="Times New Roman" w:cs="Times New Roman"/>
        </w:rPr>
        <w:t xml:space="preserve">. Machine Learning and Prediction in Medicine - Beyond the Peak of Inflated Expectations. The New England Journal of Medicine. 2017 Jun 29;376(26): 2507-2509. </w:t>
      </w:r>
    </w:p>
    <w:p w14:paraId="62C6A558" w14:textId="77777777" w:rsidR="009D2FF8" w:rsidRDefault="00C11F8A">
      <w:pPr>
        <w:numPr>
          <w:ilvl w:val="0"/>
          <w:numId w:val="2"/>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Lin SY, Shanafelt TD, </w:t>
      </w:r>
      <w:r>
        <w:rPr>
          <w:rFonts w:ascii="Times New Roman" w:eastAsia="Times New Roman" w:hAnsi="Times New Roman" w:cs="Times New Roman"/>
          <w:b/>
        </w:rPr>
        <w:t>Asch SM</w:t>
      </w:r>
      <w:r>
        <w:rPr>
          <w:rFonts w:ascii="Times New Roman" w:eastAsia="Times New Roman" w:hAnsi="Times New Roman" w:cs="Times New Roman"/>
        </w:rPr>
        <w:t>. Reimagining Clinical Documentation with Artificial Intelligence. Mayo Clinic Proceedings. 2018 May;93(5): 563-565.</w:t>
      </w:r>
    </w:p>
    <w:p w14:paraId="79C211CF" w14:textId="77777777" w:rsidR="009D2FF8" w:rsidRDefault="00C11F8A">
      <w:pPr>
        <w:numPr>
          <w:ilvl w:val="0"/>
          <w:numId w:val="2"/>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From the Editors’ Desk: Truth Rules, or the Upside of Bureaucracy. Journal of General Internal Medicine. 2018 Jul;33(7): 979.</w:t>
      </w:r>
    </w:p>
    <w:p w14:paraId="2532212C" w14:textId="77777777" w:rsidR="009D2FF8" w:rsidRDefault="00C11F8A">
      <w:pPr>
        <w:numPr>
          <w:ilvl w:val="0"/>
          <w:numId w:val="2"/>
        </w:numPr>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Bates C, Jackson JL. From the New Editors Desk: A Taste of What is to Come.  Journal of General Internal Medicine. 2018;33(1): 1-2.</w:t>
      </w:r>
    </w:p>
    <w:p w14:paraId="0F2F48EA"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b/>
        </w:rPr>
        <w:t>Asch SM</w:t>
      </w:r>
      <w:r>
        <w:rPr>
          <w:rFonts w:ascii="Times New Roman" w:eastAsia="Times New Roman" w:hAnsi="Times New Roman" w:cs="Times New Roman"/>
        </w:rPr>
        <w:t xml:space="preserve">. It's OK to Talk About It: Exceptions to the Ingelfinger Rule. Journal of General Internal Medicine.  2018 Nov;33(11): 1825 </w:t>
      </w:r>
    </w:p>
    <w:p w14:paraId="240CE7C4"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Jackson JL, </w:t>
      </w:r>
      <w:r>
        <w:rPr>
          <w:rFonts w:ascii="Times New Roman" w:eastAsia="Times New Roman" w:hAnsi="Times New Roman" w:cs="Times New Roman"/>
          <w:b/>
        </w:rPr>
        <w:t>Asch SM</w:t>
      </w:r>
      <w:r>
        <w:rPr>
          <w:rFonts w:ascii="Times New Roman" w:eastAsia="Times New Roman" w:hAnsi="Times New Roman" w:cs="Times New Roman"/>
        </w:rPr>
        <w:t>, Bates C. Peer Review at JGIM. Journal of General Internal Medicine. 2018 Dec;33(12): 2015-2021.</w:t>
      </w:r>
    </w:p>
    <w:p w14:paraId="1E240ADE"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Fischer, M.A. &amp; Asch, S.M. The Future of the Patient-Centered Outcomes Research Institute (PCORI). Journal of General Internal Medicine. 2019;34: 2291–2292.</w:t>
      </w:r>
    </w:p>
    <w:p w14:paraId="67C1B71F"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Bates, C.K., Jackson, J.L. &amp; </w:t>
      </w:r>
      <w:r>
        <w:rPr>
          <w:rFonts w:ascii="Times New Roman" w:eastAsia="Times New Roman" w:hAnsi="Times New Roman" w:cs="Times New Roman"/>
          <w:b/>
        </w:rPr>
        <w:t>Asch, S.</w:t>
      </w:r>
      <w:r>
        <w:rPr>
          <w:rFonts w:ascii="Times New Roman" w:eastAsia="Times New Roman" w:hAnsi="Times New Roman" w:cs="Times New Roman"/>
        </w:rPr>
        <w:t xml:space="preserve"> From the Editor’s Desk: Peer Review at JGIM. Journal of General Internal Medicine. 2019;34: 2687–2692. </w:t>
      </w:r>
    </w:p>
    <w:p w14:paraId="0D9AFD40"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color w:val="333333"/>
        </w:rPr>
      </w:pPr>
      <w:r>
        <w:rPr>
          <w:rFonts w:ascii="Times New Roman" w:eastAsia="Times New Roman" w:hAnsi="Times New Roman" w:cs="Times New Roman"/>
          <w:color w:val="333333"/>
        </w:rPr>
        <w:t xml:space="preserve">Bates CK, Jackson J, </w:t>
      </w:r>
      <w:r>
        <w:rPr>
          <w:rFonts w:ascii="Times New Roman" w:eastAsia="Times New Roman" w:hAnsi="Times New Roman" w:cs="Times New Roman"/>
          <w:b/>
          <w:color w:val="333333"/>
        </w:rPr>
        <w:t>Asch S.</w:t>
      </w:r>
      <w:r>
        <w:rPr>
          <w:rFonts w:ascii="Times New Roman" w:eastAsia="Times New Roman" w:hAnsi="Times New Roman" w:cs="Times New Roman"/>
          <w:color w:val="333333"/>
        </w:rPr>
        <w:t xml:space="preserve"> From the Editor's Desk: JGIM and COVID-19. </w:t>
      </w:r>
      <w:r>
        <w:rPr>
          <w:rFonts w:ascii="Times New Roman" w:eastAsia="Times New Roman" w:hAnsi="Times New Roman" w:cs="Times New Roman"/>
        </w:rPr>
        <w:t>Journal of General Internal Medicine</w:t>
      </w:r>
      <w:r>
        <w:rPr>
          <w:rFonts w:ascii="Times New Roman" w:eastAsia="Times New Roman" w:hAnsi="Times New Roman" w:cs="Times New Roman"/>
          <w:color w:val="333333"/>
        </w:rPr>
        <w:t xml:space="preserve">. 2020;35(6): 1627-1628. </w:t>
      </w:r>
    </w:p>
    <w:p w14:paraId="0DF243B0"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color w:val="333333"/>
        </w:rPr>
      </w:pPr>
      <w:r>
        <w:rPr>
          <w:rFonts w:ascii="Times New Roman" w:eastAsia="Times New Roman" w:hAnsi="Times New Roman" w:cs="Times New Roman"/>
          <w:color w:val="333333"/>
        </w:rPr>
        <w:t xml:space="preserve">Jackson JL, Bates CK, </w:t>
      </w:r>
      <w:r>
        <w:rPr>
          <w:rFonts w:ascii="Times New Roman" w:eastAsia="Times New Roman" w:hAnsi="Times New Roman" w:cs="Times New Roman"/>
          <w:b/>
          <w:color w:val="333333"/>
        </w:rPr>
        <w:t>Asch SM</w:t>
      </w:r>
      <w:r>
        <w:rPr>
          <w:rFonts w:ascii="Times New Roman" w:eastAsia="Times New Roman" w:hAnsi="Times New Roman" w:cs="Times New Roman"/>
          <w:color w:val="333333"/>
        </w:rPr>
        <w:t>. Peer Review at JGIM. Journal of General Internal Medicine. 2020 Oct 19;35(12): 3423-3431.</w:t>
      </w:r>
    </w:p>
    <w:p w14:paraId="221B7CB3"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color w:val="333333"/>
        </w:rPr>
      </w:pPr>
      <w:r>
        <w:rPr>
          <w:rFonts w:ascii="Times New Roman" w:eastAsia="Times New Roman" w:hAnsi="Times New Roman" w:cs="Times New Roman"/>
          <w:color w:val="333333"/>
        </w:rPr>
        <w:t xml:space="preserve">Rubenstein LV, Kronish IM, Walker RJ, Leykum LK, Ong MK, </w:t>
      </w:r>
      <w:r>
        <w:rPr>
          <w:rFonts w:ascii="Times New Roman" w:eastAsia="Times New Roman" w:hAnsi="Times New Roman" w:cs="Times New Roman"/>
          <w:b/>
          <w:color w:val="333333"/>
        </w:rPr>
        <w:t>Asch SM</w:t>
      </w:r>
      <w:r>
        <w:rPr>
          <w:rFonts w:ascii="Times New Roman" w:eastAsia="Times New Roman" w:hAnsi="Times New Roman" w:cs="Times New Roman"/>
          <w:color w:val="333333"/>
        </w:rPr>
        <w:t>, The JGIM Quality Improvement and Implementation Science Workgroup. JGIM Welcomes Quality Improvement and Implementation Science Submissions on Healthcare Delivery Change. Journal of General Internal Medicine [published ahead of print, 2021 Mar 4].</w:t>
      </w:r>
    </w:p>
    <w:p w14:paraId="138B96A1"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color w:val="333333"/>
        </w:rPr>
      </w:pPr>
      <w:r>
        <w:rPr>
          <w:rFonts w:ascii="Times New Roman" w:eastAsia="Times New Roman" w:hAnsi="Times New Roman" w:cs="Times New Roman"/>
          <w:b/>
          <w:color w:val="333333"/>
        </w:rPr>
        <w:t>Asch SM</w:t>
      </w:r>
      <w:r>
        <w:rPr>
          <w:rFonts w:ascii="Times New Roman" w:eastAsia="Times New Roman" w:hAnsi="Times New Roman" w:cs="Times New Roman"/>
          <w:color w:val="333333"/>
        </w:rPr>
        <w:t>, Atkins DV, Walling A. If Kindness Were a Drug, the FDA Would Approve It. Journal of General Internal Medicine. 2021 Feb;36(2): 263-264.</w:t>
      </w:r>
    </w:p>
    <w:p w14:paraId="6D1E496B"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color w:val="333333"/>
        </w:rPr>
      </w:pPr>
      <w:r>
        <w:rPr>
          <w:rFonts w:ascii="Times New Roman" w:eastAsia="Times New Roman" w:hAnsi="Times New Roman" w:cs="Times New Roman"/>
          <w:b/>
          <w:color w:val="333333"/>
        </w:rPr>
        <w:t>Asch SM</w:t>
      </w:r>
      <w:r>
        <w:rPr>
          <w:rFonts w:ascii="Times New Roman" w:eastAsia="Times New Roman" w:hAnsi="Times New Roman" w:cs="Times New Roman"/>
          <w:color w:val="333333"/>
        </w:rPr>
        <w:t>. What Did the COVID Stress Test Reveal About How We Should Deliver Care in the USA? J Gen Intern Med. 2021 Nov;36(11):3305-3306. PMID: 3470958.</w:t>
      </w:r>
    </w:p>
    <w:p w14:paraId="3DF39125" w14:textId="77777777"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color w:val="333333"/>
        </w:rPr>
      </w:pPr>
      <w:r>
        <w:rPr>
          <w:rFonts w:ascii="Times New Roman" w:eastAsia="Times New Roman" w:hAnsi="Times New Roman" w:cs="Times New Roman"/>
          <w:color w:val="333333"/>
        </w:rPr>
        <w:lastRenderedPageBreak/>
        <w:t xml:space="preserve">Chang ET, </w:t>
      </w:r>
      <w:r>
        <w:rPr>
          <w:rFonts w:ascii="Times New Roman" w:eastAsia="Times New Roman" w:hAnsi="Times New Roman" w:cs="Times New Roman"/>
          <w:b/>
          <w:color w:val="333333"/>
        </w:rPr>
        <w:t>Asch SM</w:t>
      </w:r>
      <w:r>
        <w:rPr>
          <w:rFonts w:ascii="Times New Roman" w:eastAsia="Times New Roman" w:hAnsi="Times New Roman" w:cs="Times New Roman"/>
          <w:color w:val="333333"/>
        </w:rPr>
        <w:t>, Eng J, Gutierrez F, Denietolis A, Atkins D. What Is the Return on Investment of Caring for Complex High-need, High-cost Patients? J Gen Intern Med. 2021 Sep 10. Epub ahead of print. PMID: 34508291.</w:t>
      </w:r>
    </w:p>
    <w:p w14:paraId="44141B46" w14:textId="031481F0" w:rsidR="009D2FF8" w:rsidRDefault="00C11F8A">
      <w:pPr>
        <w:numPr>
          <w:ilvl w:val="0"/>
          <w:numId w:val="2"/>
        </w:numPr>
        <w:shd w:val="clear" w:color="auto" w:fill="FFFFFF"/>
        <w:spacing w:line="276" w:lineRule="auto"/>
        <w:ind w:left="720" w:hanging="720"/>
        <w:jc w:val="both"/>
        <w:rPr>
          <w:rFonts w:ascii="Times New Roman" w:eastAsia="Times New Roman" w:hAnsi="Times New Roman" w:cs="Times New Roman"/>
          <w:color w:val="333333"/>
        </w:rPr>
      </w:pPr>
      <w:r>
        <w:rPr>
          <w:rFonts w:ascii="Times New Roman" w:eastAsia="Times New Roman" w:hAnsi="Times New Roman" w:cs="Times New Roman"/>
          <w:color w:val="333333"/>
        </w:rPr>
        <w:t xml:space="preserve">Jackson JL, Bates C, </w:t>
      </w:r>
      <w:r w:rsidR="00976D15" w:rsidRPr="00976D15">
        <w:rPr>
          <w:rFonts w:ascii="Times New Roman" w:eastAsia="Times New Roman" w:hAnsi="Times New Roman" w:cs="Times New Roman"/>
          <w:b/>
          <w:bCs/>
          <w:color w:val="333333"/>
        </w:rPr>
        <w:t>Asch SM</w:t>
      </w:r>
      <w:r>
        <w:rPr>
          <w:rFonts w:ascii="Times New Roman" w:eastAsia="Times New Roman" w:hAnsi="Times New Roman" w:cs="Times New Roman"/>
          <w:color w:val="333333"/>
        </w:rPr>
        <w:t>, Roberts R, Clarkson JR. How Can Medical Journals Promote Equity and Counter Racism? J Gen Intern Med. 2021 Oct;36(10):2919-2921. Epub 2021 Aug 13. PMID: 34389939.</w:t>
      </w:r>
    </w:p>
    <w:p w14:paraId="6EF2DD34" w14:textId="2871A359" w:rsidR="00AF2FDE" w:rsidRDefault="00AF2FDE">
      <w:pPr>
        <w:numPr>
          <w:ilvl w:val="0"/>
          <w:numId w:val="2"/>
        </w:numPr>
        <w:shd w:val="clear" w:color="auto" w:fill="FFFFFF"/>
        <w:spacing w:line="276" w:lineRule="auto"/>
        <w:ind w:left="720" w:hanging="720"/>
        <w:jc w:val="both"/>
        <w:rPr>
          <w:rFonts w:ascii="Times New Roman" w:eastAsia="Times New Roman" w:hAnsi="Times New Roman" w:cs="Times New Roman"/>
          <w:color w:val="333333"/>
        </w:rPr>
      </w:pPr>
      <w:r w:rsidRPr="00AF2FDE">
        <w:rPr>
          <w:rFonts w:ascii="Times New Roman" w:eastAsia="Times New Roman" w:hAnsi="Times New Roman" w:cs="Times New Roman"/>
          <w:color w:val="333333"/>
        </w:rPr>
        <w:t xml:space="preserve">Jackson JL, Bates C, </w:t>
      </w:r>
      <w:r w:rsidR="000D1405" w:rsidRPr="000D1405">
        <w:rPr>
          <w:rFonts w:ascii="Times New Roman" w:eastAsia="Times New Roman" w:hAnsi="Times New Roman" w:cs="Times New Roman"/>
          <w:b/>
          <w:bCs/>
          <w:color w:val="333333"/>
        </w:rPr>
        <w:t>Asch SM</w:t>
      </w:r>
      <w:r w:rsidRPr="00AF2FDE">
        <w:rPr>
          <w:rFonts w:ascii="Times New Roman" w:eastAsia="Times New Roman" w:hAnsi="Times New Roman" w:cs="Times New Roman"/>
          <w:color w:val="333333"/>
        </w:rPr>
        <w:t>. Peer Review at JGIM. Journal of General Internal Medicine. 2022 Dec;37(16):4033-4.</w:t>
      </w:r>
    </w:p>
    <w:p w14:paraId="7FE40C4B" w14:textId="35AB020C" w:rsidR="00AF2FDE" w:rsidRDefault="00AF2FDE">
      <w:pPr>
        <w:numPr>
          <w:ilvl w:val="0"/>
          <w:numId w:val="2"/>
        </w:numPr>
        <w:shd w:val="clear" w:color="auto" w:fill="FFFFFF"/>
        <w:spacing w:line="276" w:lineRule="auto"/>
        <w:ind w:left="720" w:hanging="720"/>
        <w:jc w:val="both"/>
        <w:rPr>
          <w:rFonts w:ascii="Times New Roman" w:eastAsia="Times New Roman" w:hAnsi="Times New Roman" w:cs="Times New Roman"/>
          <w:color w:val="333333"/>
        </w:rPr>
      </w:pPr>
      <w:r w:rsidRPr="00AF2FDE">
        <w:rPr>
          <w:rFonts w:ascii="Times New Roman" w:eastAsia="Times New Roman" w:hAnsi="Times New Roman" w:cs="Times New Roman"/>
          <w:color w:val="333333"/>
        </w:rPr>
        <w:t xml:space="preserve">Bates CK, </w:t>
      </w:r>
      <w:r w:rsidRPr="000D1405">
        <w:rPr>
          <w:rFonts w:ascii="Times New Roman" w:eastAsia="Times New Roman" w:hAnsi="Times New Roman" w:cs="Times New Roman"/>
          <w:b/>
          <w:bCs/>
          <w:color w:val="333333"/>
        </w:rPr>
        <w:t>Asch SM</w:t>
      </w:r>
      <w:r w:rsidRPr="00AF2FDE">
        <w:rPr>
          <w:rFonts w:ascii="Times New Roman" w:eastAsia="Times New Roman" w:hAnsi="Times New Roman" w:cs="Times New Roman"/>
          <w:color w:val="333333"/>
        </w:rPr>
        <w:t xml:space="preserve">, Jackson JL. From the Editor’s Desk: Objectivity in Manuscript Review—Where Is the </w:t>
      </w:r>
      <w:proofErr w:type="gramStart"/>
      <w:r w:rsidRPr="00AF2FDE">
        <w:rPr>
          <w:rFonts w:ascii="Times New Roman" w:eastAsia="Times New Roman" w:hAnsi="Times New Roman" w:cs="Times New Roman"/>
          <w:color w:val="333333"/>
        </w:rPr>
        <w:t>Line?.</w:t>
      </w:r>
      <w:proofErr w:type="gramEnd"/>
      <w:r w:rsidRPr="00AF2FDE">
        <w:rPr>
          <w:rFonts w:ascii="Times New Roman" w:eastAsia="Times New Roman" w:hAnsi="Times New Roman" w:cs="Times New Roman"/>
          <w:color w:val="333333"/>
        </w:rPr>
        <w:t xml:space="preserve"> Journal of General Internal Medicine. 2023 May 26:1-2.</w:t>
      </w:r>
    </w:p>
    <w:p w14:paraId="7EC60251" w14:textId="77777777" w:rsidR="00283FD2" w:rsidRDefault="00283FD2" w:rsidP="000D1405">
      <w:pPr>
        <w:shd w:val="clear" w:color="auto" w:fill="FFFFFF"/>
        <w:spacing w:line="276" w:lineRule="auto"/>
        <w:ind w:left="0" w:firstLine="0"/>
        <w:jc w:val="both"/>
        <w:rPr>
          <w:rFonts w:ascii="Times New Roman" w:eastAsia="Times New Roman" w:hAnsi="Times New Roman" w:cs="Times New Roman"/>
          <w:color w:val="333333"/>
        </w:rPr>
      </w:pPr>
    </w:p>
    <w:p w14:paraId="5267164F" w14:textId="04CDE90E" w:rsidR="009D2FF8" w:rsidRDefault="00C11F8A">
      <w:pPr>
        <w:shd w:val="clear" w:color="auto" w:fill="FFFFFF"/>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b/>
          <w:u w:val="single"/>
        </w:rPr>
        <w:t xml:space="preserve">Popular </w:t>
      </w:r>
      <w:r w:rsidR="00A41E80">
        <w:rPr>
          <w:rFonts w:ascii="Times New Roman" w:eastAsia="Times New Roman" w:hAnsi="Times New Roman" w:cs="Times New Roman"/>
          <w:b/>
          <w:u w:val="single"/>
        </w:rPr>
        <w:t>P</w:t>
      </w:r>
      <w:r>
        <w:rPr>
          <w:rFonts w:ascii="Times New Roman" w:eastAsia="Times New Roman" w:hAnsi="Times New Roman" w:cs="Times New Roman"/>
          <w:b/>
          <w:u w:val="single"/>
        </w:rPr>
        <w:t xml:space="preserve">ress </w:t>
      </w:r>
      <w:r w:rsidR="00A41E80">
        <w:rPr>
          <w:rFonts w:ascii="Times New Roman" w:eastAsia="Times New Roman" w:hAnsi="Times New Roman" w:cs="Times New Roman"/>
          <w:b/>
          <w:u w:val="single"/>
        </w:rPr>
        <w:t>E</w:t>
      </w:r>
      <w:r>
        <w:rPr>
          <w:rFonts w:ascii="Times New Roman" w:eastAsia="Times New Roman" w:hAnsi="Times New Roman" w:cs="Times New Roman"/>
          <w:b/>
          <w:u w:val="single"/>
        </w:rPr>
        <w:t>ditorials</w:t>
      </w:r>
    </w:p>
    <w:p w14:paraId="57CFB249" w14:textId="77777777" w:rsidR="009D2FF8" w:rsidRDefault="00C11F8A">
      <w:pPr>
        <w:numPr>
          <w:ilvl w:val="0"/>
          <w:numId w:val="4"/>
        </w:numPr>
        <w:pBdr>
          <w:top w:val="nil"/>
          <w:left w:val="nil"/>
          <w:bottom w:val="nil"/>
          <w:right w:val="nil"/>
          <w:between w:val="nil"/>
        </w:pBdr>
        <w:spacing w:line="276" w:lineRule="auto"/>
        <w:ind w:hanging="720"/>
        <w:rPr>
          <w:rFonts w:ascii="Times New Roman" w:eastAsia="Times New Roman" w:hAnsi="Times New Roman" w:cs="Times New Roman"/>
        </w:rPr>
      </w:pPr>
      <w:r>
        <w:rPr>
          <w:rFonts w:ascii="Times New Roman" w:eastAsia="Times New Roman" w:hAnsi="Times New Roman" w:cs="Times New Roman"/>
          <w:b/>
        </w:rPr>
        <w:t>Asch S</w:t>
      </w:r>
      <w:r>
        <w:rPr>
          <w:rFonts w:ascii="Times New Roman" w:eastAsia="Times New Roman" w:hAnsi="Times New Roman" w:cs="Times New Roman"/>
        </w:rPr>
        <w:t xml:space="preserve">, Lorenz K, Meier D. “Collateral Damage in the Ruckus Over Health Care Reform.” CNN, September 15th, 2009. </w:t>
      </w:r>
      <w:hyperlink r:id="rId66">
        <w:r>
          <w:rPr>
            <w:rFonts w:ascii="Times New Roman" w:eastAsia="Times New Roman" w:hAnsi="Times New Roman" w:cs="Times New Roman"/>
          </w:rPr>
          <w:t>http://ac360.blogs.cnn.com/2009/09/15/collateral-damage-in-the-ruckus-over-health-care-reform/</w:t>
        </w:r>
      </w:hyperlink>
    </w:p>
    <w:p w14:paraId="55F76F56" w14:textId="77777777" w:rsidR="009D2FF8" w:rsidRDefault="00C11F8A">
      <w:pPr>
        <w:numPr>
          <w:ilvl w:val="0"/>
          <w:numId w:val="4"/>
        </w:numPr>
        <w:pBdr>
          <w:top w:val="nil"/>
          <w:left w:val="nil"/>
          <w:bottom w:val="nil"/>
          <w:right w:val="nil"/>
          <w:between w:val="nil"/>
        </w:pBdr>
        <w:spacing w:line="276" w:lineRule="auto"/>
        <w:ind w:hanging="720"/>
        <w:rPr>
          <w:rFonts w:ascii="Times New Roman" w:eastAsia="Times New Roman" w:hAnsi="Times New Roman" w:cs="Times New Roman"/>
        </w:rPr>
      </w:pPr>
      <w:r>
        <w:rPr>
          <w:rFonts w:ascii="Times New Roman" w:eastAsia="Times New Roman" w:hAnsi="Times New Roman" w:cs="Times New Roman"/>
        </w:rPr>
        <w:t xml:space="preserve">Lorenz K, Harman S, </w:t>
      </w:r>
      <w:r>
        <w:rPr>
          <w:rFonts w:ascii="Times New Roman" w:eastAsia="Times New Roman" w:hAnsi="Times New Roman" w:cs="Times New Roman"/>
          <w:b/>
        </w:rPr>
        <w:t>Asch S</w:t>
      </w:r>
      <w:r>
        <w:rPr>
          <w:rFonts w:ascii="Times New Roman" w:eastAsia="Times New Roman" w:hAnsi="Times New Roman" w:cs="Times New Roman"/>
        </w:rPr>
        <w:t xml:space="preserve">. “What About the Rest of Us at Life’s End?” Sacramento Bee, October 7, 2015. </w:t>
      </w:r>
      <w:hyperlink r:id="rId67">
        <w:r>
          <w:rPr>
            <w:rFonts w:ascii="Times New Roman" w:eastAsia="Times New Roman" w:hAnsi="Times New Roman" w:cs="Times New Roman"/>
          </w:rPr>
          <w:t>https://www.sacbee.com/opinion/op-ed/soapbox/article38106846.html</w:t>
        </w:r>
      </w:hyperlink>
    </w:p>
    <w:p w14:paraId="107727C3" w14:textId="77777777" w:rsidR="009D2FF8" w:rsidRDefault="00C11F8A">
      <w:pPr>
        <w:numPr>
          <w:ilvl w:val="0"/>
          <w:numId w:val="4"/>
        </w:numPr>
        <w:pBdr>
          <w:top w:val="nil"/>
          <w:left w:val="nil"/>
          <w:bottom w:val="nil"/>
          <w:right w:val="nil"/>
          <w:between w:val="nil"/>
        </w:pBdr>
        <w:spacing w:line="276" w:lineRule="auto"/>
        <w:ind w:hanging="720"/>
        <w:jc w:val="both"/>
        <w:rPr>
          <w:rFonts w:ascii="Times New Roman" w:eastAsia="Times New Roman" w:hAnsi="Times New Roman" w:cs="Times New Roman"/>
        </w:rPr>
      </w:pPr>
      <w:r>
        <w:rPr>
          <w:rFonts w:ascii="Times New Roman" w:eastAsia="Times New Roman" w:hAnsi="Times New Roman" w:cs="Times New Roman"/>
        </w:rPr>
        <w:t xml:space="preserve">Miner A, </w:t>
      </w:r>
      <w:r>
        <w:rPr>
          <w:rFonts w:ascii="Times New Roman" w:eastAsia="Times New Roman" w:hAnsi="Times New Roman" w:cs="Times New Roman"/>
          <w:b/>
        </w:rPr>
        <w:t>Asch S</w:t>
      </w:r>
      <w:r>
        <w:rPr>
          <w:rFonts w:ascii="Times New Roman" w:eastAsia="Times New Roman" w:hAnsi="Times New Roman" w:cs="Times New Roman"/>
        </w:rPr>
        <w:t xml:space="preserve">. “Alexa in the #MeToo Era: What Should Digital Assistants Remember About Sexual Assault?” Seattle Post Intelligencer, March 2019.  </w:t>
      </w:r>
    </w:p>
    <w:p w14:paraId="463D1E6F" w14:textId="77777777" w:rsidR="009D2FF8" w:rsidRDefault="009D2FF8">
      <w:pPr>
        <w:shd w:val="clear" w:color="auto" w:fill="FFFFFF"/>
        <w:spacing w:line="276" w:lineRule="auto"/>
        <w:ind w:left="0" w:firstLine="0"/>
        <w:jc w:val="both"/>
        <w:rPr>
          <w:rFonts w:ascii="Times New Roman" w:eastAsia="Times New Roman" w:hAnsi="Times New Roman" w:cs="Times New Roman"/>
          <w:b/>
          <w:u w:val="single"/>
        </w:rPr>
      </w:pPr>
    </w:p>
    <w:p w14:paraId="31C563D0" w14:textId="77777777" w:rsidR="009D2FF8" w:rsidRDefault="00C11F8A">
      <w:pPr>
        <w:spacing w:line="276" w:lineRule="auto"/>
        <w:ind w:left="0" w:firstLine="0"/>
        <w:jc w:val="both"/>
        <w:rPr>
          <w:rFonts w:ascii="Times New Roman" w:eastAsia="Times New Roman" w:hAnsi="Times New Roman" w:cs="Times New Roman"/>
        </w:rPr>
      </w:pPr>
      <w:r>
        <w:rPr>
          <w:rFonts w:ascii="Times New Roman" w:eastAsia="Times New Roman" w:hAnsi="Times New Roman" w:cs="Times New Roman"/>
          <w:b/>
          <w:u w:val="single"/>
        </w:rPr>
        <w:t>Works of Fiction</w:t>
      </w:r>
    </w:p>
    <w:p w14:paraId="7C92F415" w14:textId="07D73718" w:rsidR="009D2FF8" w:rsidRDefault="00C11F8A">
      <w:pPr>
        <w:numPr>
          <w:ilvl w:val="0"/>
          <w:numId w:val="6"/>
        </w:numPr>
        <w:pBdr>
          <w:top w:val="nil"/>
          <w:left w:val="nil"/>
          <w:bottom w:val="nil"/>
          <w:right w:val="nil"/>
          <w:between w:val="nil"/>
        </w:pBdr>
        <w:spacing w:line="276" w:lineRule="auto"/>
        <w:ind w:hanging="720"/>
        <w:rPr>
          <w:rFonts w:ascii="Times New Roman" w:eastAsia="Times New Roman" w:hAnsi="Times New Roman" w:cs="Times New Roman"/>
        </w:rPr>
      </w:pPr>
      <w:r>
        <w:rPr>
          <w:rFonts w:ascii="Times New Roman" w:eastAsia="Times New Roman" w:hAnsi="Times New Roman" w:cs="Times New Roman"/>
        </w:rPr>
        <w:t xml:space="preserve">Asch S. “Things Go South.” Dual Coast Magazine #6, August 2016 </w:t>
      </w:r>
      <w:hyperlink r:id="rId68">
        <w:r>
          <w:rPr>
            <w:rFonts w:ascii="Times New Roman" w:eastAsia="Times New Roman" w:hAnsi="Times New Roman" w:cs="Times New Roman"/>
          </w:rPr>
          <w:t>https://dualcoastmagazine.com/things-go-south-steven-asch/</w:t>
        </w:r>
      </w:hyperlink>
    </w:p>
    <w:p w14:paraId="2CAABB72" w14:textId="3782B538" w:rsidR="009D2FF8" w:rsidRDefault="00C11F8A">
      <w:pPr>
        <w:numPr>
          <w:ilvl w:val="0"/>
          <w:numId w:val="6"/>
        </w:numPr>
        <w:pBdr>
          <w:top w:val="nil"/>
          <w:left w:val="nil"/>
          <w:bottom w:val="nil"/>
          <w:right w:val="nil"/>
          <w:between w:val="nil"/>
        </w:pBdr>
        <w:spacing w:line="276" w:lineRule="auto"/>
        <w:ind w:hanging="720"/>
        <w:rPr>
          <w:rFonts w:ascii="Times New Roman" w:eastAsia="Times New Roman" w:hAnsi="Times New Roman" w:cs="Times New Roman"/>
        </w:rPr>
      </w:pPr>
      <w:r>
        <w:rPr>
          <w:rFonts w:ascii="Times New Roman" w:eastAsia="Times New Roman" w:hAnsi="Times New Roman" w:cs="Times New Roman"/>
        </w:rPr>
        <w:t xml:space="preserve">Asch S. “Momentum.” Gravel Magazine, March 2019 </w:t>
      </w:r>
      <w:hyperlink r:id="rId69">
        <w:r>
          <w:rPr>
            <w:rFonts w:ascii="Times New Roman" w:eastAsia="Times New Roman" w:hAnsi="Times New Roman" w:cs="Times New Roman"/>
          </w:rPr>
          <w:t>https://www.gravelmag.com/steven-asch8203.html</w:t>
        </w:r>
      </w:hyperlink>
    </w:p>
    <w:p w14:paraId="2C6F0148" w14:textId="4B794EF7" w:rsidR="00A41E80" w:rsidRDefault="00A41E80">
      <w:pPr>
        <w:numPr>
          <w:ilvl w:val="0"/>
          <w:numId w:val="6"/>
        </w:numPr>
        <w:pBdr>
          <w:top w:val="nil"/>
          <w:left w:val="nil"/>
          <w:bottom w:val="nil"/>
          <w:right w:val="nil"/>
          <w:between w:val="nil"/>
        </w:pBdr>
        <w:spacing w:line="276" w:lineRule="auto"/>
        <w:ind w:hanging="720"/>
        <w:rPr>
          <w:rFonts w:ascii="Times New Roman" w:eastAsia="Times New Roman" w:hAnsi="Times New Roman" w:cs="Times New Roman"/>
        </w:rPr>
      </w:pPr>
      <w:r>
        <w:rPr>
          <w:rFonts w:ascii="Times New Roman" w:eastAsia="Times New Roman" w:hAnsi="Times New Roman" w:cs="Times New Roman"/>
        </w:rPr>
        <w:t xml:space="preserve">Asch S. “Portraits of Mr. E” Pegasus Review 2022 </w:t>
      </w:r>
      <w:r w:rsidRPr="00A41E80">
        <w:rPr>
          <w:rFonts w:ascii="Times New Roman" w:eastAsia="Times New Roman" w:hAnsi="Times New Roman" w:cs="Times New Roman"/>
        </w:rPr>
        <w:t>https://thepegasusreview.com/portraits-of-mr-e/</w:t>
      </w:r>
    </w:p>
    <w:p w14:paraId="440C53B5" w14:textId="77777777" w:rsidR="00A41E80" w:rsidRDefault="00A41E80" w:rsidP="00A41E80">
      <w:pPr>
        <w:pBdr>
          <w:top w:val="nil"/>
          <w:left w:val="nil"/>
          <w:bottom w:val="nil"/>
          <w:right w:val="nil"/>
          <w:between w:val="nil"/>
        </w:pBdr>
        <w:spacing w:line="276" w:lineRule="auto"/>
        <w:ind w:left="720" w:firstLine="0"/>
        <w:rPr>
          <w:rFonts w:ascii="Times New Roman" w:eastAsia="Times New Roman" w:hAnsi="Times New Roman" w:cs="Times New Roman"/>
        </w:rPr>
      </w:pPr>
    </w:p>
    <w:sectPr w:rsidR="00A41E80">
      <w:headerReference w:type="default" r:id="rId70"/>
      <w:footerReference w:type="even" r:id="rId71"/>
      <w:footerReference w:type="default" r:id="rId7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272FE" w14:textId="77777777" w:rsidR="001828DF" w:rsidRDefault="001828DF">
      <w:r>
        <w:separator/>
      </w:r>
    </w:p>
  </w:endnote>
  <w:endnote w:type="continuationSeparator" w:id="0">
    <w:p w14:paraId="62D1EA45" w14:textId="77777777" w:rsidR="001828DF" w:rsidRDefault="001828DF">
      <w:r>
        <w:continuationSeparator/>
      </w:r>
    </w:p>
  </w:endnote>
  <w:endnote w:type="continuationNotice" w:id="1">
    <w:p w14:paraId="0C068C2B" w14:textId="77777777" w:rsidR="001828DF" w:rsidRDefault="001828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charset w:val="4D"/>
    <w:family w:val="auto"/>
    <w:pitch w:val="variable"/>
    <w:sig w:usb0="A00002FF" w:usb1="7800205A" w:usb2="14600000" w:usb3="00000000" w:csb0="00000193"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CCC25" w14:textId="77777777" w:rsidR="00222DA7" w:rsidRDefault="00222DA7">
    <w:pPr>
      <w:pBdr>
        <w:top w:val="nil"/>
        <w:left w:val="nil"/>
        <w:bottom w:val="nil"/>
        <w:right w:val="nil"/>
        <w:between w:val="nil"/>
      </w:pBdr>
      <w:tabs>
        <w:tab w:val="center" w:pos="4320"/>
        <w:tab w:val="right" w:pos="8640"/>
      </w:tabs>
      <w:jc w:val="right"/>
    </w:pPr>
    <w:r>
      <w:fldChar w:fldCharType="begin"/>
    </w:r>
    <w:r>
      <w:instrText>PAGE</w:instrText>
    </w:r>
    <w:r>
      <w:fldChar w:fldCharType="end"/>
    </w:r>
  </w:p>
  <w:p w14:paraId="3CC06E8D" w14:textId="77777777" w:rsidR="00222DA7" w:rsidRDefault="00222DA7">
    <w:pPr>
      <w:pBdr>
        <w:top w:val="nil"/>
        <w:left w:val="nil"/>
        <w:bottom w:val="nil"/>
        <w:right w:val="nil"/>
        <w:between w:val="nil"/>
      </w:pBdr>
      <w:tabs>
        <w:tab w:val="center" w:pos="4320"/>
        <w:tab w:val="right" w:pos="8640"/>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0CDBD" w14:textId="77777777" w:rsidR="00222DA7" w:rsidRDefault="00222DA7">
    <w:pPr>
      <w:pBdr>
        <w:top w:val="nil"/>
        <w:left w:val="nil"/>
        <w:bottom w:val="nil"/>
        <w:right w:val="nil"/>
        <w:between w:val="nil"/>
      </w:pBdr>
      <w:tabs>
        <w:tab w:val="center" w:pos="4320"/>
        <w:tab w:val="right" w:pos="8640"/>
      </w:tabs>
      <w:jc w:val="right"/>
    </w:pPr>
    <w:r>
      <w:fldChar w:fldCharType="begin"/>
    </w:r>
    <w:r>
      <w:instrText>PAGE</w:instrText>
    </w:r>
    <w:r>
      <w:fldChar w:fldCharType="separate"/>
    </w:r>
    <w:r>
      <w:rPr>
        <w:noProof/>
      </w:rPr>
      <w:t>1</w:t>
    </w:r>
    <w:r>
      <w:fldChar w:fldCharType="end"/>
    </w:r>
  </w:p>
  <w:p w14:paraId="20C1AF51" w14:textId="77777777" w:rsidR="00222DA7" w:rsidRDefault="00222DA7">
    <w:pPr>
      <w:pBdr>
        <w:top w:val="nil"/>
        <w:left w:val="nil"/>
        <w:bottom w:val="nil"/>
        <w:right w:val="nil"/>
        <w:between w:val="nil"/>
      </w:pBdr>
      <w:tabs>
        <w:tab w:val="center" w:pos="4320"/>
        <w:tab w:val="right" w:pos="8640"/>
      </w:tabs>
      <w:ind w:left="0" w:right="36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36B61F" w14:textId="77777777" w:rsidR="001828DF" w:rsidRDefault="001828DF">
      <w:r>
        <w:separator/>
      </w:r>
    </w:p>
  </w:footnote>
  <w:footnote w:type="continuationSeparator" w:id="0">
    <w:p w14:paraId="6A935765" w14:textId="77777777" w:rsidR="001828DF" w:rsidRDefault="001828DF">
      <w:r>
        <w:continuationSeparator/>
      </w:r>
    </w:p>
  </w:footnote>
  <w:footnote w:type="continuationNotice" w:id="1">
    <w:p w14:paraId="7B7B389B" w14:textId="77777777" w:rsidR="001828DF" w:rsidRDefault="001828DF"/>
  </w:footnote>
  <w:footnote w:id="2">
    <w:p w14:paraId="6F83491E" w14:textId="77777777" w:rsidR="00222DA7" w:rsidRDefault="00222DA7">
      <w:pPr>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vertAlign w:val="superscript"/>
        </w:rPr>
        <w:t>*</w:t>
      </w:r>
      <w:r>
        <w:rPr>
          <w:rFonts w:ascii="Times New Roman" w:eastAsia="Times New Roman" w:hAnsi="Times New Roman" w:cs="Times New Roman"/>
          <w:sz w:val="20"/>
          <w:szCs w:val="20"/>
        </w:rPr>
        <w:t>Dr. Asch is a member of the HIV Costs and Services and Utilization Study Consortium.</w:t>
      </w:r>
    </w:p>
    <w:p w14:paraId="1A98EFDF" w14:textId="77777777" w:rsidR="00222DA7" w:rsidRDefault="00222DA7">
      <w:pPr>
        <w:rPr>
          <w:rFonts w:ascii="Times New Roman" w:eastAsia="Times New Roman" w:hAnsi="Times New Roman" w:cs="Times New Roman"/>
          <w:sz w:val="20"/>
          <w:szCs w:val="20"/>
        </w:rPr>
      </w:pPr>
    </w:p>
    <w:p w14:paraId="78370E1B" w14:textId="77777777" w:rsidR="00222DA7" w:rsidRDefault="00222DA7">
      <w:pPr>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03823" w14:textId="75F08D82" w:rsidR="00222DA7" w:rsidRDefault="00222DA7">
    <w:pPr>
      <w:pBdr>
        <w:top w:val="nil"/>
        <w:left w:val="nil"/>
        <w:bottom w:val="nil"/>
        <w:right w:val="nil"/>
        <w:between w:val="nil"/>
      </w:pBdr>
      <w:tabs>
        <w:tab w:val="center" w:pos="4320"/>
        <w:tab w:val="right" w:pos="8640"/>
      </w:tabs>
      <w:jc w:val="right"/>
      <w:rPr>
        <w:rFonts w:ascii="Times New Roman" w:eastAsia="Times New Roman" w:hAnsi="Times New Roman" w:cs="Times New Roman"/>
      </w:rPr>
    </w:pPr>
    <w:r>
      <w:rPr>
        <w:rFonts w:ascii="Times New Roman" w:eastAsia="Times New Roman" w:hAnsi="Times New Roman" w:cs="Times New Roman"/>
      </w:rPr>
      <w:t>January 2024</w:t>
    </w:r>
  </w:p>
  <w:p w14:paraId="29BA04BD" w14:textId="4D337560" w:rsidR="00222DA7" w:rsidRDefault="00222DA7">
    <w:pPr>
      <w:pBdr>
        <w:top w:val="nil"/>
        <w:left w:val="nil"/>
        <w:bottom w:val="nil"/>
        <w:right w:val="nil"/>
        <w:between w:val="nil"/>
      </w:pBdr>
      <w:tabs>
        <w:tab w:val="center" w:pos="4320"/>
        <w:tab w:val="right" w:pos="8640"/>
      </w:tabs>
      <w:jc w:val="right"/>
      <w:rPr>
        <w:rFonts w:ascii="Times New Roman" w:eastAsia="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071D8"/>
    <w:multiLevelType w:val="multilevel"/>
    <w:tmpl w:val="6AE68136"/>
    <w:lvl w:ilvl="0">
      <w:start w:val="1"/>
      <w:numFmt w:val="decimal"/>
      <w:lvlText w:val="%1."/>
      <w:lvlJc w:val="left"/>
      <w:pPr>
        <w:ind w:left="360" w:hanging="504"/>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9A1398"/>
    <w:multiLevelType w:val="multilevel"/>
    <w:tmpl w:val="C1BCF49C"/>
    <w:lvl w:ilvl="0">
      <w:start w:val="1"/>
      <w:numFmt w:val="decimal"/>
      <w:lvlText w:val="%1."/>
      <w:lvlJc w:val="left"/>
      <w:pPr>
        <w:ind w:left="504" w:hanging="504"/>
      </w:pPr>
      <w:rPr>
        <w:rFonts w:ascii="Times New Roman" w:eastAsia="Times New Roman" w:hAnsi="Times New Roman" w:cs="Times New Roman"/>
        <w:b w:val="0"/>
        <w:color w:val="00000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60B019F"/>
    <w:multiLevelType w:val="multilevel"/>
    <w:tmpl w:val="CB4A6570"/>
    <w:lvl w:ilvl="0">
      <w:start w:val="1"/>
      <w:numFmt w:val="decimal"/>
      <w:lvlText w:val="%1."/>
      <w:lvlJc w:val="left"/>
      <w:pPr>
        <w:ind w:left="360" w:hanging="504"/>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DB4838"/>
    <w:multiLevelType w:val="multilevel"/>
    <w:tmpl w:val="8F3A24DC"/>
    <w:lvl w:ilvl="0">
      <w:start w:val="1"/>
      <w:numFmt w:val="decimal"/>
      <w:lvlText w:val="%1."/>
      <w:lvlJc w:val="left"/>
      <w:pPr>
        <w:ind w:left="360" w:hanging="504"/>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D375E85"/>
    <w:multiLevelType w:val="multilevel"/>
    <w:tmpl w:val="E140F4EE"/>
    <w:lvl w:ilvl="0">
      <w:start w:val="1"/>
      <w:numFmt w:val="decimal"/>
      <w:lvlText w:val="%1."/>
      <w:lvlJc w:val="left"/>
      <w:pPr>
        <w:ind w:left="360" w:hanging="504"/>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0101F65"/>
    <w:multiLevelType w:val="multilevel"/>
    <w:tmpl w:val="50F07DEA"/>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CF41462"/>
    <w:multiLevelType w:val="multilevel"/>
    <w:tmpl w:val="5CF211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3746B5D"/>
    <w:multiLevelType w:val="multilevel"/>
    <w:tmpl w:val="565A2B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7"/>
  </w:num>
  <w:num w:numId="5">
    <w:abstractNumId w:val="4"/>
  </w:num>
  <w:num w:numId="6">
    <w:abstractNumId w:val="6"/>
  </w:num>
  <w:num w:numId="7">
    <w:abstractNumId w:val="1"/>
  </w:num>
  <w:num w:numId="8">
    <w:abstractNumId w:val="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FF8"/>
    <w:rsid w:val="00072EB0"/>
    <w:rsid w:val="000D1405"/>
    <w:rsid w:val="00102600"/>
    <w:rsid w:val="001515EC"/>
    <w:rsid w:val="001828DF"/>
    <w:rsid w:val="001952FE"/>
    <w:rsid w:val="00222DA7"/>
    <w:rsid w:val="00250C3F"/>
    <w:rsid w:val="00283FD2"/>
    <w:rsid w:val="002B7836"/>
    <w:rsid w:val="00334F8B"/>
    <w:rsid w:val="00343332"/>
    <w:rsid w:val="00454A40"/>
    <w:rsid w:val="005F12A0"/>
    <w:rsid w:val="006B1A85"/>
    <w:rsid w:val="006E2404"/>
    <w:rsid w:val="00710FD5"/>
    <w:rsid w:val="00850A44"/>
    <w:rsid w:val="008A4FB5"/>
    <w:rsid w:val="00973B42"/>
    <w:rsid w:val="00976D15"/>
    <w:rsid w:val="009A72C3"/>
    <w:rsid w:val="009D2FF8"/>
    <w:rsid w:val="00A25E54"/>
    <w:rsid w:val="00A41E80"/>
    <w:rsid w:val="00AB508E"/>
    <w:rsid w:val="00AC65F6"/>
    <w:rsid w:val="00AF2FDE"/>
    <w:rsid w:val="00B36579"/>
    <w:rsid w:val="00BC44B6"/>
    <w:rsid w:val="00C11F8A"/>
    <w:rsid w:val="00C23301"/>
    <w:rsid w:val="00C45C3B"/>
    <w:rsid w:val="00C535C2"/>
    <w:rsid w:val="00C767AD"/>
    <w:rsid w:val="00D070B0"/>
    <w:rsid w:val="00D3473F"/>
    <w:rsid w:val="00D62AB2"/>
    <w:rsid w:val="00D73A79"/>
    <w:rsid w:val="00E15A65"/>
    <w:rsid w:val="00E53BEF"/>
    <w:rsid w:val="00ED215F"/>
    <w:rsid w:val="00F0375D"/>
    <w:rsid w:val="00F26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04892"/>
  <w15:docId w15:val="{ACEAFFD9-7752-7F4F-AF46-7B3C13FFA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ook Antiqua" w:eastAsia="Book Antiqua" w:hAnsi="Book Antiqua" w:cs="Book Antiqua"/>
        <w:sz w:val="24"/>
        <w:szCs w:val="24"/>
        <w:lang w:val="en-US" w:eastAsia="en-US" w:bidi="ar-SA"/>
      </w:rPr>
    </w:rPrDefault>
    <w:pPrDefault>
      <w:pPr>
        <w:ind w:left="3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239"/>
    <w:pPr>
      <w:ind w:hanging="360"/>
    </w:pPr>
    <w:rPr>
      <w:color w:val="000000"/>
    </w:rPr>
  </w:style>
  <w:style w:type="paragraph" w:styleId="Heading1">
    <w:name w:val="heading 1"/>
    <w:basedOn w:val="Normal"/>
    <w:next w:val="Normal"/>
    <w:link w:val="Heading1Char"/>
    <w:uiPriority w:val="9"/>
    <w:qFormat/>
    <w:rsid w:val="00B006C7"/>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
    <w:uiPriority w:val="9"/>
    <w:semiHidden/>
    <w:unhideWhenUsed/>
    <w:qFormat/>
    <w:rsid w:val="008D5D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3456"/>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semiHidden/>
    <w:unhideWhenUsed/>
    <w:qFormat/>
    <w:rsid w:val="008D5D55"/>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D5D55"/>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13456"/>
    <w:pPr>
      <w:keepNext/>
      <w:outlineLvl w:val="5"/>
    </w:pPr>
    <w:rPr>
      <w:rFonts w:ascii="Calibri" w:hAnsi="Calibri"/>
      <w:b/>
      <w:bCs/>
      <w:sz w:val="22"/>
      <w:szCs w:val="22"/>
      <w:lang w:val="x-none" w:eastAsia="x-none"/>
    </w:rPr>
  </w:style>
  <w:style w:type="paragraph" w:styleId="Heading7">
    <w:name w:val="heading 7"/>
    <w:basedOn w:val="Normal"/>
    <w:next w:val="Normal"/>
    <w:link w:val="Heading7Char"/>
    <w:semiHidden/>
    <w:unhideWhenUsed/>
    <w:qFormat/>
    <w:rsid w:val="008D5D55"/>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8D5D5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8D5D5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313456"/>
    <w:pPr>
      <w:ind w:left="0" w:hanging="20"/>
      <w:jc w:val="center"/>
    </w:pPr>
    <w:rPr>
      <w:rFonts w:ascii="Cambria" w:hAnsi="Cambria"/>
      <w:b/>
      <w:bCs/>
      <w:kern w:val="28"/>
      <w:sz w:val="32"/>
      <w:szCs w:val="32"/>
      <w:lang w:val="x-none" w:eastAsia="x-none"/>
    </w:rPr>
  </w:style>
  <w:style w:type="character" w:customStyle="1" w:styleId="Heading1Char">
    <w:name w:val="Heading 1 Char"/>
    <w:link w:val="Heading1"/>
    <w:uiPriority w:val="9"/>
    <w:rsid w:val="00284B5F"/>
    <w:rPr>
      <w:rFonts w:ascii="Cambria" w:eastAsia="Times New Roman" w:hAnsi="Cambria" w:cs="Times New Roman"/>
      <w:b/>
      <w:bCs/>
      <w:color w:val="000000"/>
      <w:kern w:val="32"/>
      <w:sz w:val="32"/>
      <w:szCs w:val="32"/>
    </w:rPr>
  </w:style>
  <w:style w:type="character" w:customStyle="1" w:styleId="Heading3Char">
    <w:name w:val="Heading 3 Char"/>
    <w:link w:val="Heading3"/>
    <w:uiPriority w:val="9"/>
    <w:semiHidden/>
    <w:rsid w:val="00284B5F"/>
    <w:rPr>
      <w:rFonts w:ascii="Cambria" w:eastAsia="Times New Roman" w:hAnsi="Cambria" w:cs="Times New Roman"/>
      <w:b/>
      <w:bCs/>
      <w:color w:val="000000"/>
      <w:sz w:val="26"/>
      <w:szCs w:val="26"/>
    </w:rPr>
  </w:style>
  <w:style w:type="character" w:customStyle="1" w:styleId="Heading6Char">
    <w:name w:val="Heading 6 Char"/>
    <w:link w:val="Heading6"/>
    <w:uiPriority w:val="9"/>
    <w:semiHidden/>
    <w:rsid w:val="00284B5F"/>
    <w:rPr>
      <w:rFonts w:ascii="Calibri" w:eastAsia="Times New Roman" w:hAnsi="Calibri" w:cs="Times New Roman"/>
      <w:b/>
      <w:bCs/>
      <w:color w:val="000000"/>
      <w:sz w:val="22"/>
      <w:szCs w:val="22"/>
    </w:rPr>
  </w:style>
  <w:style w:type="paragraph" w:customStyle="1" w:styleId="h1">
    <w:name w:val="h1"/>
    <w:basedOn w:val="Normal"/>
    <w:rsid w:val="00313456"/>
    <w:pPr>
      <w:spacing w:before="360" w:after="60"/>
      <w:ind w:left="0" w:hanging="20"/>
      <w:jc w:val="center"/>
    </w:pPr>
    <w:rPr>
      <w:rFonts w:ascii="Times New Roman" w:hAnsi="Times New Roman"/>
      <w:b/>
      <w:u w:val="single"/>
    </w:rPr>
  </w:style>
  <w:style w:type="paragraph" w:customStyle="1" w:styleId="normalindent">
    <w:name w:val="normal.indent"/>
    <w:basedOn w:val="Normal"/>
    <w:rsid w:val="00313456"/>
    <w:pPr>
      <w:spacing w:before="60"/>
      <w:ind w:hanging="380"/>
    </w:pPr>
    <w:rPr>
      <w:rFonts w:ascii="Times New Roman" w:hAnsi="Times New Roman"/>
    </w:rPr>
  </w:style>
  <w:style w:type="paragraph" w:customStyle="1" w:styleId="h2">
    <w:name w:val="h2"/>
    <w:basedOn w:val="h1"/>
    <w:rsid w:val="00313456"/>
  </w:style>
  <w:style w:type="paragraph" w:customStyle="1" w:styleId="goals">
    <w:name w:val="goals"/>
    <w:basedOn w:val="Normal"/>
    <w:rsid w:val="00313456"/>
    <w:pPr>
      <w:tabs>
        <w:tab w:val="left" w:pos="5040"/>
        <w:tab w:val="right" w:pos="9260"/>
      </w:tabs>
      <w:spacing w:before="60"/>
      <w:ind w:firstLine="0"/>
    </w:pPr>
    <w:rPr>
      <w:rFonts w:ascii="Palatino" w:hAnsi="Palatino"/>
    </w:rPr>
  </w:style>
  <w:style w:type="paragraph" w:styleId="FootnoteText">
    <w:name w:val="footnote text"/>
    <w:basedOn w:val="Normal"/>
    <w:link w:val="FootnoteTextChar"/>
    <w:uiPriority w:val="99"/>
    <w:semiHidden/>
    <w:rsid w:val="00313456"/>
    <w:rPr>
      <w:sz w:val="20"/>
      <w:lang w:val="x-none" w:eastAsia="x-none"/>
    </w:rPr>
  </w:style>
  <w:style w:type="character" w:customStyle="1" w:styleId="FootnoteTextChar">
    <w:name w:val="Footnote Text Char"/>
    <w:link w:val="FootnoteText"/>
    <w:uiPriority w:val="99"/>
    <w:semiHidden/>
    <w:rsid w:val="00284B5F"/>
    <w:rPr>
      <w:rFonts w:ascii="Book Antiqua" w:hAnsi="Book Antiqua"/>
      <w:color w:val="000000"/>
    </w:rPr>
  </w:style>
  <w:style w:type="character" w:styleId="FootnoteReference">
    <w:name w:val="footnote reference"/>
    <w:uiPriority w:val="99"/>
    <w:semiHidden/>
    <w:rsid w:val="00313456"/>
    <w:rPr>
      <w:rFonts w:cs="Times New Roman"/>
      <w:vertAlign w:val="superscript"/>
    </w:rPr>
  </w:style>
  <w:style w:type="character" w:customStyle="1" w:styleId="TitleChar">
    <w:name w:val="Title Char"/>
    <w:link w:val="Title"/>
    <w:rsid w:val="00284B5F"/>
    <w:rPr>
      <w:rFonts w:ascii="Cambria" w:eastAsia="Times New Roman" w:hAnsi="Cambria" w:cs="Times New Roman"/>
      <w:b/>
      <w:bCs/>
      <w:color w:val="000000"/>
      <w:kern w:val="28"/>
      <w:sz w:val="32"/>
      <w:szCs w:val="32"/>
    </w:rPr>
  </w:style>
  <w:style w:type="paragraph" w:styleId="BodyText3">
    <w:name w:val="Body Text 3"/>
    <w:basedOn w:val="Normal"/>
    <w:link w:val="BodyText3Char"/>
    <w:uiPriority w:val="99"/>
    <w:rsid w:val="00313456"/>
    <w:pPr>
      <w:tabs>
        <w:tab w:val="left" w:pos="0"/>
        <w:tab w:val="righ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rPr>
      <w:sz w:val="16"/>
      <w:szCs w:val="16"/>
      <w:lang w:val="x-none" w:eastAsia="x-none"/>
    </w:rPr>
  </w:style>
  <w:style w:type="character" w:customStyle="1" w:styleId="BodyText3Char">
    <w:name w:val="Body Text 3 Char"/>
    <w:link w:val="BodyText3"/>
    <w:uiPriority w:val="99"/>
    <w:semiHidden/>
    <w:rsid w:val="00284B5F"/>
    <w:rPr>
      <w:rFonts w:ascii="Book Antiqua" w:hAnsi="Book Antiqua"/>
      <w:color w:val="000000"/>
      <w:sz w:val="16"/>
      <w:szCs w:val="16"/>
    </w:rPr>
  </w:style>
  <w:style w:type="character" w:styleId="Hyperlink">
    <w:name w:val="Hyperlink"/>
    <w:uiPriority w:val="99"/>
    <w:rsid w:val="00313456"/>
    <w:rPr>
      <w:rFonts w:cs="Times New Roman"/>
      <w:color w:val="0033CC"/>
      <w:u w:val="single"/>
    </w:rPr>
  </w:style>
  <w:style w:type="paragraph" w:customStyle="1" w:styleId="preformatted">
    <w:name w:val="preformatted"/>
    <w:basedOn w:val="Normal"/>
    <w:rsid w:val="00313456"/>
    <w:pPr>
      <w:snapToGrid w:val="0"/>
      <w:ind w:left="0" w:firstLine="0"/>
    </w:pPr>
    <w:rPr>
      <w:rFonts w:ascii="Courier New" w:hAnsi="Courier New" w:cs="Courier New"/>
      <w:color w:val="auto"/>
      <w:sz w:val="20"/>
    </w:rPr>
  </w:style>
  <w:style w:type="paragraph" w:customStyle="1" w:styleId="NormalTimesNewRoman">
    <w:name w:val="Normal + Times New Roman"/>
    <w:aliases w:val="Bold"/>
    <w:basedOn w:val="HTMLPreformatted"/>
    <w:rsid w:val="00313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pPr>
    <w:rPr>
      <w:rFonts w:ascii="Times New Roman" w:hAnsi="Times New Roman"/>
      <w:b/>
      <w:bCs/>
      <w:color w:val="auto"/>
      <w:sz w:val="24"/>
    </w:rPr>
  </w:style>
  <w:style w:type="paragraph" w:styleId="HTMLPreformatted">
    <w:name w:val="HTML Preformatted"/>
    <w:basedOn w:val="Normal"/>
    <w:link w:val="HTMLPreformattedChar"/>
    <w:uiPriority w:val="99"/>
    <w:rsid w:val="00313456"/>
    <w:rPr>
      <w:rFonts w:ascii="Courier New" w:hAnsi="Courier New"/>
      <w:sz w:val="20"/>
      <w:lang w:val="x-none" w:eastAsia="x-none"/>
    </w:rPr>
  </w:style>
  <w:style w:type="character" w:customStyle="1" w:styleId="HTMLPreformattedChar">
    <w:name w:val="HTML Preformatted Char"/>
    <w:link w:val="HTMLPreformatted"/>
    <w:uiPriority w:val="99"/>
    <w:rsid w:val="00284B5F"/>
    <w:rPr>
      <w:rFonts w:ascii="Courier New" w:hAnsi="Courier New" w:cs="Courier New"/>
      <w:color w:val="000000"/>
    </w:rPr>
  </w:style>
  <w:style w:type="paragraph" w:styleId="BalloonText">
    <w:name w:val="Balloon Text"/>
    <w:basedOn w:val="Normal"/>
    <w:link w:val="BalloonTextChar"/>
    <w:uiPriority w:val="99"/>
    <w:semiHidden/>
    <w:rsid w:val="00313456"/>
    <w:rPr>
      <w:rFonts w:ascii="Times New Roman" w:hAnsi="Times New Roman"/>
      <w:sz w:val="0"/>
      <w:szCs w:val="0"/>
      <w:lang w:val="x-none" w:eastAsia="x-none"/>
    </w:rPr>
  </w:style>
  <w:style w:type="character" w:customStyle="1" w:styleId="BalloonTextChar">
    <w:name w:val="Balloon Text Char"/>
    <w:link w:val="BalloonText"/>
    <w:uiPriority w:val="99"/>
    <w:semiHidden/>
    <w:rsid w:val="00284B5F"/>
    <w:rPr>
      <w:color w:val="000000"/>
      <w:sz w:val="0"/>
      <w:szCs w:val="0"/>
    </w:rPr>
  </w:style>
  <w:style w:type="character" w:styleId="Emphasis">
    <w:name w:val="Emphasis"/>
    <w:uiPriority w:val="20"/>
    <w:qFormat/>
    <w:rsid w:val="00313456"/>
    <w:rPr>
      <w:rFonts w:cs="Times New Roman"/>
      <w:i/>
      <w:iCs/>
    </w:rPr>
  </w:style>
  <w:style w:type="character" w:styleId="Strong">
    <w:name w:val="Strong"/>
    <w:uiPriority w:val="22"/>
    <w:qFormat/>
    <w:rsid w:val="00313456"/>
    <w:rPr>
      <w:rFonts w:cs="Times New Roman"/>
      <w:b/>
      <w:bCs/>
    </w:rPr>
  </w:style>
  <w:style w:type="paragraph" w:customStyle="1" w:styleId="NormalTimesNewRoman0">
    <w:name w:val="Normal + Times New Roman."/>
    <w:basedOn w:val="Heading3"/>
    <w:rsid w:val="00313456"/>
    <w:pPr>
      <w:spacing w:line="360" w:lineRule="auto"/>
      <w:jc w:val="center"/>
    </w:pPr>
    <w:rPr>
      <w:rFonts w:ascii="Times New Roman" w:hAnsi="Times New Roman"/>
      <w:b w:val="0"/>
      <w:sz w:val="24"/>
      <w:szCs w:val="24"/>
    </w:rPr>
  </w:style>
  <w:style w:type="paragraph" w:styleId="BodyText">
    <w:name w:val="Body Text"/>
    <w:basedOn w:val="Normal"/>
    <w:link w:val="BodyTextChar"/>
    <w:uiPriority w:val="99"/>
    <w:rsid w:val="00313456"/>
    <w:pPr>
      <w:ind w:left="0" w:firstLine="0"/>
    </w:pPr>
    <w:rPr>
      <w:lang w:val="x-none" w:eastAsia="x-none"/>
    </w:rPr>
  </w:style>
  <w:style w:type="character" w:customStyle="1" w:styleId="BodyTextChar">
    <w:name w:val="Body Text Char"/>
    <w:link w:val="BodyText"/>
    <w:uiPriority w:val="99"/>
    <w:semiHidden/>
    <w:rsid w:val="00284B5F"/>
    <w:rPr>
      <w:rFonts w:ascii="Book Antiqua" w:hAnsi="Book Antiqua"/>
      <w:color w:val="000000"/>
      <w:sz w:val="24"/>
    </w:rPr>
  </w:style>
  <w:style w:type="paragraph" w:styleId="Footer">
    <w:name w:val="footer"/>
    <w:basedOn w:val="Normal"/>
    <w:link w:val="FooterChar"/>
    <w:uiPriority w:val="99"/>
    <w:rsid w:val="00313456"/>
    <w:pPr>
      <w:tabs>
        <w:tab w:val="center" w:pos="4320"/>
        <w:tab w:val="right" w:pos="8640"/>
      </w:tabs>
    </w:pPr>
    <w:rPr>
      <w:lang w:val="x-none" w:eastAsia="x-none"/>
    </w:rPr>
  </w:style>
  <w:style w:type="character" w:customStyle="1" w:styleId="FooterChar">
    <w:name w:val="Footer Char"/>
    <w:link w:val="Footer"/>
    <w:uiPriority w:val="99"/>
    <w:semiHidden/>
    <w:rsid w:val="00284B5F"/>
    <w:rPr>
      <w:rFonts w:ascii="Book Antiqua" w:hAnsi="Book Antiqua"/>
      <w:color w:val="000000"/>
      <w:sz w:val="24"/>
    </w:rPr>
  </w:style>
  <w:style w:type="character" w:styleId="PageNumber">
    <w:name w:val="page number"/>
    <w:uiPriority w:val="99"/>
    <w:rsid w:val="00313456"/>
    <w:rPr>
      <w:rFonts w:cs="Times New Roman"/>
    </w:rPr>
  </w:style>
  <w:style w:type="paragraph" w:styleId="Header">
    <w:name w:val="header"/>
    <w:basedOn w:val="Normal"/>
    <w:link w:val="HeaderChar"/>
    <w:uiPriority w:val="99"/>
    <w:rsid w:val="00313456"/>
    <w:pPr>
      <w:tabs>
        <w:tab w:val="center" w:pos="4320"/>
        <w:tab w:val="right" w:pos="8640"/>
      </w:tabs>
    </w:pPr>
    <w:rPr>
      <w:lang w:val="x-none" w:eastAsia="x-none"/>
    </w:rPr>
  </w:style>
  <w:style w:type="character" w:customStyle="1" w:styleId="HeaderChar">
    <w:name w:val="Header Char"/>
    <w:link w:val="Header"/>
    <w:uiPriority w:val="99"/>
    <w:rsid w:val="00284B5F"/>
    <w:rPr>
      <w:rFonts w:ascii="Book Antiqua" w:hAnsi="Book Antiqua"/>
      <w:color w:val="000000"/>
      <w:sz w:val="24"/>
    </w:rPr>
  </w:style>
  <w:style w:type="paragraph" w:styleId="BodyText2">
    <w:name w:val="Body Text 2"/>
    <w:basedOn w:val="Normal"/>
    <w:link w:val="BodyText2Char"/>
    <w:uiPriority w:val="99"/>
    <w:rsid w:val="00313456"/>
    <w:pPr>
      <w:spacing w:after="120" w:line="480" w:lineRule="auto"/>
    </w:pPr>
    <w:rPr>
      <w:lang w:val="x-none" w:eastAsia="x-none"/>
    </w:rPr>
  </w:style>
  <w:style w:type="character" w:customStyle="1" w:styleId="BodyText2Char">
    <w:name w:val="Body Text 2 Char"/>
    <w:link w:val="BodyText2"/>
    <w:uiPriority w:val="99"/>
    <w:semiHidden/>
    <w:rsid w:val="00284B5F"/>
    <w:rPr>
      <w:rFonts w:ascii="Book Antiqua" w:hAnsi="Book Antiqua"/>
      <w:color w:val="000000"/>
      <w:sz w:val="24"/>
    </w:rPr>
  </w:style>
  <w:style w:type="character" w:customStyle="1" w:styleId="EmailStyle36">
    <w:name w:val="EmailStyle36"/>
    <w:semiHidden/>
    <w:rsid w:val="00313456"/>
    <w:rPr>
      <w:rFonts w:ascii="Arial" w:hAnsi="Arial" w:cs="Arial"/>
      <w:color w:val="auto"/>
      <w:sz w:val="20"/>
      <w:szCs w:val="20"/>
    </w:rPr>
  </w:style>
  <w:style w:type="character" w:styleId="FollowedHyperlink">
    <w:name w:val="FollowedHyperlink"/>
    <w:uiPriority w:val="99"/>
    <w:rsid w:val="00F52074"/>
    <w:rPr>
      <w:rFonts w:cs="Times New Roman"/>
      <w:color w:val="800080"/>
      <w:u w:val="single"/>
    </w:rPr>
  </w:style>
  <w:style w:type="paragraph" w:styleId="PlainText">
    <w:name w:val="Plain Text"/>
    <w:basedOn w:val="Normal"/>
    <w:link w:val="PlainTextChar"/>
    <w:uiPriority w:val="99"/>
    <w:rsid w:val="00635A36"/>
    <w:pPr>
      <w:ind w:left="0" w:firstLine="0"/>
    </w:pPr>
    <w:rPr>
      <w:rFonts w:ascii="Courier New" w:hAnsi="Courier New"/>
      <w:color w:val="auto"/>
      <w:sz w:val="20"/>
      <w:lang w:val="x-none" w:eastAsia="x-none"/>
    </w:rPr>
  </w:style>
  <w:style w:type="character" w:customStyle="1" w:styleId="PlainTextChar">
    <w:name w:val="Plain Text Char"/>
    <w:link w:val="PlainText"/>
    <w:uiPriority w:val="99"/>
    <w:locked/>
    <w:rsid w:val="00577EC3"/>
    <w:rPr>
      <w:rFonts w:ascii="Courier New" w:hAnsi="Courier New" w:cs="Courier New"/>
    </w:rPr>
  </w:style>
  <w:style w:type="character" w:customStyle="1" w:styleId="ti">
    <w:name w:val="ti"/>
    <w:rsid w:val="0081381E"/>
    <w:rPr>
      <w:rFonts w:cs="Times New Roman"/>
    </w:rPr>
  </w:style>
  <w:style w:type="character" w:customStyle="1" w:styleId="ti2">
    <w:name w:val="ti2"/>
    <w:rsid w:val="00810534"/>
    <w:rPr>
      <w:rFonts w:cs="Times New Roman"/>
      <w:sz w:val="22"/>
      <w:szCs w:val="22"/>
    </w:rPr>
  </w:style>
  <w:style w:type="character" w:customStyle="1" w:styleId="journalname">
    <w:name w:val="journalname"/>
    <w:rsid w:val="004D633D"/>
    <w:rPr>
      <w:rFonts w:cs="Times New Roman"/>
    </w:rPr>
  </w:style>
  <w:style w:type="paragraph" w:customStyle="1" w:styleId="source1">
    <w:name w:val="source1"/>
    <w:basedOn w:val="Normal"/>
    <w:rsid w:val="00FB03BC"/>
    <w:pPr>
      <w:spacing w:before="120" w:after="84" w:line="240" w:lineRule="atLeast"/>
      <w:ind w:left="825" w:firstLine="0"/>
    </w:pPr>
    <w:rPr>
      <w:rFonts w:ascii="Times New Roman" w:hAnsi="Times New Roman"/>
      <w:color w:val="auto"/>
      <w:sz w:val="18"/>
      <w:szCs w:val="18"/>
    </w:rPr>
  </w:style>
  <w:style w:type="paragraph" w:customStyle="1" w:styleId="authors1">
    <w:name w:val="authors1"/>
    <w:basedOn w:val="Normal"/>
    <w:rsid w:val="001525C2"/>
    <w:pPr>
      <w:spacing w:before="72" w:line="240" w:lineRule="atLeast"/>
      <w:ind w:left="825" w:firstLine="0"/>
    </w:pPr>
    <w:rPr>
      <w:rFonts w:ascii="Times New Roman" w:hAnsi="Times New Roman"/>
      <w:color w:val="auto"/>
      <w:sz w:val="22"/>
      <w:szCs w:val="22"/>
    </w:rPr>
  </w:style>
  <w:style w:type="character" w:styleId="CommentReference">
    <w:name w:val="annotation reference"/>
    <w:uiPriority w:val="99"/>
    <w:rsid w:val="00001785"/>
    <w:rPr>
      <w:rFonts w:cs="Times New Roman"/>
      <w:sz w:val="16"/>
      <w:szCs w:val="16"/>
    </w:rPr>
  </w:style>
  <w:style w:type="paragraph" w:styleId="CommentText">
    <w:name w:val="annotation text"/>
    <w:basedOn w:val="Normal"/>
    <w:link w:val="CommentTextChar"/>
    <w:uiPriority w:val="99"/>
    <w:rsid w:val="00001785"/>
    <w:rPr>
      <w:sz w:val="20"/>
      <w:lang w:val="x-none" w:eastAsia="x-none"/>
    </w:rPr>
  </w:style>
  <w:style w:type="character" w:customStyle="1" w:styleId="CommentTextChar">
    <w:name w:val="Comment Text Char"/>
    <w:link w:val="CommentText"/>
    <w:uiPriority w:val="99"/>
    <w:locked/>
    <w:rsid w:val="00001785"/>
    <w:rPr>
      <w:rFonts w:ascii="Book Antiqua" w:hAnsi="Book Antiqua" w:cs="Times New Roman"/>
      <w:color w:val="000000"/>
    </w:rPr>
  </w:style>
  <w:style w:type="paragraph" w:styleId="CommentSubject">
    <w:name w:val="annotation subject"/>
    <w:basedOn w:val="CommentText"/>
    <w:next w:val="CommentText"/>
    <w:link w:val="CommentSubjectChar"/>
    <w:uiPriority w:val="99"/>
    <w:rsid w:val="00001785"/>
    <w:rPr>
      <w:b/>
      <w:bCs/>
    </w:rPr>
  </w:style>
  <w:style w:type="character" w:customStyle="1" w:styleId="CommentSubjectChar">
    <w:name w:val="Comment Subject Char"/>
    <w:link w:val="CommentSubject"/>
    <w:uiPriority w:val="99"/>
    <w:locked/>
    <w:rsid w:val="00001785"/>
    <w:rPr>
      <w:rFonts w:ascii="Book Antiqua" w:hAnsi="Book Antiqua" w:cs="Times New Roman"/>
      <w:b/>
      <w:bCs/>
      <w:color w:val="000000"/>
    </w:rPr>
  </w:style>
  <w:style w:type="character" w:customStyle="1" w:styleId="src1">
    <w:name w:val="src1"/>
    <w:rsid w:val="00221FCD"/>
    <w:rPr>
      <w:rFonts w:cs="Times New Roman"/>
    </w:rPr>
  </w:style>
  <w:style w:type="paragraph" w:customStyle="1" w:styleId="rprtbody1">
    <w:name w:val="rprtbody1"/>
    <w:basedOn w:val="Normal"/>
    <w:rsid w:val="007A7437"/>
    <w:pPr>
      <w:spacing w:before="34" w:after="34"/>
      <w:ind w:left="0" w:firstLine="0"/>
    </w:pPr>
    <w:rPr>
      <w:rFonts w:ascii="Times New Roman" w:hAnsi="Times New Roman"/>
      <w:color w:val="auto"/>
      <w:sz w:val="28"/>
      <w:szCs w:val="28"/>
    </w:rPr>
  </w:style>
  <w:style w:type="character" w:customStyle="1" w:styleId="jrnl">
    <w:name w:val="jrnl"/>
    <w:rsid w:val="0007248C"/>
    <w:rPr>
      <w:rFonts w:cs="Times New Roman"/>
    </w:rPr>
  </w:style>
  <w:style w:type="character" w:customStyle="1" w:styleId="src">
    <w:name w:val="src"/>
    <w:rsid w:val="00B0281F"/>
    <w:rPr>
      <w:rFonts w:cs="Times New Roman"/>
    </w:rPr>
  </w:style>
  <w:style w:type="paragraph" w:customStyle="1" w:styleId="desc1">
    <w:name w:val="desc1"/>
    <w:basedOn w:val="Normal"/>
    <w:rsid w:val="00A243F8"/>
    <w:pPr>
      <w:spacing w:before="100" w:beforeAutospacing="1" w:after="100" w:afterAutospacing="1"/>
      <w:ind w:left="0" w:firstLine="0"/>
    </w:pPr>
    <w:rPr>
      <w:rFonts w:ascii="Times New Roman" w:hAnsi="Times New Roman"/>
      <w:color w:val="auto"/>
      <w:sz w:val="28"/>
      <w:szCs w:val="28"/>
    </w:rPr>
  </w:style>
  <w:style w:type="paragraph" w:customStyle="1" w:styleId="title1">
    <w:name w:val="title1"/>
    <w:basedOn w:val="Normal"/>
    <w:rsid w:val="00A243F8"/>
    <w:pPr>
      <w:ind w:left="0" w:firstLine="0"/>
    </w:pPr>
    <w:rPr>
      <w:rFonts w:ascii="Times New Roman" w:hAnsi="Times New Roman"/>
      <w:color w:val="auto"/>
      <w:sz w:val="29"/>
      <w:szCs w:val="29"/>
    </w:rPr>
  </w:style>
  <w:style w:type="paragraph" w:customStyle="1" w:styleId="details1">
    <w:name w:val="details1"/>
    <w:basedOn w:val="Normal"/>
    <w:rsid w:val="00A243F8"/>
    <w:pPr>
      <w:spacing w:before="100" w:beforeAutospacing="1" w:after="100" w:afterAutospacing="1"/>
      <w:ind w:left="0" w:firstLine="0"/>
    </w:pPr>
    <w:rPr>
      <w:rFonts w:ascii="Times New Roman" w:hAnsi="Times New Roman"/>
      <w:color w:val="auto"/>
    </w:rPr>
  </w:style>
  <w:style w:type="paragraph" w:styleId="ListParagraph">
    <w:name w:val="List Paragraph"/>
    <w:basedOn w:val="Normal"/>
    <w:uiPriority w:val="34"/>
    <w:qFormat/>
    <w:rsid w:val="00354C05"/>
    <w:pPr>
      <w:ind w:left="720"/>
      <w:contextualSpacing/>
    </w:pPr>
  </w:style>
  <w:style w:type="paragraph" w:customStyle="1" w:styleId="desc">
    <w:name w:val="desc"/>
    <w:basedOn w:val="Normal"/>
    <w:rsid w:val="000D3AD2"/>
    <w:pPr>
      <w:spacing w:before="100" w:beforeAutospacing="1" w:after="100" w:afterAutospacing="1"/>
      <w:ind w:left="0" w:firstLine="0"/>
    </w:pPr>
    <w:rPr>
      <w:rFonts w:ascii="Times New Roman" w:hAnsi="Times New Roman"/>
      <w:color w:val="auto"/>
    </w:rPr>
  </w:style>
  <w:style w:type="character" w:customStyle="1" w:styleId="highlight">
    <w:name w:val="highlight"/>
    <w:basedOn w:val="DefaultParagraphFont"/>
    <w:rsid w:val="00ED314A"/>
  </w:style>
  <w:style w:type="paragraph" w:customStyle="1" w:styleId="ecxmsonormal">
    <w:name w:val="ecxmsonormal"/>
    <w:basedOn w:val="Normal"/>
    <w:rsid w:val="006E0909"/>
    <w:pPr>
      <w:spacing w:before="100" w:beforeAutospacing="1" w:after="100" w:afterAutospacing="1"/>
      <w:ind w:left="0" w:firstLine="0"/>
    </w:pPr>
    <w:rPr>
      <w:rFonts w:ascii="Times New Roman" w:hAnsi="Times New Roman"/>
      <w:color w:val="auto"/>
    </w:rPr>
  </w:style>
  <w:style w:type="paragraph" w:customStyle="1" w:styleId="Default">
    <w:name w:val="Default"/>
    <w:rsid w:val="004E53AA"/>
    <w:pPr>
      <w:autoSpaceDE w:val="0"/>
      <w:autoSpaceDN w:val="0"/>
      <w:adjustRightInd w:val="0"/>
    </w:pPr>
    <w:rPr>
      <w:rFonts w:ascii="Calibri" w:hAnsi="Calibri" w:cs="Calibri"/>
      <w:color w:val="000000"/>
    </w:rPr>
  </w:style>
  <w:style w:type="paragraph" w:customStyle="1" w:styleId="desc2">
    <w:name w:val="desc2"/>
    <w:basedOn w:val="Normal"/>
    <w:rsid w:val="004354CF"/>
    <w:pPr>
      <w:ind w:left="0" w:firstLine="0"/>
    </w:pPr>
    <w:rPr>
      <w:rFonts w:ascii="Times New Roman" w:hAnsi="Times New Roman"/>
      <w:color w:val="auto"/>
      <w:sz w:val="26"/>
      <w:szCs w:val="26"/>
    </w:rPr>
  </w:style>
  <w:style w:type="character" w:customStyle="1" w:styleId="zmsearchresult3">
    <w:name w:val="zmsearchresult3"/>
    <w:rsid w:val="00FE4CE6"/>
  </w:style>
  <w:style w:type="character" w:customStyle="1" w:styleId="highlight2">
    <w:name w:val="highlight2"/>
    <w:rsid w:val="005166E3"/>
  </w:style>
  <w:style w:type="paragraph" w:styleId="NormalWeb">
    <w:name w:val="Normal (Web)"/>
    <w:basedOn w:val="Normal"/>
    <w:uiPriority w:val="99"/>
    <w:unhideWhenUsed/>
    <w:rsid w:val="00445FAB"/>
    <w:pPr>
      <w:spacing w:before="100" w:beforeAutospacing="1" w:after="100" w:afterAutospacing="1"/>
      <w:ind w:left="0" w:firstLine="0"/>
    </w:pPr>
    <w:rPr>
      <w:rFonts w:ascii="Times New Roman" w:eastAsia="Calibri" w:hAnsi="Times New Roman"/>
      <w:color w:val="auto"/>
    </w:rPr>
  </w:style>
  <w:style w:type="character" w:customStyle="1" w:styleId="slug-metadata-note3">
    <w:name w:val="slug-metadata-note3"/>
    <w:rsid w:val="002B4C27"/>
    <w:rPr>
      <w:vanish w:val="0"/>
      <w:webHidden w:val="0"/>
      <w:specVanish w:val="0"/>
    </w:rPr>
  </w:style>
  <w:style w:type="character" w:customStyle="1" w:styleId="slug-ahead-of-print-date">
    <w:name w:val="slug-ahead-of-print-date"/>
    <w:rsid w:val="002B4C27"/>
  </w:style>
  <w:style w:type="character" w:customStyle="1" w:styleId="slug-doi">
    <w:name w:val="slug-doi"/>
    <w:rsid w:val="002B4C27"/>
  </w:style>
  <w:style w:type="character" w:customStyle="1" w:styleId="slug-vol">
    <w:name w:val="slug-vol"/>
    <w:rsid w:val="00771D63"/>
    <w:rPr>
      <w:b/>
      <w:bCs/>
    </w:rPr>
  </w:style>
  <w:style w:type="character" w:customStyle="1" w:styleId="cit-sep1">
    <w:name w:val="cit-sep1"/>
    <w:rsid w:val="00771D63"/>
    <w:rPr>
      <w:b w:val="0"/>
      <w:bCs w:val="0"/>
    </w:rPr>
  </w:style>
  <w:style w:type="character" w:customStyle="1" w:styleId="open-access-note1">
    <w:name w:val="open-access-note1"/>
    <w:rsid w:val="00771D63"/>
  </w:style>
  <w:style w:type="character" w:customStyle="1" w:styleId="slug-pub-date3">
    <w:name w:val="slug-pub-date3"/>
    <w:rsid w:val="00771D63"/>
    <w:rPr>
      <w:b w:val="0"/>
      <w:bCs w:val="0"/>
    </w:rPr>
  </w:style>
  <w:style w:type="character" w:customStyle="1" w:styleId="slug-pages3">
    <w:name w:val="slug-pages3"/>
    <w:rsid w:val="00771D63"/>
    <w:rPr>
      <w:b w:val="0"/>
      <w:bCs w:val="0"/>
    </w:rPr>
  </w:style>
  <w:style w:type="character" w:customStyle="1" w:styleId="slug-doi2">
    <w:name w:val="slug-doi2"/>
    <w:rsid w:val="00771D63"/>
  </w:style>
  <w:style w:type="character" w:customStyle="1" w:styleId="name">
    <w:name w:val="name"/>
    <w:rsid w:val="00771D63"/>
  </w:style>
  <w:style w:type="character" w:customStyle="1" w:styleId="xref-sep2">
    <w:name w:val="xref-sep2"/>
    <w:rsid w:val="00771D63"/>
  </w:style>
  <w:style w:type="paragraph" w:customStyle="1" w:styleId="author">
    <w:name w:val="author"/>
    <w:basedOn w:val="Normal"/>
    <w:qFormat/>
    <w:rsid w:val="004E3E2C"/>
    <w:pPr>
      <w:ind w:left="0" w:firstLine="0"/>
      <w:jc w:val="center"/>
    </w:pPr>
    <w:rPr>
      <w:rFonts w:ascii="Arial" w:hAnsi="Arial"/>
      <w:color w:val="auto"/>
      <w:lang w:eastAsia="x-none"/>
    </w:rPr>
  </w:style>
  <w:style w:type="paragraph" w:styleId="BodyTextIndent">
    <w:name w:val="Body Text Indent"/>
    <w:basedOn w:val="Normal"/>
    <w:link w:val="BodyTextIndentChar"/>
    <w:rsid w:val="00C32C8F"/>
    <w:pPr>
      <w:spacing w:after="120"/>
    </w:pPr>
  </w:style>
  <w:style w:type="character" w:customStyle="1" w:styleId="BodyTextIndentChar">
    <w:name w:val="Body Text Indent Char"/>
    <w:link w:val="BodyTextIndent"/>
    <w:rsid w:val="00C32C8F"/>
    <w:rPr>
      <w:rFonts w:ascii="Book Antiqua" w:hAnsi="Book Antiqua"/>
      <w:color w:val="000000"/>
      <w:sz w:val="24"/>
    </w:rPr>
  </w:style>
  <w:style w:type="paragraph" w:styleId="Bibliography">
    <w:name w:val="Bibliography"/>
    <w:basedOn w:val="Normal"/>
    <w:next w:val="Normal"/>
    <w:uiPriority w:val="37"/>
    <w:semiHidden/>
    <w:unhideWhenUsed/>
    <w:rsid w:val="008D5D55"/>
  </w:style>
  <w:style w:type="paragraph" w:styleId="BlockText">
    <w:name w:val="Block Text"/>
    <w:basedOn w:val="Normal"/>
    <w:rsid w:val="008D5D55"/>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asciiTheme="minorHAnsi" w:eastAsiaTheme="minorEastAsia" w:hAnsiTheme="minorHAnsi" w:cstheme="minorBidi"/>
      <w:i/>
      <w:iCs/>
      <w:color w:val="5B9BD5" w:themeColor="accent1"/>
    </w:rPr>
  </w:style>
  <w:style w:type="paragraph" w:styleId="BodyTextFirstIndent">
    <w:name w:val="Body Text First Indent"/>
    <w:basedOn w:val="BodyText"/>
    <w:link w:val="BodyTextFirstIndentChar"/>
    <w:rsid w:val="008D5D55"/>
    <w:pPr>
      <w:ind w:left="360" w:firstLine="360"/>
    </w:pPr>
    <w:rPr>
      <w:lang w:val="en-US" w:eastAsia="en-US"/>
    </w:rPr>
  </w:style>
  <w:style w:type="character" w:customStyle="1" w:styleId="BodyTextFirstIndentChar">
    <w:name w:val="Body Text First Indent Char"/>
    <w:basedOn w:val="BodyTextChar"/>
    <w:link w:val="BodyTextFirstIndent"/>
    <w:rsid w:val="008D5D55"/>
    <w:rPr>
      <w:rFonts w:ascii="Book Antiqua" w:hAnsi="Book Antiqua"/>
      <w:color w:val="000000"/>
      <w:sz w:val="24"/>
    </w:rPr>
  </w:style>
  <w:style w:type="paragraph" w:styleId="BodyTextFirstIndent2">
    <w:name w:val="Body Text First Indent 2"/>
    <w:basedOn w:val="BodyTextIndent"/>
    <w:link w:val="BodyTextFirstIndent2Char"/>
    <w:rsid w:val="008D5D55"/>
    <w:pPr>
      <w:spacing w:after="0"/>
      <w:ind w:firstLine="360"/>
    </w:pPr>
  </w:style>
  <w:style w:type="character" w:customStyle="1" w:styleId="BodyTextFirstIndent2Char">
    <w:name w:val="Body Text First Indent 2 Char"/>
    <w:basedOn w:val="BodyTextIndentChar"/>
    <w:link w:val="BodyTextFirstIndent2"/>
    <w:rsid w:val="008D5D55"/>
    <w:rPr>
      <w:rFonts w:ascii="Book Antiqua" w:hAnsi="Book Antiqua"/>
      <w:color w:val="000000"/>
      <w:sz w:val="24"/>
    </w:rPr>
  </w:style>
  <w:style w:type="paragraph" w:styleId="BodyTextIndent2">
    <w:name w:val="Body Text Indent 2"/>
    <w:basedOn w:val="Normal"/>
    <w:link w:val="BodyTextIndent2Char"/>
    <w:rsid w:val="008D5D55"/>
    <w:pPr>
      <w:spacing w:after="120" w:line="480" w:lineRule="auto"/>
    </w:pPr>
  </w:style>
  <w:style w:type="character" w:customStyle="1" w:styleId="BodyTextIndent2Char">
    <w:name w:val="Body Text Indent 2 Char"/>
    <w:basedOn w:val="DefaultParagraphFont"/>
    <w:link w:val="BodyTextIndent2"/>
    <w:rsid w:val="008D5D55"/>
    <w:rPr>
      <w:rFonts w:ascii="Book Antiqua" w:hAnsi="Book Antiqua"/>
      <w:color w:val="000000"/>
      <w:sz w:val="24"/>
    </w:rPr>
  </w:style>
  <w:style w:type="paragraph" w:styleId="BodyTextIndent3">
    <w:name w:val="Body Text Indent 3"/>
    <w:basedOn w:val="Normal"/>
    <w:link w:val="BodyTextIndent3Char"/>
    <w:rsid w:val="008D5D55"/>
    <w:pPr>
      <w:spacing w:after="120"/>
    </w:pPr>
    <w:rPr>
      <w:sz w:val="16"/>
      <w:szCs w:val="16"/>
    </w:rPr>
  </w:style>
  <w:style w:type="character" w:customStyle="1" w:styleId="BodyTextIndent3Char">
    <w:name w:val="Body Text Indent 3 Char"/>
    <w:basedOn w:val="DefaultParagraphFont"/>
    <w:link w:val="BodyTextIndent3"/>
    <w:rsid w:val="008D5D55"/>
    <w:rPr>
      <w:rFonts w:ascii="Book Antiqua" w:hAnsi="Book Antiqua"/>
      <w:color w:val="000000"/>
      <w:sz w:val="16"/>
      <w:szCs w:val="16"/>
    </w:rPr>
  </w:style>
  <w:style w:type="paragraph" w:styleId="Caption">
    <w:name w:val="caption"/>
    <w:basedOn w:val="Normal"/>
    <w:next w:val="Normal"/>
    <w:semiHidden/>
    <w:unhideWhenUsed/>
    <w:qFormat/>
    <w:rsid w:val="008D5D55"/>
    <w:pPr>
      <w:spacing w:after="200"/>
    </w:pPr>
    <w:rPr>
      <w:i/>
      <w:iCs/>
      <w:color w:val="44546A" w:themeColor="text2"/>
      <w:sz w:val="18"/>
      <w:szCs w:val="18"/>
    </w:rPr>
  </w:style>
  <w:style w:type="paragraph" w:styleId="Closing">
    <w:name w:val="Closing"/>
    <w:basedOn w:val="Normal"/>
    <w:link w:val="ClosingChar"/>
    <w:rsid w:val="008D5D55"/>
    <w:pPr>
      <w:ind w:left="4320"/>
    </w:pPr>
  </w:style>
  <w:style w:type="character" w:customStyle="1" w:styleId="ClosingChar">
    <w:name w:val="Closing Char"/>
    <w:basedOn w:val="DefaultParagraphFont"/>
    <w:link w:val="Closing"/>
    <w:rsid w:val="008D5D55"/>
    <w:rPr>
      <w:rFonts w:ascii="Book Antiqua" w:hAnsi="Book Antiqua"/>
      <w:color w:val="000000"/>
      <w:sz w:val="24"/>
    </w:rPr>
  </w:style>
  <w:style w:type="paragraph" w:styleId="Date">
    <w:name w:val="Date"/>
    <w:basedOn w:val="Normal"/>
    <w:next w:val="Normal"/>
    <w:link w:val="DateChar"/>
    <w:rsid w:val="008D5D55"/>
  </w:style>
  <w:style w:type="character" w:customStyle="1" w:styleId="DateChar">
    <w:name w:val="Date Char"/>
    <w:basedOn w:val="DefaultParagraphFont"/>
    <w:link w:val="Date"/>
    <w:rsid w:val="008D5D55"/>
    <w:rPr>
      <w:rFonts w:ascii="Book Antiqua" w:hAnsi="Book Antiqua"/>
      <w:color w:val="000000"/>
      <w:sz w:val="24"/>
    </w:rPr>
  </w:style>
  <w:style w:type="paragraph" w:styleId="DocumentMap">
    <w:name w:val="Document Map"/>
    <w:basedOn w:val="Normal"/>
    <w:link w:val="DocumentMapChar"/>
    <w:rsid w:val="008D5D55"/>
    <w:rPr>
      <w:rFonts w:ascii="Segoe UI" w:hAnsi="Segoe UI" w:cs="Segoe UI"/>
      <w:sz w:val="16"/>
      <w:szCs w:val="16"/>
    </w:rPr>
  </w:style>
  <w:style w:type="character" w:customStyle="1" w:styleId="DocumentMapChar">
    <w:name w:val="Document Map Char"/>
    <w:basedOn w:val="DefaultParagraphFont"/>
    <w:link w:val="DocumentMap"/>
    <w:rsid w:val="008D5D55"/>
    <w:rPr>
      <w:rFonts w:ascii="Segoe UI" w:hAnsi="Segoe UI" w:cs="Segoe UI"/>
      <w:color w:val="000000"/>
      <w:sz w:val="16"/>
      <w:szCs w:val="16"/>
    </w:rPr>
  </w:style>
  <w:style w:type="paragraph" w:styleId="E-mailSignature">
    <w:name w:val="E-mail Signature"/>
    <w:basedOn w:val="Normal"/>
    <w:link w:val="E-mailSignatureChar"/>
    <w:rsid w:val="008D5D55"/>
  </w:style>
  <w:style w:type="character" w:customStyle="1" w:styleId="E-mailSignatureChar">
    <w:name w:val="E-mail Signature Char"/>
    <w:basedOn w:val="DefaultParagraphFont"/>
    <w:link w:val="E-mailSignature"/>
    <w:rsid w:val="008D5D55"/>
    <w:rPr>
      <w:rFonts w:ascii="Book Antiqua" w:hAnsi="Book Antiqua"/>
      <w:color w:val="000000"/>
      <w:sz w:val="24"/>
    </w:rPr>
  </w:style>
  <w:style w:type="paragraph" w:styleId="EndnoteText">
    <w:name w:val="endnote text"/>
    <w:basedOn w:val="Normal"/>
    <w:link w:val="EndnoteTextChar"/>
    <w:rsid w:val="008D5D55"/>
    <w:rPr>
      <w:sz w:val="20"/>
    </w:rPr>
  </w:style>
  <w:style w:type="character" w:customStyle="1" w:styleId="EndnoteTextChar">
    <w:name w:val="Endnote Text Char"/>
    <w:basedOn w:val="DefaultParagraphFont"/>
    <w:link w:val="EndnoteText"/>
    <w:rsid w:val="008D5D55"/>
    <w:rPr>
      <w:rFonts w:ascii="Book Antiqua" w:hAnsi="Book Antiqua"/>
      <w:color w:val="000000"/>
    </w:rPr>
  </w:style>
  <w:style w:type="paragraph" w:styleId="EnvelopeAddress">
    <w:name w:val="envelope address"/>
    <w:basedOn w:val="Normal"/>
    <w:rsid w:val="008D5D55"/>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8D5D55"/>
    <w:rPr>
      <w:rFonts w:asciiTheme="majorHAnsi" w:eastAsiaTheme="majorEastAsia" w:hAnsiTheme="majorHAnsi" w:cstheme="majorBidi"/>
      <w:sz w:val="20"/>
    </w:rPr>
  </w:style>
  <w:style w:type="character" w:customStyle="1" w:styleId="Heading2Char">
    <w:name w:val="Heading 2 Char"/>
    <w:basedOn w:val="DefaultParagraphFont"/>
    <w:link w:val="Heading2"/>
    <w:semiHidden/>
    <w:rsid w:val="008D5D55"/>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8D5D55"/>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semiHidden/>
    <w:rsid w:val="008D5D55"/>
    <w:rPr>
      <w:rFonts w:asciiTheme="majorHAnsi" w:eastAsiaTheme="majorEastAsia" w:hAnsiTheme="majorHAnsi" w:cstheme="majorBidi"/>
      <w:color w:val="2E74B5" w:themeColor="accent1" w:themeShade="BF"/>
      <w:sz w:val="24"/>
    </w:rPr>
  </w:style>
  <w:style w:type="character" w:customStyle="1" w:styleId="Heading7Char">
    <w:name w:val="Heading 7 Char"/>
    <w:basedOn w:val="DefaultParagraphFont"/>
    <w:link w:val="Heading7"/>
    <w:semiHidden/>
    <w:rsid w:val="008D5D55"/>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semiHidden/>
    <w:rsid w:val="008D5D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8D5D55"/>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rsid w:val="008D5D55"/>
    <w:rPr>
      <w:i/>
      <w:iCs/>
    </w:rPr>
  </w:style>
  <w:style w:type="character" w:customStyle="1" w:styleId="HTMLAddressChar">
    <w:name w:val="HTML Address Char"/>
    <w:basedOn w:val="DefaultParagraphFont"/>
    <w:link w:val="HTMLAddress"/>
    <w:rsid w:val="008D5D55"/>
    <w:rPr>
      <w:rFonts w:ascii="Book Antiqua" w:hAnsi="Book Antiqua"/>
      <w:i/>
      <w:iCs/>
      <w:color w:val="000000"/>
      <w:sz w:val="24"/>
    </w:rPr>
  </w:style>
  <w:style w:type="paragraph" w:styleId="Index1">
    <w:name w:val="index 1"/>
    <w:basedOn w:val="Normal"/>
    <w:next w:val="Normal"/>
    <w:autoRedefine/>
    <w:rsid w:val="008D5D55"/>
    <w:pPr>
      <w:ind w:left="240" w:hanging="240"/>
    </w:pPr>
  </w:style>
  <w:style w:type="paragraph" w:styleId="Index2">
    <w:name w:val="index 2"/>
    <w:basedOn w:val="Normal"/>
    <w:next w:val="Normal"/>
    <w:autoRedefine/>
    <w:rsid w:val="008D5D55"/>
    <w:pPr>
      <w:ind w:left="480" w:hanging="240"/>
    </w:pPr>
  </w:style>
  <w:style w:type="paragraph" w:styleId="Index3">
    <w:name w:val="index 3"/>
    <w:basedOn w:val="Normal"/>
    <w:next w:val="Normal"/>
    <w:autoRedefine/>
    <w:rsid w:val="008D5D55"/>
    <w:pPr>
      <w:ind w:left="720" w:hanging="240"/>
    </w:pPr>
  </w:style>
  <w:style w:type="paragraph" w:styleId="Index4">
    <w:name w:val="index 4"/>
    <w:basedOn w:val="Normal"/>
    <w:next w:val="Normal"/>
    <w:autoRedefine/>
    <w:rsid w:val="008D5D55"/>
    <w:pPr>
      <w:ind w:left="960" w:hanging="240"/>
    </w:pPr>
  </w:style>
  <w:style w:type="paragraph" w:styleId="Index5">
    <w:name w:val="index 5"/>
    <w:basedOn w:val="Normal"/>
    <w:next w:val="Normal"/>
    <w:autoRedefine/>
    <w:rsid w:val="008D5D55"/>
    <w:pPr>
      <w:ind w:left="1200" w:hanging="240"/>
    </w:pPr>
  </w:style>
  <w:style w:type="paragraph" w:styleId="Index6">
    <w:name w:val="index 6"/>
    <w:basedOn w:val="Normal"/>
    <w:next w:val="Normal"/>
    <w:autoRedefine/>
    <w:rsid w:val="008D5D55"/>
    <w:pPr>
      <w:ind w:left="1440" w:hanging="240"/>
    </w:pPr>
  </w:style>
  <w:style w:type="paragraph" w:styleId="Index7">
    <w:name w:val="index 7"/>
    <w:basedOn w:val="Normal"/>
    <w:next w:val="Normal"/>
    <w:autoRedefine/>
    <w:rsid w:val="008D5D55"/>
    <w:pPr>
      <w:ind w:left="1680" w:hanging="240"/>
    </w:pPr>
  </w:style>
  <w:style w:type="paragraph" w:styleId="Index8">
    <w:name w:val="index 8"/>
    <w:basedOn w:val="Normal"/>
    <w:next w:val="Normal"/>
    <w:autoRedefine/>
    <w:rsid w:val="008D5D55"/>
    <w:pPr>
      <w:ind w:left="1920" w:hanging="240"/>
    </w:pPr>
  </w:style>
  <w:style w:type="paragraph" w:styleId="Index9">
    <w:name w:val="index 9"/>
    <w:basedOn w:val="Normal"/>
    <w:next w:val="Normal"/>
    <w:autoRedefine/>
    <w:rsid w:val="008D5D55"/>
    <w:pPr>
      <w:ind w:left="2160" w:hanging="240"/>
    </w:pPr>
  </w:style>
  <w:style w:type="paragraph" w:styleId="IndexHeading">
    <w:name w:val="index heading"/>
    <w:basedOn w:val="Normal"/>
    <w:next w:val="Index1"/>
    <w:rsid w:val="008D5D55"/>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8D5D5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D5D55"/>
    <w:rPr>
      <w:rFonts w:ascii="Book Antiqua" w:hAnsi="Book Antiqua"/>
      <w:i/>
      <w:iCs/>
      <w:color w:val="5B9BD5" w:themeColor="accent1"/>
      <w:sz w:val="24"/>
    </w:rPr>
  </w:style>
  <w:style w:type="paragraph" w:styleId="List">
    <w:name w:val="List"/>
    <w:basedOn w:val="Normal"/>
    <w:rsid w:val="008D5D55"/>
    <w:pPr>
      <w:contextualSpacing/>
    </w:pPr>
  </w:style>
  <w:style w:type="paragraph" w:styleId="List2">
    <w:name w:val="List 2"/>
    <w:basedOn w:val="Normal"/>
    <w:rsid w:val="008D5D55"/>
    <w:pPr>
      <w:ind w:left="720"/>
      <w:contextualSpacing/>
    </w:pPr>
  </w:style>
  <w:style w:type="paragraph" w:styleId="List3">
    <w:name w:val="List 3"/>
    <w:basedOn w:val="Normal"/>
    <w:rsid w:val="008D5D55"/>
    <w:pPr>
      <w:ind w:left="1080"/>
      <w:contextualSpacing/>
    </w:pPr>
  </w:style>
  <w:style w:type="paragraph" w:styleId="List4">
    <w:name w:val="List 4"/>
    <w:basedOn w:val="Normal"/>
    <w:rsid w:val="008D5D55"/>
    <w:pPr>
      <w:ind w:left="1440"/>
      <w:contextualSpacing/>
    </w:pPr>
  </w:style>
  <w:style w:type="paragraph" w:styleId="List5">
    <w:name w:val="List 5"/>
    <w:basedOn w:val="Normal"/>
    <w:rsid w:val="008D5D55"/>
    <w:pPr>
      <w:ind w:left="1800"/>
      <w:contextualSpacing/>
    </w:pPr>
  </w:style>
  <w:style w:type="paragraph" w:styleId="ListBullet">
    <w:name w:val="List Bullet"/>
    <w:basedOn w:val="Normal"/>
    <w:rsid w:val="008D5D55"/>
    <w:pPr>
      <w:numPr>
        <w:numId w:val="8"/>
      </w:numPr>
      <w:contextualSpacing/>
    </w:pPr>
  </w:style>
  <w:style w:type="paragraph" w:styleId="ListBullet2">
    <w:name w:val="List Bullet 2"/>
    <w:basedOn w:val="Normal"/>
    <w:rsid w:val="008D5D55"/>
    <w:pPr>
      <w:tabs>
        <w:tab w:val="num" w:pos="720"/>
      </w:tabs>
      <w:ind w:left="720" w:hanging="720"/>
      <w:contextualSpacing/>
    </w:pPr>
  </w:style>
  <w:style w:type="paragraph" w:styleId="ListBullet3">
    <w:name w:val="List Bullet 3"/>
    <w:basedOn w:val="Normal"/>
    <w:rsid w:val="008D5D55"/>
    <w:pPr>
      <w:tabs>
        <w:tab w:val="num" w:pos="720"/>
      </w:tabs>
      <w:ind w:left="720" w:hanging="720"/>
      <w:contextualSpacing/>
    </w:pPr>
  </w:style>
  <w:style w:type="paragraph" w:styleId="ListBullet4">
    <w:name w:val="List Bullet 4"/>
    <w:basedOn w:val="Normal"/>
    <w:rsid w:val="008D5D55"/>
    <w:pPr>
      <w:tabs>
        <w:tab w:val="num" w:pos="720"/>
      </w:tabs>
      <w:ind w:left="720" w:hanging="720"/>
      <w:contextualSpacing/>
    </w:pPr>
  </w:style>
  <w:style w:type="paragraph" w:styleId="ListBullet5">
    <w:name w:val="List Bullet 5"/>
    <w:basedOn w:val="Normal"/>
    <w:rsid w:val="008D5D55"/>
    <w:pPr>
      <w:tabs>
        <w:tab w:val="num" w:pos="720"/>
      </w:tabs>
      <w:ind w:left="720" w:hanging="720"/>
      <w:contextualSpacing/>
    </w:pPr>
  </w:style>
  <w:style w:type="paragraph" w:styleId="ListContinue">
    <w:name w:val="List Continue"/>
    <w:basedOn w:val="Normal"/>
    <w:rsid w:val="008D5D55"/>
    <w:pPr>
      <w:spacing w:after="120"/>
      <w:contextualSpacing/>
    </w:pPr>
  </w:style>
  <w:style w:type="paragraph" w:styleId="ListContinue2">
    <w:name w:val="List Continue 2"/>
    <w:basedOn w:val="Normal"/>
    <w:rsid w:val="008D5D55"/>
    <w:pPr>
      <w:spacing w:after="120"/>
      <w:ind w:left="720"/>
      <w:contextualSpacing/>
    </w:pPr>
  </w:style>
  <w:style w:type="paragraph" w:styleId="ListContinue3">
    <w:name w:val="List Continue 3"/>
    <w:basedOn w:val="Normal"/>
    <w:rsid w:val="008D5D55"/>
    <w:pPr>
      <w:spacing w:after="120"/>
      <w:ind w:left="1080"/>
      <w:contextualSpacing/>
    </w:pPr>
  </w:style>
  <w:style w:type="paragraph" w:styleId="ListContinue4">
    <w:name w:val="List Continue 4"/>
    <w:basedOn w:val="Normal"/>
    <w:rsid w:val="008D5D55"/>
    <w:pPr>
      <w:spacing w:after="120"/>
      <w:ind w:left="1440"/>
      <w:contextualSpacing/>
    </w:pPr>
  </w:style>
  <w:style w:type="paragraph" w:styleId="ListContinue5">
    <w:name w:val="List Continue 5"/>
    <w:basedOn w:val="Normal"/>
    <w:rsid w:val="008D5D55"/>
    <w:pPr>
      <w:spacing w:after="120"/>
      <w:ind w:left="1800"/>
      <w:contextualSpacing/>
    </w:pPr>
  </w:style>
  <w:style w:type="paragraph" w:styleId="ListNumber">
    <w:name w:val="List Number"/>
    <w:basedOn w:val="Normal"/>
    <w:rsid w:val="008D5D55"/>
    <w:pPr>
      <w:tabs>
        <w:tab w:val="num" w:pos="720"/>
      </w:tabs>
      <w:ind w:left="720" w:hanging="720"/>
      <w:contextualSpacing/>
    </w:pPr>
  </w:style>
  <w:style w:type="paragraph" w:styleId="ListNumber2">
    <w:name w:val="List Number 2"/>
    <w:basedOn w:val="Normal"/>
    <w:rsid w:val="008D5D55"/>
    <w:pPr>
      <w:tabs>
        <w:tab w:val="num" w:pos="720"/>
      </w:tabs>
      <w:ind w:left="720" w:hanging="720"/>
      <w:contextualSpacing/>
    </w:pPr>
  </w:style>
  <w:style w:type="paragraph" w:styleId="ListNumber3">
    <w:name w:val="List Number 3"/>
    <w:basedOn w:val="Normal"/>
    <w:rsid w:val="008D5D55"/>
    <w:pPr>
      <w:tabs>
        <w:tab w:val="num" w:pos="720"/>
      </w:tabs>
      <w:ind w:left="720" w:hanging="720"/>
      <w:contextualSpacing/>
    </w:pPr>
  </w:style>
  <w:style w:type="paragraph" w:styleId="ListNumber4">
    <w:name w:val="List Number 4"/>
    <w:basedOn w:val="Normal"/>
    <w:rsid w:val="008D5D55"/>
    <w:pPr>
      <w:tabs>
        <w:tab w:val="num" w:pos="720"/>
      </w:tabs>
      <w:ind w:left="720" w:hanging="720"/>
      <w:contextualSpacing/>
    </w:pPr>
  </w:style>
  <w:style w:type="paragraph" w:styleId="ListNumber5">
    <w:name w:val="List Number 5"/>
    <w:basedOn w:val="Normal"/>
    <w:rsid w:val="008D5D55"/>
    <w:pPr>
      <w:tabs>
        <w:tab w:val="num" w:pos="720"/>
      </w:tabs>
      <w:ind w:left="720" w:hanging="720"/>
      <w:contextualSpacing/>
    </w:pPr>
  </w:style>
  <w:style w:type="paragraph" w:styleId="MacroText">
    <w:name w:val="macro"/>
    <w:link w:val="MacroTextChar"/>
    <w:rsid w:val="008D5D55"/>
    <w:pPr>
      <w:tabs>
        <w:tab w:val="left" w:pos="480"/>
        <w:tab w:val="left" w:pos="960"/>
        <w:tab w:val="left" w:pos="1440"/>
        <w:tab w:val="left" w:pos="1920"/>
        <w:tab w:val="left" w:pos="2400"/>
        <w:tab w:val="left" w:pos="2880"/>
        <w:tab w:val="left" w:pos="3360"/>
        <w:tab w:val="left" w:pos="3840"/>
        <w:tab w:val="left" w:pos="4320"/>
      </w:tabs>
      <w:ind w:hanging="360"/>
    </w:pPr>
    <w:rPr>
      <w:rFonts w:ascii="Consolas" w:hAnsi="Consolas"/>
      <w:color w:val="000000"/>
    </w:rPr>
  </w:style>
  <w:style w:type="character" w:customStyle="1" w:styleId="MacroTextChar">
    <w:name w:val="Macro Text Char"/>
    <w:basedOn w:val="DefaultParagraphFont"/>
    <w:link w:val="MacroText"/>
    <w:rsid w:val="008D5D55"/>
    <w:rPr>
      <w:rFonts w:ascii="Consolas" w:hAnsi="Consolas"/>
      <w:color w:val="000000"/>
    </w:rPr>
  </w:style>
  <w:style w:type="paragraph" w:styleId="MessageHeader">
    <w:name w:val="Message Header"/>
    <w:basedOn w:val="Normal"/>
    <w:link w:val="MessageHeaderChar"/>
    <w:rsid w:val="008D5D55"/>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8D5D55"/>
    <w:rPr>
      <w:rFonts w:asciiTheme="majorHAnsi" w:eastAsiaTheme="majorEastAsia" w:hAnsiTheme="majorHAnsi" w:cstheme="majorBidi"/>
      <w:color w:val="000000"/>
      <w:sz w:val="24"/>
      <w:szCs w:val="24"/>
      <w:shd w:val="pct20" w:color="auto" w:fill="auto"/>
    </w:rPr>
  </w:style>
  <w:style w:type="paragraph" w:styleId="NoSpacing">
    <w:name w:val="No Spacing"/>
    <w:uiPriority w:val="1"/>
    <w:qFormat/>
    <w:rsid w:val="008D5D55"/>
    <w:pPr>
      <w:ind w:hanging="360"/>
    </w:pPr>
    <w:rPr>
      <w:color w:val="000000"/>
    </w:rPr>
  </w:style>
  <w:style w:type="paragraph" w:styleId="NormalIndent0">
    <w:name w:val="Normal Indent"/>
    <w:basedOn w:val="Normal"/>
    <w:rsid w:val="008D5D55"/>
    <w:pPr>
      <w:ind w:left="720"/>
    </w:pPr>
  </w:style>
  <w:style w:type="paragraph" w:styleId="NoteHeading">
    <w:name w:val="Note Heading"/>
    <w:basedOn w:val="Normal"/>
    <w:next w:val="Normal"/>
    <w:link w:val="NoteHeadingChar"/>
    <w:rsid w:val="008D5D55"/>
  </w:style>
  <w:style w:type="character" w:customStyle="1" w:styleId="NoteHeadingChar">
    <w:name w:val="Note Heading Char"/>
    <w:basedOn w:val="DefaultParagraphFont"/>
    <w:link w:val="NoteHeading"/>
    <w:rsid w:val="008D5D55"/>
    <w:rPr>
      <w:rFonts w:ascii="Book Antiqua" w:hAnsi="Book Antiqua"/>
      <w:color w:val="000000"/>
      <w:sz w:val="24"/>
    </w:rPr>
  </w:style>
  <w:style w:type="paragraph" w:styleId="Quote">
    <w:name w:val="Quote"/>
    <w:basedOn w:val="Normal"/>
    <w:next w:val="Normal"/>
    <w:link w:val="QuoteChar"/>
    <w:uiPriority w:val="29"/>
    <w:qFormat/>
    <w:rsid w:val="008D5D5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D5D55"/>
    <w:rPr>
      <w:rFonts w:ascii="Book Antiqua" w:hAnsi="Book Antiqua"/>
      <w:i/>
      <w:iCs/>
      <w:color w:val="404040" w:themeColor="text1" w:themeTint="BF"/>
      <w:sz w:val="24"/>
    </w:rPr>
  </w:style>
  <w:style w:type="paragraph" w:styleId="Salutation">
    <w:name w:val="Salutation"/>
    <w:basedOn w:val="Normal"/>
    <w:next w:val="Normal"/>
    <w:link w:val="SalutationChar"/>
    <w:rsid w:val="008D5D55"/>
  </w:style>
  <w:style w:type="character" w:customStyle="1" w:styleId="SalutationChar">
    <w:name w:val="Salutation Char"/>
    <w:basedOn w:val="DefaultParagraphFont"/>
    <w:link w:val="Salutation"/>
    <w:rsid w:val="008D5D55"/>
    <w:rPr>
      <w:rFonts w:ascii="Book Antiqua" w:hAnsi="Book Antiqua"/>
      <w:color w:val="000000"/>
      <w:sz w:val="24"/>
    </w:rPr>
  </w:style>
  <w:style w:type="paragraph" w:styleId="Signature">
    <w:name w:val="Signature"/>
    <w:basedOn w:val="Normal"/>
    <w:link w:val="SignatureChar"/>
    <w:rsid w:val="008D5D55"/>
    <w:pPr>
      <w:ind w:left="4320"/>
    </w:pPr>
  </w:style>
  <w:style w:type="character" w:customStyle="1" w:styleId="SignatureChar">
    <w:name w:val="Signature Char"/>
    <w:basedOn w:val="DefaultParagraphFont"/>
    <w:link w:val="Signature"/>
    <w:rsid w:val="008D5D55"/>
    <w:rPr>
      <w:rFonts w:ascii="Book Antiqua" w:hAnsi="Book Antiqua"/>
      <w:color w:val="000000"/>
      <w:sz w:val="24"/>
    </w:rPr>
  </w:style>
  <w:style w:type="paragraph" w:styleId="Subtitle">
    <w:name w:val="Subtitle"/>
    <w:basedOn w:val="Normal"/>
    <w:next w:val="Normal"/>
    <w:link w:val="SubtitleChar"/>
    <w:uiPriority w:val="11"/>
    <w:qFormat/>
    <w:pPr>
      <w:spacing w:after="160"/>
    </w:pPr>
    <w:rPr>
      <w:rFonts w:ascii="Calibri" w:eastAsia="Calibri" w:hAnsi="Calibri" w:cs="Calibri"/>
      <w:color w:val="5A5A5A"/>
      <w:sz w:val="22"/>
      <w:szCs w:val="22"/>
    </w:rPr>
  </w:style>
  <w:style w:type="character" w:customStyle="1" w:styleId="SubtitleChar">
    <w:name w:val="Subtitle Char"/>
    <w:basedOn w:val="DefaultParagraphFont"/>
    <w:link w:val="Subtitle"/>
    <w:rsid w:val="008D5D55"/>
    <w:rPr>
      <w:rFonts w:asciiTheme="minorHAnsi" w:eastAsiaTheme="minorEastAsia" w:hAnsiTheme="minorHAnsi" w:cstheme="minorBidi"/>
      <w:color w:val="5A5A5A" w:themeColor="text1" w:themeTint="A5"/>
      <w:spacing w:val="15"/>
      <w:sz w:val="22"/>
      <w:szCs w:val="22"/>
    </w:rPr>
  </w:style>
  <w:style w:type="paragraph" w:styleId="TableofAuthorities">
    <w:name w:val="table of authorities"/>
    <w:basedOn w:val="Normal"/>
    <w:next w:val="Normal"/>
    <w:rsid w:val="008D5D55"/>
    <w:pPr>
      <w:ind w:left="240" w:hanging="240"/>
    </w:pPr>
  </w:style>
  <w:style w:type="paragraph" w:styleId="TableofFigures">
    <w:name w:val="table of figures"/>
    <w:basedOn w:val="Normal"/>
    <w:next w:val="Normal"/>
    <w:rsid w:val="008D5D55"/>
    <w:pPr>
      <w:ind w:left="0"/>
    </w:pPr>
  </w:style>
  <w:style w:type="paragraph" w:styleId="TOAHeading">
    <w:name w:val="toa heading"/>
    <w:basedOn w:val="Normal"/>
    <w:next w:val="Normal"/>
    <w:rsid w:val="008D5D55"/>
    <w:pPr>
      <w:spacing w:before="120"/>
    </w:pPr>
    <w:rPr>
      <w:rFonts w:asciiTheme="majorHAnsi" w:eastAsiaTheme="majorEastAsia" w:hAnsiTheme="majorHAnsi" w:cstheme="majorBidi"/>
      <w:b/>
      <w:bCs/>
    </w:rPr>
  </w:style>
  <w:style w:type="paragraph" w:styleId="TOC1">
    <w:name w:val="toc 1"/>
    <w:basedOn w:val="Normal"/>
    <w:next w:val="Normal"/>
    <w:autoRedefine/>
    <w:rsid w:val="008D5D55"/>
    <w:pPr>
      <w:spacing w:after="100"/>
      <w:ind w:left="0"/>
    </w:pPr>
  </w:style>
  <w:style w:type="paragraph" w:styleId="TOC2">
    <w:name w:val="toc 2"/>
    <w:basedOn w:val="Normal"/>
    <w:next w:val="Normal"/>
    <w:autoRedefine/>
    <w:rsid w:val="008D5D55"/>
    <w:pPr>
      <w:spacing w:after="100"/>
      <w:ind w:left="240"/>
    </w:pPr>
  </w:style>
  <w:style w:type="paragraph" w:styleId="TOC3">
    <w:name w:val="toc 3"/>
    <w:basedOn w:val="Normal"/>
    <w:next w:val="Normal"/>
    <w:autoRedefine/>
    <w:rsid w:val="008D5D55"/>
    <w:pPr>
      <w:spacing w:after="100"/>
      <w:ind w:left="480"/>
    </w:pPr>
  </w:style>
  <w:style w:type="paragraph" w:styleId="TOC4">
    <w:name w:val="toc 4"/>
    <w:basedOn w:val="Normal"/>
    <w:next w:val="Normal"/>
    <w:autoRedefine/>
    <w:rsid w:val="008D5D55"/>
    <w:pPr>
      <w:spacing w:after="100"/>
      <w:ind w:left="720"/>
    </w:pPr>
  </w:style>
  <w:style w:type="paragraph" w:styleId="TOC5">
    <w:name w:val="toc 5"/>
    <w:basedOn w:val="Normal"/>
    <w:next w:val="Normal"/>
    <w:autoRedefine/>
    <w:rsid w:val="008D5D55"/>
    <w:pPr>
      <w:spacing w:after="100"/>
      <w:ind w:left="960"/>
    </w:pPr>
  </w:style>
  <w:style w:type="paragraph" w:styleId="TOC6">
    <w:name w:val="toc 6"/>
    <w:basedOn w:val="Normal"/>
    <w:next w:val="Normal"/>
    <w:autoRedefine/>
    <w:rsid w:val="008D5D55"/>
    <w:pPr>
      <w:spacing w:after="100"/>
      <w:ind w:left="1200"/>
    </w:pPr>
  </w:style>
  <w:style w:type="paragraph" w:styleId="TOC7">
    <w:name w:val="toc 7"/>
    <w:basedOn w:val="Normal"/>
    <w:next w:val="Normal"/>
    <w:autoRedefine/>
    <w:rsid w:val="008D5D55"/>
    <w:pPr>
      <w:spacing w:after="100"/>
      <w:ind w:left="1440"/>
    </w:pPr>
  </w:style>
  <w:style w:type="paragraph" w:styleId="TOC8">
    <w:name w:val="toc 8"/>
    <w:basedOn w:val="Normal"/>
    <w:next w:val="Normal"/>
    <w:autoRedefine/>
    <w:rsid w:val="008D5D55"/>
    <w:pPr>
      <w:spacing w:after="100"/>
      <w:ind w:left="1680"/>
    </w:pPr>
  </w:style>
  <w:style w:type="paragraph" w:styleId="TOC9">
    <w:name w:val="toc 9"/>
    <w:basedOn w:val="Normal"/>
    <w:next w:val="Normal"/>
    <w:autoRedefine/>
    <w:rsid w:val="008D5D55"/>
    <w:pPr>
      <w:spacing w:after="100"/>
      <w:ind w:left="1920"/>
    </w:pPr>
  </w:style>
  <w:style w:type="paragraph" w:styleId="TOCHeading">
    <w:name w:val="TOC Heading"/>
    <w:basedOn w:val="Heading1"/>
    <w:next w:val="Normal"/>
    <w:uiPriority w:val="39"/>
    <w:semiHidden/>
    <w:unhideWhenUsed/>
    <w:qFormat/>
    <w:rsid w:val="008D5D55"/>
    <w:pPr>
      <w:keepLines/>
      <w:spacing w:after="0"/>
      <w:outlineLvl w:val="9"/>
    </w:pPr>
    <w:rPr>
      <w:rFonts w:asciiTheme="majorHAnsi" w:eastAsiaTheme="majorEastAsia" w:hAnsiTheme="majorHAnsi" w:cstheme="majorBidi"/>
      <w:b w:val="0"/>
      <w:bCs w:val="0"/>
      <w:color w:val="2E74B5" w:themeColor="accent1" w:themeShade="BF"/>
      <w:kern w:val="0"/>
      <w:lang w:val="en-US" w:eastAsia="en-US"/>
    </w:rPr>
  </w:style>
  <w:style w:type="paragraph" w:customStyle="1" w:styleId="xxmsonormal">
    <w:name w:val="x_x_msonormal"/>
    <w:basedOn w:val="Normal"/>
    <w:rsid w:val="00DB200B"/>
    <w:pPr>
      <w:spacing w:before="100" w:beforeAutospacing="1" w:after="100" w:afterAutospacing="1"/>
      <w:ind w:left="0" w:firstLine="0"/>
    </w:pPr>
    <w:rPr>
      <w:rFonts w:ascii="Times New Roman" w:hAnsi="Times New Roman"/>
      <w:color w:val="auto"/>
    </w:rPr>
  </w:style>
  <w:style w:type="paragraph" w:customStyle="1" w:styleId="details">
    <w:name w:val="details"/>
    <w:basedOn w:val="Normal"/>
    <w:rsid w:val="00922F48"/>
    <w:pPr>
      <w:spacing w:before="100" w:beforeAutospacing="1" w:after="100" w:afterAutospacing="1"/>
      <w:ind w:left="0" w:firstLine="0"/>
    </w:pPr>
    <w:rPr>
      <w:rFonts w:ascii="Times New Roman" w:hAnsi="Times New Roman"/>
      <w:color w:val="auto"/>
    </w:rPr>
  </w:style>
  <w:style w:type="paragraph" w:styleId="Revision">
    <w:name w:val="Revision"/>
    <w:hidden/>
    <w:uiPriority w:val="99"/>
    <w:semiHidden/>
    <w:rsid w:val="00AC65F6"/>
    <w:pPr>
      <w:ind w:left="0"/>
    </w:pPr>
    <w:rPr>
      <w:color w:val="000000"/>
    </w:rPr>
  </w:style>
  <w:style w:type="character" w:styleId="UnresolvedMention">
    <w:name w:val="Unresolved Mention"/>
    <w:basedOn w:val="DefaultParagraphFont"/>
    <w:uiPriority w:val="99"/>
    <w:semiHidden/>
    <w:unhideWhenUsed/>
    <w:rsid w:val="00710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666894">
      <w:bodyDiv w:val="1"/>
      <w:marLeft w:val="0"/>
      <w:marRight w:val="0"/>
      <w:marTop w:val="0"/>
      <w:marBottom w:val="0"/>
      <w:divBdr>
        <w:top w:val="none" w:sz="0" w:space="0" w:color="auto"/>
        <w:left w:val="none" w:sz="0" w:space="0" w:color="auto"/>
        <w:bottom w:val="none" w:sz="0" w:space="0" w:color="auto"/>
        <w:right w:val="none" w:sz="0" w:space="0" w:color="auto"/>
      </w:divBdr>
      <w:divsChild>
        <w:div w:id="317270716">
          <w:marLeft w:val="0"/>
          <w:marRight w:val="0"/>
          <w:marTop w:val="0"/>
          <w:marBottom w:val="0"/>
          <w:divBdr>
            <w:top w:val="none" w:sz="0" w:space="0" w:color="auto"/>
            <w:left w:val="none" w:sz="0" w:space="0" w:color="auto"/>
            <w:bottom w:val="none" w:sz="0" w:space="0" w:color="auto"/>
            <w:right w:val="none" w:sz="0" w:space="0" w:color="auto"/>
          </w:divBdr>
        </w:div>
        <w:div w:id="214244855">
          <w:marLeft w:val="0"/>
          <w:marRight w:val="0"/>
          <w:marTop w:val="0"/>
          <w:marBottom w:val="0"/>
          <w:divBdr>
            <w:top w:val="none" w:sz="0" w:space="0" w:color="auto"/>
            <w:left w:val="none" w:sz="0" w:space="0" w:color="auto"/>
            <w:bottom w:val="none" w:sz="0" w:space="0" w:color="auto"/>
            <w:right w:val="none" w:sz="0" w:space="0" w:color="auto"/>
          </w:divBdr>
        </w:div>
      </w:divsChild>
    </w:div>
    <w:div w:id="647899249">
      <w:bodyDiv w:val="1"/>
      <w:marLeft w:val="0"/>
      <w:marRight w:val="0"/>
      <w:marTop w:val="0"/>
      <w:marBottom w:val="0"/>
      <w:divBdr>
        <w:top w:val="none" w:sz="0" w:space="0" w:color="auto"/>
        <w:left w:val="none" w:sz="0" w:space="0" w:color="auto"/>
        <w:bottom w:val="none" w:sz="0" w:space="0" w:color="auto"/>
        <w:right w:val="none" w:sz="0" w:space="0" w:color="auto"/>
      </w:divBdr>
      <w:divsChild>
        <w:div w:id="1351222996">
          <w:marLeft w:val="0"/>
          <w:marRight w:val="0"/>
          <w:marTop w:val="0"/>
          <w:marBottom w:val="0"/>
          <w:divBdr>
            <w:top w:val="none" w:sz="0" w:space="0" w:color="auto"/>
            <w:left w:val="none" w:sz="0" w:space="0" w:color="auto"/>
            <w:bottom w:val="none" w:sz="0" w:space="0" w:color="auto"/>
            <w:right w:val="none" w:sz="0" w:space="0" w:color="auto"/>
          </w:divBdr>
        </w:div>
        <w:div w:id="1801000248">
          <w:marLeft w:val="0"/>
          <w:marRight w:val="0"/>
          <w:marTop w:val="0"/>
          <w:marBottom w:val="0"/>
          <w:divBdr>
            <w:top w:val="none" w:sz="0" w:space="0" w:color="auto"/>
            <w:left w:val="none" w:sz="0" w:space="0" w:color="auto"/>
            <w:bottom w:val="none" w:sz="0" w:space="0" w:color="auto"/>
            <w:right w:val="none" w:sz="0" w:space="0" w:color="auto"/>
          </w:divBdr>
        </w:div>
      </w:divsChild>
    </w:div>
    <w:div w:id="978412870">
      <w:bodyDiv w:val="1"/>
      <w:marLeft w:val="0"/>
      <w:marRight w:val="0"/>
      <w:marTop w:val="0"/>
      <w:marBottom w:val="0"/>
      <w:divBdr>
        <w:top w:val="none" w:sz="0" w:space="0" w:color="auto"/>
        <w:left w:val="none" w:sz="0" w:space="0" w:color="auto"/>
        <w:bottom w:val="none" w:sz="0" w:space="0" w:color="auto"/>
        <w:right w:val="none" w:sz="0" w:space="0" w:color="auto"/>
      </w:divBdr>
      <w:divsChild>
        <w:div w:id="803238497">
          <w:marLeft w:val="0"/>
          <w:marRight w:val="0"/>
          <w:marTop w:val="0"/>
          <w:marBottom w:val="0"/>
          <w:divBdr>
            <w:top w:val="none" w:sz="0" w:space="0" w:color="auto"/>
            <w:left w:val="none" w:sz="0" w:space="0" w:color="auto"/>
            <w:bottom w:val="none" w:sz="0" w:space="0" w:color="auto"/>
            <w:right w:val="none" w:sz="0" w:space="0" w:color="auto"/>
          </w:divBdr>
        </w:div>
        <w:div w:id="562302865">
          <w:marLeft w:val="0"/>
          <w:marRight w:val="0"/>
          <w:marTop w:val="0"/>
          <w:marBottom w:val="0"/>
          <w:divBdr>
            <w:top w:val="none" w:sz="0" w:space="0" w:color="auto"/>
            <w:left w:val="none" w:sz="0" w:space="0" w:color="auto"/>
            <w:bottom w:val="none" w:sz="0" w:space="0" w:color="auto"/>
            <w:right w:val="none" w:sz="0" w:space="0" w:color="auto"/>
          </w:divBdr>
        </w:div>
      </w:divsChild>
    </w:div>
    <w:div w:id="1306544756">
      <w:bodyDiv w:val="1"/>
      <w:marLeft w:val="0"/>
      <w:marRight w:val="0"/>
      <w:marTop w:val="0"/>
      <w:marBottom w:val="0"/>
      <w:divBdr>
        <w:top w:val="none" w:sz="0" w:space="0" w:color="auto"/>
        <w:left w:val="none" w:sz="0" w:space="0" w:color="auto"/>
        <w:bottom w:val="none" w:sz="0" w:space="0" w:color="auto"/>
        <w:right w:val="none" w:sz="0" w:space="0" w:color="auto"/>
      </w:divBdr>
      <w:divsChild>
        <w:div w:id="790707545">
          <w:marLeft w:val="0"/>
          <w:marRight w:val="0"/>
          <w:marTop w:val="0"/>
          <w:marBottom w:val="0"/>
          <w:divBdr>
            <w:top w:val="none" w:sz="0" w:space="0" w:color="auto"/>
            <w:left w:val="none" w:sz="0" w:space="0" w:color="auto"/>
            <w:bottom w:val="none" w:sz="0" w:space="0" w:color="auto"/>
            <w:right w:val="none" w:sz="0" w:space="0" w:color="auto"/>
          </w:divBdr>
        </w:div>
        <w:div w:id="308871420">
          <w:marLeft w:val="0"/>
          <w:marRight w:val="0"/>
          <w:marTop w:val="0"/>
          <w:marBottom w:val="0"/>
          <w:divBdr>
            <w:top w:val="none" w:sz="0" w:space="0" w:color="auto"/>
            <w:left w:val="none" w:sz="0" w:space="0" w:color="auto"/>
            <w:bottom w:val="none" w:sz="0" w:space="0" w:color="auto"/>
            <w:right w:val="none" w:sz="0" w:space="0" w:color="auto"/>
          </w:divBdr>
        </w:div>
      </w:divsChild>
    </w:div>
    <w:div w:id="1458179044">
      <w:bodyDiv w:val="1"/>
      <w:marLeft w:val="0"/>
      <w:marRight w:val="0"/>
      <w:marTop w:val="0"/>
      <w:marBottom w:val="0"/>
      <w:divBdr>
        <w:top w:val="none" w:sz="0" w:space="0" w:color="auto"/>
        <w:left w:val="none" w:sz="0" w:space="0" w:color="auto"/>
        <w:bottom w:val="none" w:sz="0" w:space="0" w:color="auto"/>
        <w:right w:val="none" w:sz="0" w:space="0" w:color="auto"/>
      </w:divBdr>
      <w:divsChild>
        <w:div w:id="717782559">
          <w:marLeft w:val="0"/>
          <w:marRight w:val="0"/>
          <w:marTop w:val="0"/>
          <w:marBottom w:val="0"/>
          <w:divBdr>
            <w:top w:val="none" w:sz="0" w:space="0" w:color="auto"/>
            <w:left w:val="none" w:sz="0" w:space="0" w:color="auto"/>
            <w:bottom w:val="none" w:sz="0" w:space="0" w:color="auto"/>
            <w:right w:val="none" w:sz="0" w:space="0" w:color="auto"/>
          </w:divBdr>
        </w:div>
        <w:div w:id="4444686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pubmed?term=Liang%20LJ%5BAuthor%5D&amp;cauthor=true&amp;cauthor_uid=23465554" TargetMode="External"/><Relationship Id="rId21" Type="http://schemas.openxmlformats.org/officeDocument/2006/relationships/hyperlink" Target="http://www.ncbi.nlm.nih.gov/pubmed?term=Asch%20SM%5BAuthor%5D&amp;cauthor=true&amp;cauthor_uid=23218508" TargetMode="External"/><Relationship Id="rId42" Type="http://schemas.openxmlformats.org/officeDocument/2006/relationships/hyperlink" Target="http://www.ncbi.nlm.nih.gov/pubmed?term=Kramer%20JR%5BAuthor%5D&amp;cauthor=true&amp;cauthor_uid=23934366" TargetMode="External"/><Relationship Id="rId47" Type="http://schemas.openxmlformats.org/officeDocument/2006/relationships/hyperlink" Target="http://www.ncbi.nlm.nih.gov/pubmed?term=Asch%20SM%5BAuthor%5D&amp;cauthor=true&amp;cauthor_uid=23934366" TargetMode="External"/><Relationship Id="rId63" Type="http://schemas.openxmlformats.org/officeDocument/2006/relationships/hyperlink" Target="http://www.ncbi.nlm.nih.gov/pubmed?term=Miake-Lye%20IM%5BAuthor%5D&amp;cauthor=true&amp;cauthor_uid=23833804" TargetMode="External"/><Relationship Id="rId68" Type="http://schemas.openxmlformats.org/officeDocument/2006/relationships/hyperlink" Target="https://dualcoastmagazine.com/things-go-south-steven-asch/" TargetMode="External"/><Relationship Id="rId2" Type="http://schemas.openxmlformats.org/officeDocument/2006/relationships/numbering" Target="numbering.xml"/><Relationship Id="rId16" Type="http://schemas.openxmlformats.org/officeDocument/2006/relationships/hyperlink" Target="http://www.ncbi.nlm.nih.gov/pubmed?term=Weiss%20RE%5BAuthor%5D&amp;cauthor=true&amp;cauthor_uid=23218508" TargetMode="External"/><Relationship Id="rId29" Type="http://schemas.openxmlformats.org/officeDocument/2006/relationships/hyperlink" Target="http://www.ncbi.nlm.nih.gov/pubmed?term=Weiss%20RE%5BAuthor%5D&amp;cauthor=true&amp;cauthor_uid=23465554" TargetMode="External"/><Relationship Id="rId11" Type="http://schemas.openxmlformats.org/officeDocument/2006/relationships/hyperlink" Target="http://www.ncbi.nlm.nih.gov/pubmed/19169123?ordinalpos=17&amp;itool=EntrezSystem2.PEntrez.Pubmed.Pubmed_ResultsPanel.Pubmed_DefaultReportPanel.Pubmed_RVDocSum" TargetMode="External"/><Relationship Id="rId24" Type="http://schemas.openxmlformats.org/officeDocument/2006/relationships/hyperlink" Target="http://www.ncbi.nlm.nih.gov/pubmed?term=Hsia%20RY%5BAuthor%5D&amp;cauthor=true&amp;cauthor_uid=23465554" TargetMode="External"/><Relationship Id="rId32" Type="http://schemas.openxmlformats.org/officeDocument/2006/relationships/hyperlink" Target="http://www.ncbi.nlm.nih.gov/pubmed/23707354" TargetMode="External"/><Relationship Id="rId37" Type="http://schemas.openxmlformats.org/officeDocument/2006/relationships/hyperlink" Target="http://www.ncbi.nlm.nih.gov/pubmed?term=Laurent%20D%5BAuthor%5D&amp;cauthor=true&amp;cauthor_uid=23445604" TargetMode="External"/><Relationship Id="rId40" Type="http://schemas.openxmlformats.org/officeDocument/2006/relationships/hyperlink" Target="http://www.ncbi.nlm.nih.gov/pubmed?term=Hoang%20T%5BAuthor%5D&amp;cauthor=true&amp;cauthor_uid=23934366" TargetMode="External"/><Relationship Id="rId45" Type="http://schemas.openxmlformats.org/officeDocument/2006/relationships/hyperlink" Target="http://www.ncbi.nlm.nih.gov/pubmed?term=Dominitz%20JA%5BAuthor%5D&amp;cauthor=true&amp;cauthor_uid=23934366" TargetMode="External"/><Relationship Id="rId53" Type="http://schemas.openxmlformats.org/officeDocument/2006/relationships/hyperlink" Target="http://www.ncbi.nlm.nih.gov/pubmed?term=Goldstein%20MK%5BAuthor%5D&amp;cauthor=true&amp;cauthor_uid=24081443" TargetMode="External"/><Relationship Id="rId58" Type="http://schemas.openxmlformats.org/officeDocument/2006/relationships/hyperlink" Target="http://www.ncbi.nlm.nih.gov/pubmed?term=Dally%20S%5BAuthor%5D&amp;cauthor=true&amp;cauthor_uid=23833804" TargetMode="External"/><Relationship Id="rId66" Type="http://schemas.openxmlformats.org/officeDocument/2006/relationships/hyperlink" Target="http://ac360.blogs.cnn.com/2009/09/15/collateral-damage-in-the-ruckus-over-health-care-reform/"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ncbi.nlm.nih.gov/pubmed?term=Cipriano%20L%5BAuthor%5D&amp;cauthor=true&amp;cauthor_uid=23833804" TargetMode="External"/><Relationship Id="rId19" Type="http://schemas.openxmlformats.org/officeDocument/2006/relationships/hyperlink" Target="http://www.ncbi.nlm.nih.gov/pubmed?term=Han%20W%5BAuthor%5D&amp;cauthor=true&amp;cauthor_uid=23218508" TargetMode="External"/><Relationship Id="rId14" Type="http://schemas.openxmlformats.org/officeDocument/2006/relationships/hyperlink" Target="http://www.ncbi.nlm.nih.gov/pubmed?term=Sun%20BC%5BAuthor%5D&amp;cauthor=true&amp;cauthor_uid=23218508" TargetMode="External"/><Relationship Id="rId22" Type="http://schemas.openxmlformats.org/officeDocument/2006/relationships/hyperlink" Target="http://www.ncbi.nlm.nih.gov/pubmed?term=Gabayan%20GZ%5BAuthor%5D&amp;cauthor=true&amp;cauthor_uid=23465554" TargetMode="External"/><Relationship Id="rId27" Type="http://schemas.openxmlformats.org/officeDocument/2006/relationships/hyperlink" Target="http://www.ncbi.nlm.nih.gov/pubmed?term=Han%20W%5BAuthor%5D&amp;cauthor=true&amp;cauthor_uid=23465554" TargetMode="External"/><Relationship Id="rId30" Type="http://schemas.openxmlformats.org/officeDocument/2006/relationships/hyperlink" Target="http://www.ncbi.nlm.nih.gov/pubmed?term=Sun%20BC%5BAuthor%5D&amp;cauthor=true&amp;cauthor_uid=23465554" TargetMode="External"/><Relationship Id="rId35" Type="http://schemas.openxmlformats.org/officeDocument/2006/relationships/hyperlink" Target="http://www.ncbi.nlm.nih.gov/pubmed?term=Asch%20SM%5BAuthor%5D&amp;cauthor=true&amp;cauthor_uid=23445604" TargetMode="External"/><Relationship Id="rId43" Type="http://schemas.openxmlformats.org/officeDocument/2006/relationships/hyperlink" Target="http://www.ncbi.nlm.nih.gov/pubmed?term=El-Serag%20HB%5BAuthor%5D&amp;cauthor=true&amp;cauthor_uid=23934366" TargetMode="External"/><Relationship Id="rId48" Type="http://schemas.openxmlformats.org/officeDocument/2006/relationships/hyperlink" Target="http://www.ncbi.nlm.nih.gov/pubmed?term=Zulman%20DM%5BAuthor%5D&amp;cauthor=true&amp;cauthor_uid=24081443" TargetMode="External"/><Relationship Id="rId56" Type="http://schemas.openxmlformats.org/officeDocument/2006/relationships/hyperlink" Target="http://www.ncbi.nlm.nih.gov/pubmed?term=Goldhaber-Fiebert%20JD%5BAuthor%5D&amp;cauthor=true&amp;cauthor_uid=23833804" TargetMode="External"/><Relationship Id="rId64" Type="http://schemas.openxmlformats.org/officeDocument/2006/relationships/hyperlink" Target="http://www.ncbi.nlm.nih.gov/pubmed?term=Beroes%20JM%5BAuthor%5D&amp;cauthor=true&amp;cauthor_uid=23833804" TargetMode="External"/><Relationship Id="rId69" Type="http://schemas.openxmlformats.org/officeDocument/2006/relationships/hyperlink" Target="https://www.gravelmag.com/steven-asch8203.html" TargetMode="External"/><Relationship Id="rId8" Type="http://schemas.openxmlformats.org/officeDocument/2006/relationships/hyperlink" Target="http://www.ncbi.nlm.nih.gov:80/entrez/query.fcgi?cmd=Retrieve&amp;db=PubMed&amp;list_uids=12514681&amp;dopt=Abstract" TargetMode="External"/><Relationship Id="rId51" Type="http://schemas.openxmlformats.org/officeDocument/2006/relationships/hyperlink" Target="http://www.ncbi.nlm.nih.gov/pubmed?term=Kerr%20EA%5BAuthor%5D&amp;cauthor=true&amp;cauthor_uid=24081443" TargetMode="External"/><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ncbi.nlm.nih.gov/pubmed/22547480" TargetMode="External"/><Relationship Id="rId17" Type="http://schemas.openxmlformats.org/officeDocument/2006/relationships/hyperlink" Target="http://www.ncbi.nlm.nih.gov/pubmed?term=Zingmond%20D%5BAuthor%5D&amp;cauthor=true&amp;cauthor_uid=23218508" TargetMode="External"/><Relationship Id="rId25" Type="http://schemas.openxmlformats.org/officeDocument/2006/relationships/hyperlink" Target="http://www.ncbi.nlm.nih.gov/pubmed?term=Zingmond%20D%5BAuthor%5D&amp;cauthor=true&amp;cauthor_uid=23465554" TargetMode="External"/><Relationship Id="rId33" Type="http://schemas.openxmlformats.org/officeDocument/2006/relationships/hyperlink" Target="http://www.ncbi.nlm.nih.gov/pubmed?term=Groessl%20EJ%5BAuthor%5D&amp;cauthor=true&amp;cauthor_uid=23445604" TargetMode="External"/><Relationship Id="rId38" Type="http://schemas.openxmlformats.org/officeDocument/2006/relationships/hyperlink" Target="http://www.ncbi.nlm.nih.gov/pubmed?term=Gifford%20AL%5BAuthor%5D&amp;cauthor=true&amp;cauthor_uid=23445604" TargetMode="External"/><Relationship Id="rId46" Type="http://schemas.openxmlformats.org/officeDocument/2006/relationships/hyperlink" Target="http://www.ncbi.nlm.nih.gov/pubmed?term=Yano%20EM%5BAuthor%5D&amp;cauthor=true&amp;cauthor_uid=23934366" TargetMode="External"/><Relationship Id="rId59" Type="http://schemas.openxmlformats.org/officeDocument/2006/relationships/hyperlink" Target="http://www.ncbi.nlm.nih.gov/pubmed?term=Asch%20SM%5BAuthor%5D&amp;cauthor=true&amp;cauthor_uid=23833804" TargetMode="External"/><Relationship Id="rId67" Type="http://schemas.openxmlformats.org/officeDocument/2006/relationships/hyperlink" Target="https://www.sacbee.com/opinion/op-ed/soapbox/article38106846.html" TargetMode="External"/><Relationship Id="rId20" Type="http://schemas.openxmlformats.org/officeDocument/2006/relationships/hyperlink" Target="http://www.ncbi.nlm.nih.gov/pubmed?term=McCreath%20H%5BAuthor%5D&amp;cauthor=true&amp;cauthor_uid=23218508" TargetMode="External"/><Relationship Id="rId41" Type="http://schemas.openxmlformats.org/officeDocument/2006/relationships/hyperlink" Target="http://www.ncbi.nlm.nih.gov/pubmed?term=Chrusciel%20T%5BAuthor%5D&amp;cauthor=true&amp;cauthor_uid=23934366" TargetMode="External"/><Relationship Id="rId54" Type="http://schemas.openxmlformats.org/officeDocument/2006/relationships/hyperlink" Target="http://www.ncbi.nlm.nih.gov/pubmed/25853258" TargetMode="External"/><Relationship Id="rId62" Type="http://schemas.openxmlformats.org/officeDocument/2006/relationships/hyperlink" Target="http://www.ncbi.nlm.nih.gov/pubmed?term=Owens%20DK%5BAuthor%5D&amp;cauthor=true&amp;cauthor_uid=23833804"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ncbi.nlm.nih.gov/pubmed?term=Hsia%20RY%5BAuthor%5D&amp;cauthor=true&amp;cauthor_uid=23218508" TargetMode="External"/><Relationship Id="rId23" Type="http://schemas.openxmlformats.org/officeDocument/2006/relationships/hyperlink" Target="http://www.ncbi.nlm.nih.gov/pubmed?term=Asch%20SM%5BAuthor%5D&amp;cauthor=true&amp;cauthor_uid=23465554" TargetMode="External"/><Relationship Id="rId28" Type="http://schemas.openxmlformats.org/officeDocument/2006/relationships/hyperlink" Target="http://www.ncbi.nlm.nih.gov/pubmed?term=McCreath%20H%5BAuthor%5D&amp;cauthor=true&amp;cauthor_uid=23465554" TargetMode="External"/><Relationship Id="rId36" Type="http://schemas.openxmlformats.org/officeDocument/2006/relationships/hyperlink" Target="http://www.ncbi.nlm.nih.gov/pubmed?term=Stepnowsky%20CJ%5BAuthor%5D&amp;cauthor=true&amp;cauthor_uid=23445604" TargetMode="External"/><Relationship Id="rId49" Type="http://schemas.openxmlformats.org/officeDocument/2006/relationships/hyperlink" Target="http://www.ncbi.nlm.nih.gov/pubmed?term=Asch%20SM%5BAuthor%5D&amp;cauthor=true&amp;cauthor_uid=24081443" TargetMode="External"/><Relationship Id="rId57" Type="http://schemas.openxmlformats.org/officeDocument/2006/relationships/hyperlink" Target="http://www.ncbi.nlm.nih.gov/pubmed?term=Barnett%20PG%5BAuthor%5D&amp;cauthor=true&amp;cauthor_uid=23833804" TargetMode="External"/><Relationship Id="rId10" Type="http://schemas.openxmlformats.org/officeDocument/2006/relationships/hyperlink" Target="http://www.ncbi.nlm.nih.gov:80/entrez/query.fcgi?cmd=Retrieve&amp;db=PubMed&amp;list_uids=12514681&amp;dopt=Abstract" TargetMode="External"/><Relationship Id="rId31" Type="http://schemas.openxmlformats.org/officeDocument/2006/relationships/hyperlink" Target="http://www.ncbi.nlm.nih.gov/pubmed/24033620" TargetMode="External"/><Relationship Id="rId44" Type="http://schemas.openxmlformats.org/officeDocument/2006/relationships/hyperlink" Target="http://www.ncbi.nlm.nih.gov/pubmed?term=Durfee%20J%5BAuthor%5D&amp;cauthor=true&amp;cauthor_uid=23934366" TargetMode="External"/><Relationship Id="rId52" Type="http://schemas.openxmlformats.org/officeDocument/2006/relationships/hyperlink" Target="http://www.ncbi.nlm.nih.gov/pubmed?term=Hoffman%20BB%5BAuthor%5D&amp;cauthor=true&amp;cauthor_uid=24081443" TargetMode="External"/><Relationship Id="rId60" Type="http://schemas.openxmlformats.org/officeDocument/2006/relationships/hyperlink" Target="http://www.ncbi.nlm.nih.gov/pubmed?term=Liu%20S%5BAuthor%5D&amp;cauthor=true&amp;cauthor_uid=23833804" TargetMode="External"/><Relationship Id="rId65" Type="http://schemas.openxmlformats.org/officeDocument/2006/relationships/hyperlink" Target="http://www.ncbi.nlm.nih.gov/pubmed?term=Shekelle%20PG%5BAuthor%5D&amp;cauthor=true&amp;cauthor_uid=23833804"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cbi.nlm.nih.gov:80/entrez/query.fcgi?cmd=Retrieve&amp;db=PubMed&amp;list_uids=12514681&amp;dopt=Abstract" TargetMode="External"/><Relationship Id="rId13" Type="http://schemas.openxmlformats.org/officeDocument/2006/relationships/hyperlink" Target="http://www.ncbi.nlm.nih.gov/pubmed/22869655" TargetMode="External"/><Relationship Id="rId18" Type="http://schemas.openxmlformats.org/officeDocument/2006/relationships/hyperlink" Target="http://www.ncbi.nlm.nih.gov/pubmed?term=Liang%20LJ%5BAuthor%5D&amp;cauthor=true&amp;cauthor_uid=23218508" TargetMode="External"/><Relationship Id="rId39" Type="http://schemas.openxmlformats.org/officeDocument/2006/relationships/hyperlink" Target="http://www.ncbi.nlm.nih.gov/pubmed?term=Kanwal%20F%5BAuthor%5D&amp;cauthor=true&amp;cauthor_uid=23934366" TargetMode="External"/><Relationship Id="rId34" Type="http://schemas.openxmlformats.org/officeDocument/2006/relationships/hyperlink" Target="http://www.ncbi.nlm.nih.gov/pubmed?term=Ho%20SB%5BAuthor%5D&amp;cauthor=true&amp;cauthor_uid=23445604" TargetMode="External"/><Relationship Id="rId50" Type="http://schemas.openxmlformats.org/officeDocument/2006/relationships/hyperlink" Target="http://www.ncbi.nlm.nih.gov/pubmed?term=Martins%20SB%5BAuthor%5D&amp;cauthor=true&amp;cauthor_uid=24081443" TargetMode="External"/><Relationship Id="rId55" Type="http://schemas.openxmlformats.org/officeDocument/2006/relationships/hyperlink" Target="https://www.ncbi.nlm.nih.gov/pubmed/29309227" TargetMode="External"/><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hbxTAw6wssUnxrUl6QGcH/RAng==">AMUW2mUnxmq1tQv+Wnhjn/GZQjaDxvn81LbiGL6F2aeoJSCpGUGlNWwJsLxsDIyZKOxbYyNbaMjTT/qcyRf0UnUfInOC6kMhN0EvLDxChKPZY/5gVF1knMAq5YaH6tbSaVViGpiiPA/4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30941</Words>
  <Characters>176369</Characters>
  <Application>Microsoft Office Word</Application>
  <DocSecurity>0</DocSecurity>
  <Lines>1469</Lines>
  <Paragraphs>413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vhawlaaschsm</dc:creator>
  <cp:lastModifiedBy>Steven M. Asch</cp:lastModifiedBy>
  <cp:revision>5</cp:revision>
  <dcterms:created xsi:type="dcterms:W3CDTF">2024-01-26T20:46:00Z</dcterms:created>
  <dcterms:modified xsi:type="dcterms:W3CDTF">2024-01-27T00:13:00Z</dcterms:modified>
</cp:coreProperties>
</file>