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04B" w:rsidRPr="00876827" w:rsidRDefault="00E9704B" w:rsidP="00E9704B">
      <w:pPr>
        <w:jc w:val="center"/>
        <w:rPr>
          <w:sz w:val="22"/>
          <w:szCs w:val="22"/>
          <w:lang w:val="es-MX"/>
        </w:rPr>
      </w:pPr>
      <w:r w:rsidRPr="00876827">
        <w:rPr>
          <w:sz w:val="22"/>
          <w:szCs w:val="22"/>
          <w:lang w:val="es-MX"/>
        </w:rPr>
        <w:t>CURRICULUM VITAE</w:t>
      </w:r>
    </w:p>
    <w:p w:rsidR="00E9704B" w:rsidRPr="00876827" w:rsidRDefault="00E9704B" w:rsidP="00E9704B">
      <w:pPr>
        <w:jc w:val="center"/>
        <w:rPr>
          <w:sz w:val="22"/>
          <w:szCs w:val="22"/>
          <w:lang w:val="es-MX"/>
        </w:rPr>
      </w:pPr>
      <w:r w:rsidRPr="00876827">
        <w:rPr>
          <w:sz w:val="22"/>
          <w:szCs w:val="22"/>
          <w:lang w:val="es-MX"/>
        </w:rPr>
        <w:t>Ruben Alvero, M.D., FACOG, FACS</w:t>
      </w:r>
    </w:p>
    <w:p w:rsidR="00E9704B" w:rsidRPr="00876827" w:rsidRDefault="00E9704B" w:rsidP="00E9704B">
      <w:pPr>
        <w:rPr>
          <w:sz w:val="22"/>
          <w:szCs w:val="22"/>
          <w:lang w:val="es-MX"/>
        </w:rPr>
      </w:pPr>
    </w:p>
    <w:p w:rsidR="00E9704B" w:rsidRPr="00876827" w:rsidRDefault="00E9704B" w:rsidP="00E9704B">
      <w:pPr>
        <w:rPr>
          <w:sz w:val="22"/>
          <w:szCs w:val="22"/>
          <w:lang w:val="es-MX"/>
        </w:rPr>
      </w:pPr>
    </w:p>
    <w:p w:rsidR="001426EF" w:rsidRDefault="00272375" w:rsidP="00E9704B">
      <w:pPr>
        <w:rPr>
          <w:sz w:val="22"/>
          <w:szCs w:val="22"/>
        </w:rPr>
      </w:pPr>
      <w:r>
        <w:rPr>
          <w:sz w:val="22"/>
          <w:szCs w:val="22"/>
        </w:rPr>
        <w:t>Stanford Medicine Fertility and Reproductive Health</w:t>
      </w:r>
    </w:p>
    <w:p w:rsidR="00272375" w:rsidRDefault="00272375" w:rsidP="00E9704B">
      <w:pPr>
        <w:rPr>
          <w:sz w:val="22"/>
          <w:szCs w:val="22"/>
        </w:rPr>
      </w:pPr>
      <w:r>
        <w:rPr>
          <w:sz w:val="22"/>
          <w:szCs w:val="22"/>
        </w:rPr>
        <w:t>1195 W Fremont Avenue</w:t>
      </w:r>
    </w:p>
    <w:p w:rsidR="00272375" w:rsidRDefault="00272375" w:rsidP="00E9704B">
      <w:pPr>
        <w:rPr>
          <w:sz w:val="22"/>
          <w:szCs w:val="22"/>
        </w:rPr>
      </w:pPr>
      <w:r>
        <w:rPr>
          <w:sz w:val="22"/>
          <w:szCs w:val="22"/>
        </w:rPr>
        <w:t>Sunnyvale, CA 94087</w:t>
      </w:r>
    </w:p>
    <w:p w:rsidR="00E9704B" w:rsidRPr="00876827" w:rsidRDefault="00E9704B" w:rsidP="00E9704B">
      <w:pPr>
        <w:rPr>
          <w:sz w:val="22"/>
          <w:szCs w:val="22"/>
        </w:rPr>
      </w:pPr>
    </w:p>
    <w:p w:rsidR="00E9704B" w:rsidRPr="00876827" w:rsidRDefault="00E9704B" w:rsidP="00E9704B">
      <w:pPr>
        <w:rPr>
          <w:sz w:val="22"/>
          <w:szCs w:val="22"/>
        </w:rPr>
      </w:pPr>
      <w:r w:rsidRPr="00876827">
        <w:rPr>
          <w:sz w:val="22"/>
          <w:szCs w:val="22"/>
        </w:rPr>
        <w:t xml:space="preserve">Telephone: </w:t>
      </w:r>
      <w:r w:rsidR="00272375">
        <w:rPr>
          <w:sz w:val="22"/>
          <w:szCs w:val="22"/>
        </w:rPr>
        <w:t>650-498-7911</w:t>
      </w:r>
    </w:p>
    <w:p w:rsidR="00E96189" w:rsidRDefault="00E9704B" w:rsidP="00E9704B">
      <w:pPr>
        <w:rPr>
          <w:sz w:val="22"/>
          <w:szCs w:val="22"/>
        </w:rPr>
      </w:pPr>
      <w:r w:rsidRPr="00876827">
        <w:rPr>
          <w:sz w:val="22"/>
          <w:szCs w:val="22"/>
        </w:rPr>
        <w:tab/>
        <w:t xml:space="preserve">     </w:t>
      </w:r>
      <w:r w:rsidR="00E96189">
        <w:rPr>
          <w:sz w:val="22"/>
          <w:szCs w:val="22"/>
        </w:rPr>
        <w:t>303-358-8739 (cell)</w:t>
      </w:r>
    </w:p>
    <w:p w:rsidR="001426EF" w:rsidRPr="00876827" w:rsidRDefault="00E9704B" w:rsidP="00E9704B">
      <w:pPr>
        <w:rPr>
          <w:sz w:val="22"/>
          <w:szCs w:val="22"/>
        </w:rPr>
      </w:pPr>
      <w:r w:rsidRPr="00876827">
        <w:rPr>
          <w:sz w:val="22"/>
          <w:szCs w:val="22"/>
        </w:rPr>
        <w:tab/>
        <w:t xml:space="preserve">     </w:t>
      </w:r>
    </w:p>
    <w:p w:rsidR="00E9704B" w:rsidRPr="00876827" w:rsidRDefault="00E9704B" w:rsidP="00E9704B">
      <w:pPr>
        <w:rPr>
          <w:sz w:val="22"/>
          <w:szCs w:val="22"/>
        </w:rPr>
      </w:pPr>
      <w:r w:rsidRPr="00876827">
        <w:rPr>
          <w:sz w:val="22"/>
          <w:szCs w:val="22"/>
        </w:rPr>
        <w:t xml:space="preserve">E-mail: </w:t>
      </w:r>
      <w:hyperlink r:id="rId8" w:history="1">
        <w:r w:rsidR="00272375" w:rsidRPr="0016312C">
          <w:rPr>
            <w:rStyle w:val="Hyperlink"/>
            <w:sz w:val="22"/>
            <w:szCs w:val="22"/>
          </w:rPr>
          <w:t>ralvero@stanford.edu</w:t>
        </w:r>
      </w:hyperlink>
    </w:p>
    <w:p w:rsidR="00B13AB9" w:rsidRPr="00876827" w:rsidRDefault="00B13AB9" w:rsidP="00E9704B">
      <w:pPr>
        <w:rPr>
          <w:sz w:val="22"/>
          <w:szCs w:val="22"/>
          <w:u w:val="single"/>
        </w:rPr>
      </w:pPr>
    </w:p>
    <w:p w:rsidR="00E9704B" w:rsidRPr="00876827" w:rsidRDefault="00E9704B" w:rsidP="00E9704B">
      <w:pPr>
        <w:rPr>
          <w:sz w:val="22"/>
          <w:szCs w:val="22"/>
          <w:u w:val="single"/>
        </w:rPr>
      </w:pPr>
      <w:r w:rsidRPr="00876827">
        <w:rPr>
          <w:sz w:val="22"/>
          <w:szCs w:val="22"/>
          <w:u w:val="single"/>
        </w:rPr>
        <w:t>EDUCATION</w:t>
      </w:r>
    </w:p>
    <w:tbl>
      <w:tblPr>
        <w:tblW w:w="9450" w:type="dxa"/>
        <w:tblLayout w:type="fixed"/>
        <w:tblLook w:val="0000" w:firstRow="0" w:lastRow="0" w:firstColumn="0" w:lastColumn="0" w:noHBand="0" w:noVBand="0"/>
      </w:tblPr>
      <w:tblGrid>
        <w:gridCol w:w="1710"/>
        <w:gridCol w:w="7740"/>
      </w:tblGrid>
      <w:tr w:rsidR="00E9704B" w:rsidRPr="00876827" w:rsidTr="008A5FD2">
        <w:trPr>
          <w:trHeight w:val="1224"/>
        </w:trPr>
        <w:tc>
          <w:tcPr>
            <w:tcW w:w="1710" w:type="dxa"/>
            <w:shd w:val="clear" w:color="auto" w:fill="auto"/>
          </w:tcPr>
          <w:p w:rsidR="00E9704B" w:rsidRPr="00876827" w:rsidRDefault="00E9704B" w:rsidP="00B62D41">
            <w:pPr>
              <w:rPr>
                <w:sz w:val="22"/>
                <w:szCs w:val="22"/>
              </w:rPr>
            </w:pPr>
          </w:p>
          <w:p w:rsidR="00E9704B" w:rsidRPr="00876827" w:rsidRDefault="004402D5" w:rsidP="004402D5">
            <w:pPr>
              <w:rPr>
                <w:sz w:val="22"/>
                <w:szCs w:val="22"/>
              </w:rPr>
            </w:pPr>
            <w:r>
              <w:rPr>
                <w:sz w:val="22"/>
                <w:szCs w:val="22"/>
              </w:rPr>
              <w:t>1976-</w:t>
            </w:r>
            <w:r w:rsidR="00E9704B" w:rsidRPr="00876827">
              <w:rPr>
                <w:sz w:val="22"/>
                <w:szCs w:val="22"/>
              </w:rPr>
              <w:t>1980</w:t>
            </w:r>
          </w:p>
          <w:p w:rsidR="00E9704B" w:rsidRPr="00876827" w:rsidRDefault="00E9704B" w:rsidP="00B62D41">
            <w:pPr>
              <w:rPr>
                <w:sz w:val="22"/>
                <w:szCs w:val="22"/>
              </w:rPr>
            </w:pPr>
          </w:p>
          <w:p w:rsidR="00CD7B7D" w:rsidRDefault="00CD7B7D" w:rsidP="00B62D41">
            <w:pPr>
              <w:rPr>
                <w:sz w:val="22"/>
                <w:szCs w:val="22"/>
              </w:rPr>
            </w:pPr>
          </w:p>
          <w:p w:rsidR="00E9704B" w:rsidRPr="00876827" w:rsidRDefault="00E9704B" w:rsidP="00B62D41">
            <w:pPr>
              <w:rPr>
                <w:sz w:val="22"/>
                <w:szCs w:val="22"/>
              </w:rPr>
            </w:pPr>
            <w:r w:rsidRPr="00876827">
              <w:rPr>
                <w:sz w:val="22"/>
                <w:szCs w:val="22"/>
              </w:rPr>
              <w:t>1982-1986</w:t>
            </w:r>
          </w:p>
        </w:tc>
        <w:tc>
          <w:tcPr>
            <w:tcW w:w="7740" w:type="dxa"/>
            <w:shd w:val="clear" w:color="auto" w:fill="auto"/>
          </w:tcPr>
          <w:p w:rsidR="00E9704B" w:rsidRPr="00876827" w:rsidRDefault="00E9704B" w:rsidP="00B62D41">
            <w:pPr>
              <w:rPr>
                <w:sz w:val="22"/>
                <w:szCs w:val="22"/>
              </w:rPr>
            </w:pPr>
          </w:p>
          <w:p w:rsidR="00E9704B" w:rsidRPr="00876827" w:rsidRDefault="00E9704B" w:rsidP="004402D5">
            <w:pPr>
              <w:rPr>
                <w:sz w:val="22"/>
                <w:szCs w:val="22"/>
              </w:rPr>
            </w:pPr>
            <w:r w:rsidRPr="00876827">
              <w:rPr>
                <w:sz w:val="22"/>
                <w:szCs w:val="22"/>
              </w:rPr>
              <w:t>Bachelor of Arts, Economics, Harvard University, Cambridge, Massachusetts</w:t>
            </w:r>
          </w:p>
          <w:p w:rsidR="00E9704B" w:rsidRPr="00876827" w:rsidRDefault="00E9704B" w:rsidP="004402D5">
            <w:pPr>
              <w:rPr>
                <w:sz w:val="22"/>
                <w:szCs w:val="22"/>
              </w:rPr>
            </w:pPr>
          </w:p>
          <w:p w:rsidR="00E9704B" w:rsidRPr="00876827" w:rsidRDefault="00E9704B" w:rsidP="004402D5">
            <w:pPr>
              <w:rPr>
                <w:sz w:val="22"/>
                <w:szCs w:val="22"/>
              </w:rPr>
            </w:pPr>
            <w:r w:rsidRPr="00876827">
              <w:rPr>
                <w:sz w:val="22"/>
                <w:szCs w:val="22"/>
              </w:rPr>
              <w:t>Doctor of Medicine, F. Edward Hebért School of Medicine, Uniformed Services University of the Health Sciences</w:t>
            </w:r>
          </w:p>
          <w:p w:rsidR="00E9704B" w:rsidRDefault="00E9704B" w:rsidP="00B62D41">
            <w:pPr>
              <w:rPr>
                <w:sz w:val="22"/>
                <w:szCs w:val="22"/>
              </w:rPr>
            </w:pPr>
          </w:p>
          <w:p w:rsidR="009247CA" w:rsidRPr="00876827" w:rsidRDefault="009247CA" w:rsidP="00B62D41">
            <w:pPr>
              <w:rPr>
                <w:sz w:val="22"/>
                <w:szCs w:val="22"/>
              </w:rPr>
            </w:pPr>
          </w:p>
        </w:tc>
      </w:tr>
    </w:tbl>
    <w:p w:rsidR="006F2044" w:rsidRPr="00876827" w:rsidRDefault="00E9704B" w:rsidP="00E9704B">
      <w:pPr>
        <w:rPr>
          <w:sz w:val="22"/>
          <w:szCs w:val="22"/>
          <w:u w:val="single"/>
        </w:rPr>
      </w:pPr>
      <w:r w:rsidRPr="00876827">
        <w:rPr>
          <w:sz w:val="22"/>
          <w:szCs w:val="22"/>
          <w:u w:val="single"/>
        </w:rPr>
        <w:t>POSTGRADUATE TRAINING</w:t>
      </w:r>
    </w:p>
    <w:tbl>
      <w:tblPr>
        <w:tblW w:w="0" w:type="auto"/>
        <w:tblLayout w:type="fixed"/>
        <w:tblLook w:val="0000" w:firstRow="0" w:lastRow="0" w:firstColumn="0" w:lastColumn="0" w:noHBand="0" w:noVBand="0"/>
      </w:tblPr>
      <w:tblGrid>
        <w:gridCol w:w="1710"/>
        <w:gridCol w:w="7560"/>
      </w:tblGrid>
      <w:tr w:rsidR="00E9704B" w:rsidRPr="00876827" w:rsidTr="008A5FD2">
        <w:tc>
          <w:tcPr>
            <w:tcW w:w="1710" w:type="dxa"/>
          </w:tcPr>
          <w:p w:rsidR="00E9704B" w:rsidRPr="00876827" w:rsidRDefault="00E9704B" w:rsidP="00B62D41">
            <w:pPr>
              <w:rPr>
                <w:sz w:val="22"/>
                <w:szCs w:val="22"/>
              </w:rPr>
            </w:pPr>
          </w:p>
          <w:p w:rsidR="00E9704B" w:rsidRPr="00876827" w:rsidRDefault="00E9704B" w:rsidP="00B62D41">
            <w:pPr>
              <w:rPr>
                <w:sz w:val="22"/>
                <w:szCs w:val="22"/>
              </w:rPr>
            </w:pPr>
            <w:r w:rsidRPr="00876827">
              <w:rPr>
                <w:sz w:val="22"/>
                <w:szCs w:val="22"/>
              </w:rPr>
              <w:t>1986-1990</w:t>
            </w:r>
          </w:p>
        </w:tc>
        <w:tc>
          <w:tcPr>
            <w:tcW w:w="7560" w:type="dxa"/>
          </w:tcPr>
          <w:p w:rsidR="00E9704B" w:rsidRPr="00876827" w:rsidRDefault="00E9704B" w:rsidP="00B62D41">
            <w:pPr>
              <w:rPr>
                <w:sz w:val="22"/>
                <w:szCs w:val="22"/>
              </w:rPr>
            </w:pPr>
          </w:p>
          <w:p w:rsidR="00E9704B" w:rsidRPr="00876827" w:rsidRDefault="00E9704B" w:rsidP="00B62D41">
            <w:pPr>
              <w:rPr>
                <w:sz w:val="22"/>
                <w:szCs w:val="22"/>
              </w:rPr>
            </w:pPr>
            <w:r w:rsidRPr="00876827">
              <w:rPr>
                <w:sz w:val="22"/>
                <w:szCs w:val="22"/>
              </w:rPr>
              <w:t>Residency, Obstetrics and Gynecology, Walter Reed Army Medical Center, Washington, District of Columbia</w:t>
            </w:r>
          </w:p>
          <w:p w:rsidR="00E9704B" w:rsidRPr="00876827" w:rsidRDefault="00E9704B" w:rsidP="00B62D41">
            <w:pPr>
              <w:rPr>
                <w:sz w:val="22"/>
                <w:szCs w:val="22"/>
              </w:rPr>
            </w:pPr>
          </w:p>
        </w:tc>
      </w:tr>
      <w:tr w:rsidR="00E9704B" w:rsidRPr="00876827" w:rsidTr="008A5FD2">
        <w:tc>
          <w:tcPr>
            <w:tcW w:w="1710" w:type="dxa"/>
          </w:tcPr>
          <w:p w:rsidR="00E9704B" w:rsidRPr="00876827" w:rsidRDefault="00E9704B" w:rsidP="00B62D41">
            <w:pPr>
              <w:rPr>
                <w:sz w:val="22"/>
                <w:szCs w:val="22"/>
              </w:rPr>
            </w:pPr>
            <w:r w:rsidRPr="00876827">
              <w:rPr>
                <w:sz w:val="22"/>
                <w:szCs w:val="22"/>
              </w:rPr>
              <w:t>1993-1995</w:t>
            </w:r>
          </w:p>
        </w:tc>
        <w:tc>
          <w:tcPr>
            <w:tcW w:w="7560" w:type="dxa"/>
          </w:tcPr>
          <w:p w:rsidR="00E9704B" w:rsidRPr="00876827" w:rsidRDefault="00E9704B" w:rsidP="00B62D41">
            <w:pPr>
              <w:rPr>
                <w:sz w:val="22"/>
                <w:szCs w:val="22"/>
              </w:rPr>
            </w:pPr>
            <w:r w:rsidRPr="00876827">
              <w:rPr>
                <w:sz w:val="22"/>
                <w:szCs w:val="22"/>
              </w:rPr>
              <w:t>Fellowship, Federal Fellowship in Reproductive Endocrinology and Infertility, National Institutes of Health</w:t>
            </w:r>
          </w:p>
        </w:tc>
      </w:tr>
      <w:tr w:rsidR="00293F32" w:rsidRPr="00876827" w:rsidTr="008A5FD2">
        <w:tc>
          <w:tcPr>
            <w:tcW w:w="1710" w:type="dxa"/>
          </w:tcPr>
          <w:p w:rsidR="00293F32" w:rsidRPr="00876827" w:rsidRDefault="00293F32" w:rsidP="00B62D41">
            <w:pPr>
              <w:rPr>
                <w:sz w:val="22"/>
                <w:szCs w:val="22"/>
              </w:rPr>
            </w:pPr>
          </w:p>
        </w:tc>
        <w:tc>
          <w:tcPr>
            <w:tcW w:w="7560" w:type="dxa"/>
          </w:tcPr>
          <w:p w:rsidR="00293F32" w:rsidRDefault="00293F32" w:rsidP="00B62D41">
            <w:pPr>
              <w:rPr>
                <w:sz w:val="22"/>
                <w:szCs w:val="22"/>
              </w:rPr>
            </w:pPr>
          </w:p>
          <w:p w:rsidR="009247CA" w:rsidRPr="00876827" w:rsidRDefault="009247CA" w:rsidP="00B62D41">
            <w:pPr>
              <w:rPr>
                <w:sz w:val="22"/>
                <w:szCs w:val="22"/>
              </w:rPr>
            </w:pPr>
          </w:p>
        </w:tc>
      </w:tr>
    </w:tbl>
    <w:p w:rsidR="00293F32" w:rsidRPr="00876827" w:rsidRDefault="00030CF2" w:rsidP="00E9704B">
      <w:pPr>
        <w:rPr>
          <w:sz w:val="22"/>
          <w:szCs w:val="22"/>
          <w:u w:val="single"/>
        </w:rPr>
      </w:pPr>
      <w:r w:rsidRPr="00876827">
        <w:rPr>
          <w:sz w:val="22"/>
          <w:szCs w:val="22"/>
          <w:u w:val="single"/>
        </w:rPr>
        <w:t>CERTIFICATE PROGRAMS</w:t>
      </w:r>
    </w:p>
    <w:p w:rsidR="00030CF2" w:rsidRPr="00876827" w:rsidRDefault="00030CF2" w:rsidP="00E9704B">
      <w:pPr>
        <w:rPr>
          <w:sz w:val="22"/>
          <w:szCs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030CF2" w:rsidRPr="00876827" w:rsidTr="00A923BF">
        <w:tc>
          <w:tcPr>
            <w:tcW w:w="1710" w:type="dxa"/>
          </w:tcPr>
          <w:p w:rsidR="00030CF2" w:rsidRPr="00876827" w:rsidRDefault="00030CF2" w:rsidP="00E9704B">
            <w:pPr>
              <w:rPr>
                <w:sz w:val="22"/>
                <w:szCs w:val="22"/>
              </w:rPr>
            </w:pPr>
            <w:r w:rsidRPr="00876827">
              <w:rPr>
                <w:sz w:val="22"/>
                <w:szCs w:val="22"/>
              </w:rPr>
              <w:t>2002-2004</w:t>
            </w:r>
          </w:p>
        </w:tc>
        <w:tc>
          <w:tcPr>
            <w:tcW w:w="7650" w:type="dxa"/>
          </w:tcPr>
          <w:p w:rsidR="00030CF2" w:rsidRPr="00876827" w:rsidRDefault="00030CF2" w:rsidP="00E9704B">
            <w:pPr>
              <w:rPr>
                <w:sz w:val="22"/>
                <w:szCs w:val="22"/>
              </w:rPr>
            </w:pPr>
            <w:r w:rsidRPr="00876827">
              <w:rPr>
                <w:sz w:val="22"/>
                <w:szCs w:val="22"/>
              </w:rPr>
              <w:t>Association Professors Gynecology and Obstetrics-Solvay Scholar</w:t>
            </w:r>
          </w:p>
          <w:p w:rsidR="00030CF2" w:rsidRPr="00876827" w:rsidRDefault="00030CF2" w:rsidP="00E9704B">
            <w:pPr>
              <w:rPr>
                <w:sz w:val="22"/>
                <w:szCs w:val="22"/>
                <w:u w:val="single"/>
              </w:rPr>
            </w:pPr>
          </w:p>
        </w:tc>
      </w:tr>
      <w:tr w:rsidR="00030CF2" w:rsidRPr="00876827" w:rsidTr="00A923BF">
        <w:trPr>
          <w:trHeight w:val="990"/>
        </w:trPr>
        <w:tc>
          <w:tcPr>
            <w:tcW w:w="1710" w:type="dxa"/>
          </w:tcPr>
          <w:p w:rsidR="00030CF2" w:rsidRPr="00876827" w:rsidRDefault="00030CF2" w:rsidP="00E9704B">
            <w:pPr>
              <w:rPr>
                <w:sz w:val="22"/>
                <w:szCs w:val="22"/>
              </w:rPr>
            </w:pPr>
            <w:r w:rsidRPr="00876827">
              <w:rPr>
                <w:sz w:val="22"/>
                <w:szCs w:val="22"/>
              </w:rPr>
              <w:t>2005-2006</w:t>
            </w:r>
          </w:p>
        </w:tc>
        <w:tc>
          <w:tcPr>
            <w:tcW w:w="7650" w:type="dxa"/>
          </w:tcPr>
          <w:p w:rsidR="0075720A" w:rsidRPr="00876827" w:rsidRDefault="00030CF2" w:rsidP="00E9704B">
            <w:pPr>
              <w:rPr>
                <w:sz w:val="22"/>
                <w:szCs w:val="22"/>
              </w:rPr>
            </w:pPr>
            <w:r w:rsidRPr="00876827">
              <w:rPr>
                <w:sz w:val="22"/>
                <w:szCs w:val="22"/>
              </w:rPr>
              <w:t>Clinical Research/Reproductive Endocrinology Scientist Training Program Scholar (Joint program sponsored by National Institutes of Child Health and Human Development, National Institutes of Health and Duke University)</w:t>
            </w:r>
          </w:p>
        </w:tc>
      </w:tr>
      <w:tr w:rsidR="0075720A" w:rsidRPr="00876827" w:rsidTr="00A923BF">
        <w:tc>
          <w:tcPr>
            <w:tcW w:w="1710" w:type="dxa"/>
          </w:tcPr>
          <w:p w:rsidR="0075720A" w:rsidRPr="00876827" w:rsidRDefault="0075720A" w:rsidP="00E9704B">
            <w:pPr>
              <w:rPr>
                <w:sz w:val="22"/>
                <w:szCs w:val="22"/>
              </w:rPr>
            </w:pPr>
            <w:r w:rsidRPr="00876827">
              <w:rPr>
                <w:sz w:val="22"/>
                <w:szCs w:val="22"/>
              </w:rPr>
              <w:t>2015</w:t>
            </w:r>
          </w:p>
        </w:tc>
        <w:tc>
          <w:tcPr>
            <w:tcW w:w="7650" w:type="dxa"/>
          </w:tcPr>
          <w:p w:rsidR="0075720A" w:rsidRDefault="0075720A" w:rsidP="0075720A">
            <w:pPr>
              <w:rPr>
                <w:sz w:val="22"/>
                <w:szCs w:val="22"/>
                <w:shd w:val="clear" w:color="auto" w:fill="FFFFFF"/>
              </w:rPr>
            </w:pPr>
            <w:r w:rsidRPr="00876827">
              <w:rPr>
                <w:sz w:val="22"/>
                <w:szCs w:val="22"/>
                <w:shd w:val="clear" w:color="auto" w:fill="FFFFFF"/>
              </w:rPr>
              <w:t>Summer 2015 HBX | Harvard Business School</w:t>
            </w:r>
            <w:r w:rsidRPr="00876827">
              <w:rPr>
                <w:sz w:val="22"/>
                <w:szCs w:val="22"/>
              </w:rPr>
              <w:br/>
            </w:r>
            <w:r w:rsidRPr="00876827">
              <w:rPr>
                <w:sz w:val="22"/>
                <w:szCs w:val="22"/>
                <w:shd w:val="clear" w:color="auto" w:fill="FFFFFF"/>
              </w:rPr>
              <w:t>CORe: Credential of Readiness (Business Analytics, Financial Accounting, Economics for Managers, Pass</w:t>
            </w:r>
            <w:r w:rsidR="00FD076F" w:rsidRPr="00876827">
              <w:rPr>
                <w:sz w:val="22"/>
                <w:szCs w:val="22"/>
                <w:shd w:val="clear" w:color="auto" w:fill="FFFFFF"/>
              </w:rPr>
              <w:t>)</w:t>
            </w:r>
          </w:p>
          <w:p w:rsidR="009247CA" w:rsidRPr="00876827" w:rsidRDefault="009247CA" w:rsidP="0075720A">
            <w:pPr>
              <w:rPr>
                <w:sz w:val="22"/>
                <w:szCs w:val="22"/>
              </w:rPr>
            </w:pPr>
          </w:p>
        </w:tc>
      </w:tr>
    </w:tbl>
    <w:p w:rsidR="00FA7601" w:rsidRPr="00876827" w:rsidRDefault="00FA7601" w:rsidP="00E9704B">
      <w:pPr>
        <w:rPr>
          <w:sz w:val="22"/>
          <w:szCs w:val="22"/>
          <w:u w:val="single"/>
        </w:rPr>
      </w:pPr>
    </w:p>
    <w:p w:rsidR="000176A5" w:rsidRPr="00876827" w:rsidRDefault="004C58FB" w:rsidP="00E9704B">
      <w:pPr>
        <w:rPr>
          <w:sz w:val="22"/>
          <w:szCs w:val="22"/>
        </w:rPr>
      </w:pPr>
      <w:r w:rsidRPr="00876827">
        <w:rPr>
          <w:sz w:val="22"/>
          <w:szCs w:val="22"/>
          <w:u w:val="single"/>
        </w:rPr>
        <w:t>HONORARY DEGREES</w:t>
      </w:r>
    </w:p>
    <w:p w:rsidR="000176A5" w:rsidRPr="00876827" w:rsidRDefault="000176A5" w:rsidP="00E9704B">
      <w:pPr>
        <w:rPr>
          <w:sz w:val="22"/>
          <w:szCs w:val="22"/>
        </w:rPr>
      </w:pPr>
    </w:p>
    <w:p w:rsidR="004C58FB" w:rsidRPr="00876827" w:rsidRDefault="004C58FB" w:rsidP="00E9704B">
      <w:pPr>
        <w:rPr>
          <w:sz w:val="22"/>
          <w:szCs w:val="22"/>
        </w:rPr>
      </w:pPr>
      <w:r w:rsidRPr="00876827">
        <w:rPr>
          <w:sz w:val="22"/>
          <w:szCs w:val="22"/>
        </w:rPr>
        <w:t xml:space="preserve"> </w:t>
      </w:r>
      <w:r w:rsidR="000176A5" w:rsidRPr="00876827">
        <w:rPr>
          <w:sz w:val="22"/>
          <w:szCs w:val="22"/>
        </w:rPr>
        <w:t>2016</w:t>
      </w:r>
      <w:r w:rsidR="000176A5" w:rsidRPr="00876827">
        <w:rPr>
          <w:sz w:val="22"/>
          <w:szCs w:val="22"/>
        </w:rPr>
        <w:tab/>
        <w:t xml:space="preserve">         </w:t>
      </w:r>
      <w:r w:rsidR="00A923BF">
        <w:rPr>
          <w:sz w:val="22"/>
          <w:szCs w:val="22"/>
        </w:rPr>
        <w:tab/>
        <w:t xml:space="preserve">       </w:t>
      </w:r>
      <w:r w:rsidR="000176A5" w:rsidRPr="00876827">
        <w:rPr>
          <w:sz w:val="22"/>
          <w:szCs w:val="22"/>
        </w:rPr>
        <w:t xml:space="preserve">Masters of Arts, </w:t>
      </w:r>
      <w:r w:rsidR="000176A5" w:rsidRPr="00876827">
        <w:rPr>
          <w:i/>
          <w:sz w:val="22"/>
          <w:szCs w:val="22"/>
        </w:rPr>
        <w:t>ad eundem</w:t>
      </w:r>
      <w:r w:rsidR="000176A5" w:rsidRPr="00876827">
        <w:rPr>
          <w:sz w:val="22"/>
          <w:szCs w:val="22"/>
        </w:rPr>
        <w:t>, Brown University</w:t>
      </w:r>
    </w:p>
    <w:p w:rsidR="00876827" w:rsidRDefault="00876827" w:rsidP="00E9704B">
      <w:pPr>
        <w:rPr>
          <w:sz w:val="22"/>
          <w:szCs w:val="22"/>
          <w:u w:val="single"/>
        </w:rPr>
      </w:pPr>
    </w:p>
    <w:p w:rsidR="00A36FA5" w:rsidRDefault="00A36FA5" w:rsidP="00E9704B">
      <w:pPr>
        <w:rPr>
          <w:sz w:val="22"/>
          <w:szCs w:val="22"/>
          <w:u w:val="single"/>
        </w:rPr>
      </w:pPr>
    </w:p>
    <w:p w:rsidR="00E9704B" w:rsidRPr="00876827" w:rsidRDefault="00E9704B" w:rsidP="00E9704B">
      <w:pPr>
        <w:rPr>
          <w:sz w:val="22"/>
          <w:szCs w:val="22"/>
          <w:u w:val="single"/>
        </w:rPr>
      </w:pPr>
      <w:r w:rsidRPr="00876827">
        <w:rPr>
          <w:sz w:val="22"/>
          <w:szCs w:val="22"/>
          <w:u w:val="single"/>
        </w:rPr>
        <w:t>POSTGRADUATE HONORS AND AWARDS</w:t>
      </w:r>
    </w:p>
    <w:p w:rsidR="008042C5" w:rsidRPr="00876827" w:rsidRDefault="008042C5" w:rsidP="008042C5">
      <w:pPr>
        <w:ind w:left="1785" w:hanging="1785"/>
        <w:rPr>
          <w:sz w:val="22"/>
          <w:szCs w:val="22"/>
        </w:rPr>
      </w:pPr>
    </w:p>
    <w:p w:rsidR="00185965" w:rsidRDefault="00185965" w:rsidP="00185965">
      <w:pPr>
        <w:ind w:left="1785" w:hanging="1785"/>
        <w:rPr>
          <w:sz w:val="22"/>
          <w:szCs w:val="22"/>
        </w:rPr>
      </w:pPr>
      <w:r>
        <w:rPr>
          <w:sz w:val="22"/>
          <w:szCs w:val="22"/>
        </w:rPr>
        <w:t>1997</w:t>
      </w:r>
      <w:r>
        <w:rPr>
          <w:sz w:val="22"/>
          <w:szCs w:val="22"/>
        </w:rPr>
        <w:tab/>
      </w:r>
      <w:proofErr w:type="spellStart"/>
      <w:r w:rsidRPr="00185965">
        <w:rPr>
          <w:sz w:val="22"/>
          <w:szCs w:val="22"/>
        </w:rPr>
        <w:t>Berlex</w:t>
      </w:r>
      <w:proofErr w:type="spellEnd"/>
      <w:r w:rsidRPr="00185965">
        <w:rPr>
          <w:sz w:val="22"/>
          <w:szCs w:val="22"/>
        </w:rPr>
        <w:t xml:space="preserve"> Foundation Scholar</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1998</w:t>
      </w:r>
      <w:r w:rsidRPr="00185965">
        <w:rPr>
          <w:sz w:val="22"/>
          <w:szCs w:val="22"/>
        </w:rPr>
        <w:tab/>
        <w:t>National Faculty Award for Excellence in Resident Education, Council on Resident Education in Obstetrics and Gynecology</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 xml:space="preserve">2005-2017 </w:t>
      </w:r>
      <w:r>
        <w:rPr>
          <w:sz w:val="22"/>
          <w:szCs w:val="22"/>
        </w:rPr>
        <w:tab/>
      </w:r>
      <w:r w:rsidRPr="00185965">
        <w:rPr>
          <w:sz w:val="22"/>
          <w:szCs w:val="22"/>
        </w:rPr>
        <w:t>Best Doctors in America</w:t>
      </w:r>
    </w:p>
    <w:p w:rsidR="00185965" w:rsidRPr="00185965" w:rsidRDefault="00185965" w:rsidP="00185965">
      <w:pPr>
        <w:ind w:left="1785" w:hanging="1785"/>
        <w:rPr>
          <w:sz w:val="22"/>
          <w:szCs w:val="22"/>
        </w:rPr>
      </w:pPr>
      <w:r w:rsidRPr="00185965">
        <w:rPr>
          <w:sz w:val="22"/>
          <w:szCs w:val="22"/>
        </w:rPr>
        <w:tab/>
      </w:r>
      <w:r w:rsidRPr="00185965">
        <w:rPr>
          <w:sz w:val="22"/>
          <w:szCs w:val="22"/>
        </w:rPr>
        <w:tab/>
      </w:r>
    </w:p>
    <w:p w:rsidR="00185965" w:rsidRPr="00185965" w:rsidRDefault="00185965" w:rsidP="00185965">
      <w:pPr>
        <w:ind w:left="1785" w:hanging="1785"/>
        <w:rPr>
          <w:sz w:val="22"/>
          <w:szCs w:val="22"/>
        </w:rPr>
      </w:pPr>
      <w:r w:rsidRPr="00185965">
        <w:rPr>
          <w:sz w:val="22"/>
          <w:szCs w:val="22"/>
        </w:rPr>
        <w:t>2006</w:t>
      </w:r>
      <w:r w:rsidRPr="00185965">
        <w:rPr>
          <w:sz w:val="22"/>
          <w:szCs w:val="22"/>
        </w:rPr>
        <w:tab/>
        <w:t>National Faculty Award for Excellence in Resident Education, Council on Resident Education in Obstetrics and Gynecology</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2009</w:t>
      </w:r>
      <w:r w:rsidRPr="00185965">
        <w:rPr>
          <w:sz w:val="22"/>
          <w:szCs w:val="22"/>
        </w:rPr>
        <w:tab/>
        <w:t>National Faculty Award for Excellence in Resident Education, Council on Resident Education in Obstetrics and Gynecology</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2011</w:t>
      </w:r>
      <w:r w:rsidRPr="00185965">
        <w:rPr>
          <w:sz w:val="22"/>
          <w:szCs w:val="22"/>
        </w:rPr>
        <w:tab/>
        <w:t>Faculty Recognition Award for Excellence in Resident Education, University of Colorado Department of Obstetrics and Gynecology</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2012-2015</w:t>
      </w:r>
      <w:r w:rsidRPr="00185965">
        <w:rPr>
          <w:sz w:val="22"/>
          <w:szCs w:val="22"/>
        </w:rPr>
        <w:tab/>
        <w:t>Top Doctors, 5280 Magazine (Colorado)</w:t>
      </w:r>
    </w:p>
    <w:p w:rsidR="00185965" w:rsidRPr="00185965" w:rsidRDefault="00185965" w:rsidP="00185965">
      <w:pPr>
        <w:ind w:left="1785" w:hanging="1785"/>
        <w:rPr>
          <w:sz w:val="22"/>
          <w:szCs w:val="22"/>
        </w:rPr>
      </w:pPr>
      <w:r w:rsidRPr="00185965">
        <w:rPr>
          <w:sz w:val="22"/>
          <w:szCs w:val="22"/>
        </w:rPr>
        <w:tab/>
      </w:r>
    </w:p>
    <w:p w:rsidR="00185965" w:rsidRPr="00185965" w:rsidRDefault="00185965" w:rsidP="00185965">
      <w:pPr>
        <w:ind w:left="1785" w:hanging="1785"/>
        <w:rPr>
          <w:sz w:val="22"/>
          <w:szCs w:val="22"/>
        </w:rPr>
      </w:pPr>
      <w:r w:rsidRPr="00185965">
        <w:rPr>
          <w:sz w:val="22"/>
          <w:szCs w:val="22"/>
        </w:rPr>
        <w:t>2013</w:t>
      </w:r>
      <w:r w:rsidRPr="00185965">
        <w:rPr>
          <w:sz w:val="22"/>
          <w:szCs w:val="22"/>
        </w:rPr>
        <w:tab/>
        <w:t>Scientific Program Prize Paper, American Society for Reproductive Medicine, IFFS/ASRM Conjoint Meeting, Boston, Massachusetts, 17 October 2013</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2013</w:t>
      </w:r>
      <w:r w:rsidRPr="00185965">
        <w:rPr>
          <w:sz w:val="22"/>
          <w:szCs w:val="22"/>
        </w:rPr>
        <w:tab/>
        <w:t xml:space="preserve">William D. </w:t>
      </w:r>
      <w:proofErr w:type="spellStart"/>
      <w:r w:rsidRPr="00185965">
        <w:rPr>
          <w:sz w:val="22"/>
          <w:szCs w:val="22"/>
        </w:rPr>
        <w:t>Schlaff</w:t>
      </w:r>
      <w:proofErr w:type="spellEnd"/>
      <w:r w:rsidRPr="00185965">
        <w:rPr>
          <w:sz w:val="22"/>
          <w:szCs w:val="22"/>
        </w:rPr>
        <w:t xml:space="preserve"> Mentorship Award. Selected by junior faculty of Department of Obstetrics and Gynecology, University of Colorado School of Medicine</w:t>
      </w:r>
    </w:p>
    <w:p w:rsidR="00185965" w:rsidRPr="00185965" w:rsidRDefault="00185965" w:rsidP="00185965">
      <w:pPr>
        <w:ind w:left="1785" w:hanging="1785"/>
        <w:rPr>
          <w:sz w:val="22"/>
          <w:szCs w:val="22"/>
        </w:rPr>
      </w:pPr>
    </w:p>
    <w:p w:rsidR="00185965" w:rsidRPr="00185965" w:rsidRDefault="00185965" w:rsidP="00185965">
      <w:pPr>
        <w:ind w:left="1785" w:hanging="1785"/>
        <w:rPr>
          <w:sz w:val="22"/>
          <w:szCs w:val="22"/>
        </w:rPr>
      </w:pPr>
      <w:r w:rsidRPr="00185965">
        <w:rPr>
          <w:sz w:val="22"/>
          <w:szCs w:val="22"/>
        </w:rPr>
        <w:t>2013-2015</w:t>
      </w:r>
      <w:r w:rsidRPr="00185965">
        <w:rPr>
          <w:sz w:val="22"/>
          <w:szCs w:val="22"/>
        </w:rPr>
        <w:tab/>
        <w:t>Best Doctors for Executives in Colorado, Colorado Business Journal</w:t>
      </w:r>
    </w:p>
    <w:p w:rsidR="00185965" w:rsidRPr="00185965" w:rsidRDefault="00185965" w:rsidP="00185965">
      <w:pPr>
        <w:ind w:left="1785" w:hanging="1785"/>
        <w:rPr>
          <w:sz w:val="22"/>
          <w:szCs w:val="22"/>
        </w:rPr>
      </w:pPr>
      <w:r w:rsidRPr="00185965">
        <w:rPr>
          <w:sz w:val="22"/>
          <w:szCs w:val="22"/>
        </w:rPr>
        <w:tab/>
      </w:r>
    </w:p>
    <w:p w:rsidR="00185965" w:rsidRPr="00185965" w:rsidRDefault="00185965" w:rsidP="00185965">
      <w:pPr>
        <w:ind w:left="1785" w:hanging="1785"/>
        <w:rPr>
          <w:sz w:val="22"/>
          <w:szCs w:val="22"/>
        </w:rPr>
      </w:pPr>
      <w:r w:rsidRPr="00185965">
        <w:rPr>
          <w:sz w:val="22"/>
          <w:szCs w:val="22"/>
        </w:rPr>
        <w:t>2014</w:t>
      </w:r>
      <w:r w:rsidRPr="00185965">
        <w:rPr>
          <w:sz w:val="22"/>
          <w:szCs w:val="22"/>
        </w:rPr>
        <w:tab/>
        <w:t>America’s Top Obstetricians and Gynecologists, Consumers’ Research Council of America</w:t>
      </w:r>
    </w:p>
    <w:p w:rsidR="00185965" w:rsidRPr="00185965" w:rsidRDefault="00185965" w:rsidP="00185965">
      <w:pPr>
        <w:ind w:left="1785" w:hanging="1785"/>
        <w:rPr>
          <w:sz w:val="22"/>
          <w:szCs w:val="22"/>
        </w:rPr>
      </w:pPr>
      <w:r w:rsidRPr="00185965">
        <w:rPr>
          <w:sz w:val="22"/>
          <w:szCs w:val="22"/>
        </w:rPr>
        <w:tab/>
      </w:r>
    </w:p>
    <w:p w:rsidR="00185965" w:rsidRDefault="00185965" w:rsidP="00185965">
      <w:pPr>
        <w:ind w:left="1785" w:hanging="1785"/>
        <w:rPr>
          <w:sz w:val="22"/>
          <w:szCs w:val="22"/>
        </w:rPr>
      </w:pPr>
      <w:r w:rsidRPr="00185965">
        <w:rPr>
          <w:sz w:val="22"/>
          <w:szCs w:val="22"/>
        </w:rPr>
        <w:t>2014</w:t>
      </w:r>
      <w:r w:rsidRPr="00185965">
        <w:rPr>
          <w:sz w:val="22"/>
          <w:szCs w:val="22"/>
        </w:rPr>
        <w:tab/>
        <w:t>Faculty Recognition Award for Excellence in Resident Education, University of Colorado Department of Obstetrics and Gynecology</w:t>
      </w:r>
    </w:p>
    <w:p w:rsidR="005378D7" w:rsidRDefault="005378D7" w:rsidP="00185965">
      <w:pPr>
        <w:ind w:left="1785" w:hanging="1785"/>
        <w:rPr>
          <w:sz w:val="22"/>
          <w:szCs w:val="22"/>
        </w:rPr>
      </w:pPr>
    </w:p>
    <w:p w:rsidR="005378D7" w:rsidRPr="00876827" w:rsidRDefault="005378D7" w:rsidP="005378D7">
      <w:pPr>
        <w:ind w:left="1785" w:hanging="1785"/>
        <w:rPr>
          <w:sz w:val="22"/>
          <w:szCs w:val="22"/>
        </w:rPr>
      </w:pPr>
      <w:r w:rsidRPr="00876827">
        <w:rPr>
          <w:sz w:val="22"/>
          <w:szCs w:val="22"/>
        </w:rPr>
        <w:t xml:space="preserve">2015 </w:t>
      </w:r>
      <w:r w:rsidRPr="00876827">
        <w:rPr>
          <w:sz w:val="22"/>
          <w:szCs w:val="22"/>
        </w:rPr>
        <w:tab/>
        <w:t xml:space="preserve">Faculty Recognition Award for Excellence in Resident Education, University of </w:t>
      </w:r>
    </w:p>
    <w:p w:rsidR="005378D7" w:rsidRDefault="005378D7" w:rsidP="005378D7">
      <w:pPr>
        <w:ind w:left="1785"/>
        <w:rPr>
          <w:sz w:val="22"/>
          <w:szCs w:val="22"/>
        </w:rPr>
      </w:pPr>
      <w:r w:rsidRPr="00876827">
        <w:rPr>
          <w:sz w:val="22"/>
          <w:szCs w:val="22"/>
        </w:rPr>
        <w:t>Colorado Department of Obstetrics and Gynecology</w:t>
      </w:r>
    </w:p>
    <w:p w:rsidR="005378D7" w:rsidRPr="00876827" w:rsidRDefault="005378D7" w:rsidP="005378D7">
      <w:pPr>
        <w:ind w:left="1785"/>
        <w:rPr>
          <w:sz w:val="22"/>
          <w:szCs w:val="22"/>
        </w:rPr>
      </w:pPr>
    </w:p>
    <w:p w:rsidR="005378D7" w:rsidRPr="00185965" w:rsidRDefault="005378D7" w:rsidP="00185965">
      <w:pPr>
        <w:ind w:left="1785" w:hanging="1785"/>
        <w:rPr>
          <w:sz w:val="22"/>
          <w:szCs w:val="22"/>
        </w:rPr>
      </w:pPr>
      <w:r w:rsidRPr="00876827">
        <w:rPr>
          <w:sz w:val="22"/>
          <w:szCs w:val="22"/>
        </w:rPr>
        <w:t>2016</w:t>
      </w:r>
      <w:r w:rsidRPr="00876827">
        <w:rPr>
          <w:sz w:val="22"/>
          <w:szCs w:val="22"/>
        </w:rPr>
        <w:tab/>
        <w:t>Hospital-Based Faculty Award. Recognition by Brown University Residency in Obstetrics and Gynecology, Chief Resident Class of 2016</w:t>
      </w:r>
    </w:p>
    <w:p w:rsidR="005378D7" w:rsidRDefault="005378D7" w:rsidP="005378D7">
      <w:pPr>
        <w:rPr>
          <w:sz w:val="22"/>
          <w:szCs w:val="22"/>
        </w:rPr>
      </w:pPr>
    </w:p>
    <w:p w:rsidR="005378D7" w:rsidRPr="00876827" w:rsidRDefault="005378D7" w:rsidP="005378D7">
      <w:pPr>
        <w:rPr>
          <w:sz w:val="22"/>
          <w:szCs w:val="22"/>
        </w:rPr>
      </w:pPr>
      <w:r w:rsidRPr="00876827">
        <w:rPr>
          <w:sz w:val="22"/>
          <w:szCs w:val="22"/>
        </w:rPr>
        <w:t>2016-2017</w:t>
      </w:r>
      <w:r>
        <w:rPr>
          <w:sz w:val="22"/>
          <w:szCs w:val="22"/>
        </w:rPr>
        <w:tab/>
        <w:t xml:space="preserve">      </w:t>
      </w:r>
      <w:r w:rsidRPr="00876827">
        <w:rPr>
          <w:sz w:val="22"/>
          <w:szCs w:val="22"/>
        </w:rPr>
        <w:t>Top Doctor,</w:t>
      </w:r>
      <w:r>
        <w:rPr>
          <w:sz w:val="22"/>
          <w:szCs w:val="22"/>
        </w:rPr>
        <w:t xml:space="preserve"> Rhode Island Monthly Magazine</w:t>
      </w:r>
    </w:p>
    <w:p w:rsidR="005378D7" w:rsidRDefault="005378D7" w:rsidP="008042C5">
      <w:pPr>
        <w:ind w:left="1785" w:hanging="1785"/>
        <w:rPr>
          <w:sz w:val="22"/>
          <w:szCs w:val="22"/>
        </w:rPr>
      </w:pPr>
    </w:p>
    <w:p w:rsidR="005378D7" w:rsidRDefault="005378D7" w:rsidP="008042C5">
      <w:pPr>
        <w:ind w:left="1785" w:hanging="1785"/>
        <w:rPr>
          <w:sz w:val="22"/>
          <w:szCs w:val="22"/>
        </w:rPr>
      </w:pPr>
      <w:r w:rsidRPr="00876827">
        <w:rPr>
          <w:sz w:val="22"/>
          <w:szCs w:val="22"/>
        </w:rPr>
        <w:t>2017</w:t>
      </w:r>
      <w:r w:rsidRPr="00876827">
        <w:rPr>
          <w:sz w:val="22"/>
          <w:szCs w:val="22"/>
        </w:rPr>
        <w:tab/>
        <w:t>Top Hospital-Based Faculty Teacher of the Year. Recognition by Brown University Residency in Obstetrics and Gynecology, Chief Resident Class of 2017</w:t>
      </w:r>
    </w:p>
    <w:p w:rsidR="005378D7" w:rsidRDefault="005378D7" w:rsidP="008042C5">
      <w:pPr>
        <w:ind w:left="1785" w:hanging="1785"/>
        <w:rPr>
          <w:sz w:val="22"/>
          <w:szCs w:val="22"/>
        </w:rPr>
      </w:pPr>
    </w:p>
    <w:p w:rsidR="00842FF3" w:rsidRDefault="00842FF3" w:rsidP="008042C5">
      <w:pPr>
        <w:ind w:left="1785" w:hanging="1785"/>
        <w:rPr>
          <w:sz w:val="22"/>
          <w:szCs w:val="22"/>
        </w:rPr>
      </w:pPr>
      <w:r w:rsidRPr="00A01129">
        <w:rPr>
          <w:sz w:val="22"/>
          <w:szCs w:val="22"/>
        </w:rPr>
        <w:t>2018</w:t>
      </w:r>
      <w:r w:rsidRPr="00A01129">
        <w:rPr>
          <w:sz w:val="22"/>
          <w:szCs w:val="22"/>
        </w:rPr>
        <w:tab/>
        <w:t>Top Hospital-Based Faculty Teacher of the Year. Recognition by Brown University Residency in Obstetrics and Gynecology, Chief Resident Class of 201</w:t>
      </w:r>
      <w:r w:rsidR="00A96A44" w:rsidRPr="00A01129">
        <w:rPr>
          <w:sz w:val="22"/>
          <w:szCs w:val="22"/>
        </w:rPr>
        <w:t>8</w:t>
      </w:r>
    </w:p>
    <w:p w:rsidR="00842FF3" w:rsidRDefault="00842FF3" w:rsidP="008042C5">
      <w:pPr>
        <w:ind w:left="1785" w:hanging="1785"/>
        <w:rPr>
          <w:sz w:val="22"/>
          <w:szCs w:val="22"/>
        </w:rPr>
      </w:pPr>
    </w:p>
    <w:p w:rsidR="00984E6B" w:rsidRDefault="001A75BC" w:rsidP="00A36FA5">
      <w:pPr>
        <w:ind w:left="1785" w:hanging="1785"/>
        <w:rPr>
          <w:sz w:val="22"/>
          <w:szCs w:val="22"/>
          <w:u w:val="single"/>
        </w:rPr>
      </w:pPr>
      <w:r>
        <w:rPr>
          <w:sz w:val="22"/>
          <w:szCs w:val="22"/>
        </w:rPr>
        <w:t xml:space="preserve">  </w:t>
      </w:r>
    </w:p>
    <w:p w:rsidR="00E9704B" w:rsidRPr="00876827" w:rsidRDefault="00E9704B" w:rsidP="00E9704B">
      <w:pPr>
        <w:rPr>
          <w:sz w:val="22"/>
          <w:szCs w:val="22"/>
          <w:u w:val="single"/>
        </w:rPr>
      </w:pPr>
      <w:r w:rsidRPr="00876827">
        <w:rPr>
          <w:sz w:val="22"/>
          <w:szCs w:val="22"/>
          <w:u w:val="single"/>
        </w:rPr>
        <w:t>MILITARY SERVICE</w:t>
      </w:r>
    </w:p>
    <w:p w:rsidR="00E9704B" w:rsidRPr="00876827" w:rsidRDefault="00E9704B" w:rsidP="00E9704B">
      <w:pPr>
        <w:rPr>
          <w:sz w:val="22"/>
          <w:szCs w:val="22"/>
          <w:u w:val="single"/>
        </w:rPr>
      </w:pPr>
    </w:p>
    <w:p w:rsidR="00E9704B" w:rsidRDefault="00E9704B" w:rsidP="00E9704B">
      <w:pPr>
        <w:rPr>
          <w:sz w:val="22"/>
          <w:szCs w:val="22"/>
        </w:rPr>
      </w:pPr>
      <w:r w:rsidRPr="00876827">
        <w:rPr>
          <w:sz w:val="22"/>
          <w:szCs w:val="22"/>
        </w:rPr>
        <w:t>27 years military service: 15 years active duty (Regular Army), 12 years Reserve status</w:t>
      </w:r>
    </w:p>
    <w:p w:rsidR="006D0058" w:rsidRDefault="006D0058" w:rsidP="00E9704B">
      <w:pPr>
        <w:rPr>
          <w:sz w:val="22"/>
          <w:szCs w:val="22"/>
        </w:rPr>
      </w:pPr>
    </w:p>
    <w:p w:rsidR="006D0058" w:rsidRDefault="00995BCD" w:rsidP="006D0058">
      <w:pPr>
        <w:rPr>
          <w:sz w:val="22"/>
          <w:szCs w:val="22"/>
        </w:rPr>
      </w:pPr>
      <w:r>
        <w:rPr>
          <w:sz w:val="22"/>
          <w:szCs w:val="22"/>
        </w:rPr>
        <w:t>1982-p</w:t>
      </w:r>
      <w:r w:rsidR="006D0058">
        <w:rPr>
          <w:sz w:val="22"/>
          <w:szCs w:val="22"/>
        </w:rPr>
        <w:t>resent</w:t>
      </w:r>
      <w:r w:rsidR="006D0058">
        <w:rPr>
          <w:sz w:val="22"/>
          <w:szCs w:val="22"/>
        </w:rPr>
        <w:tab/>
        <w:t xml:space="preserve">      </w:t>
      </w:r>
      <w:r w:rsidR="006D0058" w:rsidRPr="006D0058">
        <w:rPr>
          <w:sz w:val="22"/>
          <w:szCs w:val="22"/>
        </w:rPr>
        <w:t>Security clearance: Secret</w:t>
      </w:r>
    </w:p>
    <w:p w:rsidR="006D0058" w:rsidRDefault="006D0058" w:rsidP="006D0058">
      <w:pPr>
        <w:rPr>
          <w:sz w:val="22"/>
          <w:szCs w:val="22"/>
        </w:rPr>
      </w:pPr>
    </w:p>
    <w:p w:rsidR="006D0058" w:rsidRPr="006D0058" w:rsidRDefault="006D0058" w:rsidP="006D0058">
      <w:pPr>
        <w:rPr>
          <w:sz w:val="22"/>
          <w:szCs w:val="22"/>
        </w:rPr>
      </w:pPr>
      <w:r w:rsidRPr="006D0058">
        <w:rPr>
          <w:sz w:val="22"/>
          <w:szCs w:val="22"/>
        </w:rPr>
        <w:t>1983</w:t>
      </w:r>
      <w:r w:rsidRPr="006D0058">
        <w:rPr>
          <w:sz w:val="22"/>
          <w:szCs w:val="22"/>
        </w:rPr>
        <w:tab/>
      </w:r>
      <w:r w:rsidR="005918E1">
        <w:rPr>
          <w:sz w:val="22"/>
          <w:szCs w:val="22"/>
        </w:rPr>
        <w:tab/>
        <w:t xml:space="preserve">      </w:t>
      </w:r>
      <w:r w:rsidRPr="006D0058">
        <w:rPr>
          <w:sz w:val="22"/>
          <w:szCs w:val="22"/>
        </w:rPr>
        <w:t>Expert Field Medical Badge</w:t>
      </w:r>
    </w:p>
    <w:p w:rsidR="006D0058" w:rsidRPr="006D0058" w:rsidRDefault="006D0058" w:rsidP="006D0058">
      <w:pPr>
        <w:rPr>
          <w:sz w:val="22"/>
          <w:szCs w:val="22"/>
        </w:rPr>
      </w:pPr>
    </w:p>
    <w:p w:rsidR="006D0058" w:rsidRDefault="006D0058" w:rsidP="006D0058">
      <w:pPr>
        <w:rPr>
          <w:sz w:val="22"/>
          <w:szCs w:val="22"/>
        </w:rPr>
      </w:pPr>
      <w:r w:rsidRPr="006D0058">
        <w:rPr>
          <w:sz w:val="22"/>
          <w:szCs w:val="22"/>
        </w:rPr>
        <w:t>1983</w:t>
      </w:r>
      <w:r w:rsidRPr="006D0058">
        <w:rPr>
          <w:sz w:val="22"/>
          <w:szCs w:val="22"/>
        </w:rPr>
        <w:tab/>
      </w:r>
      <w:r w:rsidR="005918E1">
        <w:rPr>
          <w:sz w:val="22"/>
          <w:szCs w:val="22"/>
        </w:rPr>
        <w:tab/>
        <w:t xml:space="preserve">     </w:t>
      </w:r>
      <w:r w:rsidRPr="006D0058">
        <w:rPr>
          <w:sz w:val="22"/>
          <w:szCs w:val="22"/>
        </w:rPr>
        <w:t>Airborne Badge</w:t>
      </w:r>
    </w:p>
    <w:p w:rsidR="006D0058" w:rsidRDefault="006D0058" w:rsidP="006D0058">
      <w:pPr>
        <w:rPr>
          <w:sz w:val="22"/>
          <w:szCs w:val="22"/>
        </w:rPr>
      </w:pPr>
    </w:p>
    <w:p w:rsidR="005918E1" w:rsidRDefault="005918E1" w:rsidP="005918E1">
      <w:pPr>
        <w:rPr>
          <w:sz w:val="22"/>
          <w:szCs w:val="22"/>
        </w:rPr>
      </w:pPr>
      <w:r w:rsidRPr="005918E1">
        <w:rPr>
          <w:sz w:val="22"/>
          <w:szCs w:val="22"/>
        </w:rPr>
        <w:t xml:space="preserve">1993 </w:t>
      </w:r>
      <w:r>
        <w:rPr>
          <w:sz w:val="22"/>
          <w:szCs w:val="22"/>
        </w:rPr>
        <w:tab/>
      </w:r>
      <w:r>
        <w:rPr>
          <w:sz w:val="22"/>
          <w:szCs w:val="22"/>
        </w:rPr>
        <w:tab/>
        <w:t xml:space="preserve">     </w:t>
      </w:r>
      <w:r w:rsidRPr="005918E1">
        <w:rPr>
          <w:sz w:val="22"/>
          <w:szCs w:val="22"/>
        </w:rPr>
        <w:t>Meritorious Service Medal</w:t>
      </w:r>
    </w:p>
    <w:p w:rsidR="00CD63BE" w:rsidRPr="005918E1" w:rsidRDefault="00CD63BE" w:rsidP="005918E1">
      <w:pPr>
        <w:rPr>
          <w:sz w:val="22"/>
          <w:szCs w:val="22"/>
        </w:rPr>
      </w:pPr>
    </w:p>
    <w:p w:rsidR="00CD63BE" w:rsidRDefault="00CD63BE" w:rsidP="005918E1">
      <w:pPr>
        <w:rPr>
          <w:sz w:val="22"/>
          <w:szCs w:val="22"/>
        </w:rPr>
      </w:pPr>
      <w:r w:rsidRPr="00CD63BE">
        <w:rPr>
          <w:sz w:val="22"/>
          <w:szCs w:val="22"/>
        </w:rPr>
        <w:t>1998</w:t>
      </w:r>
      <w:r w:rsidRPr="00CD63BE">
        <w:rPr>
          <w:sz w:val="22"/>
          <w:szCs w:val="22"/>
        </w:rPr>
        <w:tab/>
      </w:r>
      <w:r>
        <w:rPr>
          <w:sz w:val="22"/>
          <w:szCs w:val="22"/>
        </w:rPr>
        <w:tab/>
        <w:t xml:space="preserve">     </w:t>
      </w:r>
      <w:r w:rsidRPr="00CD63BE">
        <w:rPr>
          <w:sz w:val="22"/>
          <w:szCs w:val="22"/>
        </w:rPr>
        <w:t>Meritorious Service Medal with Oak Leaf Cluster</w:t>
      </w:r>
    </w:p>
    <w:p w:rsidR="00CD63BE" w:rsidRDefault="00CD63BE" w:rsidP="005918E1">
      <w:pPr>
        <w:rPr>
          <w:sz w:val="22"/>
          <w:szCs w:val="22"/>
        </w:rPr>
      </w:pPr>
    </w:p>
    <w:p w:rsidR="00CD63BE" w:rsidRPr="00CD63BE" w:rsidRDefault="00CD63BE" w:rsidP="00CD63BE">
      <w:pPr>
        <w:rPr>
          <w:sz w:val="22"/>
          <w:szCs w:val="22"/>
        </w:rPr>
      </w:pPr>
      <w:r w:rsidRPr="00CD63BE">
        <w:rPr>
          <w:sz w:val="22"/>
          <w:szCs w:val="22"/>
        </w:rPr>
        <w:t xml:space="preserve">2000 </w:t>
      </w:r>
      <w:r>
        <w:rPr>
          <w:sz w:val="22"/>
          <w:szCs w:val="22"/>
        </w:rPr>
        <w:tab/>
      </w:r>
      <w:r>
        <w:rPr>
          <w:sz w:val="22"/>
          <w:szCs w:val="22"/>
        </w:rPr>
        <w:tab/>
        <w:t xml:space="preserve">     </w:t>
      </w:r>
      <w:r w:rsidRPr="00CD63BE">
        <w:rPr>
          <w:sz w:val="22"/>
          <w:szCs w:val="22"/>
        </w:rPr>
        <w:t>Meritorious Service Medal with Two Oak Leaf Clusters</w:t>
      </w:r>
    </w:p>
    <w:p w:rsidR="005918E1" w:rsidRDefault="00CD63BE" w:rsidP="00CD63BE">
      <w:pPr>
        <w:rPr>
          <w:sz w:val="22"/>
          <w:szCs w:val="22"/>
        </w:rPr>
      </w:pPr>
      <w:r w:rsidRPr="00CD63BE">
        <w:rPr>
          <w:sz w:val="22"/>
          <w:szCs w:val="22"/>
        </w:rPr>
        <w:tab/>
      </w:r>
    </w:p>
    <w:p w:rsidR="00CD63BE" w:rsidRPr="00CD63BE" w:rsidRDefault="00CD63BE" w:rsidP="00CD63BE">
      <w:pPr>
        <w:rPr>
          <w:sz w:val="22"/>
          <w:szCs w:val="22"/>
        </w:rPr>
      </w:pPr>
      <w:r w:rsidRPr="00CD63BE">
        <w:rPr>
          <w:sz w:val="22"/>
          <w:szCs w:val="22"/>
        </w:rPr>
        <w:t>2001</w:t>
      </w:r>
      <w:r w:rsidRPr="00CD63BE">
        <w:rPr>
          <w:sz w:val="22"/>
          <w:szCs w:val="22"/>
        </w:rPr>
        <w:tab/>
      </w:r>
      <w:r>
        <w:rPr>
          <w:sz w:val="22"/>
          <w:szCs w:val="22"/>
        </w:rPr>
        <w:tab/>
        <w:t xml:space="preserve">     </w:t>
      </w:r>
      <w:r w:rsidRPr="00CD63BE">
        <w:rPr>
          <w:sz w:val="22"/>
          <w:szCs w:val="22"/>
        </w:rPr>
        <w:t>Honorable Discharge, Rank of Lieutenant Colonel, United States Army</w:t>
      </w:r>
    </w:p>
    <w:p w:rsidR="00CD63BE" w:rsidRPr="00CD63BE" w:rsidRDefault="00CD63BE" w:rsidP="00CD63BE">
      <w:pPr>
        <w:rPr>
          <w:sz w:val="22"/>
          <w:szCs w:val="22"/>
        </w:rPr>
      </w:pPr>
    </w:p>
    <w:p w:rsidR="006D0058" w:rsidRDefault="00CD63BE" w:rsidP="00CD63BE">
      <w:pPr>
        <w:rPr>
          <w:sz w:val="22"/>
          <w:szCs w:val="22"/>
        </w:rPr>
      </w:pPr>
      <w:r w:rsidRPr="00CD63BE">
        <w:rPr>
          <w:sz w:val="22"/>
          <w:szCs w:val="22"/>
        </w:rPr>
        <w:t>2001</w:t>
      </w:r>
      <w:r w:rsidRPr="00CD63BE">
        <w:rPr>
          <w:sz w:val="22"/>
          <w:szCs w:val="22"/>
        </w:rPr>
        <w:tab/>
      </w:r>
      <w:r>
        <w:rPr>
          <w:sz w:val="22"/>
          <w:szCs w:val="22"/>
        </w:rPr>
        <w:tab/>
        <w:t xml:space="preserve">     </w:t>
      </w:r>
      <w:r w:rsidRPr="00CD63BE">
        <w:rPr>
          <w:sz w:val="22"/>
          <w:szCs w:val="22"/>
        </w:rPr>
        <w:t>Meritorious Service Medal with Three Oak Leaf Clusters</w:t>
      </w:r>
    </w:p>
    <w:p w:rsidR="00CD63BE" w:rsidRDefault="00CD63BE" w:rsidP="00CD63BE">
      <w:pPr>
        <w:rPr>
          <w:sz w:val="22"/>
          <w:szCs w:val="22"/>
        </w:rPr>
      </w:pPr>
    </w:p>
    <w:p w:rsidR="00DC6954" w:rsidRDefault="00DC6954" w:rsidP="00CD63BE">
      <w:pPr>
        <w:rPr>
          <w:sz w:val="22"/>
          <w:szCs w:val="22"/>
        </w:rPr>
      </w:pPr>
      <w:r w:rsidRPr="00DC6954">
        <w:rPr>
          <w:sz w:val="22"/>
          <w:szCs w:val="22"/>
        </w:rPr>
        <w:t>2004-2008</w:t>
      </w:r>
      <w:r w:rsidRPr="00DC6954">
        <w:rPr>
          <w:sz w:val="22"/>
          <w:szCs w:val="22"/>
        </w:rPr>
        <w:tab/>
      </w:r>
      <w:r>
        <w:rPr>
          <w:sz w:val="22"/>
          <w:szCs w:val="22"/>
        </w:rPr>
        <w:t xml:space="preserve">     </w:t>
      </w:r>
      <w:r w:rsidRPr="00DC6954">
        <w:rPr>
          <w:sz w:val="22"/>
          <w:szCs w:val="22"/>
        </w:rPr>
        <w:t>Lieutenant Colonel, United States Army Reserve</w:t>
      </w:r>
    </w:p>
    <w:p w:rsidR="00DC6954" w:rsidRDefault="00DC6954" w:rsidP="00CD63BE">
      <w:pPr>
        <w:rPr>
          <w:sz w:val="22"/>
          <w:szCs w:val="22"/>
        </w:rPr>
      </w:pPr>
    </w:p>
    <w:p w:rsidR="00DC6954" w:rsidRPr="006D0058" w:rsidRDefault="00DC6954" w:rsidP="00DC6954">
      <w:pPr>
        <w:rPr>
          <w:sz w:val="22"/>
          <w:szCs w:val="22"/>
        </w:rPr>
      </w:pPr>
      <w:r w:rsidRPr="006D0058">
        <w:rPr>
          <w:sz w:val="22"/>
          <w:szCs w:val="22"/>
        </w:rPr>
        <w:t>2005</w:t>
      </w:r>
      <w:r w:rsidRPr="006D0058">
        <w:rPr>
          <w:sz w:val="22"/>
          <w:szCs w:val="22"/>
        </w:rPr>
        <w:tab/>
      </w:r>
      <w:r w:rsidR="001F0F94">
        <w:rPr>
          <w:sz w:val="22"/>
          <w:szCs w:val="22"/>
        </w:rPr>
        <w:tab/>
        <w:t xml:space="preserve">     </w:t>
      </w:r>
      <w:r w:rsidRPr="006D0058">
        <w:rPr>
          <w:sz w:val="22"/>
          <w:szCs w:val="22"/>
        </w:rPr>
        <w:t>Mobilized in support Operation Enduring Freedom, Fort Benning, Georgia</w:t>
      </w:r>
    </w:p>
    <w:p w:rsidR="00DC6954" w:rsidRDefault="00DC6954" w:rsidP="00CD63BE">
      <w:pPr>
        <w:rPr>
          <w:sz w:val="22"/>
          <w:szCs w:val="22"/>
        </w:rPr>
      </w:pPr>
    </w:p>
    <w:p w:rsidR="00DC6954" w:rsidRPr="006D0058" w:rsidRDefault="001F0F94" w:rsidP="001F0F94">
      <w:pPr>
        <w:ind w:left="1714" w:hanging="1714"/>
        <w:rPr>
          <w:sz w:val="22"/>
          <w:szCs w:val="22"/>
        </w:rPr>
      </w:pPr>
      <w:proofErr w:type="gramStart"/>
      <w:r>
        <w:rPr>
          <w:sz w:val="22"/>
          <w:szCs w:val="22"/>
        </w:rPr>
        <w:t>2007</w:t>
      </w:r>
      <w:proofErr w:type="gramEnd"/>
      <w:r>
        <w:rPr>
          <w:sz w:val="22"/>
          <w:szCs w:val="22"/>
        </w:rPr>
        <w:tab/>
      </w:r>
      <w:r w:rsidR="00DC6954" w:rsidRPr="006D0058">
        <w:rPr>
          <w:sz w:val="22"/>
          <w:szCs w:val="22"/>
        </w:rPr>
        <w:t xml:space="preserve">Mobilized in support Operation Iraqi Freedom, 325TH Combat Support Hospital, Al </w:t>
      </w:r>
      <w:r>
        <w:rPr>
          <w:sz w:val="22"/>
          <w:szCs w:val="22"/>
        </w:rPr>
        <w:t xml:space="preserve">  </w:t>
      </w:r>
      <w:proofErr w:type="spellStart"/>
      <w:r w:rsidR="00DC6954" w:rsidRPr="006D0058">
        <w:rPr>
          <w:sz w:val="22"/>
          <w:szCs w:val="22"/>
        </w:rPr>
        <w:t>Asad</w:t>
      </w:r>
      <w:proofErr w:type="spellEnd"/>
      <w:r w:rsidR="00DC6954" w:rsidRPr="006D0058">
        <w:rPr>
          <w:sz w:val="22"/>
          <w:szCs w:val="22"/>
        </w:rPr>
        <w:t>, Iraq</w:t>
      </w:r>
    </w:p>
    <w:p w:rsidR="00CD63BE" w:rsidRDefault="00CD63BE" w:rsidP="00CD63BE">
      <w:pPr>
        <w:rPr>
          <w:sz w:val="22"/>
          <w:szCs w:val="22"/>
        </w:rPr>
      </w:pPr>
    </w:p>
    <w:p w:rsidR="00DC6954" w:rsidRPr="006D0058" w:rsidRDefault="00DC6954" w:rsidP="00DC6954">
      <w:pPr>
        <w:rPr>
          <w:sz w:val="22"/>
          <w:szCs w:val="22"/>
        </w:rPr>
      </w:pPr>
      <w:r w:rsidRPr="006D0058">
        <w:rPr>
          <w:sz w:val="22"/>
          <w:szCs w:val="22"/>
        </w:rPr>
        <w:t>2007-2012</w:t>
      </w:r>
      <w:r w:rsidRPr="006D0058">
        <w:rPr>
          <w:sz w:val="22"/>
          <w:szCs w:val="22"/>
        </w:rPr>
        <w:tab/>
      </w:r>
      <w:r w:rsidR="001F0F94">
        <w:rPr>
          <w:sz w:val="22"/>
          <w:szCs w:val="22"/>
        </w:rPr>
        <w:t xml:space="preserve">     </w:t>
      </w:r>
      <w:r w:rsidRPr="006D0058">
        <w:rPr>
          <w:sz w:val="22"/>
          <w:szCs w:val="22"/>
        </w:rPr>
        <w:t>Chief Physician, 5502nd US Army Hospital, Aurora, Colorado</w:t>
      </w:r>
    </w:p>
    <w:p w:rsidR="00DC6954" w:rsidRDefault="00DC6954" w:rsidP="00CD63BE">
      <w:pPr>
        <w:rPr>
          <w:sz w:val="22"/>
          <w:szCs w:val="22"/>
        </w:rPr>
      </w:pPr>
    </w:p>
    <w:p w:rsidR="00DC6954" w:rsidRPr="006D0058" w:rsidRDefault="00DC6954" w:rsidP="00DC6954">
      <w:pPr>
        <w:rPr>
          <w:sz w:val="22"/>
          <w:szCs w:val="22"/>
        </w:rPr>
      </w:pPr>
      <w:r w:rsidRPr="006D0058">
        <w:rPr>
          <w:sz w:val="22"/>
          <w:szCs w:val="22"/>
        </w:rPr>
        <w:t>2008-2012</w:t>
      </w:r>
      <w:r w:rsidRPr="006D0058">
        <w:rPr>
          <w:sz w:val="22"/>
          <w:szCs w:val="22"/>
        </w:rPr>
        <w:tab/>
      </w:r>
      <w:r w:rsidR="001F0F94">
        <w:rPr>
          <w:sz w:val="22"/>
          <w:szCs w:val="22"/>
        </w:rPr>
        <w:t xml:space="preserve">     </w:t>
      </w:r>
      <w:r w:rsidRPr="006D0058">
        <w:rPr>
          <w:sz w:val="22"/>
          <w:szCs w:val="22"/>
        </w:rPr>
        <w:t>Colonel, United States Army Reserve</w:t>
      </w:r>
    </w:p>
    <w:p w:rsidR="00DC6954" w:rsidRDefault="00DC6954" w:rsidP="00CD63BE">
      <w:pPr>
        <w:rPr>
          <w:sz w:val="22"/>
          <w:szCs w:val="22"/>
        </w:rPr>
      </w:pPr>
    </w:p>
    <w:p w:rsidR="00DC6954" w:rsidRPr="006D0058" w:rsidRDefault="00DC6954" w:rsidP="00DC6954">
      <w:pPr>
        <w:rPr>
          <w:sz w:val="22"/>
          <w:szCs w:val="22"/>
        </w:rPr>
      </w:pPr>
      <w:r w:rsidRPr="006D0058">
        <w:rPr>
          <w:sz w:val="22"/>
          <w:szCs w:val="22"/>
        </w:rPr>
        <w:t>2010-2012</w:t>
      </w:r>
      <w:r w:rsidRPr="006D0058">
        <w:rPr>
          <w:sz w:val="22"/>
          <w:szCs w:val="22"/>
        </w:rPr>
        <w:tab/>
      </w:r>
      <w:r w:rsidR="001F0F94">
        <w:rPr>
          <w:sz w:val="22"/>
          <w:szCs w:val="22"/>
        </w:rPr>
        <w:t xml:space="preserve">     </w:t>
      </w:r>
      <w:r w:rsidRPr="006D0058">
        <w:rPr>
          <w:sz w:val="22"/>
          <w:szCs w:val="22"/>
        </w:rPr>
        <w:t>Deputy Commander, Clinical Services, 5502nd US Army Hospital, Aurora, Colorado</w:t>
      </w:r>
    </w:p>
    <w:p w:rsidR="00DC6954" w:rsidRDefault="00DC6954" w:rsidP="00CD63BE">
      <w:pPr>
        <w:rPr>
          <w:sz w:val="22"/>
          <w:szCs w:val="22"/>
        </w:rPr>
      </w:pPr>
    </w:p>
    <w:p w:rsidR="00DC6954" w:rsidRPr="006D0058" w:rsidRDefault="00DC6954" w:rsidP="00DC6954">
      <w:pPr>
        <w:rPr>
          <w:sz w:val="22"/>
          <w:szCs w:val="22"/>
        </w:rPr>
      </w:pPr>
      <w:r w:rsidRPr="006D0058">
        <w:rPr>
          <w:sz w:val="22"/>
          <w:szCs w:val="22"/>
        </w:rPr>
        <w:t>2012-2018</w:t>
      </w:r>
      <w:r w:rsidRPr="006D0058">
        <w:rPr>
          <w:sz w:val="22"/>
          <w:szCs w:val="22"/>
        </w:rPr>
        <w:tab/>
      </w:r>
      <w:r w:rsidR="001F0F94">
        <w:rPr>
          <w:sz w:val="22"/>
          <w:szCs w:val="22"/>
        </w:rPr>
        <w:t xml:space="preserve">     </w:t>
      </w:r>
      <w:r w:rsidRPr="006D0058">
        <w:rPr>
          <w:sz w:val="22"/>
          <w:szCs w:val="22"/>
        </w:rPr>
        <w:t>Retired Reserve</w:t>
      </w:r>
    </w:p>
    <w:p w:rsidR="00DC6954" w:rsidRDefault="00DC6954" w:rsidP="00CD63BE">
      <w:pPr>
        <w:rPr>
          <w:sz w:val="22"/>
          <w:szCs w:val="22"/>
        </w:rPr>
      </w:pPr>
    </w:p>
    <w:p w:rsidR="00DC6954" w:rsidRPr="006D0058" w:rsidRDefault="00DC6954" w:rsidP="00DC6954">
      <w:pPr>
        <w:rPr>
          <w:sz w:val="22"/>
          <w:szCs w:val="22"/>
        </w:rPr>
      </w:pPr>
      <w:r w:rsidRPr="006D0058">
        <w:rPr>
          <w:sz w:val="22"/>
          <w:szCs w:val="22"/>
        </w:rPr>
        <w:t>2013</w:t>
      </w:r>
      <w:r w:rsidRPr="00DC6954">
        <w:rPr>
          <w:sz w:val="22"/>
          <w:szCs w:val="22"/>
        </w:rPr>
        <w:t xml:space="preserve"> </w:t>
      </w:r>
      <w:r w:rsidR="001F0F94">
        <w:rPr>
          <w:sz w:val="22"/>
          <w:szCs w:val="22"/>
        </w:rPr>
        <w:t xml:space="preserve">                      </w:t>
      </w:r>
      <w:r w:rsidRPr="006D0058">
        <w:rPr>
          <w:sz w:val="22"/>
          <w:szCs w:val="22"/>
        </w:rPr>
        <w:t>Meritorious Service Medal with Four Bronze Oak Leaf Clusters</w:t>
      </w:r>
    </w:p>
    <w:p w:rsidR="00DC6954" w:rsidRDefault="00DC6954" w:rsidP="00CD63BE">
      <w:pPr>
        <w:rPr>
          <w:sz w:val="22"/>
          <w:szCs w:val="22"/>
        </w:rPr>
      </w:pPr>
    </w:p>
    <w:p w:rsidR="006D0058" w:rsidRPr="006D0058" w:rsidRDefault="006D0058" w:rsidP="006D0058">
      <w:pPr>
        <w:rPr>
          <w:sz w:val="22"/>
          <w:szCs w:val="22"/>
        </w:rPr>
      </w:pPr>
      <w:r w:rsidRPr="006D0058">
        <w:rPr>
          <w:sz w:val="22"/>
          <w:szCs w:val="22"/>
        </w:rPr>
        <w:t>2018-present</w:t>
      </w:r>
      <w:r w:rsidRPr="006D0058">
        <w:rPr>
          <w:sz w:val="22"/>
          <w:szCs w:val="22"/>
        </w:rPr>
        <w:tab/>
      </w:r>
      <w:r w:rsidR="001F0F94">
        <w:rPr>
          <w:sz w:val="22"/>
          <w:szCs w:val="22"/>
        </w:rPr>
        <w:t xml:space="preserve">     </w:t>
      </w:r>
      <w:r w:rsidRPr="006D0058">
        <w:rPr>
          <w:sz w:val="22"/>
          <w:szCs w:val="22"/>
        </w:rPr>
        <w:t>COL (Retired, United States Army Reserve)</w:t>
      </w:r>
    </w:p>
    <w:p w:rsidR="006D0058" w:rsidRPr="006D0058" w:rsidRDefault="006D0058" w:rsidP="006D0058">
      <w:pPr>
        <w:rPr>
          <w:sz w:val="22"/>
          <w:szCs w:val="22"/>
        </w:rPr>
      </w:pPr>
    </w:p>
    <w:p w:rsidR="00E9704B" w:rsidRPr="00876827" w:rsidRDefault="006D0058" w:rsidP="00E9704B">
      <w:pPr>
        <w:rPr>
          <w:sz w:val="22"/>
          <w:szCs w:val="22"/>
          <w:u w:val="single"/>
        </w:rPr>
      </w:pPr>
      <w:r w:rsidRPr="006D0058">
        <w:rPr>
          <w:sz w:val="22"/>
          <w:szCs w:val="22"/>
        </w:rPr>
        <w:tab/>
      </w:r>
    </w:p>
    <w:p w:rsidR="008D18CE" w:rsidRPr="00876827" w:rsidRDefault="008D18CE" w:rsidP="009505DB">
      <w:pPr>
        <w:rPr>
          <w:sz w:val="22"/>
          <w:szCs w:val="22"/>
        </w:rPr>
      </w:pPr>
      <w:r w:rsidRPr="00876827">
        <w:rPr>
          <w:sz w:val="22"/>
          <w:szCs w:val="22"/>
          <w:u w:val="single"/>
        </w:rPr>
        <w:t>PROFESSIONAL LICENSES AND BOARD CERTIFICATION</w:t>
      </w:r>
    </w:p>
    <w:p w:rsidR="00995BCD" w:rsidRDefault="00995BCD" w:rsidP="00A43D84">
      <w:pPr>
        <w:rPr>
          <w:sz w:val="22"/>
          <w:szCs w:val="22"/>
        </w:rPr>
      </w:pPr>
    </w:p>
    <w:p w:rsidR="00595233" w:rsidRDefault="00595233" w:rsidP="00595233">
      <w:pPr>
        <w:rPr>
          <w:sz w:val="22"/>
          <w:szCs w:val="22"/>
        </w:rPr>
      </w:pPr>
      <w:r w:rsidRPr="00A43D84">
        <w:rPr>
          <w:sz w:val="22"/>
          <w:szCs w:val="22"/>
        </w:rPr>
        <w:t>1978-present</w:t>
      </w:r>
      <w:r w:rsidRPr="00A43D84">
        <w:rPr>
          <w:sz w:val="22"/>
          <w:szCs w:val="22"/>
        </w:rPr>
        <w:tab/>
      </w:r>
      <w:r>
        <w:rPr>
          <w:sz w:val="22"/>
          <w:szCs w:val="22"/>
        </w:rPr>
        <w:t xml:space="preserve">     </w:t>
      </w:r>
      <w:r w:rsidRPr="00A43D84">
        <w:rPr>
          <w:sz w:val="22"/>
          <w:szCs w:val="22"/>
        </w:rPr>
        <w:t>Basic Life Support</w:t>
      </w:r>
    </w:p>
    <w:p w:rsidR="00595233" w:rsidRPr="00A43D84" w:rsidRDefault="00595233" w:rsidP="00595233">
      <w:pPr>
        <w:rPr>
          <w:sz w:val="22"/>
          <w:szCs w:val="22"/>
        </w:rPr>
      </w:pPr>
    </w:p>
    <w:p w:rsidR="00595233" w:rsidRPr="00A43D84" w:rsidRDefault="00595233" w:rsidP="00595233">
      <w:pPr>
        <w:rPr>
          <w:sz w:val="22"/>
          <w:szCs w:val="22"/>
        </w:rPr>
      </w:pPr>
      <w:r w:rsidRPr="00A43D84">
        <w:rPr>
          <w:sz w:val="22"/>
          <w:szCs w:val="22"/>
        </w:rPr>
        <w:t>1987-present</w:t>
      </w:r>
      <w:r w:rsidRPr="00A43D84">
        <w:rPr>
          <w:sz w:val="22"/>
          <w:szCs w:val="22"/>
        </w:rPr>
        <w:tab/>
      </w:r>
      <w:r>
        <w:rPr>
          <w:sz w:val="22"/>
          <w:szCs w:val="22"/>
        </w:rPr>
        <w:t xml:space="preserve">     </w:t>
      </w:r>
      <w:r w:rsidRPr="00A43D84">
        <w:rPr>
          <w:sz w:val="22"/>
          <w:szCs w:val="22"/>
        </w:rPr>
        <w:t>Physician and Surgeon, Maryland, License #D35650 (inactive)</w:t>
      </w:r>
    </w:p>
    <w:p w:rsidR="00A43D84" w:rsidRPr="00A43D84" w:rsidRDefault="00A43D84" w:rsidP="00A43D84">
      <w:pPr>
        <w:rPr>
          <w:sz w:val="22"/>
          <w:szCs w:val="22"/>
        </w:rPr>
      </w:pPr>
    </w:p>
    <w:p w:rsidR="00762CA2" w:rsidRDefault="00A43D84" w:rsidP="00762CA2">
      <w:pPr>
        <w:rPr>
          <w:sz w:val="22"/>
          <w:szCs w:val="22"/>
        </w:rPr>
      </w:pPr>
      <w:r w:rsidRPr="00A43D84">
        <w:rPr>
          <w:sz w:val="22"/>
          <w:szCs w:val="22"/>
        </w:rPr>
        <w:t>1992-present</w:t>
      </w:r>
      <w:r w:rsidRPr="00A43D84">
        <w:rPr>
          <w:sz w:val="22"/>
          <w:szCs w:val="22"/>
        </w:rPr>
        <w:tab/>
      </w:r>
      <w:r w:rsidR="00595233">
        <w:rPr>
          <w:sz w:val="22"/>
          <w:szCs w:val="22"/>
        </w:rPr>
        <w:t xml:space="preserve">     </w:t>
      </w:r>
      <w:r w:rsidRPr="00A43D84">
        <w:rPr>
          <w:sz w:val="22"/>
          <w:szCs w:val="22"/>
        </w:rPr>
        <w:t>Board Certification, American Board of Obstetrics and Gynecology</w:t>
      </w:r>
    </w:p>
    <w:p w:rsidR="00762CA2" w:rsidRDefault="00762CA2" w:rsidP="00762CA2">
      <w:pPr>
        <w:rPr>
          <w:sz w:val="22"/>
          <w:szCs w:val="22"/>
        </w:rPr>
      </w:pPr>
    </w:p>
    <w:p w:rsidR="00595233" w:rsidRDefault="00595233" w:rsidP="00762CA2">
      <w:pPr>
        <w:rPr>
          <w:sz w:val="22"/>
          <w:szCs w:val="22"/>
        </w:rPr>
      </w:pPr>
      <w:r>
        <w:rPr>
          <w:sz w:val="22"/>
          <w:szCs w:val="22"/>
        </w:rPr>
        <w:t xml:space="preserve">1998-present          </w:t>
      </w:r>
      <w:r w:rsidRPr="00595233">
        <w:rPr>
          <w:sz w:val="22"/>
          <w:szCs w:val="22"/>
        </w:rPr>
        <w:t xml:space="preserve">Board Certification, Reproductive Endocrinology and Infertility, American </w:t>
      </w:r>
      <w:r>
        <w:rPr>
          <w:sz w:val="22"/>
          <w:szCs w:val="22"/>
        </w:rPr>
        <w:t xml:space="preserve">Board of </w:t>
      </w:r>
      <w:r w:rsidR="00762CA2">
        <w:rPr>
          <w:sz w:val="22"/>
          <w:szCs w:val="22"/>
        </w:rPr>
        <w:t xml:space="preserve">       </w:t>
      </w:r>
      <w:r w:rsidR="00762CA2">
        <w:rPr>
          <w:sz w:val="22"/>
          <w:szCs w:val="22"/>
        </w:rPr>
        <w:tab/>
      </w:r>
      <w:r w:rsidR="00762CA2">
        <w:rPr>
          <w:sz w:val="22"/>
          <w:szCs w:val="22"/>
        </w:rPr>
        <w:tab/>
        <w:t xml:space="preserve">     </w:t>
      </w:r>
      <w:r w:rsidRPr="00595233">
        <w:rPr>
          <w:sz w:val="22"/>
          <w:szCs w:val="22"/>
        </w:rPr>
        <w:t>Obstetrics and Gynecology</w:t>
      </w:r>
    </w:p>
    <w:p w:rsidR="00595233" w:rsidRDefault="00595233" w:rsidP="00595233">
      <w:pPr>
        <w:rPr>
          <w:sz w:val="22"/>
          <w:szCs w:val="22"/>
        </w:rPr>
      </w:pPr>
    </w:p>
    <w:p w:rsidR="00595233" w:rsidRPr="00A43D84" w:rsidRDefault="00595233" w:rsidP="00595233">
      <w:pPr>
        <w:rPr>
          <w:sz w:val="22"/>
          <w:szCs w:val="22"/>
        </w:rPr>
      </w:pPr>
      <w:r w:rsidRPr="00A43D84">
        <w:rPr>
          <w:sz w:val="22"/>
          <w:szCs w:val="22"/>
        </w:rPr>
        <w:t>2001-present</w:t>
      </w:r>
      <w:r w:rsidRPr="00A43D84">
        <w:rPr>
          <w:sz w:val="22"/>
          <w:szCs w:val="22"/>
        </w:rPr>
        <w:tab/>
      </w:r>
      <w:r w:rsidR="00762CA2">
        <w:rPr>
          <w:sz w:val="22"/>
          <w:szCs w:val="22"/>
        </w:rPr>
        <w:t xml:space="preserve">     </w:t>
      </w:r>
      <w:r w:rsidRPr="00A43D84">
        <w:rPr>
          <w:sz w:val="22"/>
          <w:szCs w:val="22"/>
        </w:rPr>
        <w:t>Medical License, Colorado, License #39390</w:t>
      </w:r>
    </w:p>
    <w:p w:rsidR="00595233" w:rsidRPr="00A43D84" w:rsidRDefault="00595233" w:rsidP="00595233">
      <w:pPr>
        <w:rPr>
          <w:sz w:val="22"/>
          <w:szCs w:val="22"/>
        </w:rPr>
      </w:pPr>
    </w:p>
    <w:p w:rsidR="00595233" w:rsidRPr="00A43D84" w:rsidRDefault="00595233" w:rsidP="00595233">
      <w:pPr>
        <w:rPr>
          <w:sz w:val="22"/>
          <w:szCs w:val="22"/>
        </w:rPr>
      </w:pPr>
      <w:r w:rsidRPr="00A43D84">
        <w:rPr>
          <w:sz w:val="22"/>
          <w:szCs w:val="22"/>
        </w:rPr>
        <w:t>2001-present</w:t>
      </w:r>
      <w:r w:rsidRPr="00A43D84">
        <w:rPr>
          <w:sz w:val="22"/>
          <w:szCs w:val="22"/>
        </w:rPr>
        <w:tab/>
      </w:r>
      <w:r w:rsidR="00762CA2">
        <w:rPr>
          <w:sz w:val="22"/>
          <w:szCs w:val="22"/>
        </w:rPr>
        <w:t xml:space="preserve">     </w:t>
      </w:r>
      <w:r w:rsidRPr="00A43D84">
        <w:rPr>
          <w:sz w:val="22"/>
          <w:szCs w:val="22"/>
        </w:rPr>
        <w:t>Drug Enforcement Agency certificate #BA 7234557</w:t>
      </w:r>
    </w:p>
    <w:p w:rsidR="00A43D84" w:rsidRPr="00A43D84" w:rsidRDefault="00A43D84" w:rsidP="00A43D84">
      <w:pPr>
        <w:rPr>
          <w:sz w:val="22"/>
          <w:szCs w:val="22"/>
        </w:rPr>
      </w:pPr>
    </w:p>
    <w:p w:rsidR="008D18CE" w:rsidRDefault="00A43D84" w:rsidP="00A43D84">
      <w:pPr>
        <w:rPr>
          <w:sz w:val="22"/>
          <w:szCs w:val="22"/>
        </w:rPr>
      </w:pPr>
      <w:r w:rsidRPr="00A43D84">
        <w:rPr>
          <w:sz w:val="22"/>
          <w:szCs w:val="22"/>
        </w:rPr>
        <w:t>2005-2009</w:t>
      </w:r>
      <w:r w:rsidRPr="00A43D84">
        <w:rPr>
          <w:sz w:val="22"/>
          <w:szCs w:val="22"/>
        </w:rPr>
        <w:tab/>
      </w:r>
      <w:r w:rsidR="003B0AA3">
        <w:rPr>
          <w:sz w:val="22"/>
          <w:szCs w:val="22"/>
        </w:rPr>
        <w:t xml:space="preserve">     </w:t>
      </w:r>
      <w:r w:rsidRPr="00A43D84">
        <w:rPr>
          <w:sz w:val="22"/>
          <w:szCs w:val="22"/>
        </w:rPr>
        <w:t>Advanced Trauma Life Support</w:t>
      </w:r>
    </w:p>
    <w:p w:rsidR="003B0AA3" w:rsidRDefault="003B0AA3" w:rsidP="00A43D84">
      <w:pPr>
        <w:rPr>
          <w:sz w:val="22"/>
          <w:szCs w:val="22"/>
        </w:rPr>
      </w:pPr>
    </w:p>
    <w:p w:rsidR="00595233" w:rsidRDefault="00595233" w:rsidP="00595233">
      <w:pPr>
        <w:rPr>
          <w:sz w:val="22"/>
          <w:szCs w:val="22"/>
        </w:rPr>
      </w:pPr>
      <w:r w:rsidRPr="00A43D84">
        <w:rPr>
          <w:sz w:val="22"/>
          <w:szCs w:val="22"/>
        </w:rPr>
        <w:t>2015-present</w:t>
      </w:r>
      <w:r w:rsidRPr="00A43D84">
        <w:rPr>
          <w:sz w:val="22"/>
          <w:szCs w:val="22"/>
        </w:rPr>
        <w:tab/>
      </w:r>
      <w:r w:rsidR="003B0AA3">
        <w:rPr>
          <w:sz w:val="22"/>
          <w:szCs w:val="22"/>
        </w:rPr>
        <w:t xml:space="preserve">     </w:t>
      </w:r>
      <w:r w:rsidRPr="00A43D84">
        <w:rPr>
          <w:sz w:val="22"/>
          <w:szCs w:val="22"/>
        </w:rPr>
        <w:t>Medical License, Rhode Island, License #15044</w:t>
      </w:r>
    </w:p>
    <w:p w:rsidR="003B0AA3" w:rsidRPr="00A43D84" w:rsidRDefault="003B0AA3" w:rsidP="00595233">
      <w:pPr>
        <w:rPr>
          <w:sz w:val="22"/>
          <w:szCs w:val="22"/>
        </w:rPr>
      </w:pPr>
    </w:p>
    <w:p w:rsidR="00595233" w:rsidRDefault="00595233" w:rsidP="00A43D84">
      <w:pPr>
        <w:rPr>
          <w:sz w:val="22"/>
          <w:szCs w:val="22"/>
        </w:rPr>
      </w:pPr>
      <w:r w:rsidRPr="00595233">
        <w:rPr>
          <w:sz w:val="22"/>
          <w:szCs w:val="22"/>
        </w:rPr>
        <w:t>2017-present</w:t>
      </w:r>
      <w:r w:rsidRPr="00595233">
        <w:rPr>
          <w:sz w:val="22"/>
          <w:szCs w:val="22"/>
        </w:rPr>
        <w:tab/>
      </w:r>
      <w:r w:rsidR="003B0AA3">
        <w:rPr>
          <w:sz w:val="22"/>
          <w:szCs w:val="22"/>
        </w:rPr>
        <w:t xml:space="preserve">     </w:t>
      </w:r>
      <w:r w:rsidRPr="00595233">
        <w:rPr>
          <w:sz w:val="22"/>
          <w:szCs w:val="22"/>
        </w:rPr>
        <w:t>Medical License, California, License #152510</w:t>
      </w:r>
    </w:p>
    <w:p w:rsidR="002124F3" w:rsidRDefault="002124F3" w:rsidP="00A43D84">
      <w:pPr>
        <w:rPr>
          <w:sz w:val="22"/>
          <w:szCs w:val="22"/>
        </w:rPr>
      </w:pPr>
    </w:p>
    <w:p w:rsidR="002124F3" w:rsidRDefault="002124F3" w:rsidP="00A43D84">
      <w:pPr>
        <w:rPr>
          <w:sz w:val="22"/>
          <w:szCs w:val="22"/>
        </w:rPr>
      </w:pPr>
    </w:p>
    <w:p w:rsidR="00251454" w:rsidRPr="00876827" w:rsidRDefault="00691DFE" w:rsidP="00E9704B">
      <w:pPr>
        <w:rPr>
          <w:sz w:val="22"/>
          <w:szCs w:val="22"/>
          <w:u w:val="single"/>
        </w:rPr>
      </w:pPr>
      <w:r w:rsidRPr="00876827">
        <w:rPr>
          <w:sz w:val="22"/>
          <w:szCs w:val="22"/>
          <w:u w:val="single"/>
        </w:rPr>
        <w:t xml:space="preserve">ACADEMIC </w:t>
      </w:r>
      <w:r w:rsidR="002E7CBC" w:rsidRPr="00876827">
        <w:rPr>
          <w:sz w:val="22"/>
          <w:szCs w:val="22"/>
          <w:u w:val="single"/>
        </w:rPr>
        <w:t xml:space="preserve">AND CLINICAL </w:t>
      </w:r>
      <w:r w:rsidRPr="00876827">
        <w:rPr>
          <w:sz w:val="22"/>
          <w:szCs w:val="22"/>
          <w:u w:val="single"/>
        </w:rPr>
        <w:t>APPOINTMENTS</w:t>
      </w:r>
    </w:p>
    <w:p w:rsidR="00C510BE" w:rsidRDefault="00C510BE" w:rsidP="00C510BE">
      <w:pPr>
        <w:rPr>
          <w:sz w:val="22"/>
          <w:szCs w:val="22"/>
        </w:rPr>
      </w:pPr>
    </w:p>
    <w:p w:rsidR="006E43AC" w:rsidRDefault="00A47E89" w:rsidP="006E43AC">
      <w:pPr>
        <w:rPr>
          <w:sz w:val="22"/>
          <w:szCs w:val="22"/>
        </w:rPr>
      </w:pPr>
      <w:r w:rsidRPr="00A47E89">
        <w:rPr>
          <w:sz w:val="22"/>
          <w:szCs w:val="22"/>
        </w:rPr>
        <w:t>1980-1982</w:t>
      </w:r>
      <w:r w:rsidRPr="00A47E89">
        <w:rPr>
          <w:sz w:val="22"/>
          <w:szCs w:val="22"/>
        </w:rPr>
        <w:tab/>
      </w:r>
      <w:r>
        <w:rPr>
          <w:sz w:val="22"/>
          <w:szCs w:val="22"/>
        </w:rPr>
        <w:t xml:space="preserve">      </w:t>
      </w:r>
      <w:r w:rsidRPr="00A47E89">
        <w:rPr>
          <w:sz w:val="22"/>
          <w:szCs w:val="22"/>
        </w:rPr>
        <w:t xml:space="preserve">Admissions Officer, Harvard/Radcliffe Admissions and Financial Aids Committee.  </w:t>
      </w:r>
      <w:r>
        <w:rPr>
          <w:sz w:val="22"/>
          <w:szCs w:val="22"/>
        </w:rPr>
        <w:tab/>
      </w:r>
      <w:r>
        <w:rPr>
          <w:sz w:val="22"/>
          <w:szCs w:val="22"/>
        </w:rPr>
        <w:tab/>
      </w:r>
      <w:r>
        <w:rPr>
          <w:sz w:val="22"/>
          <w:szCs w:val="22"/>
        </w:rPr>
        <w:tab/>
        <w:t xml:space="preserve">      </w:t>
      </w:r>
      <w:r w:rsidRPr="00A47E89">
        <w:rPr>
          <w:sz w:val="22"/>
          <w:szCs w:val="22"/>
        </w:rPr>
        <w:t xml:space="preserve">Director Undergraduate Minority Recruitment.  Eastern New England Regional </w:t>
      </w:r>
      <w:r>
        <w:rPr>
          <w:sz w:val="22"/>
          <w:szCs w:val="22"/>
        </w:rPr>
        <w:t xml:space="preserve">  </w:t>
      </w:r>
      <w:r>
        <w:rPr>
          <w:sz w:val="22"/>
          <w:szCs w:val="22"/>
        </w:rPr>
        <w:tab/>
      </w:r>
      <w:r>
        <w:rPr>
          <w:sz w:val="22"/>
          <w:szCs w:val="22"/>
        </w:rPr>
        <w:tab/>
      </w:r>
      <w:r>
        <w:rPr>
          <w:sz w:val="22"/>
          <w:szCs w:val="22"/>
        </w:rPr>
        <w:tab/>
        <w:t xml:space="preserve">      </w:t>
      </w:r>
      <w:r w:rsidRPr="00A47E89">
        <w:rPr>
          <w:sz w:val="22"/>
          <w:szCs w:val="22"/>
        </w:rPr>
        <w:t xml:space="preserve">Director, </w:t>
      </w:r>
      <w:proofErr w:type="gramStart"/>
      <w:r w:rsidRPr="00A47E89">
        <w:rPr>
          <w:sz w:val="22"/>
          <w:szCs w:val="22"/>
        </w:rPr>
        <w:t>A</w:t>
      </w:r>
      <w:proofErr w:type="gramEnd"/>
      <w:r w:rsidRPr="00A47E89">
        <w:rPr>
          <w:sz w:val="22"/>
          <w:szCs w:val="22"/>
        </w:rPr>
        <w:t xml:space="preserve"> Better Chance, Inc.</w:t>
      </w:r>
    </w:p>
    <w:p w:rsidR="00A47E89" w:rsidRDefault="00A47E89" w:rsidP="006E43AC">
      <w:pPr>
        <w:rPr>
          <w:sz w:val="22"/>
          <w:szCs w:val="22"/>
        </w:rPr>
      </w:pPr>
    </w:p>
    <w:p w:rsidR="006E43AC" w:rsidRPr="006E43AC" w:rsidRDefault="006E43AC" w:rsidP="006E43AC">
      <w:pPr>
        <w:rPr>
          <w:sz w:val="22"/>
          <w:szCs w:val="22"/>
        </w:rPr>
      </w:pPr>
      <w:r w:rsidRPr="006E43AC">
        <w:rPr>
          <w:sz w:val="22"/>
          <w:szCs w:val="22"/>
        </w:rPr>
        <w:t>1990-1993</w:t>
      </w:r>
      <w:r w:rsidRPr="006E43AC">
        <w:rPr>
          <w:sz w:val="22"/>
          <w:szCs w:val="22"/>
        </w:rPr>
        <w:tab/>
      </w:r>
      <w:r w:rsidR="00A47E89">
        <w:rPr>
          <w:sz w:val="22"/>
          <w:szCs w:val="22"/>
        </w:rPr>
        <w:t xml:space="preserve">      </w:t>
      </w:r>
      <w:r w:rsidRPr="006E43AC">
        <w:rPr>
          <w:sz w:val="22"/>
          <w:szCs w:val="22"/>
        </w:rPr>
        <w:t xml:space="preserve">Staff Obstetrician-Gynecologist, 97th General Hospital, Frankfurt, Federal Republic </w:t>
      </w:r>
      <w:r w:rsidR="00A47E89">
        <w:rPr>
          <w:sz w:val="22"/>
          <w:szCs w:val="22"/>
        </w:rPr>
        <w:t xml:space="preserve">        </w:t>
      </w:r>
      <w:r w:rsidR="00A47E89">
        <w:rPr>
          <w:sz w:val="22"/>
          <w:szCs w:val="22"/>
        </w:rPr>
        <w:tab/>
      </w:r>
      <w:r w:rsidR="00A47E89">
        <w:rPr>
          <w:sz w:val="22"/>
          <w:szCs w:val="22"/>
        </w:rPr>
        <w:tab/>
        <w:t xml:space="preserve">      </w:t>
      </w:r>
      <w:r w:rsidRPr="006E43AC">
        <w:rPr>
          <w:sz w:val="22"/>
          <w:szCs w:val="22"/>
        </w:rPr>
        <w:t xml:space="preserve">of Germany. Clinic Chief. Department representative Risk Management and Critical </w:t>
      </w:r>
      <w:r w:rsidR="00A47E89">
        <w:rPr>
          <w:sz w:val="22"/>
          <w:szCs w:val="22"/>
        </w:rPr>
        <w:tab/>
      </w:r>
      <w:r w:rsidR="00A47E89">
        <w:rPr>
          <w:sz w:val="22"/>
          <w:szCs w:val="22"/>
        </w:rPr>
        <w:tab/>
      </w:r>
      <w:r w:rsidR="00A47E89">
        <w:rPr>
          <w:sz w:val="22"/>
          <w:szCs w:val="22"/>
        </w:rPr>
        <w:tab/>
        <w:t xml:space="preserve">      </w:t>
      </w:r>
      <w:r w:rsidRPr="006E43AC">
        <w:rPr>
          <w:sz w:val="22"/>
          <w:szCs w:val="22"/>
        </w:rPr>
        <w:t>Care committees.</w:t>
      </w:r>
    </w:p>
    <w:p w:rsidR="006E43AC" w:rsidRDefault="006E43AC" w:rsidP="00C510BE">
      <w:pPr>
        <w:rPr>
          <w:sz w:val="22"/>
          <w:szCs w:val="22"/>
        </w:rPr>
      </w:pPr>
    </w:p>
    <w:p w:rsidR="006E43AC" w:rsidRPr="006E43AC" w:rsidRDefault="006E43AC" w:rsidP="006E43AC">
      <w:pPr>
        <w:rPr>
          <w:sz w:val="22"/>
          <w:szCs w:val="22"/>
        </w:rPr>
      </w:pPr>
      <w:r w:rsidRPr="006E43AC">
        <w:rPr>
          <w:sz w:val="22"/>
          <w:szCs w:val="22"/>
        </w:rPr>
        <w:t xml:space="preserve">1993-1995 </w:t>
      </w:r>
      <w:r w:rsidRPr="006E43AC">
        <w:rPr>
          <w:sz w:val="22"/>
          <w:szCs w:val="22"/>
        </w:rPr>
        <w:tab/>
      </w:r>
      <w:r w:rsidR="00A47E89">
        <w:rPr>
          <w:sz w:val="22"/>
          <w:szCs w:val="22"/>
        </w:rPr>
        <w:t xml:space="preserve">      </w:t>
      </w:r>
      <w:r w:rsidRPr="006E43AC">
        <w:rPr>
          <w:sz w:val="22"/>
          <w:szCs w:val="22"/>
        </w:rPr>
        <w:t xml:space="preserve">Staff Obstetrician-Gynecologist, Walter Reed Army Medical Center, Washington, </w:t>
      </w:r>
      <w:r w:rsidR="00A47E89">
        <w:rPr>
          <w:sz w:val="22"/>
          <w:szCs w:val="22"/>
        </w:rPr>
        <w:t xml:space="preserve">  </w:t>
      </w:r>
      <w:r w:rsidR="00A47E89">
        <w:rPr>
          <w:sz w:val="22"/>
          <w:szCs w:val="22"/>
        </w:rPr>
        <w:tab/>
      </w:r>
      <w:r w:rsidR="00A47E89">
        <w:rPr>
          <w:sz w:val="22"/>
          <w:szCs w:val="22"/>
        </w:rPr>
        <w:tab/>
      </w:r>
      <w:r w:rsidR="00A47E89">
        <w:rPr>
          <w:sz w:val="22"/>
          <w:szCs w:val="22"/>
        </w:rPr>
        <w:tab/>
        <w:t xml:space="preserve">      </w:t>
      </w:r>
      <w:r w:rsidRPr="006E43AC">
        <w:rPr>
          <w:sz w:val="22"/>
          <w:szCs w:val="22"/>
        </w:rPr>
        <w:t>District of Columbia</w:t>
      </w:r>
    </w:p>
    <w:p w:rsidR="006E43AC" w:rsidRPr="006E43AC" w:rsidRDefault="006E43AC" w:rsidP="006E43AC">
      <w:pPr>
        <w:rPr>
          <w:sz w:val="22"/>
          <w:szCs w:val="22"/>
        </w:rPr>
      </w:pPr>
    </w:p>
    <w:p w:rsidR="006E43AC" w:rsidRPr="006E43AC" w:rsidRDefault="006E43AC" w:rsidP="006E43AC">
      <w:pPr>
        <w:rPr>
          <w:sz w:val="22"/>
          <w:szCs w:val="22"/>
        </w:rPr>
      </w:pPr>
      <w:r w:rsidRPr="006E43AC">
        <w:rPr>
          <w:sz w:val="22"/>
          <w:szCs w:val="22"/>
        </w:rPr>
        <w:t>1993-1995</w:t>
      </w:r>
      <w:r w:rsidRPr="006E43AC">
        <w:rPr>
          <w:sz w:val="22"/>
          <w:szCs w:val="22"/>
        </w:rPr>
        <w:tab/>
      </w:r>
      <w:r w:rsidR="00A47E89">
        <w:rPr>
          <w:sz w:val="22"/>
          <w:szCs w:val="22"/>
        </w:rPr>
        <w:t xml:space="preserve">      </w:t>
      </w:r>
      <w:r w:rsidRPr="006E43AC">
        <w:rPr>
          <w:sz w:val="22"/>
          <w:szCs w:val="22"/>
        </w:rPr>
        <w:t>Staff Obstetrician-Gynecologist, National Naval Medical Center, Bethesda, Maryland</w:t>
      </w:r>
    </w:p>
    <w:p w:rsidR="006E43AC" w:rsidRPr="006E43AC" w:rsidRDefault="006E43AC" w:rsidP="006E43AC">
      <w:pPr>
        <w:rPr>
          <w:sz w:val="22"/>
          <w:szCs w:val="22"/>
        </w:rPr>
      </w:pPr>
    </w:p>
    <w:p w:rsidR="006E43AC" w:rsidRDefault="006E43AC" w:rsidP="006E43AC">
      <w:pPr>
        <w:rPr>
          <w:sz w:val="22"/>
          <w:szCs w:val="22"/>
        </w:rPr>
      </w:pPr>
      <w:r w:rsidRPr="006E43AC">
        <w:rPr>
          <w:sz w:val="22"/>
          <w:szCs w:val="22"/>
        </w:rPr>
        <w:t>1993-1995</w:t>
      </w:r>
      <w:r w:rsidRPr="006E43AC">
        <w:rPr>
          <w:sz w:val="22"/>
          <w:szCs w:val="22"/>
        </w:rPr>
        <w:tab/>
      </w:r>
      <w:r w:rsidR="00A47E89">
        <w:rPr>
          <w:sz w:val="22"/>
          <w:szCs w:val="22"/>
        </w:rPr>
        <w:t xml:space="preserve">     </w:t>
      </w:r>
      <w:r w:rsidR="007A4C1B">
        <w:rPr>
          <w:sz w:val="22"/>
          <w:szCs w:val="22"/>
        </w:rPr>
        <w:t xml:space="preserve"> </w:t>
      </w:r>
      <w:r w:rsidRPr="006E43AC">
        <w:rPr>
          <w:sz w:val="22"/>
          <w:szCs w:val="22"/>
        </w:rPr>
        <w:t xml:space="preserve">Clinical Fellow, Developmental Endocrinology Branch, National Institute of Child </w:t>
      </w:r>
      <w:r w:rsidR="00A47E89">
        <w:rPr>
          <w:sz w:val="22"/>
          <w:szCs w:val="22"/>
        </w:rPr>
        <w:tab/>
      </w:r>
      <w:r w:rsidR="00A47E89">
        <w:rPr>
          <w:sz w:val="22"/>
          <w:szCs w:val="22"/>
        </w:rPr>
        <w:tab/>
      </w:r>
      <w:r w:rsidR="00A47E89">
        <w:rPr>
          <w:sz w:val="22"/>
          <w:szCs w:val="22"/>
        </w:rPr>
        <w:tab/>
        <w:t xml:space="preserve">    </w:t>
      </w:r>
      <w:r w:rsidR="007A4C1B">
        <w:rPr>
          <w:sz w:val="22"/>
          <w:szCs w:val="22"/>
        </w:rPr>
        <w:t xml:space="preserve"> </w:t>
      </w:r>
      <w:r w:rsidR="00A47E89">
        <w:rPr>
          <w:sz w:val="22"/>
          <w:szCs w:val="22"/>
        </w:rPr>
        <w:t xml:space="preserve"> </w:t>
      </w:r>
      <w:r w:rsidRPr="006E43AC">
        <w:rPr>
          <w:sz w:val="22"/>
          <w:szCs w:val="22"/>
        </w:rPr>
        <w:t>Health and Human Development, National Institutes of Health, Bethesda, Maryland</w:t>
      </w:r>
    </w:p>
    <w:p w:rsidR="006E43AC" w:rsidRDefault="006E43AC" w:rsidP="006E43AC">
      <w:pPr>
        <w:rPr>
          <w:sz w:val="22"/>
          <w:szCs w:val="22"/>
        </w:rPr>
      </w:pPr>
    </w:p>
    <w:p w:rsidR="006E43AC" w:rsidRPr="006E43AC" w:rsidRDefault="006E43AC" w:rsidP="006E43AC">
      <w:pPr>
        <w:rPr>
          <w:sz w:val="22"/>
          <w:szCs w:val="22"/>
        </w:rPr>
      </w:pPr>
      <w:r w:rsidRPr="006E43AC">
        <w:rPr>
          <w:sz w:val="22"/>
          <w:szCs w:val="22"/>
        </w:rPr>
        <w:t>1993-2001</w:t>
      </w:r>
      <w:r w:rsidRPr="006E43AC">
        <w:rPr>
          <w:sz w:val="22"/>
          <w:szCs w:val="22"/>
        </w:rPr>
        <w:tab/>
      </w:r>
      <w:r w:rsidR="00A47E89">
        <w:rPr>
          <w:sz w:val="22"/>
          <w:szCs w:val="22"/>
        </w:rPr>
        <w:t xml:space="preserve">     </w:t>
      </w:r>
      <w:r w:rsidR="007A4C1B">
        <w:rPr>
          <w:sz w:val="22"/>
          <w:szCs w:val="22"/>
        </w:rPr>
        <w:t xml:space="preserve"> </w:t>
      </w:r>
      <w:r w:rsidRPr="006E43AC">
        <w:rPr>
          <w:sz w:val="22"/>
          <w:szCs w:val="22"/>
        </w:rPr>
        <w:t>Assistant Professor, Obstetrics and Gynecolo</w:t>
      </w:r>
      <w:r>
        <w:rPr>
          <w:sz w:val="22"/>
          <w:szCs w:val="22"/>
        </w:rPr>
        <w:t xml:space="preserve">gy, F. Edward Hébert School of </w:t>
      </w:r>
      <w:r w:rsidR="00A47E89">
        <w:rPr>
          <w:sz w:val="22"/>
          <w:szCs w:val="22"/>
        </w:rPr>
        <w:tab/>
      </w:r>
      <w:r w:rsidR="00A47E89">
        <w:rPr>
          <w:sz w:val="22"/>
          <w:szCs w:val="22"/>
        </w:rPr>
        <w:tab/>
        <w:t xml:space="preserve">  </w:t>
      </w:r>
      <w:r w:rsidR="00A47E89">
        <w:rPr>
          <w:sz w:val="22"/>
          <w:szCs w:val="22"/>
        </w:rPr>
        <w:tab/>
      </w:r>
      <w:r w:rsidR="00A47E89">
        <w:rPr>
          <w:sz w:val="22"/>
          <w:szCs w:val="22"/>
        </w:rPr>
        <w:tab/>
        <w:t xml:space="preserve">     </w:t>
      </w:r>
      <w:r w:rsidR="007A4C1B">
        <w:rPr>
          <w:sz w:val="22"/>
          <w:szCs w:val="22"/>
        </w:rPr>
        <w:t xml:space="preserve"> </w:t>
      </w:r>
      <w:r w:rsidRPr="006E43AC">
        <w:rPr>
          <w:sz w:val="22"/>
          <w:szCs w:val="22"/>
        </w:rPr>
        <w:t xml:space="preserve">Medicine, Uniformed Services University of the Health Sciences, Bethesda, </w:t>
      </w:r>
      <w:r w:rsidR="007A4C1B">
        <w:rPr>
          <w:sz w:val="22"/>
          <w:szCs w:val="22"/>
        </w:rPr>
        <w:tab/>
      </w:r>
      <w:r w:rsidR="007A4C1B">
        <w:rPr>
          <w:sz w:val="22"/>
          <w:szCs w:val="22"/>
        </w:rPr>
        <w:tab/>
      </w:r>
      <w:r w:rsidR="007A4C1B">
        <w:rPr>
          <w:sz w:val="22"/>
          <w:szCs w:val="22"/>
        </w:rPr>
        <w:tab/>
        <w:t xml:space="preserve">                   </w:t>
      </w:r>
      <w:r w:rsidRPr="006E43AC">
        <w:rPr>
          <w:sz w:val="22"/>
          <w:szCs w:val="22"/>
        </w:rPr>
        <w:t>Maryland</w:t>
      </w:r>
    </w:p>
    <w:p w:rsidR="006E43AC" w:rsidRDefault="006E43AC" w:rsidP="006E43AC">
      <w:pPr>
        <w:rPr>
          <w:sz w:val="22"/>
          <w:szCs w:val="22"/>
        </w:rPr>
      </w:pPr>
    </w:p>
    <w:p w:rsidR="006E43AC" w:rsidRPr="006E43AC" w:rsidRDefault="006E43AC" w:rsidP="006E43AC">
      <w:pPr>
        <w:rPr>
          <w:sz w:val="22"/>
          <w:szCs w:val="22"/>
        </w:rPr>
      </w:pPr>
      <w:r w:rsidRPr="006E43AC">
        <w:rPr>
          <w:sz w:val="22"/>
          <w:szCs w:val="22"/>
        </w:rPr>
        <w:t>1994-1995</w:t>
      </w:r>
      <w:r w:rsidRPr="006E43AC">
        <w:rPr>
          <w:sz w:val="22"/>
          <w:szCs w:val="22"/>
        </w:rPr>
        <w:tab/>
      </w:r>
      <w:r w:rsidR="00A47E89">
        <w:rPr>
          <w:sz w:val="22"/>
          <w:szCs w:val="22"/>
        </w:rPr>
        <w:t xml:space="preserve">     </w:t>
      </w:r>
      <w:r w:rsidR="007A4C1B">
        <w:rPr>
          <w:sz w:val="22"/>
          <w:szCs w:val="22"/>
        </w:rPr>
        <w:t xml:space="preserve"> </w:t>
      </w:r>
      <w:r w:rsidRPr="006E43AC">
        <w:rPr>
          <w:sz w:val="22"/>
          <w:szCs w:val="22"/>
        </w:rPr>
        <w:t xml:space="preserve">Guest Investigator, Laboratory of Developmental Neurobiology, National Institute of </w:t>
      </w:r>
      <w:r w:rsidR="00A47E89">
        <w:rPr>
          <w:sz w:val="22"/>
          <w:szCs w:val="22"/>
        </w:rPr>
        <w:tab/>
      </w:r>
      <w:r w:rsidR="00A47E89">
        <w:rPr>
          <w:sz w:val="22"/>
          <w:szCs w:val="22"/>
        </w:rPr>
        <w:tab/>
      </w:r>
      <w:r w:rsidR="00A47E89">
        <w:rPr>
          <w:sz w:val="22"/>
          <w:szCs w:val="22"/>
        </w:rPr>
        <w:tab/>
        <w:t xml:space="preserve">     </w:t>
      </w:r>
      <w:r w:rsidR="007A4C1B">
        <w:rPr>
          <w:sz w:val="22"/>
          <w:szCs w:val="22"/>
        </w:rPr>
        <w:t xml:space="preserve"> </w:t>
      </w:r>
      <w:r w:rsidRPr="006E43AC">
        <w:rPr>
          <w:sz w:val="22"/>
          <w:szCs w:val="22"/>
        </w:rPr>
        <w:t xml:space="preserve">Child Health and Human Development, National Institutes of Health, Bethesda, </w:t>
      </w:r>
      <w:r w:rsidR="00A47E89">
        <w:rPr>
          <w:sz w:val="22"/>
          <w:szCs w:val="22"/>
        </w:rPr>
        <w:tab/>
      </w:r>
      <w:r w:rsidR="00A47E89">
        <w:rPr>
          <w:sz w:val="22"/>
          <w:szCs w:val="22"/>
        </w:rPr>
        <w:tab/>
        <w:t xml:space="preserve">                  </w:t>
      </w:r>
      <w:r w:rsidR="007A4C1B">
        <w:rPr>
          <w:sz w:val="22"/>
          <w:szCs w:val="22"/>
        </w:rPr>
        <w:t xml:space="preserve"> </w:t>
      </w:r>
      <w:r w:rsidRPr="006E43AC">
        <w:rPr>
          <w:sz w:val="22"/>
          <w:szCs w:val="22"/>
        </w:rPr>
        <w:t>Maryland</w:t>
      </w:r>
    </w:p>
    <w:p w:rsidR="006E43AC" w:rsidRDefault="006E43AC" w:rsidP="006E43AC">
      <w:pPr>
        <w:rPr>
          <w:sz w:val="22"/>
          <w:szCs w:val="22"/>
        </w:rPr>
      </w:pPr>
    </w:p>
    <w:p w:rsidR="006E43AC" w:rsidRPr="006E43AC" w:rsidRDefault="006E43AC" w:rsidP="006E43AC">
      <w:pPr>
        <w:rPr>
          <w:sz w:val="22"/>
          <w:szCs w:val="22"/>
        </w:rPr>
      </w:pPr>
      <w:r w:rsidRPr="006E43AC">
        <w:rPr>
          <w:sz w:val="22"/>
          <w:szCs w:val="22"/>
        </w:rPr>
        <w:t>1995-1996</w:t>
      </w:r>
      <w:r w:rsidRPr="006E43AC">
        <w:rPr>
          <w:sz w:val="22"/>
          <w:szCs w:val="22"/>
        </w:rPr>
        <w:tab/>
      </w:r>
      <w:r w:rsidR="007A4C1B">
        <w:rPr>
          <w:sz w:val="22"/>
          <w:szCs w:val="22"/>
        </w:rPr>
        <w:t xml:space="preserve">      </w:t>
      </w:r>
      <w:r w:rsidRPr="006E43AC">
        <w:rPr>
          <w:sz w:val="22"/>
          <w:szCs w:val="22"/>
        </w:rPr>
        <w:t xml:space="preserve">Associate Residency Program Director, Obstetrics and Gynecology, William </w:t>
      </w:r>
      <w:r w:rsidR="007A4C1B">
        <w:rPr>
          <w:sz w:val="22"/>
          <w:szCs w:val="22"/>
        </w:rPr>
        <w:tab/>
      </w:r>
      <w:r w:rsidR="007A4C1B">
        <w:rPr>
          <w:sz w:val="22"/>
          <w:szCs w:val="22"/>
        </w:rPr>
        <w:tab/>
      </w:r>
      <w:r w:rsidR="007A4C1B">
        <w:rPr>
          <w:sz w:val="22"/>
          <w:szCs w:val="22"/>
        </w:rPr>
        <w:tab/>
        <w:t xml:space="preserve">                   </w:t>
      </w:r>
      <w:r w:rsidRPr="006E43AC">
        <w:rPr>
          <w:sz w:val="22"/>
          <w:szCs w:val="22"/>
        </w:rPr>
        <w:t>Beaumont Army Medical Center, El Paso, Texas</w:t>
      </w:r>
    </w:p>
    <w:p w:rsidR="006E43AC" w:rsidRPr="006E43AC" w:rsidRDefault="006E43AC" w:rsidP="006E43AC">
      <w:pPr>
        <w:rPr>
          <w:sz w:val="22"/>
          <w:szCs w:val="22"/>
        </w:rPr>
      </w:pPr>
    </w:p>
    <w:p w:rsidR="006E43AC" w:rsidRPr="006E43AC" w:rsidRDefault="006E43AC" w:rsidP="006E43AC">
      <w:pPr>
        <w:rPr>
          <w:sz w:val="22"/>
          <w:szCs w:val="22"/>
        </w:rPr>
      </w:pPr>
      <w:r w:rsidRPr="006E43AC">
        <w:rPr>
          <w:sz w:val="22"/>
          <w:szCs w:val="22"/>
        </w:rPr>
        <w:t>1995-1998</w:t>
      </w:r>
      <w:r w:rsidRPr="006E43AC">
        <w:rPr>
          <w:sz w:val="22"/>
          <w:szCs w:val="22"/>
        </w:rPr>
        <w:tab/>
      </w:r>
      <w:r w:rsidR="007A4C1B">
        <w:rPr>
          <w:sz w:val="22"/>
          <w:szCs w:val="22"/>
        </w:rPr>
        <w:t xml:space="preserve">      </w:t>
      </w:r>
      <w:r w:rsidRPr="006E43AC">
        <w:rPr>
          <w:sz w:val="22"/>
          <w:szCs w:val="22"/>
        </w:rPr>
        <w:t xml:space="preserve">Chief, Division Reproductive Endocrinology and Infertility, Department Obstetrics </w:t>
      </w:r>
      <w:r w:rsidR="007A4C1B">
        <w:rPr>
          <w:sz w:val="22"/>
          <w:szCs w:val="22"/>
        </w:rPr>
        <w:tab/>
      </w:r>
      <w:r w:rsidR="007A4C1B">
        <w:rPr>
          <w:sz w:val="22"/>
          <w:szCs w:val="22"/>
        </w:rPr>
        <w:tab/>
        <w:t xml:space="preserve">                   </w:t>
      </w:r>
      <w:r w:rsidRPr="006E43AC">
        <w:rPr>
          <w:sz w:val="22"/>
          <w:szCs w:val="22"/>
        </w:rPr>
        <w:t>and Gynecology, William Beaumont Army Medical Center, El Paso, Texas</w:t>
      </w:r>
    </w:p>
    <w:p w:rsidR="006E43AC" w:rsidRPr="006E43AC" w:rsidRDefault="006E43AC" w:rsidP="006E43AC">
      <w:pPr>
        <w:rPr>
          <w:sz w:val="22"/>
          <w:szCs w:val="22"/>
        </w:rPr>
      </w:pPr>
    </w:p>
    <w:p w:rsidR="006E43AC" w:rsidRPr="006E43AC" w:rsidRDefault="006E43AC" w:rsidP="006E43AC">
      <w:pPr>
        <w:rPr>
          <w:sz w:val="22"/>
          <w:szCs w:val="22"/>
        </w:rPr>
      </w:pPr>
      <w:r w:rsidRPr="006E43AC">
        <w:rPr>
          <w:sz w:val="22"/>
          <w:szCs w:val="22"/>
        </w:rPr>
        <w:t>1996-1998</w:t>
      </w:r>
      <w:r w:rsidRPr="006E43AC">
        <w:rPr>
          <w:sz w:val="22"/>
          <w:szCs w:val="22"/>
        </w:rPr>
        <w:tab/>
      </w:r>
      <w:r w:rsidR="007D38A4">
        <w:rPr>
          <w:sz w:val="22"/>
          <w:szCs w:val="22"/>
        </w:rPr>
        <w:t xml:space="preserve">      </w:t>
      </w:r>
      <w:r w:rsidRPr="006E43AC">
        <w:rPr>
          <w:sz w:val="22"/>
          <w:szCs w:val="22"/>
        </w:rPr>
        <w:t xml:space="preserve">Residency Program Director, Obstetrics and Gynecology, William Beaumont Army </w:t>
      </w:r>
      <w:r w:rsidR="007D38A4">
        <w:rPr>
          <w:sz w:val="22"/>
          <w:szCs w:val="22"/>
        </w:rPr>
        <w:tab/>
      </w:r>
      <w:r w:rsidR="007D38A4">
        <w:rPr>
          <w:sz w:val="22"/>
          <w:szCs w:val="22"/>
        </w:rPr>
        <w:tab/>
        <w:t xml:space="preserve">                   </w:t>
      </w:r>
      <w:r w:rsidRPr="006E43AC">
        <w:rPr>
          <w:sz w:val="22"/>
          <w:szCs w:val="22"/>
        </w:rPr>
        <w:t>Medical Center, El Paso, Texas</w:t>
      </w:r>
    </w:p>
    <w:p w:rsidR="006E43AC" w:rsidRPr="006E43AC" w:rsidRDefault="006E43AC" w:rsidP="006E43AC">
      <w:pPr>
        <w:rPr>
          <w:sz w:val="22"/>
          <w:szCs w:val="22"/>
        </w:rPr>
      </w:pPr>
    </w:p>
    <w:p w:rsidR="00C510BE" w:rsidRPr="00C510BE" w:rsidRDefault="00C510BE" w:rsidP="00C510BE">
      <w:pPr>
        <w:rPr>
          <w:sz w:val="22"/>
          <w:szCs w:val="22"/>
        </w:rPr>
      </w:pPr>
      <w:r w:rsidRPr="00C510BE">
        <w:rPr>
          <w:sz w:val="22"/>
          <w:szCs w:val="22"/>
        </w:rPr>
        <w:t>1998-2001</w:t>
      </w:r>
      <w:r w:rsidRPr="00C510BE">
        <w:rPr>
          <w:sz w:val="22"/>
          <w:szCs w:val="22"/>
        </w:rPr>
        <w:tab/>
      </w:r>
      <w:r w:rsidR="007D38A4">
        <w:rPr>
          <w:sz w:val="22"/>
          <w:szCs w:val="22"/>
        </w:rPr>
        <w:t xml:space="preserve">      </w:t>
      </w:r>
      <w:r w:rsidRPr="00C510BE">
        <w:rPr>
          <w:sz w:val="22"/>
          <w:szCs w:val="22"/>
        </w:rPr>
        <w:t xml:space="preserve">Associate Residency Program Director, National Capital Area Consortium Residency </w:t>
      </w:r>
      <w:r w:rsidR="007D38A4">
        <w:rPr>
          <w:sz w:val="22"/>
          <w:szCs w:val="22"/>
        </w:rPr>
        <w:tab/>
      </w:r>
      <w:r w:rsidR="007D38A4">
        <w:rPr>
          <w:sz w:val="22"/>
          <w:szCs w:val="22"/>
        </w:rPr>
        <w:tab/>
      </w:r>
      <w:r w:rsidR="007D38A4">
        <w:rPr>
          <w:sz w:val="22"/>
          <w:szCs w:val="22"/>
        </w:rPr>
        <w:tab/>
        <w:t xml:space="preserve">      </w:t>
      </w:r>
      <w:r w:rsidRPr="00C510BE">
        <w:rPr>
          <w:sz w:val="22"/>
          <w:szCs w:val="22"/>
        </w:rPr>
        <w:t>in Obstetrics and Gynecology</w:t>
      </w:r>
    </w:p>
    <w:p w:rsidR="00C510BE" w:rsidRPr="00C510BE" w:rsidRDefault="00C510BE" w:rsidP="00C510BE">
      <w:pPr>
        <w:rPr>
          <w:sz w:val="22"/>
          <w:szCs w:val="22"/>
        </w:rPr>
      </w:pPr>
    </w:p>
    <w:p w:rsidR="00C510BE" w:rsidRDefault="00C510BE" w:rsidP="00C510BE">
      <w:pPr>
        <w:rPr>
          <w:sz w:val="22"/>
          <w:szCs w:val="22"/>
        </w:rPr>
      </w:pPr>
      <w:r w:rsidRPr="00C510BE">
        <w:rPr>
          <w:sz w:val="22"/>
          <w:szCs w:val="22"/>
        </w:rPr>
        <w:t>1998-2001</w:t>
      </w:r>
      <w:r w:rsidRPr="00C510BE">
        <w:rPr>
          <w:sz w:val="22"/>
          <w:szCs w:val="22"/>
        </w:rPr>
        <w:tab/>
      </w:r>
      <w:r w:rsidR="007D38A4">
        <w:rPr>
          <w:sz w:val="22"/>
          <w:szCs w:val="22"/>
        </w:rPr>
        <w:t xml:space="preserve">      </w:t>
      </w:r>
      <w:r w:rsidRPr="00C510BE">
        <w:rPr>
          <w:sz w:val="22"/>
          <w:szCs w:val="22"/>
        </w:rPr>
        <w:t xml:space="preserve">Co-director, Uniformed Services University of the Health Sciences Advanced </w:t>
      </w:r>
      <w:r w:rsidR="007D38A4">
        <w:rPr>
          <w:sz w:val="22"/>
          <w:szCs w:val="22"/>
        </w:rPr>
        <w:tab/>
      </w:r>
      <w:r w:rsidR="007D38A4">
        <w:rPr>
          <w:sz w:val="22"/>
          <w:szCs w:val="22"/>
        </w:rPr>
        <w:tab/>
        <w:t xml:space="preserve">                   </w:t>
      </w:r>
      <w:r w:rsidRPr="00C510BE">
        <w:rPr>
          <w:sz w:val="22"/>
          <w:szCs w:val="22"/>
        </w:rPr>
        <w:t>Laparoscopy Course, Bethesda, Maryland</w:t>
      </w:r>
    </w:p>
    <w:p w:rsidR="00C510BE" w:rsidRDefault="00C510BE" w:rsidP="00C510BE">
      <w:pPr>
        <w:rPr>
          <w:sz w:val="22"/>
          <w:szCs w:val="22"/>
        </w:rPr>
      </w:pPr>
    </w:p>
    <w:p w:rsidR="00C510BE" w:rsidRDefault="00C510BE" w:rsidP="00C510BE">
      <w:pPr>
        <w:rPr>
          <w:sz w:val="22"/>
          <w:szCs w:val="22"/>
        </w:rPr>
      </w:pPr>
      <w:r w:rsidRPr="00C510BE">
        <w:rPr>
          <w:sz w:val="22"/>
          <w:szCs w:val="22"/>
        </w:rPr>
        <w:t>1998-2001</w:t>
      </w:r>
      <w:r w:rsidRPr="00C510BE">
        <w:rPr>
          <w:sz w:val="22"/>
          <w:szCs w:val="22"/>
        </w:rPr>
        <w:tab/>
      </w:r>
      <w:r w:rsidR="007D38A4">
        <w:rPr>
          <w:sz w:val="22"/>
          <w:szCs w:val="22"/>
        </w:rPr>
        <w:t xml:space="preserve">      </w:t>
      </w:r>
      <w:r w:rsidRPr="00C510BE">
        <w:rPr>
          <w:sz w:val="22"/>
          <w:szCs w:val="22"/>
        </w:rPr>
        <w:t xml:space="preserve">Division Director, Reproductive Endocrinology and Infertility, National Capital Area </w:t>
      </w:r>
      <w:r w:rsidR="007D38A4">
        <w:rPr>
          <w:sz w:val="22"/>
          <w:szCs w:val="22"/>
        </w:rPr>
        <w:tab/>
      </w:r>
      <w:r w:rsidR="007D38A4">
        <w:rPr>
          <w:sz w:val="22"/>
          <w:szCs w:val="22"/>
        </w:rPr>
        <w:tab/>
      </w:r>
      <w:r w:rsidR="007D38A4">
        <w:rPr>
          <w:sz w:val="22"/>
          <w:szCs w:val="22"/>
        </w:rPr>
        <w:tab/>
        <w:t xml:space="preserve">      </w:t>
      </w:r>
      <w:r w:rsidRPr="00C510BE">
        <w:rPr>
          <w:sz w:val="22"/>
          <w:szCs w:val="22"/>
        </w:rPr>
        <w:t xml:space="preserve">Consortium Residency in Obstetrics and Gynecology (Walter Reed Army Medical </w:t>
      </w:r>
      <w:r w:rsidR="007D38A4">
        <w:rPr>
          <w:sz w:val="22"/>
          <w:szCs w:val="22"/>
        </w:rPr>
        <w:tab/>
      </w:r>
      <w:r w:rsidR="007D38A4">
        <w:rPr>
          <w:sz w:val="22"/>
          <w:szCs w:val="22"/>
        </w:rPr>
        <w:tab/>
      </w:r>
      <w:r w:rsidR="007D38A4">
        <w:rPr>
          <w:sz w:val="22"/>
          <w:szCs w:val="22"/>
        </w:rPr>
        <w:tab/>
        <w:t xml:space="preserve">      </w:t>
      </w:r>
      <w:r w:rsidRPr="00C510BE">
        <w:rPr>
          <w:sz w:val="22"/>
          <w:szCs w:val="22"/>
        </w:rPr>
        <w:t>Center, National Naval Medical Center)</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lastRenderedPageBreak/>
        <w:t>2001-2002</w:t>
      </w:r>
      <w:r w:rsidRPr="00C510BE">
        <w:rPr>
          <w:sz w:val="22"/>
          <w:szCs w:val="22"/>
        </w:rPr>
        <w:tab/>
      </w:r>
      <w:r w:rsidR="007D38A4">
        <w:rPr>
          <w:sz w:val="22"/>
          <w:szCs w:val="22"/>
        </w:rPr>
        <w:t xml:space="preserve">      </w:t>
      </w:r>
      <w:r w:rsidRPr="00C510BE">
        <w:rPr>
          <w:sz w:val="22"/>
          <w:szCs w:val="22"/>
        </w:rPr>
        <w:t xml:space="preserve">Reproductive Endocrinologist, Conceptions Reproductive Associates, Boulder and </w:t>
      </w:r>
      <w:r w:rsidR="007D38A4">
        <w:rPr>
          <w:sz w:val="22"/>
          <w:szCs w:val="22"/>
        </w:rPr>
        <w:tab/>
      </w:r>
      <w:r w:rsidR="007D38A4">
        <w:rPr>
          <w:sz w:val="22"/>
          <w:szCs w:val="22"/>
        </w:rPr>
        <w:tab/>
        <w:t xml:space="preserve">                   </w:t>
      </w:r>
      <w:r w:rsidRPr="00C510BE">
        <w:rPr>
          <w:sz w:val="22"/>
          <w:szCs w:val="22"/>
        </w:rPr>
        <w:t>Littleton, Colorado</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2001-2008</w:t>
      </w:r>
      <w:r w:rsidRPr="00C510BE">
        <w:rPr>
          <w:sz w:val="22"/>
          <w:szCs w:val="22"/>
        </w:rPr>
        <w:tab/>
      </w:r>
      <w:r w:rsidR="00B31B53">
        <w:rPr>
          <w:sz w:val="22"/>
          <w:szCs w:val="22"/>
        </w:rPr>
        <w:t xml:space="preserve">      </w:t>
      </w:r>
      <w:r w:rsidRPr="00C510BE">
        <w:rPr>
          <w:sz w:val="22"/>
          <w:szCs w:val="22"/>
        </w:rPr>
        <w:t xml:space="preserve">Adjunct Associate Professor, Obstetrics and Gynecology, F. Edward Hébert School </w:t>
      </w:r>
      <w:r w:rsidR="00B31B53">
        <w:rPr>
          <w:sz w:val="22"/>
          <w:szCs w:val="22"/>
        </w:rPr>
        <w:tab/>
      </w:r>
      <w:r w:rsidR="00B31B53">
        <w:rPr>
          <w:sz w:val="22"/>
          <w:szCs w:val="22"/>
        </w:rPr>
        <w:tab/>
        <w:t xml:space="preserve">                   </w:t>
      </w:r>
      <w:r w:rsidRPr="00C510BE">
        <w:rPr>
          <w:sz w:val="22"/>
          <w:szCs w:val="22"/>
        </w:rPr>
        <w:t xml:space="preserve">of Medicine, Uniformed Services University of the Health Sciences, Bethesda, </w:t>
      </w:r>
      <w:r w:rsidR="00B31B53">
        <w:rPr>
          <w:sz w:val="22"/>
          <w:szCs w:val="22"/>
        </w:rPr>
        <w:tab/>
      </w:r>
      <w:r w:rsidR="00B31B53">
        <w:rPr>
          <w:sz w:val="22"/>
          <w:szCs w:val="22"/>
        </w:rPr>
        <w:tab/>
        <w:t xml:space="preserve">                   </w:t>
      </w:r>
      <w:r w:rsidRPr="00C510BE">
        <w:rPr>
          <w:sz w:val="22"/>
          <w:szCs w:val="22"/>
        </w:rPr>
        <w:t>Maryland</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2002-2003</w:t>
      </w:r>
      <w:r w:rsidRPr="00C510BE">
        <w:rPr>
          <w:sz w:val="22"/>
          <w:szCs w:val="22"/>
        </w:rPr>
        <w:tab/>
      </w:r>
      <w:r w:rsidR="00B31B53">
        <w:rPr>
          <w:sz w:val="22"/>
          <w:szCs w:val="22"/>
        </w:rPr>
        <w:t xml:space="preserve">      </w:t>
      </w:r>
      <w:r w:rsidRPr="00C510BE">
        <w:rPr>
          <w:sz w:val="22"/>
          <w:szCs w:val="22"/>
        </w:rPr>
        <w:t xml:space="preserve">Assistant Professor, Obstetrics and Gynecology, University of Colorado School of </w:t>
      </w:r>
      <w:r w:rsidR="00B31B53">
        <w:rPr>
          <w:sz w:val="22"/>
          <w:szCs w:val="22"/>
        </w:rPr>
        <w:tab/>
      </w:r>
      <w:r w:rsidR="00B31B53">
        <w:rPr>
          <w:sz w:val="22"/>
          <w:szCs w:val="22"/>
        </w:rPr>
        <w:tab/>
      </w:r>
      <w:r w:rsidR="00B31B53">
        <w:rPr>
          <w:sz w:val="22"/>
          <w:szCs w:val="22"/>
        </w:rPr>
        <w:tab/>
        <w:t xml:space="preserve">      </w:t>
      </w:r>
      <w:r w:rsidRPr="00C510BE">
        <w:rPr>
          <w:sz w:val="22"/>
          <w:szCs w:val="22"/>
        </w:rPr>
        <w:t>Medicine</w:t>
      </w:r>
    </w:p>
    <w:p w:rsidR="00C510BE" w:rsidRPr="00C510BE" w:rsidRDefault="00C510BE" w:rsidP="00C510BE">
      <w:pPr>
        <w:rPr>
          <w:sz w:val="22"/>
          <w:szCs w:val="22"/>
        </w:rPr>
      </w:pPr>
    </w:p>
    <w:p w:rsidR="00C510BE" w:rsidRDefault="00C510BE" w:rsidP="00C510BE">
      <w:pPr>
        <w:rPr>
          <w:sz w:val="22"/>
          <w:szCs w:val="22"/>
        </w:rPr>
      </w:pPr>
      <w:r w:rsidRPr="00C510BE">
        <w:rPr>
          <w:sz w:val="22"/>
          <w:szCs w:val="22"/>
        </w:rPr>
        <w:t>2003-2008</w:t>
      </w:r>
      <w:r w:rsidRPr="00C510BE">
        <w:rPr>
          <w:sz w:val="22"/>
          <w:szCs w:val="22"/>
        </w:rPr>
        <w:tab/>
      </w:r>
      <w:r w:rsidR="00B31B53">
        <w:rPr>
          <w:sz w:val="22"/>
          <w:szCs w:val="22"/>
        </w:rPr>
        <w:t xml:space="preserve">      </w:t>
      </w:r>
      <w:r w:rsidRPr="00C510BE">
        <w:rPr>
          <w:sz w:val="22"/>
          <w:szCs w:val="22"/>
        </w:rPr>
        <w:t xml:space="preserve">Associate Residency Program Director, Obstetrics and Gynecology, University of </w:t>
      </w:r>
      <w:r w:rsidR="00B31B53">
        <w:rPr>
          <w:sz w:val="22"/>
          <w:szCs w:val="22"/>
        </w:rPr>
        <w:tab/>
      </w:r>
      <w:r w:rsidR="00B31B53">
        <w:rPr>
          <w:sz w:val="22"/>
          <w:szCs w:val="22"/>
        </w:rPr>
        <w:tab/>
        <w:t xml:space="preserve">                   </w:t>
      </w:r>
      <w:r w:rsidRPr="00C510BE">
        <w:rPr>
          <w:sz w:val="22"/>
          <w:szCs w:val="22"/>
        </w:rPr>
        <w:t>Colorado School of Medicine</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2003-2012</w:t>
      </w:r>
      <w:r w:rsidRPr="00C510BE">
        <w:rPr>
          <w:sz w:val="22"/>
          <w:szCs w:val="22"/>
        </w:rPr>
        <w:tab/>
      </w:r>
      <w:r w:rsidR="00B31B53">
        <w:rPr>
          <w:sz w:val="22"/>
          <w:szCs w:val="22"/>
        </w:rPr>
        <w:t xml:space="preserve">      </w:t>
      </w:r>
      <w:r w:rsidRPr="00C510BE">
        <w:rPr>
          <w:sz w:val="22"/>
          <w:szCs w:val="22"/>
        </w:rPr>
        <w:t xml:space="preserve">Associate Professor, Obstetrics and Gynecology, University of Colorado School of </w:t>
      </w:r>
      <w:r w:rsidR="00B31B53">
        <w:rPr>
          <w:sz w:val="22"/>
          <w:szCs w:val="22"/>
        </w:rPr>
        <w:tab/>
      </w:r>
      <w:r w:rsidR="00B31B53">
        <w:rPr>
          <w:sz w:val="22"/>
          <w:szCs w:val="22"/>
        </w:rPr>
        <w:tab/>
      </w:r>
      <w:r w:rsidR="00B31B53">
        <w:rPr>
          <w:sz w:val="22"/>
          <w:szCs w:val="22"/>
        </w:rPr>
        <w:tab/>
        <w:t xml:space="preserve">      </w:t>
      </w:r>
      <w:r w:rsidRPr="00C510BE">
        <w:rPr>
          <w:sz w:val="22"/>
          <w:szCs w:val="22"/>
        </w:rPr>
        <w:t>Medicine</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2007</w:t>
      </w:r>
      <w:r w:rsidRPr="00C510BE">
        <w:rPr>
          <w:sz w:val="22"/>
          <w:szCs w:val="22"/>
        </w:rPr>
        <w:tab/>
      </w:r>
      <w:r w:rsidR="00B31B53">
        <w:rPr>
          <w:sz w:val="22"/>
          <w:szCs w:val="22"/>
        </w:rPr>
        <w:tab/>
        <w:t xml:space="preserve">      </w:t>
      </w:r>
      <w:r w:rsidRPr="00C510BE">
        <w:rPr>
          <w:sz w:val="22"/>
          <w:szCs w:val="22"/>
        </w:rPr>
        <w:t xml:space="preserve">Trauma team leader; Supervisor, Specialty Care Clinic, 325th Combat Support </w:t>
      </w:r>
      <w:r w:rsidR="00B31B53">
        <w:rPr>
          <w:sz w:val="22"/>
          <w:szCs w:val="22"/>
        </w:rPr>
        <w:tab/>
      </w:r>
      <w:r w:rsidR="00B31B53">
        <w:rPr>
          <w:sz w:val="22"/>
          <w:szCs w:val="22"/>
        </w:rPr>
        <w:tab/>
        <w:t xml:space="preserve">                   </w:t>
      </w:r>
      <w:r w:rsidRPr="00C510BE">
        <w:rPr>
          <w:sz w:val="22"/>
          <w:szCs w:val="22"/>
        </w:rPr>
        <w:t xml:space="preserve">Hospital, Al </w:t>
      </w:r>
      <w:proofErr w:type="spellStart"/>
      <w:r w:rsidRPr="00C510BE">
        <w:rPr>
          <w:sz w:val="22"/>
          <w:szCs w:val="22"/>
        </w:rPr>
        <w:t>Asad</w:t>
      </w:r>
      <w:proofErr w:type="spellEnd"/>
      <w:r w:rsidRPr="00C510BE">
        <w:rPr>
          <w:sz w:val="22"/>
          <w:szCs w:val="22"/>
        </w:rPr>
        <w:t>, Iraq</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2008-2012</w:t>
      </w:r>
      <w:r w:rsidRPr="00C510BE">
        <w:rPr>
          <w:sz w:val="22"/>
          <w:szCs w:val="22"/>
        </w:rPr>
        <w:tab/>
      </w:r>
      <w:r w:rsidR="00B31B53">
        <w:rPr>
          <w:sz w:val="22"/>
          <w:szCs w:val="22"/>
        </w:rPr>
        <w:t xml:space="preserve">      </w:t>
      </w:r>
      <w:r w:rsidRPr="00C510BE">
        <w:rPr>
          <w:sz w:val="22"/>
          <w:szCs w:val="22"/>
        </w:rPr>
        <w:t xml:space="preserve">Residency Program Director, Obstetrics and Gynecology, University of Colorado </w:t>
      </w:r>
      <w:r w:rsidR="00B31B53">
        <w:rPr>
          <w:sz w:val="22"/>
          <w:szCs w:val="22"/>
        </w:rPr>
        <w:tab/>
      </w:r>
      <w:r w:rsidR="00B31B53">
        <w:rPr>
          <w:sz w:val="22"/>
          <w:szCs w:val="22"/>
        </w:rPr>
        <w:tab/>
        <w:t xml:space="preserve">                   </w:t>
      </w:r>
      <w:r w:rsidRPr="00C510BE">
        <w:rPr>
          <w:sz w:val="22"/>
          <w:szCs w:val="22"/>
        </w:rPr>
        <w:t>School of Medicine</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2008-2015</w:t>
      </w:r>
      <w:r w:rsidRPr="00C510BE">
        <w:rPr>
          <w:sz w:val="22"/>
          <w:szCs w:val="22"/>
        </w:rPr>
        <w:tab/>
      </w:r>
      <w:r w:rsidR="00B31B53">
        <w:rPr>
          <w:sz w:val="22"/>
          <w:szCs w:val="22"/>
        </w:rPr>
        <w:t xml:space="preserve">      </w:t>
      </w:r>
      <w:r w:rsidRPr="00C510BE">
        <w:rPr>
          <w:sz w:val="22"/>
          <w:szCs w:val="22"/>
        </w:rPr>
        <w:t xml:space="preserve">Director, Assisted Reproductive Technologies, University of Colorado Health </w:t>
      </w:r>
      <w:r w:rsidR="00B31B53">
        <w:rPr>
          <w:sz w:val="22"/>
          <w:szCs w:val="22"/>
        </w:rPr>
        <w:t xml:space="preserve">   </w:t>
      </w:r>
      <w:r w:rsidR="00B31B53">
        <w:rPr>
          <w:sz w:val="22"/>
          <w:szCs w:val="22"/>
        </w:rPr>
        <w:tab/>
        <w:t xml:space="preserve">    </w:t>
      </w:r>
      <w:r w:rsidR="00B31B53">
        <w:rPr>
          <w:sz w:val="22"/>
          <w:szCs w:val="22"/>
        </w:rPr>
        <w:tab/>
        <w:t xml:space="preserve">                   </w:t>
      </w:r>
      <w:r w:rsidRPr="00C510BE">
        <w:rPr>
          <w:sz w:val="22"/>
          <w:szCs w:val="22"/>
        </w:rPr>
        <w:t>Sciences Center</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2010-2015</w:t>
      </w:r>
      <w:r w:rsidRPr="00C510BE">
        <w:rPr>
          <w:sz w:val="22"/>
          <w:szCs w:val="22"/>
        </w:rPr>
        <w:tab/>
      </w:r>
      <w:r w:rsidR="00B31B53">
        <w:rPr>
          <w:sz w:val="22"/>
          <w:szCs w:val="22"/>
        </w:rPr>
        <w:t xml:space="preserve">      </w:t>
      </w:r>
      <w:r w:rsidRPr="00C510BE">
        <w:rPr>
          <w:sz w:val="22"/>
          <w:szCs w:val="22"/>
        </w:rPr>
        <w:t xml:space="preserve">Vice Chairman for Education, Obstetrics and Gynecology, University of Colorado </w:t>
      </w:r>
      <w:r w:rsidR="00B31B53">
        <w:rPr>
          <w:sz w:val="22"/>
          <w:szCs w:val="22"/>
        </w:rPr>
        <w:tab/>
      </w:r>
      <w:r w:rsidR="00B31B53">
        <w:rPr>
          <w:sz w:val="22"/>
          <w:szCs w:val="22"/>
        </w:rPr>
        <w:tab/>
      </w:r>
      <w:r w:rsidR="00B31B53">
        <w:rPr>
          <w:sz w:val="22"/>
          <w:szCs w:val="22"/>
        </w:rPr>
        <w:tab/>
        <w:t xml:space="preserve">      </w:t>
      </w:r>
      <w:r w:rsidRPr="00C510BE">
        <w:rPr>
          <w:sz w:val="22"/>
          <w:szCs w:val="22"/>
        </w:rPr>
        <w:t>School of Medicine</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2011-2015</w:t>
      </w:r>
      <w:r w:rsidRPr="00C510BE">
        <w:rPr>
          <w:sz w:val="22"/>
          <w:szCs w:val="22"/>
        </w:rPr>
        <w:tab/>
      </w:r>
      <w:r w:rsidR="00B31B53">
        <w:rPr>
          <w:sz w:val="22"/>
          <w:szCs w:val="22"/>
        </w:rPr>
        <w:t xml:space="preserve">      </w:t>
      </w:r>
      <w:r w:rsidRPr="00C510BE">
        <w:rPr>
          <w:sz w:val="22"/>
          <w:szCs w:val="22"/>
        </w:rPr>
        <w:t xml:space="preserve">Division Director, Reproductive Endocrinology and Infertility, University of </w:t>
      </w:r>
      <w:r w:rsidR="00B31B53">
        <w:rPr>
          <w:sz w:val="22"/>
          <w:szCs w:val="22"/>
        </w:rPr>
        <w:tab/>
      </w:r>
      <w:r w:rsidR="00B31B53">
        <w:rPr>
          <w:sz w:val="22"/>
          <w:szCs w:val="22"/>
        </w:rPr>
        <w:tab/>
      </w:r>
      <w:r w:rsidR="00B31B53">
        <w:rPr>
          <w:sz w:val="22"/>
          <w:szCs w:val="22"/>
        </w:rPr>
        <w:tab/>
        <w:t xml:space="preserve">                   </w:t>
      </w:r>
      <w:r w:rsidRPr="00C510BE">
        <w:rPr>
          <w:sz w:val="22"/>
          <w:szCs w:val="22"/>
        </w:rPr>
        <w:t>Colorado School of Medicine</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2012-2015</w:t>
      </w:r>
      <w:r w:rsidRPr="00C510BE">
        <w:rPr>
          <w:sz w:val="22"/>
          <w:szCs w:val="22"/>
        </w:rPr>
        <w:tab/>
      </w:r>
      <w:r w:rsidR="00B31B53">
        <w:rPr>
          <w:sz w:val="22"/>
          <w:szCs w:val="22"/>
        </w:rPr>
        <w:t xml:space="preserve">      </w:t>
      </w:r>
      <w:r w:rsidRPr="00C510BE">
        <w:rPr>
          <w:sz w:val="22"/>
          <w:szCs w:val="22"/>
        </w:rPr>
        <w:t>Professor, Obstetrics and Gynecology, University of Colorado School of Medicine</w:t>
      </w:r>
    </w:p>
    <w:p w:rsidR="00C510BE" w:rsidRDefault="00C510BE" w:rsidP="00C510BE">
      <w:pPr>
        <w:rPr>
          <w:sz w:val="22"/>
          <w:szCs w:val="22"/>
        </w:rPr>
      </w:pPr>
    </w:p>
    <w:p w:rsidR="00C510BE" w:rsidRDefault="00C510BE" w:rsidP="00C510BE">
      <w:pPr>
        <w:rPr>
          <w:sz w:val="22"/>
          <w:szCs w:val="22"/>
        </w:rPr>
      </w:pPr>
      <w:r w:rsidRPr="00C510BE">
        <w:rPr>
          <w:sz w:val="22"/>
          <w:szCs w:val="22"/>
        </w:rPr>
        <w:t>2014-2015</w:t>
      </w:r>
      <w:r w:rsidRPr="00C510BE">
        <w:rPr>
          <w:sz w:val="22"/>
          <w:szCs w:val="22"/>
        </w:rPr>
        <w:tab/>
      </w:r>
      <w:r w:rsidR="00B31B53">
        <w:rPr>
          <w:sz w:val="22"/>
          <w:szCs w:val="22"/>
        </w:rPr>
        <w:t xml:space="preserve">      </w:t>
      </w:r>
      <w:r w:rsidRPr="00C510BE">
        <w:rPr>
          <w:sz w:val="22"/>
          <w:szCs w:val="22"/>
        </w:rPr>
        <w:t xml:space="preserve">Chairman, Clinical Competence Committee, Department of Obstetrics and </w:t>
      </w:r>
      <w:r w:rsidR="00B31B53">
        <w:rPr>
          <w:sz w:val="22"/>
          <w:szCs w:val="22"/>
        </w:rPr>
        <w:tab/>
      </w:r>
      <w:r w:rsidR="00B31B53">
        <w:rPr>
          <w:sz w:val="22"/>
          <w:szCs w:val="22"/>
        </w:rPr>
        <w:tab/>
        <w:t xml:space="preserve">   </w:t>
      </w:r>
      <w:r w:rsidR="00B31B53">
        <w:rPr>
          <w:sz w:val="22"/>
          <w:szCs w:val="22"/>
        </w:rPr>
        <w:tab/>
        <w:t xml:space="preserve">                   </w:t>
      </w:r>
      <w:r w:rsidRPr="00C510BE">
        <w:rPr>
          <w:sz w:val="22"/>
          <w:szCs w:val="22"/>
        </w:rPr>
        <w:t>Gynecology, University of Colorado School of Medicine</w:t>
      </w:r>
    </w:p>
    <w:p w:rsidR="00C510BE" w:rsidRDefault="00C510BE" w:rsidP="00C510BE">
      <w:pPr>
        <w:rPr>
          <w:sz w:val="22"/>
          <w:szCs w:val="22"/>
        </w:rPr>
      </w:pPr>
    </w:p>
    <w:p w:rsidR="00C510BE" w:rsidRPr="00C510BE" w:rsidRDefault="00C510BE" w:rsidP="00C510BE">
      <w:pPr>
        <w:rPr>
          <w:sz w:val="22"/>
          <w:szCs w:val="22"/>
        </w:rPr>
      </w:pPr>
      <w:r w:rsidRPr="00C510BE">
        <w:rPr>
          <w:sz w:val="22"/>
          <w:szCs w:val="22"/>
        </w:rPr>
        <w:t>2015-2018</w:t>
      </w:r>
      <w:r w:rsidRPr="00C510BE">
        <w:rPr>
          <w:sz w:val="22"/>
          <w:szCs w:val="22"/>
        </w:rPr>
        <w:tab/>
      </w:r>
      <w:r w:rsidR="009C6F57">
        <w:rPr>
          <w:sz w:val="22"/>
          <w:szCs w:val="22"/>
        </w:rPr>
        <w:t xml:space="preserve">      </w:t>
      </w:r>
      <w:r w:rsidRPr="00C510BE">
        <w:rPr>
          <w:sz w:val="22"/>
          <w:szCs w:val="22"/>
        </w:rPr>
        <w:t xml:space="preserve">Professor, Obstetrics and Gynecology, Warren Alpert School of Medicine, Brown </w:t>
      </w:r>
      <w:r w:rsidR="009C6F57">
        <w:rPr>
          <w:sz w:val="22"/>
          <w:szCs w:val="22"/>
        </w:rPr>
        <w:tab/>
        <w:t xml:space="preserve">  </w:t>
      </w:r>
      <w:r w:rsidR="009C6F57">
        <w:rPr>
          <w:sz w:val="22"/>
          <w:szCs w:val="22"/>
        </w:rPr>
        <w:tab/>
        <w:t xml:space="preserve">                   </w:t>
      </w:r>
      <w:r w:rsidRPr="00C510BE">
        <w:rPr>
          <w:sz w:val="22"/>
          <w:szCs w:val="22"/>
        </w:rPr>
        <w:t>University</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2015-2018</w:t>
      </w:r>
      <w:r w:rsidRPr="00C510BE">
        <w:rPr>
          <w:sz w:val="22"/>
          <w:szCs w:val="22"/>
        </w:rPr>
        <w:tab/>
      </w:r>
      <w:r w:rsidR="009C6F57">
        <w:rPr>
          <w:sz w:val="22"/>
          <w:szCs w:val="22"/>
        </w:rPr>
        <w:t xml:space="preserve">      </w:t>
      </w:r>
      <w:r w:rsidRPr="00C510BE">
        <w:rPr>
          <w:sz w:val="22"/>
          <w:szCs w:val="22"/>
        </w:rPr>
        <w:t xml:space="preserve">Clinical Professor, Obstetrics and Gynecology, Department of Obstetrics and </w:t>
      </w:r>
      <w:r w:rsidR="009C6F57">
        <w:rPr>
          <w:sz w:val="22"/>
          <w:szCs w:val="22"/>
        </w:rPr>
        <w:tab/>
      </w:r>
      <w:r w:rsidR="009C6F57">
        <w:rPr>
          <w:sz w:val="22"/>
          <w:szCs w:val="22"/>
        </w:rPr>
        <w:tab/>
        <w:t xml:space="preserve">            </w:t>
      </w:r>
      <w:r w:rsidR="009C6F57">
        <w:rPr>
          <w:sz w:val="22"/>
          <w:szCs w:val="22"/>
        </w:rPr>
        <w:tab/>
        <w:t xml:space="preserve">                   </w:t>
      </w:r>
      <w:r w:rsidRPr="00C510BE">
        <w:rPr>
          <w:sz w:val="22"/>
          <w:szCs w:val="22"/>
        </w:rPr>
        <w:t>Gynecology, University of Colorado School of Medicine</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 xml:space="preserve">2015-2018 </w:t>
      </w:r>
      <w:r w:rsidR="00C74180">
        <w:rPr>
          <w:sz w:val="22"/>
          <w:szCs w:val="22"/>
        </w:rPr>
        <w:tab/>
        <w:t xml:space="preserve">      </w:t>
      </w:r>
      <w:r w:rsidRPr="00C510BE">
        <w:rPr>
          <w:sz w:val="22"/>
          <w:szCs w:val="22"/>
        </w:rPr>
        <w:t xml:space="preserve">Division Director, Reproductive Endocrinology and Infertility, Women and Infants </w:t>
      </w:r>
      <w:r w:rsidR="00C74180">
        <w:rPr>
          <w:sz w:val="22"/>
          <w:szCs w:val="22"/>
        </w:rPr>
        <w:tab/>
      </w:r>
      <w:r w:rsidR="00C74180">
        <w:rPr>
          <w:sz w:val="22"/>
          <w:szCs w:val="22"/>
        </w:rPr>
        <w:tab/>
        <w:t xml:space="preserve">                   </w:t>
      </w:r>
      <w:r w:rsidRPr="00C510BE">
        <w:rPr>
          <w:sz w:val="22"/>
          <w:szCs w:val="22"/>
        </w:rPr>
        <w:t>Hospital of Rhode Island</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2015-2018</w:t>
      </w:r>
      <w:r w:rsidRPr="00C510BE">
        <w:rPr>
          <w:sz w:val="22"/>
          <w:szCs w:val="22"/>
        </w:rPr>
        <w:tab/>
      </w:r>
      <w:r w:rsidR="00C74180">
        <w:rPr>
          <w:sz w:val="22"/>
          <w:szCs w:val="22"/>
        </w:rPr>
        <w:t xml:space="preserve">      </w:t>
      </w:r>
      <w:r w:rsidRPr="00C510BE">
        <w:rPr>
          <w:sz w:val="22"/>
          <w:szCs w:val="22"/>
        </w:rPr>
        <w:t xml:space="preserve">Director, Assisted Reproductive Technologies, Women and Infants Hospital of Rhode </w:t>
      </w:r>
      <w:r w:rsidR="00C74180">
        <w:rPr>
          <w:sz w:val="22"/>
          <w:szCs w:val="22"/>
        </w:rPr>
        <w:tab/>
      </w:r>
      <w:r w:rsidR="00C74180">
        <w:rPr>
          <w:sz w:val="22"/>
          <w:szCs w:val="22"/>
        </w:rPr>
        <w:tab/>
        <w:t xml:space="preserve">      </w:t>
      </w:r>
      <w:r w:rsidRPr="00C510BE">
        <w:rPr>
          <w:sz w:val="22"/>
          <w:szCs w:val="22"/>
        </w:rPr>
        <w:t>Island</w:t>
      </w:r>
    </w:p>
    <w:p w:rsidR="00C510BE" w:rsidRPr="00C510BE" w:rsidRDefault="00C510BE" w:rsidP="00C510BE">
      <w:pPr>
        <w:rPr>
          <w:sz w:val="22"/>
          <w:szCs w:val="22"/>
        </w:rPr>
      </w:pPr>
    </w:p>
    <w:p w:rsidR="00C510BE" w:rsidRPr="00C510BE" w:rsidRDefault="00C510BE" w:rsidP="00C510BE">
      <w:pPr>
        <w:rPr>
          <w:sz w:val="22"/>
          <w:szCs w:val="22"/>
        </w:rPr>
      </w:pPr>
      <w:r w:rsidRPr="00C510BE">
        <w:rPr>
          <w:sz w:val="22"/>
          <w:szCs w:val="22"/>
        </w:rPr>
        <w:t>2015-2018</w:t>
      </w:r>
      <w:r w:rsidRPr="00C510BE">
        <w:rPr>
          <w:sz w:val="22"/>
          <w:szCs w:val="22"/>
        </w:rPr>
        <w:tab/>
      </w:r>
      <w:r w:rsidR="00C74180">
        <w:rPr>
          <w:sz w:val="22"/>
          <w:szCs w:val="22"/>
        </w:rPr>
        <w:t xml:space="preserve">      </w:t>
      </w:r>
      <w:r w:rsidRPr="00C510BE">
        <w:rPr>
          <w:sz w:val="22"/>
          <w:szCs w:val="22"/>
        </w:rPr>
        <w:t xml:space="preserve">Fellowship Director, Reproductive Endocrinology and Infertility, Women and Infants </w:t>
      </w:r>
      <w:r w:rsidR="00C74180">
        <w:rPr>
          <w:sz w:val="22"/>
          <w:szCs w:val="22"/>
        </w:rPr>
        <w:tab/>
      </w:r>
      <w:r w:rsidR="00C74180">
        <w:rPr>
          <w:sz w:val="22"/>
          <w:szCs w:val="22"/>
        </w:rPr>
        <w:tab/>
        <w:t xml:space="preserve">      </w:t>
      </w:r>
      <w:r w:rsidRPr="00C510BE">
        <w:rPr>
          <w:sz w:val="22"/>
          <w:szCs w:val="22"/>
        </w:rPr>
        <w:t>Hospital of Rhode Island</w:t>
      </w:r>
    </w:p>
    <w:p w:rsidR="00C510BE" w:rsidRDefault="00C510BE" w:rsidP="00E9704B">
      <w:pPr>
        <w:rPr>
          <w:sz w:val="22"/>
          <w:szCs w:val="22"/>
        </w:rPr>
      </w:pPr>
    </w:p>
    <w:p w:rsidR="00C74180" w:rsidRDefault="00A96A44" w:rsidP="00C74180">
      <w:pPr>
        <w:rPr>
          <w:sz w:val="22"/>
          <w:szCs w:val="22"/>
        </w:rPr>
      </w:pPr>
      <w:r>
        <w:rPr>
          <w:sz w:val="22"/>
          <w:szCs w:val="22"/>
        </w:rPr>
        <w:lastRenderedPageBreak/>
        <w:t>2018-present</w:t>
      </w:r>
      <w:r>
        <w:rPr>
          <w:sz w:val="22"/>
          <w:szCs w:val="22"/>
        </w:rPr>
        <w:tab/>
      </w:r>
      <w:r w:rsidR="001A75BC">
        <w:rPr>
          <w:sz w:val="22"/>
          <w:szCs w:val="22"/>
        </w:rPr>
        <w:t xml:space="preserve">  </w:t>
      </w:r>
      <w:r w:rsidR="004031CE">
        <w:rPr>
          <w:sz w:val="22"/>
          <w:szCs w:val="22"/>
        </w:rPr>
        <w:t xml:space="preserve">  </w:t>
      </w:r>
      <w:r w:rsidR="00C74180">
        <w:rPr>
          <w:sz w:val="22"/>
          <w:szCs w:val="22"/>
        </w:rPr>
        <w:t xml:space="preserve">  </w:t>
      </w:r>
      <w:r>
        <w:rPr>
          <w:sz w:val="22"/>
          <w:szCs w:val="22"/>
        </w:rPr>
        <w:t>Professor, Obstetrics and Gynecology, Stanfor</w:t>
      </w:r>
      <w:r w:rsidR="00C74180">
        <w:rPr>
          <w:sz w:val="22"/>
          <w:szCs w:val="22"/>
        </w:rPr>
        <w:t>d University School of Medicine</w:t>
      </w:r>
    </w:p>
    <w:p w:rsidR="00C74180" w:rsidRDefault="00C74180" w:rsidP="00C74180">
      <w:pPr>
        <w:rPr>
          <w:sz w:val="22"/>
          <w:szCs w:val="22"/>
        </w:rPr>
      </w:pPr>
    </w:p>
    <w:p w:rsidR="00A96A44" w:rsidRDefault="00A96A44" w:rsidP="00C74180">
      <w:pPr>
        <w:rPr>
          <w:sz w:val="22"/>
          <w:szCs w:val="22"/>
        </w:rPr>
      </w:pPr>
      <w:r>
        <w:rPr>
          <w:sz w:val="22"/>
          <w:szCs w:val="22"/>
        </w:rPr>
        <w:t>2018-present</w:t>
      </w:r>
      <w:r>
        <w:rPr>
          <w:sz w:val="22"/>
          <w:szCs w:val="22"/>
        </w:rPr>
        <w:tab/>
      </w:r>
      <w:r w:rsidR="00C74180">
        <w:rPr>
          <w:sz w:val="22"/>
          <w:szCs w:val="22"/>
        </w:rPr>
        <w:t xml:space="preserve">      </w:t>
      </w:r>
      <w:r w:rsidRPr="00876827">
        <w:rPr>
          <w:sz w:val="22"/>
          <w:szCs w:val="22"/>
        </w:rPr>
        <w:t>Division Director, Reproductive Endocrinology and Infertility,</w:t>
      </w:r>
      <w:r>
        <w:rPr>
          <w:sz w:val="22"/>
          <w:szCs w:val="22"/>
        </w:rPr>
        <w:t xml:space="preserve"> Stanford Medicine </w:t>
      </w:r>
      <w:r w:rsidR="001A75BC">
        <w:rPr>
          <w:sz w:val="22"/>
          <w:szCs w:val="22"/>
        </w:rPr>
        <w:t xml:space="preserve">   </w:t>
      </w:r>
      <w:r w:rsidR="00C74180">
        <w:rPr>
          <w:sz w:val="22"/>
          <w:szCs w:val="22"/>
        </w:rPr>
        <w:tab/>
      </w:r>
      <w:r w:rsidR="00C74180">
        <w:rPr>
          <w:sz w:val="22"/>
          <w:szCs w:val="22"/>
        </w:rPr>
        <w:tab/>
        <w:t xml:space="preserve">                   </w:t>
      </w:r>
      <w:r>
        <w:rPr>
          <w:sz w:val="22"/>
          <w:szCs w:val="22"/>
        </w:rPr>
        <w:t xml:space="preserve">Fertility and Reproductive Health, </w:t>
      </w:r>
      <w:r w:rsidR="00272375">
        <w:rPr>
          <w:sz w:val="22"/>
          <w:szCs w:val="22"/>
        </w:rPr>
        <w:t>Lucille Packard Children’s Hospital</w:t>
      </w:r>
    </w:p>
    <w:p w:rsidR="006B1FBD" w:rsidRDefault="00723C39" w:rsidP="006B1FBD">
      <w:pPr>
        <w:rPr>
          <w:sz w:val="22"/>
          <w:szCs w:val="22"/>
        </w:rPr>
      </w:pPr>
      <w:r w:rsidRPr="00876827">
        <w:rPr>
          <w:sz w:val="22"/>
          <w:szCs w:val="22"/>
        </w:rPr>
        <w:tab/>
      </w:r>
    </w:p>
    <w:p w:rsidR="00A96A44" w:rsidRDefault="00A96A44" w:rsidP="006B1FBD">
      <w:pPr>
        <w:rPr>
          <w:sz w:val="22"/>
          <w:szCs w:val="22"/>
        </w:rPr>
      </w:pPr>
      <w:r>
        <w:rPr>
          <w:sz w:val="22"/>
          <w:szCs w:val="22"/>
        </w:rPr>
        <w:t>2018-present</w:t>
      </w:r>
      <w:r>
        <w:rPr>
          <w:sz w:val="22"/>
          <w:szCs w:val="22"/>
        </w:rPr>
        <w:tab/>
      </w:r>
      <w:r w:rsidR="006B1FBD">
        <w:rPr>
          <w:sz w:val="22"/>
          <w:szCs w:val="22"/>
        </w:rPr>
        <w:t xml:space="preserve">      </w:t>
      </w:r>
      <w:r>
        <w:rPr>
          <w:sz w:val="22"/>
          <w:szCs w:val="22"/>
        </w:rPr>
        <w:t xml:space="preserve">Adjunct </w:t>
      </w:r>
      <w:r w:rsidRPr="00876827">
        <w:rPr>
          <w:sz w:val="22"/>
          <w:szCs w:val="22"/>
        </w:rPr>
        <w:t xml:space="preserve">Professor, Obstetrics and Gynecology, Warren Alpert School of Medicine, </w:t>
      </w:r>
      <w:r w:rsidR="006B1FBD">
        <w:rPr>
          <w:sz w:val="22"/>
          <w:szCs w:val="22"/>
        </w:rPr>
        <w:tab/>
        <w:t xml:space="preserve"> </w:t>
      </w:r>
      <w:r w:rsidR="006B1FBD">
        <w:rPr>
          <w:sz w:val="22"/>
          <w:szCs w:val="22"/>
        </w:rPr>
        <w:tab/>
      </w:r>
      <w:r w:rsidR="006B1FBD">
        <w:rPr>
          <w:sz w:val="22"/>
          <w:szCs w:val="22"/>
        </w:rPr>
        <w:tab/>
        <w:t xml:space="preserve">      </w:t>
      </w:r>
      <w:r w:rsidRPr="00876827">
        <w:rPr>
          <w:sz w:val="22"/>
          <w:szCs w:val="22"/>
        </w:rPr>
        <w:t>Brown University</w:t>
      </w:r>
    </w:p>
    <w:p w:rsidR="00A96A44" w:rsidRPr="00876827" w:rsidRDefault="00A96A44" w:rsidP="00E9704B">
      <w:pPr>
        <w:rPr>
          <w:sz w:val="22"/>
          <w:szCs w:val="22"/>
        </w:rPr>
      </w:pPr>
    </w:p>
    <w:p w:rsidR="00D94567" w:rsidRPr="00876827" w:rsidRDefault="00D94567" w:rsidP="00E9704B">
      <w:pPr>
        <w:rPr>
          <w:sz w:val="22"/>
          <w:szCs w:val="22"/>
          <w:u w:val="single"/>
        </w:rPr>
      </w:pPr>
    </w:p>
    <w:p w:rsidR="00F73C6E" w:rsidRPr="00876827" w:rsidRDefault="00F73C6E" w:rsidP="00E9704B">
      <w:pPr>
        <w:rPr>
          <w:sz w:val="22"/>
          <w:szCs w:val="22"/>
          <w:u w:val="single"/>
        </w:rPr>
      </w:pPr>
      <w:r w:rsidRPr="00876827">
        <w:rPr>
          <w:sz w:val="22"/>
          <w:szCs w:val="22"/>
          <w:u w:val="single"/>
        </w:rPr>
        <w:t>HOSPITAL APPOINTMENTS</w:t>
      </w:r>
    </w:p>
    <w:p w:rsidR="00293F32" w:rsidRDefault="00293F32" w:rsidP="00E9704B">
      <w:pPr>
        <w:rPr>
          <w:sz w:val="22"/>
          <w:szCs w:val="22"/>
        </w:rPr>
      </w:pPr>
    </w:p>
    <w:p w:rsidR="00565B7A" w:rsidRPr="00876827" w:rsidRDefault="00565B7A" w:rsidP="00565B7A">
      <w:pPr>
        <w:rPr>
          <w:sz w:val="22"/>
          <w:szCs w:val="22"/>
        </w:rPr>
      </w:pPr>
      <w:r w:rsidRPr="00876827">
        <w:rPr>
          <w:sz w:val="22"/>
          <w:szCs w:val="22"/>
        </w:rPr>
        <w:t>1990-1993</w:t>
      </w:r>
      <w:r w:rsidRPr="00876827">
        <w:rPr>
          <w:sz w:val="22"/>
          <w:szCs w:val="22"/>
        </w:rPr>
        <w:tab/>
      </w:r>
      <w:r w:rsidR="000B7F5D">
        <w:rPr>
          <w:sz w:val="22"/>
          <w:szCs w:val="22"/>
        </w:rPr>
        <w:t xml:space="preserve">       </w:t>
      </w:r>
      <w:r w:rsidRPr="00876827">
        <w:rPr>
          <w:sz w:val="22"/>
          <w:szCs w:val="22"/>
        </w:rPr>
        <w:t>97</w:t>
      </w:r>
      <w:r w:rsidRPr="00876827">
        <w:rPr>
          <w:sz w:val="22"/>
          <w:szCs w:val="22"/>
          <w:vertAlign w:val="superscript"/>
        </w:rPr>
        <w:t>th</w:t>
      </w:r>
      <w:r w:rsidRPr="00876827">
        <w:rPr>
          <w:sz w:val="22"/>
          <w:szCs w:val="22"/>
        </w:rPr>
        <w:t xml:space="preserve"> General Hospital, Frankfurt, Federal Republic of Germany, Attending Physician</w:t>
      </w:r>
    </w:p>
    <w:p w:rsidR="00565B7A" w:rsidRDefault="00565B7A" w:rsidP="00E9704B">
      <w:pPr>
        <w:rPr>
          <w:sz w:val="22"/>
          <w:szCs w:val="22"/>
        </w:rPr>
      </w:pPr>
    </w:p>
    <w:p w:rsidR="00565B7A" w:rsidRPr="00876827" w:rsidRDefault="00565B7A" w:rsidP="00565B7A">
      <w:pPr>
        <w:rPr>
          <w:sz w:val="22"/>
          <w:szCs w:val="22"/>
        </w:rPr>
      </w:pPr>
      <w:r w:rsidRPr="00876827">
        <w:rPr>
          <w:sz w:val="22"/>
          <w:szCs w:val="22"/>
        </w:rPr>
        <w:t>1995-1998</w:t>
      </w:r>
      <w:r w:rsidRPr="00876827">
        <w:rPr>
          <w:sz w:val="22"/>
          <w:szCs w:val="22"/>
        </w:rPr>
        <w:tab/>
      </w:r>
      <w:r w:rsidR="000B7F5D">
        <w:rPr>
          <w:sz w:val="22"/>
          <w:szCs w:val="22"/>
        </w:rPr>
        <w:t xml:space="preserve">       </w:t>
      </w:r>
      <w:r w:rsidRPr="00876827">
        <w:rPr>
          <w:sz w:val="22"/>
          <w:szCs w:val="22"/>
        </w:rPr>
        <w:t>William Beaumont Army Medical Center, El Paso, Texas, Attending Physician</w:t>
      </w:r>
    </w:p>
    <w:p w:rsidR="00565B7A" w:rsidRDefault="00565B7A" w:rsidP="00E9704B">
      <w:pPr>
        <w:rPr>
          <w:sz w:val="22"/>
          <w:szCs w:val="22"/>
        </w:rPr>
      </w:pPr>
    </w:p>
    <w:p w:rsidR="00565B7A" w:rsidRPr="00876827" w:rsidRDefault="00565B7A" w:rsidP="000B7F5D">
      <w:pPr>
        <w:rPr>
          <w:sz w:val="22"/>
          <w:szCs w:val="22"/>
        </w:rPr>
      </w:pPr>
      <w:r w:rsidRPr="00876827">
        <w:rPr>
          <w:sz w:val="22"/>
          <w:szCs w:val="22"/>
        </w:rPr>
        <w:t>1998-2001</w:t>
      </w:r>
      <w:r w:rsidRPr="00876827">
        <w:rPr>
          <w:sz w:val="22"/>
          <w:szCs w:val="22"/>
        </w:rPr>
        <w:tab/>
      </w:r>
      <w:r w:rsidR="000B7F5D">
        <w:rPr>
          <w:sz w:val="22"/>
          <w:szCs w:val="22"/>
        </w:rPr>
        <w:t xml:space="preserve">       </w:t>
      </w:r>
      <w:r w:rsidRPr="00876827">
        <w:rPr>
          <w:sz w:val="22"/>
          <w:szCs w:val="22"/>
        </w:rPr>
        <w:t xml:space="preserve">Walter Reed Army Medical Center, Washington, District of Columbia, Attending </w:t>
      </w:r>
      <w:r w:rsidR="000B7F5D">
        <w:rPr>
          <w:sz w:val="22"/>
          <w:szCs w:val="22"/>
        </w:rPr>
        <w:t xml:space="preserve">  </w:t>
      </w:r>
      <w:r w:rsidR="000B7F5D">
        <w:rPr>
          <w:sz w:val="22"/>
          <w:szCs w:val="22"/>
        </w:rPr>
        <w:tab/>
      </w:r>
      <w:r w:rsidR="000B7F5D">
        <w:rPr>
          <w:sz w:val="22"/>
          <w:szCs w:val="22"/>
        </w:rPr>
        <w:tab/>
        <w:t xml:space="preserve">                    </w:t>
      </w:r>
      <w:r w:rsidRPr="00876827">
        <w:rPr>
          <w:sz w:val="22"/>
          <w:szCs w:val="22"/>
        </w:rPr>
        <w:t>Physician</w:t>
      </w:r>
    </w:p>
    <w:p w:rsidR="00565B7A" w:rsidRPr="00876827" w:rsidRDefault="00565B7A" w:rsidP="00565B7A">
      <w:pPr>
        <w:rPr>
          <w:sz w:val="22"/>
          <w:szCs w:val="22"/>
        </w:rPr>
      </w:pPr>
    </w:p>
    <w:p w:rsidR="00565B7A" w:rsidRPr="00876827" w:rsidRDefault="00565B7A" w:rsidP="00565B7A">
      <w:pPr>
        <w:rPr>
          <w:sz w:val="22"/>
          <w:szCs w:val="22"/>
        </w:rPr>
      </w:pPr>
      <w:r w:rsidRPr="00876827">
        <w:rPr>
          <w:sz w:val="22"/>
          <w:szCs w:val="22"/>
        </w:rPr>
        <w:t>1998-2001</w:t>
      </w:r>
      <w:r w:rsidRPr="00876827">
        <w:rPr>
          <w:sz w:val="22"/>
          <w:szCs w:val="22"/>
        </w:rPr>
        <w:tab/>
      </w:r>
      <w:r w:rsidR="000B7F5D">
        <w:rPr>
          <w:sz w:val="22"/>
          <w:szCs w:val="22"/>
        </w:rPr>
        <w:t xml:space="preserve">       </w:t>
      </w:r>
      <w:r w:rsidRPr="00876827">
        <w:rPr>
          <w:sz w:val="22"/>
          <w:szCs w:val="22"/>
        </w:rPr>
        <w:t>National Naval Medical Center, Bethesda, Maryland, Attending Physician</w:t>
      </w:r>
    </w:p>
    <w:p w:rsidR="00565B7A" w:rsidRDefault="00565B7A" w:rsidP="00E9704B">
      <w:pPr>
        <w:rPr>
          <w:sz w:val="22"/>
          <w:szCs w:val="22"/>
        </w:rPr>
      </w:pPr>
    </w:p>
    <w:p w:rsidR="00565B7A" w:rsidRPr="00876827" w:rsidRDefault="00565B7A" w:rsidP="00565B7A">
      <w:pPr>
        <w:rPr>
          <w:sz w:val="22"/>
          <w:szCs w:val="22"/>
        </w:rPr>
      </w:pPr>
      <w:r w:rsidRPr="00876827">
        <w:rPr>
          <w:sz w:val="22"/>
          <w:szCs w:val="22"/>
        </w:rPr>
        <w:t>2001-2003</w:t>
      </w:r>
      <w:r w:rsidRPr="00876827">
        <w:rPr>
          <w:sz w:val="22"/>
          <w:szCs w:val="22"/>
        </w:rPr>
        <w:tab/>
      </w:r>
      <w:r w:rsidR="000B7F5D">
        <w:rPr>
          <w:sz w:val="22"/>
          <w:szCs w:val="22"/>
        </w:rPr>
        <w:t xml:space="preserve">       </w:t>
      </w:r>
      <w:r w:rsidRPr="00876827">
        <w:rPr>
          <w:sz w:val="22"/>
          <w:szCs w:val="22"/>
        </w:rPr>
        <w:t>Boulder Community Hospital, Boulder, Colorado, Attending Physician</w:t>
      </w:r>
    </w:p>
    <w:p w:rsidR="00565B7A" w:rsidRDefault="00565B7A" w:rsidP="00E9704B">
      <w:pPr>
        <w:rPr>
          <w:sz w:val="22"/>
          <w:szCs w:val="22"/>
        </w:rPr>
      </w:pPr>
    </w:p>
    <w:p w:rsidR="00565B7A" w:rsidRDefault="00565B7A" w:rsidP="00E9704B">
      <w:pPr>
        <w:rPr>
          <w:sz w:val="22"/>
          <w:szCs w:val="22"/>
        </w:rPr>
      </w:pPr>
      <w:r w:rsidRPr="00876827">
        <w:rPr>
          <w:sz w:val="22"/>
          <w:szCs w:val="22"/>
        </w:rPr>
        <w:t>2001-2007</w:t>
      </w:r>
      <w:r w:rsidRPr="00876827">
        <w:rPr>
          <w:sz w:val="22"/>
          <w:szCs w:val="22"/>
        </w:rPr>
        <w:tab/>
      </w:r>
      <w:r w:rsidR="000B7F5D">
        <w:rPr>
          <w:sz w:val="22"/>
          <w:szCs w:val="22"/>
        </w:rPr>
        <w:t xml:space="preserve">       </w:t>
      </w:r>
      <w:r w:rsidRPr="00876827">
        <w:rPr>
          <w:sz w:val="22"/>
          <w:szCs w:val="22"/>
        </w:rPr>
        <w:t>Rose Medical Center, Denver, Colorado, Attending Physician</w:t>
      </w:r>
    </w:p>
    <w:p w:rsidR="00565B7A" w:rsidRDefault="00565B7A" w:rsidP="00E9704B">
      <w:pPr>
        <w:rPr>
          <w:sz w:val="22"/>
          <w:szCs w:val="22"/>
        </w:rPr>
      </w:pPr>
    </w:p>
    <w:p w:rsidR="00565B7A" w:rsidRPr="00876827" w:rsidRDefault="00565B7A" w:rsidP="00565B7A">
      <w:pPr>
        <w:rPr>
          <w:sz w:val="22"/>
          <w:szCs w:val="22"/>
        </w:rPr>
      </w:pPr>
      <w:r w:rsidRPr="00876827">
        <w:rPr>
          <w:sz w:val="22"/>
          <w:szCs w:val="22"/>
        </w:rPr>
        <w:t>2002-2015</w:t>
      </w:r>
      <w:r w:rsidRPr="00876827">
        <w:rPr>
          <w:sz w:val="22"/>
          <w:szCs w:val="22"/>
        </w:rPr>
        <w:tab/>
      </w:r>
      <w:r w:rsidR="000B7F5D">
        <w:rPr>
          <w:sz w:val="22"/>
          <w:szCs w:val="22"/>
        </w:rPr>
        <w:t xml:space="preserve">       </w:t>
      </w:r>
      <w:r w:rsidRPr="00876827">
        <w:rPr>
          <w:sz w:val="22"/>
          <w:szCs w:val="22"/>
        </w:rPr>
        <w:t>University of Colorado Hospital, Aurora, Colorado, Attending Physician</w:t>
      </w:r>
    </w:p>
    <w:p w:rsidR="00565B7A" w:rsidRPr="00876827" w:rsidRDefault="00565B7A" w:rsidP="00565B7A">
      <w:pPr>
        <w:rPr>
          <w:sz w:val="22"/>
          <w:szCs w:val="22"/>
        </w:rPr>
      </w:pPr>
    </w:p>
    <w:p w:rsidR="00565B7A" w:rsidRPr="00876827" w:rsidRDefault="00565B7A" w:rsidP="00CB3B93">
      <w:pPr>
        <w:rPr>
          <w:sz w:val="22"/>
          <w:szCs w:val="22"/>
        </w:rPr>
      </w:pPr>
      <w:r w:rsidRPr="00876827">
        <w:rPr>
          <w:sz w:val="22"/>
          <w:szCs w:val="22"/>
        </w:rPr>
        <w:t>2002-2015</w:t>
      </w:r>
      <w:r w:rsidRPr="00876827">
        <w:rPr>
          <w:sz w:val="22"/>
          <w:szCs w:val="22"/>
        </w:rPr>
        <w:tab/>
      </w:r>
      <w:r w:rsidR="000B7F5D">
        <w:rPr>
          <w:sz w:val="22"/>
          <w:szCs w:val="22"/>
        </w:rPr>
        <w:t xml:space="preserve">       </w:t>
      </w:r>
      <w:r w:rsidRPr="00876827">
        <w:rPr>
          <w:sz w:val="22"/>
          <w:szCs w:val="22"/>
        </w:rPr>
        <w:t xml:space="preserve">Denver Health and Hospitals Medical Center, Denver, Colorado, Associate </w:t>
      </w:r>
      <w:r w:rsidR="000B7F5D">
        <w:rPr>
          <w:sz w:val="22"/>
          <w:szCs w:val="22"/>
        </w:rPr>
        <w:t xml:space="preserve">  </w:t>
      </w:r>
      <w:r w:rsidR="00CB3B93">
        <w:rPr>
          <w:sz w:val="22"/>
          <w:szCs w:val="22"/>
        </w:rPr>
        <w:tab/>
      </w:r>
      <w:r w:rsidR="00CB3B93">
        <w:rPr>
          <w:sz w:val="22"/>
          <w:szCs w:val="22"/>
        </w:rPr>
        <w:tab/>
        <w:t xml:space="preserve">  </w:t>
      </w:r>
      <w:r w:rsidR="00CB3B93">
        <w:rPr>
          <w:sz w:val="22"/>
          <w:szCs w:val="22"/>
        </w:rPr>
        <w:tab/>
        <w:t xml:space="preserve">                    </w:t>
      </w:r>
      <w:r w:rsidRPr="00876827">
        <w:rPr>
          <w:sz w:val="22"/>
          <w:szCs w:val="22"/>
        </w:rPr>
        <w:t>Attending Physician</w:t>
      </w:r>
    </w:p>
    <w:p w:rsidR="00565B7A" w:rsidRDefault="00565B7A" w:rsidP="00E9704B">
      <w:pPr>
        <w:rPr>
          <w:sz w:val="22"/>
          <w:szCs w:val="22"/>
        </w:rPr>
      </w:pPr>
    </w:p>
    <w:p w:rsidR="00565B7A" w:rsidRPr="00876827" w:rsidRDefault="00565B7A" w:rsidP="00565B7A">
      <w:pPr>
        <w:rPr>
          <w:sz w:val="22"/>
          <w:szCs w:val="22"/>
        </w:rPr>
      </w:pPr>
      <w:r w:rsidRPr="00876827">
        <w:rPr>
          <w:sz w:val="22"/>
          <w:szCs w:val="22"/>
        </w:rPr>
        <w:t>2008-2015</w:t>
      </w:r>
      <w:r w:rsidRPr="00876827">
        <w:rPr>
          <w:sz w:val="22"/>
          <w:szCs w:val="22"/>
        </w:rPr>
        <w:tab/>
      </w:r>
      <w:r w:rsidR="00CB3B93">
        <w:rPr>
          <w:sz w:val="22"/>
          <w:szCs w:val="22"/>
        </w:rPr>
        <w:t xml:space="preserve">       </w:t>
      </w:r>
      <w:r w:rsidRPr="00876827">
        <w:rPr>
          <w:sz w:val="22"/>
          <w:szCs w:val="22"/>
        </w:rPr>
        <w:t>Memorial Hospital, Colorado Springs, Colorado, Attending Physician</w:t>
      </w:r>
    </w:p>
    <w:p w:rsidR="00565B7A" w:rsidRDefault="00565B7A" w:rsidP="00E9704B">
      <w:pPr>
        <w:rPr>
          <w:sz w:val="22"/>
          <w:szCs w:val="22"/>
        </w:rPr>
      </w:pPr>
    </w:p>
    <w:p w:rsidR="00565B7A" w:rsidRPr="00876827" w:rsidRDefault="00565B7A" w:rsidP="007245C3">
      <w:pPr>
        <w:rPr>
          <w:sz w:val="22"/>
          <w:szCs w:val="22"/>
        </w:rPr>
      </w:pPr>
      <w:r w:rsidRPr="00876827">
        <w:rPr>
          <w:sz w:val="22"/>
          <w:szCs w:val="22"/>
        </w:rPr>
        <w:t>2015-</w:t>
      </w:r>
      <w:r>
        <w:rPr>
          <w:sz w:val="22"/>
          <w:szCs w:val="22"/>
        </w:rPr>
        <w:t>2018</w:t>
      </w:r>
      <w:r w:rsidRPr="00876827">
        <w:rPr>
          <w:sz w:val="22"/>
          <w:szCs w:val="22"/>
        </w:rPr>
        <w:tab/>
      </w:r>
      <w:r w:rsidR="00CB3B93">
        <w:rPr>
          <w:sz w:val="22"/>
          <w:szCs w:val="22"/>
        </w:rPr>
        <w:t xml:space="preserve">       </w:t>
      </w:r>
      <w:r w:rsidRPr="00876827">
        <w:rPr>
          <w:sz w:val="22"/>
          <w:szCs w:val="22"/>
        </w:rPr>
        <w:t xml:space="preserve">Women and Infants Hospital of Rhode Island, Providence, Rhode Island, Attending </w:t>
      </w:r>
      <w:r w:rsidR="00CB3B93">
        <w:rPr>
          <w:sz w:val="22"/>
          <w:szCs w:val="22"/>
        </w:rPr>
        <w:t xml:space="preserve">   </w:t>
      </w:r>
      <w:r w:rsidR="007245C3">
        <w:rPr>
          <w:sz w:val="22"/>
          <w:szCs w:val="22"/>
        </w:rPr>
        <w:tab/>
      </w:r>
      <w:r w:rsidR="007245C3">
        <w:rPr>
          <w:sz w:val="22"/>
          <w:szCs w:val="22"/>
        </w:rPr>
        <w:tab/>
        <w:t xml:space="preserve">       </w:t>
      </w:r>
      <w:r w:rsidRPr="00876827">
        <w:rPr>
          <w:sz w:val="22"/>
          <w:szCs w:val="22"/>
        </w:rPr>
        <w:t>Physician</w:t>
      </w:r>
    </w:p>
    <w:p w:rsidR="00565B7A" w:rsidRDefault="00565B7A" w:rsidP="00E9704B">
      <w:pPr>
        <w:rPr>
          <w:sz w:val="22"/>
          <w:szCs w:val="22"/>
        </w:rPr>
      </w:pPr>
    </w:p>
    <w:p w:rsidR="00565B7A" w:rsidRPr="00876827" w:rsidRDefault="00565B7A" w:rsidP="00565B7A">
      <w:pPr>
        <w:rPr>
          <w:sz w:val="22"/>
          <w:szCs w:val="22"/>
        </w:rPr>
      </w:pPr>
      <w:r w:rsidRPr="00876827">
        <w:rPr>
          <w:sz w:val="22"/>
          <w:szCs w:val="22"/>
        </w:rPr>
        <w:t>2016-</w:t>
      </w:r>
      <w:r>
        <w:rPr>
          <w:sz w:val="22"/>
          <w:szCs w:val="22"/>
        </w:rPr>
        <w:t>2018</w:t>
      </w:r>
      <w:r w:rsidRPr="00876827">
        <w:rPr>
          <w:sz w:val="22"/>
          <w:szCs w:val="22"/>
        </w:rPr>
        <w:tab/>
      </w:r>
      <w:r w:rsidR="007245C3">
        <w:rPr>
          <w:sz w:val="22"/>
          <w:szCs w:val="22"/>
        </w:rPr>
        <w:t xml:space="preserve">       </w:t>
      </w:r>
      <w:r w:rsidRPr="00876827">
        <w:rPr>
          <w:sz w:val="22"/>
          <w:szCs w:val="22"/>
        </w:rPr>
        <w:t>Rhode Island Hospital, Providence, Rhode Island, Attending Physician</w:t>
      </w:r>
    </w:p>
    <w:p w:rsidR="00565B7A" w:rsidRDefault="00565B7A" w:rsidP="00E9704B">
      <w:pPr>
        <w:rPr>
          <w:sz w:val="22"/>
          <w:szCs w:val="22"/>
        </w:rPr>
      </w:pPr>
    </w:p>
    <w:p w:rsidR="00272375" w:rsidRDefault="00272375" w:rsidP="00E9704B">
      <w:pPr>
        <w:rPr>
          <w:sz w:val="22"/>
          <w:szCs w:val="22"/>
        </w:rPr>
      </w:pPr>
      <w:r>
        <w:rPr>
          <w:sz w:val="22"/>
          <w:szCs w:val="22"/>
        </w:rPr>
        <w:t>2018-present</w:t>
      </w:r>
      <w:r>
        <w:rPr>
          <w:sz w:val="22"/>
          <w:szCs w:val="22"/>
        </w:rPr>
        <w:tab/>
      </w:r>
      <w:r w:rsidR="007245C3">
        <w:rPr>
          <w:sz w:val="22"/>
          <w:szCs w:val="22"/>
        </w:rPr>
        <w:t xml:space="preserve">       </w:t>
      </w:r>
      <w:r>
        <w:rPr>
          <w:sz w:val="22"/>
          <w:szCs w:val="22"/>
        </w:rPr>
        <w:t>Lucille Packard Children’s Hospital, Stanford, California, Attending Physician</w:t>
      </w:r>
    </w:p>
    <w:p w:rsidR="00272375" w:rsidRDefault="00272375" w:rsidP="00E9704B">
      <w:pPr>
        <w:rPr>
          <w:sz w:val="22"/>
          <w:szCs w:val="22"/>
        </w:rPr>
      </w:pPr>
    </w:p>
    <w:p w:rsidR="00272375" w:rsidRDefault="00272375" w:rsidP="00E9704B">
      <w:pPr>
        <w:rPr>
          <w:sz w:val="22"/>
          <w:szCs w:val="22"/>
        </w:rPr>
      </w:pPr>
      <w:r>
        <w:rPr>
          <w:sz w:val="22"/>
          <w:szCs w:val="22"/>
        </w:rPr>
        <w:t>2018-present</w:t>
      </w:r>
      <w:r>
        <w:rPr>
          <w:sz w:val="22"/>
          <w:szCs w:val="22"/>
        </w:rPr>
        <w:tab/>
      </w:r>
      <w:r w:rsidR="007245C3">
        <w:rPr>
          <w:sz w:val="22"/>
          <w:szCs w:val="22"/>
        </w:rPr>
        <w:t xml:space="preserve">       </w:t>
      </w:r>
      <w:r>
        <w:rPr>
          <w:sz w:val="22"/>
          <w:szCs w:val="22"/>
        </w:rPr>
        <w:t>Stanford Hospital, Stanford, California, Attending Physician</w:t>
      </w:r>
    </w:p>
    <w:p w:rsidR="00272375" w:rsidRPr="00876827" w:rsidRDefault="00272375" w:rsidP="00E9704B">
      <w:pPr>
        <w:rPr>
          <w:sz w:val="22"/>
          <w:szCs w:val="22"/>
        </w:rPr>
      </w:pPr>
    </w:p>
    <w:p w:rsidR="00FF7FC6" w:rsidRPr="00876827" w:rsidRDefault="00FF7FC6" w:rsidP="00E9704B">
      <w:pPr>
        <w:rPr>
          <w:sz w:val="22"/>
          <w:szCs w:val="22"/>
          <w:u w:val="single"/>
        </w:rPr>
      </w:pPr>
    </w:p>
    <w:p w:rsidR="00F95722" w:rsidRPr="00876827" w:rsidRDefault="00F95722" w:rsidP="00E9704B">
      <w:pPr>
        <w:rPr>
          <w:sz w:val="22"/>
          <w:szCs w:val="22"/>
        </w:rPr>
      </w:pPr>
      <w:r w:rsidRPr="00876827">
        <w:rPr>
          <w:sz w:val="22"/>
          <w:szCs w:val="22"/>
          <w:u w:val="single"/>
        </w:rPr>
        <w:t>OTHER APPOINTMENTS</w:t>
      </w:r>
    </w:p>
    <w:p w:rsidR="00F95722" w:rsidRDefault="00F95722" w:rsidP="00E9704B">
      <w:pPr>
        <w:rPr>
          <w:sz w:val="22"/>
          <w:szCs w:val="22"/>
        </w:rPr>
      </w:pPr>
    </w:p>
    <w:p w:rsidR="002D5B07" w:rsidRDefault="002D5B07" w:rsidP="002D5B07">
      <w:pPr>
        <w:ind w:left="1820" w:hanging="1820"/>
        <w:rPr>
          <w:sz w:val="22"/>
          <w:szCs w:val="22"/>
        </w:rPr>
      </w:pPr>
      <w:r w:rsidRPr="002D5B07">
        <w:rPr>
          <w:sz w:val="22"/>
          <w:szCs w:val="22"/>
        </w:rPr>
        <w:t>1989-1990</w:t>
      </w:r>
      <w:r w:rsidRPr="002D5B07">
        <w:rPr>
          <w:sz w:val="22"/>
          <w:szCs w:val="22"/>
        </w:rPr>
        <w:tab/>
        <w:t>Chairman, Army Section, Armed Forces District, American College of Obstetricians and Gynecologists, Junior Fellow Section</w:t>
      </w:r>
    </w:p>
    <w:p w:rsidR="002D5B07" w:rsidRDefault="002D5B07" w:rsidP="00E9704B">
      <w:pPr>
        <w:rPr>
          <w:sz w:val="22"/>
          <w:szCs w:val="22"/>
        </w:rPr>
      </w:pPr>
    </w:p>
    <w:p w:rsidR="002D5B07" w:rsidRPr="002D5B07" w:rsidRDefault="002D5B07" w:rsidP="002D5B07">
      <w:pPr>
        <w:ind w:left="1820" w:hanging="1820"/>
        <w:rPr>
          <w:sz w:val="22"/>
          <w:szCs w:val="22"/>
        </w:rPr>
      </w:pPr>
      <w:r w:rsidRPr="002D5B07">
        <w:rPr>
          <w:sz w:val="22"/>
          <w:szCs w:val="22"/>
        </w:rPr>
        <w:t xml:space="preserve">1995-1996 </w:t>
      </w:r>
      <w:r w:rsidR="003E4750">
        <w:rPr>
          <w:sz w:val="22"/>
          <w:szCs w:val="22"/>
        </w:rPr>
        <w:tab/>
      </w:r>
      <w:r w:rsidRPr="002D5B07">
        <w:rPr>
          <w:sz w:val="22"/>
          <w:szCs w:val="22"/>
        </w:rPr>
        <w:t>Awards Committee, Armed Forces District, American College of Ob</w:t>
      </w:r>
      <w:r>
        <w:rPr>
          <w:sz w:val="22"/>
          <w:szCs w:val="22"/>
        </w:rPr>
        <w:t xml:space="preserve">stetricians and Gynecologists, </w:t>
      </w:r>
      <w:r w:rsidRPr="002D5B07">
        <w:rPr>
          <w:sz w:val="22"/>
          <w:szCs w:val="22"/>
        </w:rPr>
        <w:t>Committee Chairman, 1996</w:t>
      </w:r>
    </w:p>
    <w:p w:rsidR="002D5B07" w:rsidRDefault="002D5B07" w:rsidP="00E9704B">
      <w:pPr>
        <w:rPr>
          <w:sz w:val="22"/>
          <w:szCs w:val="22"/>
        </w:rPr>
      </w:pPr>
    </w:p>
    <w:p w:rsidR="002D5B07" w:rsidRDefault="002D5B07" w:rsidP="002D5B07">
      <w:pPr>
        <w:ind w:left="1820" w:hanging="1820"/>
        <w:rPr>
          <w:sz w:val="22"/>
          <w:szCs w:val="22"/>
        </w:rPr>
      </w:pPr>
      <w:r w:rsidRPr="002D5B07">
        <w:rPr>
          <w:sz w:val="22"/>
          <w:szCs w:val="22"/>
        </w:rPr>
        <w:t>1995-1998</w:t>
      </w:r>
      <w:r w:rsidRPr="002D5B07">
        <w:rPr>
          <w:sz w:val="22"/>
          <w:szCs w:val="22"/>
        </w:rPr>
        <w:tab/>
        <w:t>Institutional Review Board, William Beaumont Army Medical Center, El Paso, Texas</w:t>
      </w:r>
    </w:p>
    <w:p w:rsidR="002D5B07" w:rsidRPr="002D5B07" w:rsidRDefault="002D5B07" w:rsidP="002D5B07">
      <w:pPr>
        <w:ind w:left="1820" w:hanging="1820"/>
        <w:rPr>
          <w:sz w:val="22"/>
          <w:szCs w:val="22"/>
        </w:rPr>
      </w:pPr>
    </w:p>
    <w:p w:rsidR="002D5B07" w:rsidRPr="002D5B07" w:rsidRDefault="002D5B07" w:rsidP="002D5B07">
      <w:pPr>
        <w:ind w:left="1820" w:hanging="1820"/>
        <w:rPr>
          <w:sz w:val="22"/>
          <w:szCs w:val="22"/>
        </w:rPr>
      </w:pPr>
      <w:r w:rsidRPr="002D5B07">
        <w:rPr>
          <w:sz w:val="22"/>
          <w:szCs w:val="22"/>
        </w:rPr>
        <w:t>1998-2001</w:t>
      </w:r>
      <w:r w:rsidRPr="002D5B07">
        <w:rPr>
          <w:sz w:val="22"/>
          <w:szCs w:val="22"/>
        </w:rPr>
        <w:tab/>
        <w:t>Residency Research Coordinator, Uniformed Services Residency in Obstetrics and Gynecology</w:t>
      </w:r>
    </w:p>
    <w:p w:rsidR="002D5B07" w:rsidRPr="002D5B07" w:rsidRDefault="002D5B07" w:rsidP="002D5B07">
      <w:pPr>
        <w:ind w:left="1820" w:hanging="1820"/>
        <w:rPr>
          <w:sz w:val="22"/>
          <w:szCs w:val="22"/>
        </w:rPr>
      </w:pPr>
    </w:p>
    <w:p w:rsidR="002D5B07" w:rsidRPr="002D5B07" w:rsidRDefault="002D5B07" w:rsidP="002D5B07">
      <w:pPr>
        <w:ind w:left="1820" w:hanging="1820"/>
        <w:rPr>
          <w:sz w:val="22"/>
          <w:szCs w:val="22"/>
        </w:rPr>
      </w:pPr>
      <w:r w:rsidRPr="002D5B07">
        <w:rPr>
          <w:sz w:val="22"/>
          <w:szCs w:val="22"/>
        </w:rPr>
        <w:t>1999-2001</w:t>
      </w:r>
      <w:r w:rsidRPr="002D5B07">
        <w:rPr>
          <w:sz w:val="22"/>
          <w:szCs w:val="22"/>
        </w:rPr>
        <w:tab/>
        <w:t>Data and Safety Monitoring Board, National Institute of Child Health and Human Development, National Institutes of Health, Bethesda, Maryland</w:t>
      </w:r>
    </w:p>
    <w:p w:rsidR="002D5B07" w:rsidRPr="002D5B07" w:rsidRDefault="002D5B07" w:rsidP="002D5B07">
      <w:pPr>
        <w:ind w:left="1820" w:hanging="1820"/>
        <w:rPr>
          <w:sz w:val="22"/>
          <w:szCs w:val="22"/>
        </w:rPr>
      </w:pPr>
    </w:p>
    <w:p w:rsidR="002D5B07" w:rsidRPr="002D5B07" w:rsidRDefault="002D5B07" w:rsidP="002D5B07">
      <w:pPr>
        <w:ind w:left="1820" w:hanging="1820"/>
        <w:rPr>
          <w:sz w:val="22"/>
          <w:szCs w:val="22"/>
        </w:rPr>
      </w:pPr>
      <w:r w:rsidRPr="002D5B07">
        <w:rPr>
          <w:sz w:val="22"/>
          <w:szCs w:val="22"/>
        </w:rPr>
        <w:t>1999-present</w:t>
      </w:r>
      <w:r w:rsidRPr="002D5B07">
        <w:rPr>
          <w:sz w:val="22"/>
          <w:szCs w:val="22"/>
        </w:rPr>
        <w:tab/>
        <w:t>Peer Reviewer, Obstetrics and Gynecology; top 10% of referees, 2001, 2007</w:t>
      </w:r>
      <w:r w:rsidRPr="002D5B07">
        <w:rPr>
          <w:sz w:val="22"/>
          <w:szCs w:val="22"/>
        </w:rPr>
        <w:tab/>
      </w:r>
    </w:p>
    <w:p w:rsidR="00DD5942" w:rsidRDefault="00DD5942" w:rsidP="00DD5942">
      <w:pPr>
        <w:ind w:left="1820" w:hanging="1820"/>
        <w:rPr>
          <w:sz w:val="22"/>
          <w:szCs w:val="22"/>
        </w:rPr>
      </w:pPr>
    </w:p>
    <w:p w:rsidR="00DD5942" w:rsidRPr="00DD5942" w:rsidRDefault="00DD5942" w:rsidP="00DD5942">
      <w:pPr>
        <w:ind w:left="1820" w:hanging="1820"/>
        <w:rPr>
          <w:sz w:val="22"/>
          <w:szCs w:val="22"/>
        </w:rPr>
      </w:pPr>
      <w:r w:rsidRPr="00DD5942">
        <w:rPr>
          <w:sz w:val="22"/>
          <w:szCs w:val="22"/>
        </w:rPr>
        <w:t>2002-2006</w:t>
      </w:r>
      <w:r w:rsidRPr="00DD5942">
        <w:rPr>
          <w:sz w:val="22"/>
          <w:szCs w:val="22"/>
        </w:rPr>
        <w:tab/>
        <w:t>Class advisor, University of Colorado Health Sciences Center Obstetrics and Gynecology Residency, Class of 2006</w:t>
      </w:r>
    </w:p>
    <w:p w:rsidR="00DD5942" w:rsidRPr="00DD5942" w:rsidRDefault="00DD5942" w:rsidP="00DD5942">
      <w:pPr>
        <w:ind w:left="1820" w:hanging="1820"/>
        <w:rPr>
          <w:sz w:val="22"/>
          <w:szCs w:val="22"/>
        </w:rPr>
      </w:pPr>
    </w:p>
    <w:p w:rsidR="002D5B07" w:rsidRPr="002D5B07" w:rsidRDefault="00DD5942" w:rsidP="00DD5942">
      <w:pPr>
        <w:ind w:left="1820" w:hanging="1820"/>
        <w:rPr>
          <w:sz w:val="22"/>
          <w:szCs w:val="22"/>
        </w:rPr>
      </w:pPr>
      <w:r w:rsidRPr="00DD5942">
        <w:rPr>
          <w:sz w:val="22"/>
          <w:szCs w:val="22"/>
        </w:rPr>
        <w:t>2002-2015</w:t>
      </w:r>
      <w:r w:rsidRPr="00DD5942">
        <w:rPr>
          <w:sz w:val="22"/>
          <w:szCs w:val="22"/>
        </w:rPr>
        <w:tab/>
        <w:t>Residency Selection Committee (Core Group), Obstetrics and Gynecology, University of Colorado Health Sciences Center</w:t>
      </w:r>
    </w:p>
    <w:p w:rsidR="002D5B07" w:rsidRPr="002D5B07" w:rsidRDefault="002D5B07" w:rsidP="002D5B07">
      <w:pPr>
        <w:ind w:left="1820" w:hanging="1820"/>
        <w:rPr>
          <w:sz w:val="22"/>
          <w:szCs w:val="22"/>
        </w:rPr>
      </w:pPr>
    </w:p>
    <w:p w:rsidR="002D5B07" w:rsidRPr="002D5B07" w:rsidRDefault="002D5B07" w:rsidP="002D5B07">
      <w:pPr>
        <w:ind w:left="1820" w:hanging="1820"/>
        <w:rPr>
          <w:sz w:val="22"/>
          <w:szCs w:val="22"/>
        </w:rPr>
      </w:pPr>
      <w:r w:rsidRPr="002D5B07">
        <w:rPr>
          <w:sz w:val="22"/>
          <w:szCs w:val="22"/>
        </w:rPr>
        <w:t>2002-present</w:t>
      </w:r>
      <w:r w:rsidRPr="002D5B07">
        <w:rPr>
          <w:sz w:val="22"/>
          <w:szCs w:val="22"/>
        </w:rPr>
        <w:tab/>
        <w:t>Peer Reviewer, Fertility and Sterility</w:t>
      </w:r>
    </w:p>
    <w:p w:rsidR="002D5B07" w:rsidRPr="002D5B07" w:rsidRDefault="002D5B07" w:rsidP="002D5B07">
      <w:pPr>
        <w:ind w:left="1820" w:hanging="1820"/>
        <w:rPr>
          <w:sz w:val="22"/>
          <w:szCs w:val="22"/>
        </w:rPr>
      </w:pPr>
    </w:p>
    <w:p w:rsidR="002D5B07" w:rsidRDefault="002C7AB0" w:rsidP="002D5B07">
      <w:pPr>
        <w:ind w:left="1820" w:hanging="1820"/>
        <w:rPr>
          <w:sz w:val="22"/>
          <w:szCs w:val="22"/>
        </w:rPr>
      </w:pPr>
      <w:r>
        <w:rPr>
          <w:sz w:val="22"/>
          <w:szCs w:val="22"/>
        </w:rPr>
        <w:t>2003</w:t>
      </w:r>
      <w:r>
        <w:rPr>
          <w:sz w:val="22"/>
          <w:szCs w:val="22"/>
        </w:rPr>
        <w:tab/>
      </w:r>
      <w:r w:rsidR="002D5B07" w:rsidRPr="002D5B07">
        <w:rPr>
          <w:sz w:val="22"/>
          <w:szCs w:val="22"/>
        </w:rPr>
        <w:t xml:space="preserve">R Alvero, Co-editor, Association of Professors of Gynecology and Obstetrics Medical Student Educational Objectives, </w:t>
      </w:r>
      <w:proofErr w:type="gramStart"/>
      <w:r w:rsidR="002D5B07" w:rsidRPr="002D5B07">
        <w:rPr>
          <w:sz w:val="22"/>
          <w:szCs w:val="22"/>
        </w:rPr>
        <w:t>7th</w:t>
      </w:r>
      <w:proofErr w:type="gramEnd"/>
      <w:r w:rsidR="002D5B07" w:rsidRPr="002D5B07">
        <w:rPr>
          <w:sz w:val="22"/>
          <w:szCs w:val="22"/>
        </w:rPr>
        <w:t xml:space="preserve"> Edition, July 2003</w:t>
      </w:r>
    </w:p>
    <w:p w:rsidR="0099662B" w:rsidRDefault="0099662B" w:rsidP="002D5B07">
      <w:pPr>
        <w:ind w:left="1820" w:hanging="1820"/>
        <w:rPr>
          <w:sz w:val="22"/>
          <w:szCs w:val="22"/>
        </w:rPr>
      </w:pPr>
    </w:p>
    <w:p w:rsidR="0099662B" w:rsidRPr="0099662B" w:rsidRDefault="0099662B" w:rsidP="0099662B">
      <w:pPr>
        <w:ind w:left="1820" w:hanging="1820"/>
        <w:rPr>
          <w:sz w:val="22"/>
          <w:szCs w:val="22"/>
        </w:rPr>
      </w:pPr>
      <w:r w:rsidRPr="0099662B">
        <w:rPr>
          <w:sz w:val="22"/>
          <w:szCs w:val="22"/>
        </w:rPr>
        <w:t>2003-2015</w:t>
      </w:r>
      <w:r w:rsidRPr="0099662B">
        <w:rPr>
          <w:sz w:val="22"/>
          <w:szCs w:val="22"/>
        </w:rPr>
        <w:tab/>
        <w:t>Co-chairman, Research Committee, Department of Obstetrics and Gynecology, University of Colorado Health Sciences Center</w:t>
      </w:r>
    </w:p>
    <w:p w:rsidR="0099662B" w:rsidRPr="0099662B" w:rsidRDefault="0099662B" w:rsidP="0099662B">
      <w:pPr>
        <w:ind w:left="1820" w:hanging="1820"/>
        <w:rPr>
          <w:sz w:val="22"/>
          <w:szCs w:val="22"/>
        </w:rPr>
      </w:pPr>
    </w:p>
    <w:p w:rsidR="0099662B" w:rsidRPr="002D5B07" w:rsidRDefault="0099662B" w:rsidP="0099662B">
      <w:pPr>
        <w:ind w:left="1820" w:hanging="1820"/>
        <w:rPr>
          <w:sz w:val="22"/>
          <w:szCs w:val="22"/>
        </w:rPr>
      </w:pPr>
      <w:r w:rsidRPr="0099662B">
        <w:rPr>
          <w:sz w:val="22"/>
          <w:szCs w:val="22"/>
        </w:rPr>
        <w:t>2003-2015</w:t>
      </w:r>
      <w:r w:rsidRPr="0099662B">
        <w:rPr>
          <w:sz w:val="22"/>
          <w:szCs w:val="22"/>
        </w:rPr>
        <w:tab/>
        <w:t>Education Committee, Colorado Gynecologic and Obstetric Society</w:t>
      </w:r>
    </w:p>
    <w:p w:rsidR="002D5B07" w:rsidRPr="002D5B07" w:rsidRDefault="002D5B07" w:rsidP="002D5B07">
      <w:pPr>
        <w:ind w:left="1820" w:hanging="1820"/>
        <w:rPr>
          <w:sz w:val="22"/>
          <w:szCs w:val="22"/>
        </w:rPr>
      </w:pPr>
    </w:p>
    <w:p w:rsidR="002D5B07" w:rsidRPr="002D5B07" w:rsidRDefault="002D5B07" w:rsidP="002D5B07">
      <w:pPr>
        <w:ind w:left="1820" w:hanging="1820"/>
        <w:rPr>
          <w:sz w:val="22"/>
          <w:szCs w:val="22"/>
        </w:rPr>
      </w:pPr>
      <w:r w:rsidRPr="002D5B07">
        <w:rPr>
          <w:sz w:val="22"/>
          <w:szCs w:val="22"/>
        </w:rPr>
        <w:t xml:space="preserve">2003-present </w:t>
      </w:r>
      <w:r w:rsidR="002C7AB0">
        <w:rPr>
          <w:sz w:val="22"/>
          <w:szCs w:val="22"/>
        </w:rPr>
        <w:tab/>
      </w:r>
      <w:r w:rsidRPr="002D5B07">
        <w:rPr>
          <w:sz w:val="22"/>
          <w:szCs w:val="22"/>
        </w:rPr>
        <w:t>Peer reviewer, American Journal Obstetrics and Gynecology</w:t>
      </w:r>
    </w:p>
    <w:p w:rsidR="002D5B07" w:rsidRPr="002D5B07" w:rsidRDefault="002D5B07" w:rsidP="002D5B07">
      <w:pPr>
        <w:ind w:left="1820" w:hanging="1820"/>
        <w:rPr>
          <w:sz w:val="22"/>
          <w:szCs w:val="22"/>
        </w:rPr>
      </w:pPr>
      <w:r w:rsidRPr="002D5B07">
        <w:rPr>
          <w:sz w:val="22"/>
          <w:szCs w:val="22"/>
        </w:rPr>
        <w:tab/>
      </w:r>
    </w:p>
    <w:p w:rsidR="002D5B07" w:rsidRDefault="002D5B07" w:rsidP="002D5B07">
      <w:pPr>
        <w:ind w:left="1820" w:hanging="1820"/>
        <w:rPr>
          <w:sz w:val="22"/>
          <w:szCs w:val="22"/>
        </w:rPr>
      </w:pPr>
      <w:r w:rsidRPr="002D5B07">
        <w:rPr>
          <w:sz w:val="22"/>
          <w:szCs w:val="22"/>
        </w:rPr>
        <w:t>2003-present</w:t>
      </w:r>
      <w:r w:rsidRPr="002D5B07">
        <w:rPr>
          <w:sz w:val="22"/>
          <w:szCs w:val="22"/>
        </w:rPr>
        <w:tab/>
        <w:t>Peer reviewer, Human Reproduction</w:t>
      </w:r>
    </w:p>
    <w:p w:rsidR="0099662B" w:rsidRDefault="0099662B" w:rsidP="002D5B07">
      <w:pPr>
        <w:ind w:left="1820" w:hanging="1820"/>
        <w:rPr>
          <w:sz w:val="22"/>
          <w:szCs w:val="22"/>
        </w:rPr>
      </w:pPr>
    </w:p>
    <w:p w:rsidR="0099662B" w:rsidRDefault="0099662B" w:rsidP="002D5B07">
      <w:pPr>
        <w:ind w:left="1820" w:hanging="1820"/>
        <w:rPr>
          <w:sz w:val="22"/>
          <w:szCs w:val="22"/>
        </w:rPr>
      </w:pPr>
      <w:r w:rsidRPr="0099662B">
        <w:rPr>
          <w:sz w:val="22"/>
          <w:szCs w:val="22"/>
        </w:rPr>
        <w:t>2003-present</w:t>
      </w:r>
      <w:r w:rsidRPr="0099662B">
        <w:rPr>
          <w:sz w:val="22"/>
          <w:szCs w:val="22"/>
        </w:rPr>
        <w:tab/>
        <w:t>Society for Reproductive Endocrinology and Infertility Abstract Review Committee, American Society for Reproductive Medicine Annual Meeting</w:t>
      </w:r>
    </w:p>
    <w:p w:rsidR="0099662B" w:rsidRDefault="0099662B" w:rsidP="002D5B07">
      <w:pPr>
        <w:ind w:left="1820" w:hanging="1820"/>
        <w:rPr>
          <w:sz w:val="22"/>
          <w:szCs w:val="22"/>
        </w:rPr>
      </w:pPr>
    </w:p>
    <w:p w:rsidR="0099662B" w:rsidRPr="0099662B" w:rsidRDefault="0099662B" w:rsidP="0099662B">
      <w:pPr>
        <w:ind w:left="1820" w:hanging="1820"/>
        <w:rPr>
          <w:sz w:val="22"/>
          <w:szCs w:val="22"/>
        </w:rPr>
      </w:pPr>
      <w:r w:rsidRPr="0099662B">
        <w:rPr>
          <w:sz w:val="22"/>
          <w:szCs w:val="22"/>
        </w:rPr>
        <w:t>2004-2005</w:t>
      </w:r>
      <w:r w:rsidRPr="0099662B">
        <w:rPr>
          <w:sz w:val="22"/>
          <w:szCs w:val="22"/>
        </w:rPr>
        <w:tab/>
        <w:t>Resident Education Committee, American Society for Reproductive Medicine, Society for Reproductive Endocrinology and Infertility representative</w:t>
      </w:r>
    </w:p>
    <w:p w:rsidR="002D5B07" w:rsidRDefault="002D5B07" w:rsidP="002D5B07">
      <w:pPr>
        <w:ind w:left="1820" w:hanging="1820"/>
        <w:rPr>
          <w:sz w:val="22"/>
          <w:szCs w:val="22"/>
        </w:rPr>
      </w:pPr>
    </w:p>
    <w:p w:rsidR="002D5B07" w:rsidRDefault="002C7AB0" w:rsidP="002D5B07">
      <w:pPr>
        <w:ind w:left="1820" w:hanging="1820"/>
        <w:rPr>
          <w:sz w:val="22"/>
          <w:szCs w:val="22"/>
        </w:rPr>
      </w:pPr>
      <w:r>
        <w:rPr>
          <w:sz w:val="22"/>
          <w:szCs w:val="22"/>
        </w:rPr>
        <w:t>2005</w:t>
      </w:r>
      <w:r>
        <w:rPr>
          <w:sz w:val="22"/>
          <w:szCs w:val="22"/>
        </w:rPr>
        <w:tab/>
      </w:r>
      <w:r w:rsidR="002D5B07" w:rsidRPr="002D5B07">
        <w:rPr>
          <w:sz w:val="22"/>
          <w:szCs w:val="22"/>
        </w:rPr>
        <w:t>R Alvero, Co-editor, “Computers in medical education”; Encyclopedia of Medical Devices and Instrumentation, Wiley and Sons, New York, 2005</w:t>
      </w:r>
    </w:p>
    <w:p w:rsidR="0099662B" w:rsidRPr="002D5B07" w:rsidRDefault="0099662B" w:rsidP="002D5B07">
      <w:pPr>
        <w:ind w:left="1820" w:hanging="1820"/>
        <w:rPr>
          <w:sz w:val="22"/>
          <w:szCs w:val="22"/>
        </w:rPr>
      </w:pPr>
    </w:p>
    <w:p w:rsidR="0099662B" w:rsidRPr="0099662B" w:rsidRDefault="0099662B" w:rsidP="0099662B">
      <w:pPr>
        <w:ind w:left="1820" w:hanging="1820"/>
        <w:rPr>
          <w:sz w:val="22"/>
          <w:szCs w:val="22"/>
        </w:rPr>
      </w:pPr>
      <w:r w:rsidRPr="0099662B">
        <w:rPr>
          <w:sz w:val="22"/>
          <w:szCs w:val="22"/>
        </w:rPr>
        <w:t>2005</w:t>
      </w:r>
      <w:r w:rsidRPr="0099662B">
        <w:rPr>
          <w:sz w:val="22"/>
          <w:szCs w:val="22"/>
        </w:rPr>
        <w:tab/>
        <w:t>Medical Selection Board, United States Army Health Professionals Scholarship Program</w:t>
      </w:r>
    </w:p>
    <w:p w:rsidR="002D5B07" w:rsidRDefault="002D5B07" w:rsidP="002D5B07">
      <w:pPr>
        <w:ind w:left="1820" w:hanging="1820"/>
        <w:rPr>
          <w:sz w:val="22"/>
          <w:szCs w:val="22"/>
        </w:rPr>
      </w:pPr>
    </w:p>
    <w:p w:rsidR="0099662B" w:rsidRPr="0099662B" w:rsidRDefault="0099662B" w:rsidP="0099662B">
      <w:pPr>
        <w:ind w:left="1820" w:hanging="1820"/>
        <w:rPr>
          <w:sz w:val="22"/>
          <w:szCs w:val="22"/>
        </w:rPr>
      </w:pPr>
      <w:r w:rsidRPr="0099662B">
        <w:rPr>
          <w:sz w:val="22"/>
          <w:szCs w:val="22"/>
        </w:rPr>
        <w:t>2005</w:t>
      </w:r>
      <w:r w:rsidRPr="0099662B">
        <w:rPr>
          <w:sz w:val="22"/>
          <w:szCs w:val="22"/>
        </w:rPr>
        <w:tab/>
        <w:t>Poster Judge, CREOG-APGO Annual Meeting, Salt Lake City, Utah, March 2005</w:t>
      </w:r>
    </w:p>
    <w:p w:rsidR="002D5B07" w:rsidRPr="002D5B07" w:rsidRDefault="002D5B07" w:rsidP="002D5B07">
      <w:pPr>
        <w:ind w:left="1820" w:hanging="1820"/>
        <w:rPr>
          <w:sz w:val="22"/>
          <w:szCs w:val="22"/>
        </w:rPr>
      </w:pPr>
    </w:p>
    <w:p w:rsidR="0099662B" w:rsidRPr="0099662B" w:rsidRDefault="0099662B" w:rsidP="0099662B">
      <w:pPr>
        <w:ind w:left="1820" w:hanging="1820"/>
        <w:rPr>
          <w:sz w:val="22"/>
          <w:szCs w:val="22"/>
        </w:rPr>
      </w:pPr>
      <w:r w:rsidRPr="0099662B">
        <w:rPr>
          <w:sz w:val="22"/>
          <w:szCs w:val="22"/>
        </w:rPr>
        <w:t>2005-2008</w:t>
      </w:r>
      <w:r w:rsidRPr="0099662B">
        <w:rPr>
          <w:sz w:val="22"/>
          <w:szCs w:val="22"/>
        </w:rPr>
        <w:tab/>
        <w:t>Chairman, Resident Education Committee, American Society for Reproductive Medicine</w:t>
      </w:r>
    </w:p>
    <w:p w:rsidR="0099662B" w:rsidRPr="0099662B" w:rsidRDefault="0099662B" w:rsidP="0099662B">
      <w:pPr>
        <w:ind w:left="1820" w:hanging="1820"/>
        <w:rPr>
          <w:sz w:val="22"/>
          <w:szCs w:val="22"/>
        </w:rPr>
      </w:pPr>
      <w:r w:rsidRPr="0099662B">
        <w:rPr>
          <w:sz w:val="22"/>
          <w:szCs w:val="22"/>
        </w:rPr>
        <w:t>2005-2009</w:t>
      </w:r>
      <w:r w:rsidRPr="0099662B">
        <w:rPr>
          <w:sz w:val="22"/>
          <w:szCs w:val="22"/>
        </w:rPr>
        <w:tab/>
        <w:t>Web Site Committee, Society for Reproductive Endocrinology and Infertility</w:t>
      </w:r>
    </w:p>
    <w:p w:rsidR="0099662B" w:rsidRPr="0099662B" w:rsidRDefault="0099662B" w:rsidP="0099662B">
      <w:pPr>
        <w:ind w:left="1820" w:hanging="1820"/>
        <w:rPr>
          <w:sz w:val="22"/>
          <w:szCs w:val="22"/>
        </w:rPr>
      </w:pPr>
    </w:p>
    <w:p w:rsidR="0099662B" w:rsidRPr="0099662B" w:rsidRDefault="0099662B" w:rsidP="0099662B">
      <w:pPr>
        <w:ind w:left="1820" w:hanging="1820"/>
        <w:rPr>
          <w:sz w:val="22"/>
          <w:szCs w:val="22"/>
        </w:rPr>
      </w:pPr>
      <w:r w:rsidRPr="0099662B">
        <w:rPr>
          <w:sz w:val="22"/>
          <w:szCs w:val="22"/>
        </w:rPr>
        <w:t>2005-2015</w:t>
      </w:r>
      <w:r w:rsidRPr="0099662B">
        <w:rPr>
          <w:sz w:val="22"/>
          <w:szCs w:val="22"/>
        </w:rPr>
        <w:tab/>
        <w:t>Steering Committee, University of Colorado Denver, Minimally Invasive Surgery Group</w:t>
      </w:r>
    </w:p>
    <w:p w:rsidR="0099662B" w:rsidRPr="0099662B" w:rsidRDefault="0099662B" w:rsidP="0099662B">
      <w:pPr>
        <w:ind w:left="1820" w:hanging="1820"/>
        <w:rPr>
          <w:sz w:val="22"/>
          <w:szCs w:val="22"/>
        </w:rPr>
      </w:pPr>
    </w:p>
    <w:p w:rsidR="0099662B" w:rsidRPr="0099662B" w:rsidRDefault="0099662B" w:rsidP="0099662B">
      <w:pPr>
        <w:ind w:left="1820" w:hanging="1820"/>
        <w:rPr>
          <w:sz w:val="22"/>
          <w:szCs w:val="22"/>
        </w:rPr>
      </w:pPr>
      <w:r w:rsidRPr="0099662B">
        <w:rPr>
          <w:sz w:val="22"/>
          <w:szCs w:val="22"/>
        </w:rPr>
        <w:t>2005-2015</w:t>
      </w:r>
      <w:r w:rsidRPr="0099662B">
        <w:rPr>
          <w:sz w:val="22"/>
          <w:szCs w:val="22"/>
        </w:rPr>
        <w:tab/>
        <w:t>Executive Committee, Colorado Gynecologic and Obstetric Society</w:t>
      </w:r>
    </w:p>
    <w:p w:rsidR="0099662B" w:rsidRPr="0099662B" w:rsidRDefault="0099662B" w:rsidP="0099662B">
      <w:pPr>
        <w:ind w:left="1820" w:hanging="1820"/>
        <w:rPr>
          <w:sz w:val="22"/>
          <w:szCs w:val="22"/>
        </w:rPr>
      </w:pPr>
    </w:p>
    <w:p w:rsidR="0099662B" w:rsidRPr="002D5B07" w:rsidRDefault="0099662B" w:rsidP="0099662B">
      <w:pPr>
        <w:ind w:left="1820" w:hanging="1820"/>
        <w:rPr>
          <w:sz w:val="22"/>
          <w:szCs w:val="22"/>
        </w:rPr>
      </w:pPr>
      <w:r w:rsidRPr="002D5B07">
        <w:rPr>
          <w:sz w:val="22"/>
          <w:szCs w:val="22"/>
        </w:rPr>
        <w:t>2005-present</w:t>
      </w:r>
      <w:r w:rsidRPr="002D5B07">
        <w:rPr>
          <w:sz w:val="22"/>
          <w:szCs w:val="22"/>
        </w:rPr>
        <w:tab/>
        <w:t>Peer reviewer, Journal of Pharmacology and Experimental Therapeutics</w:t>
      </w:r>
    </w:p>
    <w:p w:rsidR="0099662B" w:rsidRPr="0099662B" w:rsidRDefault="0099662B" w:rsidP="0099662B">
      <w:pPr>
        <w:ind w:left="1820" w:hanging="1820"/>
        <w:rPr>
          <w:sz w:val="22"/>
          <w:szCs w:val="22"/>
        </w:rPr>
      </w:pPr>
    </w:p>
    <w:p w:rsidR="0099662B" w:rsidRPr="0099662B" w:rsidRDefault="00DD5942" w:rsidP="0099662B">
      <w:pPr>
        <w:ind w:left="1820" w:hanging="1820"/>
        <w:rPr>
          <w:sz w:val="22"/>
          <w:szCs w:val="22"/>
        </w:rPr>
      </w:pPr>
      <w:r w:rsidRPr="00DD5942">
        <w:rPr>
          <w:sz w:val="22"/>
          <w:szCs w:val="22"/>
        </w:rPr>
        <w:t>2006-2009</w:t>
      </w:r>
      <w:r w:rsidRPr="00DD5942">
        <w:rPr>
          <w:sz w:val="22"/>
          <w:szCs w:val="22"/>
        </w:rPr>
        <w:tab/>
        <w:t>Colorado Physicians of Color, Board of Directors</w:t>
      </w:r>
    </w:p>
    <w:p w:rsidR="0099662B" w:rsidRPr="0099662B" w:rsidRDefault="0099662B" w:rsidP="0099662B">
      <w:pPr>
        <w:ind w:left="1820" w:hanging="1820"/>
        <w:rPr>
          <w:sz w:val="22"/>
          <w:szCs w:val="22"/>
        </w:rPr>
      </w:pPr>
      <w:r w:rsidRPr="0099662B">
        <w:rPr>
          <w:sz w:val="22"/>
          <w:szCs w:val="22"/>
        </w:rPr>
        <w:tab/>
      </w:r>
    </w:p>
    <w:p w:rsidR="0096407A" w:rsidRPr="0096407A" w:rsidRDefault="00FD11FF" w:rsidP="00FD11FF">
      <w:pPr>
        <w:ind w:left="1820" w:hanging="1820"/>
        <w:rPr>
          <w:sz w:val="22"/>
          <w:szCs w:val="22"/>
        </w:rPr>
      </w:pPr>
      <w:r>
        <w:rPr>
          <w:sz w:val="22"/>
          <w:szCs w:val="22"/>
        </w:rPr>
        <w:t>2007-2016</w:t>
      </w:r>
      <w:r>
        <w:rPr>
          <w:sz w:val="22"/>
          <w:szCs w:val="22"/>
        </w:rPr>
        <w:tab/>
      </w:r>
      <w:r w:rsidR="0096407A" w:rsidRPr="0096407A">
        <w:rPr>
          <w:sz w:val="22"/>
          <w:szCs w:val="22"/>
        </w:rPr>
        <w:t xml:space="preserve">Section Editor for Obstetrics and Gynecology, </w:t>
      </w:r>
      <w:proofErr w:type="spellStart"/>
      <w:r w:rsidR="0096407A" w:rsidRPr="0096407A">
        <w:rPr>
          <w:sz w:val="22"/>
          <w:szCs w:val="22"/>
        </w:rPr>
        <w:t>Ferri’s</w:t>
      </w:r>
      <w:proofErr w:type="spellEnd"/>
      <w:r w:rsidR="0096407A" w:rsidRPr="0096407A">
        <w:rPr>
          <w:sz w:val="22"/>
          <w:szCs w:val="22"/>
        </w:rPr>
        <w:t xml:space="preserve"> Clinical Advisor, Elsevier/Mosby Publications</w:t>
      </w:r>
    </w:p>
    <w:p w:rsidR="0096407A" w:rsidRPr="0096407A" w:rsidRDefault="0096407A" w:rsidP="0096407A">
      <w:pPr>
        <w:ind w:left="1820" w:hanging="1820"/>
        <w:rPr>
          <w:sz w:val="22"/>
          <w:szCs w:val="22"/>
        </w:rPr>
      </w:pPr>
      <w:r w:rsidRPr="0096407A">
        <w:rPr>
          <w:sz w:val="22"/>
          <w:szCs w:val="22"/>
        </w:rPr>
        <w:tab/>
      </w:r>
    </w:p>
    <w:p w:rsidR="0096407A" w:rsidRPr="0096407A" w:rsidRDefault="0096407A" w:rsidP="0096407A">
      <w:pPr>
        <w:ind w:left="1820" w:hanging="1820"/>
        <w:rPr>
          <w:sz w:val="22"/>
          <w:szCs w:val="22"/>
        </w:rPr>
      </w:pPr>
      <w:r w:rsidRPr="0096407A">
        <w:rPr>
          <w:sz w:val="22"/>
          <w:szCs w:val="22"/>
        </w:rPr>
        <w:t>2008-present</w:t>
      </w:r>
      <w:r w:rsidRPr="0096407A">
        <w:rPr>
          <w:sz w:val="22"/>
          <w:szCs w:val="22"/>
        </w:rPr>
        <w:tab/>
        <w:t>Editorial Board, Reproductive Medicine Insights</w:t>
      </w:r>
    </w:p>
    <w:p w:rsidR="0096407A" w:rsidRPr="0096407A" w:rsidRDefault="0096407A" w:rsidP="0096407A">
      <w:pPr>
        <w:ind w:left="1820" w:hanging="1820"/>
        <w:rPr>
          <w:sz w:val="22"/>
          <w:szCs w:val="22"/>
        </w:rPr>
      </w:pPr>
    </w:p>
    <w:p w:rsidR="0099662B" w:rsidRDefault="0096407A" w:rsidP="0096407A">
      <w:pPr>
        <w:ind w:left="1820" w:hanging="1820"/>
        <w:rPr>
          <w:sz w:val="22"/>
          <w:szCs w:val="22"/>
        </w:rPr>
      </w:pPr>
      <w:r w:rsidRPr="0096407A">
        <w:rPr>
          <w:sz w:val="22"/>
          <w:szCs w:val="22"/>
        </w:rPr>
        <w:t xml:space="preserve">2008-present </w:t>
      </w:r>
      <w:r w:rsidR="00FD11FF">
        <w:rPr>
          <w:sz w:val="22"/>
          <w:szCs w:val="22"/>
        </w:rPr>
        <w:tab/>
      </w:r>
      <w:r w:rsidRPr="0096407A">
        <w:rPr>
          <w:sz w:val="22"/>
          <w:szCs w:val="22"/>
        </w:rPr>
        <w:t>Editorial Board, Clinical Medicine: Case Reports</w:t>
      </w:r>
    </w:p>
    <w:p w:rsidR="0096407A" w:rsidRDefault="0096407A" w:rsidP="0096407A">
      <w:pPr>
        <w:ind w:left="1820" w:hanging="1820"/>
        <w:rPr>
          <w:sz w:val="22"/>
          <w:szCs w:val="22"/>
        </w:rPr>
      </w:pPr>
    </w:p>
    <w:p w:rsidR="0096407A" w:rsidRPr="0096407A" w:rsidRDefault="0096407A" w:rsidP="0096407A">
      <w:pPr>
        <w:ind w:left="1820" w:hanging="1820"/>
        <w:rPr>
          <w:sz w:val="22"/>
          <w:szCs w:val="22"/>
        </w:rPr>
      </w:pPr>
      <w:r w:rsidRPr="0096407A">
        <w:rPr>
          <w:sz w:val="22"/>
          <w:szCs w:val="22"/>
        </w:rPr>
        <w:t xml:space="preserve">2009-2013 </w:t>
      </w:r>
      <w:r w:rsidR="00761488">
        <w:rPr>
          <w:sz w:val="22"/>
          <w:szCs w:val="22"/>
        </w:rPr>
        <w:tab/>
      </w:r>
      <w:r w:rsidRPr="0096407A">
        <w:rPr>
          <w:sz w:val="22"/>
          <w:szCs w:val="22"/>
        </w:rPr>
        <w:t>Chairman and Founding Member, Health Disparities Special Interest Group, American Society for Reproductive Medicine</w:t>
      </w:r>
    </w:p>
    <w:p w:rsidR="0096407A" w:rsidRPr="0096407A" w:rsidRDefault="0096407A" w:rsidP="0096407A">
      <w:pPr>
        <w:ind w:left="1820" w:hanging="1820"/>
        <w:rPr>
          <w:sz w:val="22"/>
          <w:szCs w:val="22"/>
        </w:rPr>
      </w:pPr>
      <w:r w:rsidRPr="0096407A">
        <w:rPr>
          <w:sz w:val="22"/>
          <w:szCs w:val="22"/>
        </w:rPr>
        <w:tab/>
      </w:r>
    </w:p>
    <w:p w:rsidR="0096407A" w:rsidRDefault="0096407A" w:rsidP="0096407A">
      <w:pPr>
        <w:ind w:left="1820" w:hanging="1820"/>
        <w:rPr>
          <w:sz w:val="22"/>
          <w:szCs w:val="22"/>
        </w:rPr>
      </w:pPr>
      <w:r w:rsidRPr="0096407A">
        <w:rPr>
          <w:sz w:val="22"/>
          <w:szCs w:val="22"/>
        </w:rPr>
        <w:t>2010-2015</w:t>
      </w:r>
      <w:r w:rsidRPr="0096407A">
        <w:rPr>
          <w:sz w:val="22"/>
          <w:szCs w:val="22"/>
        </w:rPr>
        <w:tab/>
        <w:t>Board of Directors, Founding Member, Center for Surgical Innovation, University of Colorado Denver</w:t>
      </w:r>
    </w:p>
    <w:p w:rsidR="0096407A" w:rsidRDefault="0096407A" w:rsidP="0096407A">
      <w:pPr>
        <w:ind w:left="1820" w:hanging="1820"/>
        <w:rPr>
          <w:sz w:val="22"/>
          <w:szCs w:val="22"/>
        </w:rPr>
      </w:pPr>
    </w:p>
    <w:p w:rsidR="0096407A" w:rsidRDefault="0096407A" w:rsidP="0096407A">
      <w:pPr>
        <w:ind w:left="1820" w:hanging="1820"/>
        <w:rPr>
          <w:sz w:val="22"/>
          <w:szCs w:val="22"/>
        </w:rPr>
      </w:pPr>
      <w:r w:rsidRPr="0096407A">
        <w:rPr>
          <w:sz w:val="22"/>
          <w:szCs w:val="22"/>
        </w:rPr>
        <w:t>2011</w:t>
      </w:r>
      <w:r w:rsidRPr="0096407A">
        <w:rPr>
          <w:sz w:val="22"/>
          <w:szCs w:val="22"/>
        </w:rPr>
        <w:tab/>
        <w:t>National Institutes of Health Scientific Vision Workshop, Bethesda, Maryland</w:t>
      </w:r>
    </w:p>
    <w:p w:rsidR="00024BDF" w:rsidRPr="0096407A" w:rsidRDefault="00024BDF" w:rsidP="0096407A">
      <w:pPr>
        <w:ind w:left="1820" w:hanging="1820"/>
        <w:rPr>
          <w:sz w:val="22"/>
          <w:szCs w:val="22"/>
        </w:rPr>
      </w:pPr>
    </w:p>
    <w:p w:rsidR="0096407A" w:rsidRPr="0096407A" w:rsidRDefault="0096407A" w:rsidP="0096407A">
      <w:pPr>
        <w:ind w:left="1820" w:hanging="1820"/>
        <w:rPr>
          <w:sz w:val="22"/>
          <w:szCs w:val="22"/>
        </w:rPr>
      </w:pPr>
      <w:r w:rsidRPr="0096407A">
        <w:rPr>
          <w:sz w:val="22"/>
          <w:szCs w:val="22"/>
        </w:rPr>
        <w:t>2011-2014</w:t>
      </w:r>
      <w:r w:rsidRPr="0096407A">
        <w:rPr>
          <w:sz w:val="22"/>
          <w:szCs w:val="22"/>
        </w:rPr>
        <w:tab/>
        <w:t xml:space="preserve">Board of Directors, Association of Professors of Gynecology and Obstetrics </w:t>
      </w:r>
    </w:p>
    <w:p w:rsidR="0096407A" w:rsidRPr="0096407A" w:rsidRDefault="0096407A" w:rsidP="0096407A">
      <w:pPr>
        <w:ind w:left="1820" w:hanging="1820"/>
        <w:rPr>
          <w:sz w:val="22"/>
          <w:szCs w:val="22"/>
        </w:rPr>
      </w:pPr>
    </w:p>
    <w:p w:rsidR="0096407A" w:rsidRDefault="0096407A" w:rsidP="0096407A">
      <w:pPr>
        <w:ind w:left="1820" w:hanging="1820"/>
        <w:rPr>
          <w:sz w:val="22"/>
          <w:szCs w:val="22"/>
        </w:rPr>
      </w:pPr>
      <w:r w:rsidRPr="0096407A">
        <w:rPr>
          <w:sz w:val="22"/>
          <w:szCs w:val="22"/>
        </w:rPr>
        <w:t>2012</w:t>
      </w:r>
      <w:r w:rsidRPr="0096407A">
        <w:rPr>
          <w:sz w:val="22"/>
          <w:szCs w:val="22"/>
        </w:rPr>
        <w:tab/>
        <w:t>North American Menopause Society/Association Professors of Gynecology and Obstetrics Video Module Development</w:t>
      </w:r>
    </w:p>
    <w:p w:rsidR="00024BDF" w:rsidRPr="0096407A" w:rsidRDefault="00024BDF" w:rsidP="0096407A">
      <w:pPr>
        <w:ind w:left="1820" w:hanging="1820"/>
        <w:rPr>
          <w:sz w:val="22"/>
          <w:szCs w:val="22"/>
        </w:rPr>
      </w:pPr>
    </w:p>
    <w:p w:rsidR="0096407A" w:rsidRPr="0096407A" w:rsidRDefault="0096407A" w:rsidP="0096407A">
      <w:pPr>
        <w:ind w:left="1820" w:hanging="1820"/>
        <w:rPr>
          <w:sz w:val="22"/>
          <w:szCs w:val="22"/>
        </w:rPr>
      </w:pPr>
      <w:r w:rsidRPr="0096407A">
        <w:rPr>
          <w:sz w:val="22"/>
          <w:szCs w:val="22"/>
        </w:rPr>
        <w:t>2012-2018</w:t>
      </w:r>
      <w:r w:rsidRPr="0096407A">
        <w:rPr>
          <w:sz w:val="22"/>
          <w:szCs w:val="22"/>
        </w:rPr>
        <w:tab/>
        <w:t xml:space="preserve">Association of Professors of Gynecology and Obstetrics Programs and </w:t>
      </w:r>
    </w:p>
    <w:p w:rsidR="0096407A" w:rsidRPr="002D5B07" w:rsidRDefault="0096407A" w:rsidP="00024BDF">
      <w:pPr>
        <w:ind w:left="1820" w:hanging="20"/>
        <w:rPr>
          <w:sz w:val="22"/>
          <w:szCs w:val="22"/>
        </w:rPr>
      </w:pPr>
      <w:r w:rsidRPr="0096407A">
        <w:rPr>
          <w:sz w:val="22"/>
          <w:szCs w:val="22"/>
        </w:rPr>
        <w:t>Awards Selection Task Force</w:t>
      </w:r>
    </w:p>
    <w:p w:rsidR="00A95A7E" w:rsidRPr="00876827" w:rsidRDefault="00A95A7E" w:rsidP="00E9704B">
      <w:pPr>
        <w:rPr>
          <w:sz w:val="22"/>
          <w:szCs w:val="22"/>
        </w:rPr>
      </w:pPr>
    </w:p>
    <w:p w:rsidR="002D5B07" w:rsidRPr="002D5B07" w:rsidRDefault="002D5B07" w:rsidP="002D5B07">
      <w:pPr>
        <w:ind w:left="1800" w:hanging="1800"/>
        <w:rPr>
          <w:sz w:val="22"/>
          <w:szCs w:val="22"/>
        </w:rPr>
      </w:pPr>
      <w:r w:rsidRPr="002D5B07">
        <w:rPr>
          <w:sz w:val="22"/>
          <w:szCs w:val="22"/>
        </w:rPr>
        <w:t>2014-2016</w:t>
      </w:r>
      <w:r w:rsidRPr="002D5B07">
        <w:rPr>
          <w:sz w:val="22"/>
          <w:szCs w:val="22"/>
        </w:rPr>
        <w:tab/>
        <w:t>Co-Chair, Fellowship Committee, Society for Reproductive Endocrinology and Infertility</w:t>
      </w:r>
    </w:p>
    <w:p w:rsidR="002D5B07" w:rsidRPr="002D5B07" w:rsidRDefault="002D5B07" w:rsidP="002D5B07">
      <w:pPr>
        <w:ind w:left="1800" w:hanging="1800"/>
        <w:rPr>
          <w:sz w:val="22"/>
          <w:szCs w:val="22"/>
        </w:rPr>
      </w:pPr>
    </w:p>
    <w:p w:rsidR="002D5B07" w:rsidRPr="002D5B07" w:rsidRDefault="002D5B07" w:rsidP="002D5B07">
      <w:pPr>
        <w:ind w:left="1800" w:hanging="1800"/>
        <w:rPr>
          <w:sz w:val="22"/>
          <w:szCs w:val="22"/>
        </w:rPr>
      </w:pPr>
      <w:r w:rsidRPr="002D5B07">
        <w:rPr>
          <w:sz w:val="22"/>
          <w:szCs w:val="22"/>
        </w:rPr>
        <w:t>2014-present</w:t>
      </w:r>
      <w:r w:rsidRPr="002D5B07">
        <w:rPr>
          <w:sz w:val="22"/>
          <w:szCs w:val="22"/>
        </w:rPr>
        <w:tab/>
      </w:r>
      <w:r w:rsidR="00024BDF" w:rsidRPr="002D5B07">
        <w:rPr>
          <w:sz w:val="22"/>
          <w:szCs w:val="22"/>
        </w:rPr>
        <w:t>Society for Reproductive Endocrinology and Infertility, Board of Directors</w:t>
      </w:r>
    </w:p>
    <w:p w:rsidR="002D5B07" w:rsidRPr="002D5B07" w:rsidRDefault="002D5B07" w:rsidP="002D5B07">
      <w:pPr>
        <w:ind w:left="1800" w:hanging="1800"/>
        <w:rPr>
          <w:sz w:val="22"/>
          <w:szCs w:val="22"/>
        </w:rPr>
      </w:pPr>
    </w:p>
    <w:p w:rsidR="0096407A" w:rsidRPr="002D5B07" w:rsidRDefault="0096407A" w:rsidP="00024BDF">
      <w:pPr>
        <w:ind w:left="1800" w:hanging="1800"/>
        <w:rPr>
          <w:sz w:val="22"/>
          <w:szCs w:val="22"/>
        </w:rPr>
      </w:pPr>
      <w:r w:rsidRPr="002D5B07">
        <w:rPr>
          <w:sz w:val="22"/>
          <w:szCs w:val="22"/>
        </w:rPr>
        <w:t>2018</w:t>
      </w:r>
      <w:r w:rsidRPr="002D5B07">
        <w:rPr>
          <w:sz w:val="22"/>
          <w:szCs w:val="22"/>
        </w:rPr>
        <w:tab/>
        <w:t>Subject matter expert, American Board of Obstetrics and Gynecology, Standard Setting Committee</w:t>
      </w:r>
      <w:r w:rsidRPr="002D5B07">
        <w:rPr>
          <w:sz w:val="22"/>
          <w:szCs w:val="22"/>
        </w:rPr>
        <w:tab/>
      </w:r>
    </w:p>
    <w:p w:rsidR="002D5B07" w:rsidRPr="002D5B07" w:rsidRDefault="002D5B07" w:rsidP="002D5B07">
      <w:pPr>
        <w:ind w:left="1800" w:hanging="1800"/>
        <w:rPr>
          <w:sz w:val="22"/>
          <w:szCs w:val="22"/>
        </w:rPr>
      </w:pPr>
      <w:r w:rsidRPr="002D5B07">
        <w:rPr>
          <w:sz w:val="22"/>
          <w:szCs w:val="22"/>
        </w:rPr>
        <w:tab/>
      </w:r>
    </w:p>
    <w:p w:rsidR="002D5B07" w:rsidRPr="002D5B07" w:rsidRDefault="002D5B07" w:rsidP="002D5B07">
      <w:pPr>
        <w:ind w:left="1800" w:hanging="1800"/>
        <w:rPr>
          <w:sz w:val="22"/>
          <w:szCs w:val="22"/>
        </w:rPr>
      </w:pPr>
      <w:r w:rsidRPr="002D5B07">
        <w:rPr>
          <w:sz w:val="22"/>
          <w:szCs w:val="22"/>
        </w:rPr>
        <w:t xml:space="preserve">2018-present </w:t>
      </w:r>
      <w:r w:rsidR="00024BDF">
        <w:rPr>
          <w:sz w:val="22"/>
          <w:szCs w:val="22"/>
        </w:rPr>
        <w:tab/>
      </w:r>
      <w:r w:rsidRPr="002D5B07">
        <w:rPr>
          <w:sz w:val="22"/>
          <w:szCs w:val="22"/>
        </w:rPr>
        <w:t>Peer reviewer, J Assisted Reproduction and Genetics</w:t>
      </w:r>
    </w:p>
    <w:p w:rsidR="002D5B07" w:rsidRPr="002D5B07" w:rsidRDefault="002D5B07" w:rsidP="002D5B07">
      <w:pPr>
        <w:rPr>
          <w:sz w:val="22"/>
          <w:szCs w:val="22"/>
        </w:rPr>
      </w:pPr>
    </w:p>
    <w:p w:rsidR="002D5B07" w:rsidRDefault="002D5B07" w:rsidP="00024BDF">
      <w:pPr>
        <w:ind w:left="1800" w:hanging="1800"/>
        <w:rPr>
          <w:sz w:val="22"/>
          <w:szCs w:val="22"/>
        </w:rPr>
      </w:pPr>
      <w:r w:rsidRPr="002D5B07">
        <w:rPr>
          <w:sz w:val="22"/>
          <w:szCs w:val="22"/>
        </w:rPr>
        <w:t>2018-present</w:t>
      </w:r>
      <w:r w:rsidRPr="002D5B07">
        <w:rPr>
          <w:sz w:val="22"/>
          <w:szCs w:val="22"/>
        </w:rPr>
        <w:tab/>
        <w:t>Vice-President elect, Society for Reproductive Endocrinology and Infertility. Presidential chain. President 2021-2022</w:t>
      </w:r>
    </w:p>
    <w:p w:rsidR="002D5B07" w:rsidRPr="00876827" w:rsidRDefault="002D5B07" w:rsidP="007F68D2">
      <w:pPr>
        <w:rPr>
          <w:sz w:val="22"/>
          <w:szCs w:val="22"/>
        </w:rPr>
      </w:pPr>
    </w:p>
    <w:p w:rsidR="00FF7FC6" w:rsidRPr="00876827" w:rsidRDefault="00FF7FC6" w:rsidP="00E9704B">
      <w:pPr>
        <w:rPr>
          <w:sz w:val="22"/>
          <w:szCs w:val="22"/>
          <w:u w:val="single"/>
        </w:rPr>
      </w:pPr>
    </w:p>
    <w:p w:rsidR="007F68D2" w:rsidRPr="00876827" w:rsidRDefault="007F68D2" w:rsidP="00E9704B">
      <w:pPr>
        <w:rPr>
          <w:sz w:val="22"/>
          <w:szCs w:val="22"/>
          <w:u w:val="single"/>
        </w:rPr>
      </w:pPr>
      <w:r w:rsidRPr="00876827">
        <w:rPr>
          <w:sz w:val="22"/>
          <w:szCs w:val="22"/>
          <w:u w:val="single"/>
        </w:rPr>
        <w:t>HOSPITAL COMMITTEES</w:t>
      </w:r>
    </w:p>
    <w:p w:rsidR="007F68D2" w:rsidRDefault="007F68D2" w:rsidP="00E9704B">
      <w:pPr>
        <w:rPr>
          <w:sz w:val="22"/>
          <w:szCs w:val="22"/>
          <w:u w:val="single"/>
        </w:rPr>
      </w:pPr>
    </w:p>
    <w:p w:rsidR="004D5337" w:rsidRPr="00485005" w:rsidRDefault="004D5337" w:rsidP="004D5337">
      <w:pPr>
        <w:rPr>
          <w:sz w:val="22"/>
          <w:szCs w:val="22"/>
        </w:rPr>
      </w:pPr>
      <w:r w:rsidRPr="00485005">
        <w:rPr>
          <w:sz w:val="22"/>
          <w:szCs w:val="22"/>
        </w:rPr>
        <w:t>2004-2007</w:t>
      </w:r>
      <w:r w:rsidRPr="00485005">
        <w:rPr>
          <w:sz w:val="22"/>
          <w:szCs w:val="22"/>
        </w:rPr>
        <w:tab/>
      </w:r>
      <w:r>
        <w:rPr>
          <w:sz w:val="22"/>
          <w:szCs w:val="22"/>
        </w:rPr>
        <w:t xml:space="preserve">       </w:t>
      </w:r>
      <w:r w:rsidRPr="00485005">
        <w:rPr>
          <w:sz w:val="22"/>
          <w:szCs w:val="22"/>
        </w:rPr>
        <w:t>Faculty Committee on Classified/Restricted Research, University of Colorado</w:t>
      </w:r>
    </w:p>
    <w:p w:rsidR="004D5337" w:rsidRDefault="004D5337" w:rsidP="00485005">
      <w:pPr>
        <w:rPr>
          <w:sz w:val="22"/>
          <w:szCs w:val="22"/>
        </w:rPr>
      </w:pPr>
    </w:p>
    <w:p w:rsidR="004D5337" w:rsidRPr="00485005" w:rsidRDefault="004D5337" w:rsidP="004D5337">
      <w:pPr>
        <w:rPr>
          <w:sz w:val="22"/>
          <w:szCs w:val="22"/>
        </w:rPr>
      </w:pPr>
      <w:r w:rsidRPr="00485005">
        <w:rPr>
          <w:sz w:val="22"/>
          <w:szCs w:val="22"/>
        </w:rPr>
        <w:t>2004-2008</w:t>
      </w:r>
      <w:r w:rsidRPr="00485005">
        <w:rPr>
          <w:sz w:val="22"/>
          <w:szCs w:val="22"/>
        </w:rPr>
        <w:tab/>
      </w:r>
      <w:r>
        <w:rPr>
          <w:sz w:val="22"/>
          <w:szCs w:val="22"/>
        </w:rPr>
        <w:t xml:space="preserve">       </w:t>
      </w:r>
      <w:r w:rsidRPr="00485005">
        <w:rPr>
          <w:sz w:val="22"/>
          <w:szCs w:val="22"/>
        </w:rPr>
        <w:t>University of Colorado Health Sciences Center Diversity Committee</w:t>
      </w:r>
    </w:p>
    <w:p w:rsidR="004D5337" w:rsidRDefault="004D5337" w:rsidP="004D5337">
      <w:pPr>
        <w:rPr>
          <w:sz w:val="22"/>
          <w:szCs w:val="22"/>
        </w:rPr>
      </w:pPr>
    </w:p>
    <w:p w:rsidR="004D5337" w:rsidRPr="00485005" w:rsidRDefault="004D5337" w:rsidP="004D5337">
      <w:pPr>
        <w:rPr>
          <w:sz w:val="22"/>
          <w:szCs w:val="22"/>
        </w:rPr>
      </w:pPr>
      <w:r w:rsidRPr="00485005">
        <w:rPr>
          <w:sz w:val="22"/>
          <w:szCs w:val="22"/>
        </w:rPr>
        <w:t>2008-2009</w:t>
      </w:r>
      <w:r w:rsidRPr="00485005">
        <w:rPr>
          <w:sz w:val="22"/>
          <w:szCs w:val="22"/>
        </w:rPr>
        <w:tab/>
      </w:r>
      <w:r>
        <w:rPr>
          <w:sz w:val="22"/>
          <w:szCs w:val="22"/>
        </w:rPr>
        <w:t xml:space="preserve">       </w:t>
      </w:r>
      <w:r w:rsidRPr="00485005">
        <w:rPr>
          <w:sz w:val="22"/>
          <w:szCs w:val="22"/>
        </w:rPr>
        <w:t>Healthy Mothers Colorado Task Force</w:t>
      </w:r>
    </w:p>
    <w:p w:rsidR="004D5337" w:rsidRDefault="004D5337" w:rsidP="004D5337">
      <w:pPr>
        <w:rPr>
          <w:sz w:val="22"/>
          <w:szCs w:val="22"/>
        </w:rPr>
      </w:pPr>
    </w:p>
    <w:p w:rsidR="004D5337" w:rsidRPr="00485005" w:rsidRDefault="004D5337" w:rsidP="004D5337">
      <w:pPr>
        <w:rPr>
          <w:sz w:val="22"/>
          <w:szCs w:val="22"/>
        </w:rPr>
      </w:pPr>
      <w:r w:rsidRPr="00485005">
        <w:rPr>
          <w:sz w:val="22"/>
          <w:szCs w:val="22"/>
        </w:rPr>
        <w:t>2012-2015</w:t>
      </w:r>
      <w:r w:rsidRPr="00485005">
        <w:rPr>
          <w:sz w:val="22"/>
          <w:szCs w:val="22"/>
        </w:rPr>
        <w:tab/>
      </w:r>
      <w:r>
        <w:rPr>
          <w:sz w:val="22"/>
          <w:szCs w:val="22"/>
        </w:rPr>
        <w:t xml:space="preserve">       </w:t>
      </w:r>
      <w:r w:rsidRPr="00485005">
        <w:rPr>
          <w:sz w:val="22"/>
          <w:szCs w:val="22"/>
        </w:rPr>
        <w:t>University of Colorado robotic surgery committee</w:t>
      </w:r>
    </w:p>
    <w:p w:rsidR="004D5337" w:rsidRDefault="004D5337" w:rsidP="00485005">
      <w:pPr>
        <w:rPr>
          <w:sz w:val="22"/>
          <w:szCs w:val="22"/>
        </w:rPr>
      </w:pPr>
    </w:p>
    <w:p w:rsidR="00485005" w:rsidRDefault="00485005" w:rsidP="004D5337">
      <w:pPr>
        <w:ind w:left="1826" w:hanging="1826"/>
        <w:rPr>
          <w:sz w:val="22"/>
          <w:szCs w:val="22"/>
        </w:rPr>
      </w:pPr>
      <w:r w:rsidRPr="00485005">
        <w:rPr>
          <w:sz w:val="22"/>
          <w:szCs w:val="22"/>
        </w:rPr>
        <w:t>2015-present</w:t>
      </w:r>
      <w:r w:rsidRPr="00485005">
        <w:rPr>
          <w:sz w:val="22"/>
          <w:szCs w:val="22"/>
        </w:rPr>
        <w:tab/>
        <w:t xml:space="preserve">Promotions Committee, Department of Obstetrics and Gynecology, Warren Alpert </w:t>
      </w:r>
      <w:r w:rsidR="004D5337">
        <w:rPr>
          <w:sz w:val="22"/>
          <w:szCs w:val="22"/>
        </w:rPr>
        <w:t xml:space="preserve">     </w:t>
      </w:r>
      <w:r w:rsidRPr="00485005">
        <w:rPr>
          <w:sz w:val="22"/>
          <w:szCs w:val="22"/>
        </w:rPr>
        <w:t>School of Medicine at Brown University</w:t>
      </w:r>
    </w:p>
    <w:p w:rsidR="00B02DE7" w:rsidRPr="00485005" w:rsidRDefault="00B02DE7" w:rsidP="004D5337">
      <w:pPr>
        <w:ind w:left="1826" w:hanging="1826"/>
        <w:rPr>
          <w:sz w:val="22"/>
          <w:szCs w:val="22"/>
        </w:rPr>
      </w:pPr>
    </w:p>
    <w:p w:rsidR="00485005" w:rsidRPr="00485005" w:rsidRDefault="00485005" w:rsidP="004D5337">
      <w:pPr>
        <w:ind w:left="1774" w:hanging="1774"/>
        <w:rPr>
          <w:sz w:val="22"/>
          <w:szCs w:val="22"/>
        </w:rPr>
      </w:pPr>
      <w:r w:rsidRPr="00485005">
        <w:rPr>
          <w:sz w:val="22"/>
          <w:szCs w:val="22"/>
        </w:rPr>
        <w:t>2015-present</w:t>
      </w:r>
      <w:r w:rsidRPr="00485005">
        <w:rPr>
          <w:sz w:val="22"/>
          <w:szCs w:val="22"/>
        </w:rPr>
        <w:tab/>
        <w:t xml:space="preserve">Executive Committee, Department of Obstetrics and Gynecology, Warren Alpert </w:t>
      </w:r>
      <w:r w:rsidR="004D5337">
        <w:rPr>
          <w:sz w:val="22"/>
          <w:szCs w:val="22"/>
        </w:rPr>
        <w:t xml:space="preserve">   </w:t>
      </w:r>
      <w:r w:rsidRPr="00485005">
        <w:rPr>
          <w:sz w:val="22"/>
          <w:szCs w:val="22"/>
        </w:rPr>
        <w:t>School of Medicine at Brown University</w:t>
      </w:r>
    </w:p>
    <w:p w:rsidR="00485005" w:rsidRPr="00485005" w:rsidRDefault="00485005" w:rsidP="00485005">
      <w:pPr>
        <w:rPr>
          <w:sz w:val="22"/>
          <w:szCs w:val="22"/>
        </w:rPr>
      </w:pPr>
    </w:p>
    <w:p w:rsidR="00485005" w:rsidRPr="00485005" w:rsidRDefault="00485005" w:rsidP="00485005">
      <w:pPr>
        <w:rPr>
          <w:sz w:val="22"/>
          <w:szCs w:val="22"/>
        </w:rPr>
      </w:pPr>
      <w:r w:rsidRPr="00485005">
        <w:rPr>
          <w:sz w:val="22"/>
          <w:szCs w:val="22"/>
        </w:rPr>
        <w:t>2015-present</w:t>
      </w:r>
      <w:r w:rsidRPr="00485005">
        <w:rPr>
          <w:sz w:val="22"/>
          <w:szCs w:val="22"/>
        </w:rPr>
        <w:tab/>
      </w:r>
      <w:r w:rsidR="004D5337">
        <w:rPr>
          <w:sz w:val="22"/>
          <w:szCs w:val="22"/>
        </w:rPr>
        <w:t xml:space="preserve">      </w:t>
      </w:r>
      <w:r w:rsidRPr="00485005">
        <w:rPr>
          <w:sz w:val="22"/>
          <w:szCs w:val="22"/>
        </w:rPr>
        <w:t>Women and Infants Hospital robotic surgery committee</w:t>
      </w:r>
    </w:p>
    <w:p w:rsidR="00485005" w:rsidRPr="00485005" w:rsidRDefault="00485005" w:rsidP="00485005">
      <w:pPr>
        <w:rPr>
          <w:sz w:val="22"/>
          <w:szCs w:val="22"/>
        </w:rPr>
      </w:pPr>
      <w:r w:rsidRPr="00485005">
        <w:rPr>
          <w:sz w:val="22"/>
          <w:szCs w:val="22"/>
        </w:rPr>
        <w:tab/>
      </w:r>
    </w:p>
    <w:p w:rsidR="00485005" w:rsidRPr="00485005" w:rsidRDefault="00485005" w:rsidP="00485005">
      <w:pPr>
        <w:rPr>
          <w:sz w:val="22"/>
          <w:szCs w:val="22"/>
        </w:rPr>
      </w:pPr>
      <w:r w:rsidRPr="00485005">
        <w:rPr>
          <w:sz w:val="22"/>
          <w:szCs w:val="22"/>
        </w:rPr>
        <w:t>2015-present</w:t>
      </w:r>
      <w:r w:rsidRPr="00485005">
        <w:rPr>
          <w:sz w:val="22"/>
          <w:szCs w:val="22"/>
        </w:rPr>
        <w:tab/>
      </w:r>
      <w:r w:rsidR="004D5337">
        <w:rPr>
          <w:sz w:val="22"/>
          <w:szCs w:val="22"/>
        </w:rPr>
        <w:t xml:space="preserve">      </w:t>
      </w:r>
      <w:r w:rsidRPr="00485005">
        <w:rPr>
          <w:sz w:val="22"/>
          <w:szCs w:val="22"/>
        </w:rPr>
        <w:t>Executive Committee, Women and Infants Hospital</w:t>
      </w:r>
    </w:p>
    <w:p w:rsidR="00485005" w:rsidRPr="00485005" w:rsidRDefault="00485005" w:rsidP="00485005">
      <w:pPr>
        <w:rPr>
          <w:sz w:val="22"/>
          <w:szCs w:val="22"/>
        </w:rPr>
      </w:pPr>
    </w:p>
    <w:p w:rsidR="004D5337" w:rsidRDefault="004D5337" w:rsidP="00E9704B">
      <w:pPr>
        <w:rPr>
          <w:sz w:val="22"/>
          <w:szCs w:val="22"/>
          <w:u w:val="single"/>
        </w:rPr>
      </w:pPr>
    </w:p>
    <w:p w:rsidR="00F95722" w:rsidRPr="00876827" w:rsidRDefault="007F68D2" w:rsidP="00E9704B">
      <w:pPr>
        <w:rPr>
          <w:sz w:val="22"/>
          <w:szCs w:val="22"/>
        </w:rPr>
      </w:pPr>
      <w:r w:rsidRPr="00876827">
        <w:rPr>
          <w:sz w:val="22"/>
          <w:szCs w:val="22"/>
          <w:u w:val="single"/>
        </w:rPr>
        <w:t>UNIVERSITY COMMITTEES</w:t>
      </w:r>
    </w:p>
    <w:p w:rsidR="007F68D2" w:rsidRPr="00876827" w:rsidRDefault="007F68D2" w:rsidP="00E9704B">
      <w:pPr>
        <w:rPr>
          <w:sz w:val="22"/>
          <w:szCs w:val="22"/>
        </w:rPr>
      </w:pPr>
    </w:p>
    <w:p w:rsidR="004D5337" w:rsidRDefault="004D5337" w:rsidP="004D5337">
      <w:pPr>
        <w:rPr>
          <w:sz w:val="22"/>
          <w:szCs w:val="22"/>
        </w:rPr>
      </w:pPr>
      <w:r>
        <w:rPr>
          <w:sz w:val="22"/>
          <w:szCs w:val="22"/>
        </w:rPr>
        <w:t>2002</w:t>
      </w:r>
      <w:r>
        <w:rPr>
          <w:sz w:val="22"/>
          <w:szCs w:val="22"/>
        </w:rPr>
        <w:tab/>
      </w:r>
      <w:r>
        <w:rPr>
          <w:sz w:val="22"/>
          <w:szCs w:val="22"/>
        </w:rPr>
        <w:tab/>
        <w:t xml:space="preserve">      </w:t>
      </w:r>
      <w:r w:rsidRPr="004D5337">
        <w:rPr>
          <w:sz w:val="22"/>
          <w:szCs w:val="22"/>
        </w:rPr>
        <w:t>Master’s degree thesis committee, Heather Hughes</w:t>
      </w:r>
    </w:p>
    <w:p w:rsidR="004D5337" w:rsidRPr="004D5337" w:rsidRDefault="004D5337" w:rsidP="004D5337">
      <w:pPr>
        <w:rPr>
          <w:sz w:val="22"/>
          <w:szCs w:val="22"/>
        </w:rPr>
      </w:pPr>
    </w:p>
    <w:p w:rsidR="007F68D2" w:rsidRDefault="0069338A" w:rsidP="007F68D2">
      <w:pPr>
        <w:rPr>
          <w:sz w:val="22"/>
          <w:szCs w:val="22"/>
        </w:rPr>
      </w:pPr>
      <w:r>
        <w:rPr>
          <w:sz w:val="22"/>
          <w:szCs w:val="22"/>
        </w:rPr>
        <w:t>2014</w:t>
      </w:r>
      <w:r w:rsidR="004D5337">
        <w:rPr>
          <w:sz w:val="22"/>
          <w:szCs w:val="22"/>
        </w:rPr>
        <w:tab/>
      </w:r>
      <w:r w:rsidR="004D5337">
        <w:rPr>
          <w:sz w:val="22"/>
          <w:szCs w:val="22"/>
        </w:rPr>
        <w:tab/>
        <w:t xml:space="preserve">     </w:t>
      </w:r>
      <w:r>
        <w:rPr>
          <w:sz w:val="22"/>
          <w:szCs w:val="22"/>
        </w:rPr>
        <w:t xml:space="preserve"> </w:t>
      </w:r>
      <w:r w:rsidR="007F68D2" w:rsidRPr="00876827">
        <w:rPr>
          <w:sz w:val="22"/>
          <w:szCs w:val="22"/>
        </w:rPr>
        <w:t>Ph.D. Thesis Committee, Rebecca Carron</w:t>
      </w:r>
    </w:p>
    <w:p w:rsidR="004D5337" w:rsidRPr="00876827" w:rsidRDefault="004D5337" w:rsidP="007F68D2">
      <w:pPr>
        <w:rPr>
          <w:sz w:val="22"/>
          <w:szCs w:val="22"/>
        </w:rPr>
      </w:pPr>
    </w:p>
    <w:p w:rsidR="007F68D2" w:rsidRPr="00876827" w:rsidRDefault="007F68D2" w:rsidP="00E9704B">
      <w:pPr>
        <w:rPr>
          <w:sz w:val="22"/>
          <w:szCs w:val="22"/>
        </w:rPr>
      </w:pPr>
    </w:p>
    <w:p w:rsidR="00F95722" w:rsidRPr="00876827" w:rsidRDefault="007649EB" w:rsidP="00E9704B">
      <w:pPr>
        <w:rPr>
          <w:sz w:val="22"/>
          <w:szCs w:val="22"/>
        </w:rPr>
      </w:pPr>
      <w:r w:rsidRPr="00876827">
        <w:rPr>
          <w:sz w:val="22"/>
          <w:szCs w:val="22"/>
          <w:u w:val="single"/>
        </w:rPr>
        <w:t>MEMBERSHIP IN SOCIETIES</w:t>
      </w:r>
    </w:p>
    <w:p w:rsidR="007649EB" w:rsidRPr="00876827" w:rsidRDefault="007649EB" w:rsidP="00E9704B">
      <w:pPr>
        <w:rPr>
          <w:sz w:val="22"/>
          <w:szCs w:val="22"/>
        </w:rPr>
      </w:pPr>
    </w:p>
    <w:p w:rsidR="001C1C66" w:rsidRDefault="001C1C66" w:rsidP="006F2615">
      <w:pPr>
        <w:ind w:left="1774" w:hanging="1774"/>
        <w:rPr>
          <w:sz w:val="22"/>
          <w:szCs w:val="22"/>
        </w:rPr>
      </w:pPr>
      <w:r w:rsidRPr="00876827">
        <w:rPr>
          <w:sz w:val="22"/>
          <w:szCs w:val="22"/>
        </w:rPr>
        <w:t xml:space="preserve">1988-present </w:t>
      </w:r>
      <w:r w:rsidR="006F2615">
        <w:rPr>
          <w:sz w:val="22"/>
          <w:szCs w:val="22"/>
        </w:rPr>
        <w:tab/>
      </w:r>
      <w:r w:rsidRPr="00876827">
        <w:rPr>
          <w:sz w:val="22"/>
          <w:szCs w:val="22"/>
        </w:rPr>
        <w:t>Alpha Omega Alpha Honor Medical Society, Gamma Maryland chapter, Uniformed Services Uni</w:t>
      </w:r>
      <w:r>
        <w:rPr>
          <w:sz w:val="22"/>
          <w:szCs w:val="22"/>
        </w:rPr>
        <w:t>versity of the Health Sciences</w:t>
      </w:r>
    </w:p>
    <w:p w:rsidR="006F2615" w:rsidRPr="00876827" w:rsidRDefault="006F2615" w:rsidP="006F2615">
      <w:pPr>
        <w:ind w:left="1774" w:hanging="1774"/>
        <w:rPr>
          <w:sz w:val="22"/>
          <w:szCs w:val="22"/>
        </w:rPr>
      </w:pPr>
    </w:p>
    <w:p w:rsidR="001C1C66" w:rsidRDefault="006F2615" w:rsidP="001C1C66">
      <w:pPr>
        <w:rPr>
          <w:sz w:val="22"/>
          <w:szCs w:val="22"/>
        </w:rPr>
      </w:pPr>
      <w:r w:rsidRPr="00876827">
        <w:rPr>
          <w:sz w:val="22"/>
          <w:szCs w:val="22"/>
        </w:rPr>
        <w:t xml:space="preserve">1992-present </w:t>
      </w:r>
      <w:r>
        <w:rPr>
          <w:sz w:val="22"/>
          <w:szCs w:val="22"/>
        </w:rPr>
        <w:tab/>
        <w:t xml:space="preserve">      </w:t>
      </w:r>
      <w:r w:rsidR="001C1C66" w:rsidRPr="00876827">
        <w:rPr>
          <w:sz w:val="22"/>
          <w:szCs w:val="22"/>
        </w:rPr>
        <w:t>Fellow</w:t>
      </w:r>
      <w:r>
        <w:rPr>
          <w:sz w:val="22"/>
          <w:szCs w:val="22"/>
        </w:rPr>
        <w:t>, American College of Surgeons</w:t>
      </w:r>
    </w:p>
    <w:p w:rsidR="006F2615" w:rsidRDefault="006F2615" w:rsidP="001C1C66">
      <w:pPr>
        <w:rPr>
          <w:sz w:val="22"/>
          <w:szCs w:val="22"/>
        </w:rPr>
      </w:pPr>
    </w:p>
    <w:p w:rsidR="001C1C66" w:rsidRDefault="006F2615" w:rsidP="001C1C66">
      <w:pPr>
        <w:rPr>
          <w:sz w:val="22"/>
          <w:szCs w:val="22"/>
        </w:rPr>
      </w:pPr>
      <w:r w:rsidRPr="00876827">
        <w:rPr>
          <w:sz w:val="22"/>
          <w:szCs w:val="22"/>
        </w:rPr>
        <w:t xml:space="preserve">1993-present </w:t>
      </w:r>
      <w:r>
        <w:rPr>
          <w:sz w:val="22"/>
          <w:szCs w:val="22"/>
        </w:rPr>
        <w:tab/>
        <w:t xml:space="preserve">      </w:t>
      </w:r>
      <w:r w:rsidR="001C1C66" w:rsidRPr="00876827">
        <w:rPr>
          <w:sz w:val="22"/>
          <w:szCs w:val="22"/>
        </w:rPr>
        <w:t>American Society for Reproductive Medici</w:t>
      </w:r>
      <w:r>
        <w:rPr>
          <w:sz w:val="22"/>
          <w:szCs w:val="22"/>
        </w:rPr>
        <w:t>ne</w:t>
      </w:r>
    </w:p>
    <w:p w:rsidR="006F2615" w:rsidRPr="00876827" w:rsidRDefault="006F2615" w:rsidP="001C1C66">
      <w:pPr>
        <w:rPr>
          <w:sz w:val="22"/>
          <w:szCs w:val="22"/>
        </w:rPr>
      </w:pPr>
    </w:p>
    <w:p w:rsidR="001C1C66" w:rsidRDefault="006F2615" w:rsidP="001C1C66">
      <w:pPr>
        <w:rPr>
          <w:sz w:val="22"/>
          <w:szCs w:val="22"/>
        </w:rPr>
      </w:pPr>
      <w:r w:rsidRPr="00876827">
        <w:rPr>
          <w:sz w:val="22"/>
          <w:szCs w:val="22"/>
        </w:rPr>
        <w:t xml:space="preserve">1993-present </w:t>
      </w:r>
      <w:r>
        <w:rPr>
          <w:sz w:val="22"/>
          <w:szCs w:val="22"/>
        </w:rPr>
        <w:tab/>
        <w:t xml:space="preserve">      </w:t>
      </w:r>
      <w:r w:rsidR="001C1C66" w:rsidRPr="00876827">
        <w:rPr>
          <w:sz w:val="22"/>
          <w:szCs w:val="22"/>
        </w:rPr>
        <w:t>Fellow, American College of O</w:t>
      </w:r>
      <w:r>
        <w:rPr>
          <w:sz w:val="22"/>
          <w:szCs w:val="22"/>
        </w:rPr>
        <w:t>bstetricians and Gynecologists</w:t>
      </w:r>
    </w:p>
    <w:p w:rsidR="006F2615" w:rsidRPr="00876827" w:rsidRDefault="006F2615" w:rsidP="001C1C66">
      <w:pPr>
        <w:rPr>
          <w:sz w:val="22"/>
          <w:szCs w:val="22"/>
        </w:rPr>
      </w:pPr>
    </w:p>
    <w:p w:rsidR="001C1C66" w:rsidRDefault="006F2615" w:rsidP="001C1C66">
      <w:pPr>
        <w:rPr>
          <w:sz w:val="22"/>
          <w:szCs w:val="22"/>
        </w:rPr>
      </w:pPr>
      <w:r w:rsidRPr="00876827">
        <w:rPr>
          <w:sz w:val="22"/>
          <w:szCs w:val="22"/>
        </w:rPr>
        <w:t xml:space="preserve">1997-present </w:t>
      </w:r>
      <w:r>
        <w:rPr>
          <w:sz w:val="22"/>
          <w:szCs w:val="22"/>
        </w:rPr>
        <w:tab/>
        <w:t xml:space="preserve">      </w:t>
      </w:r>
      <w:r w:rsidR="001C1C66" w:rsidRPr="00876827">
        <w:rPr>
          <w:sz w:val="22"/>
          <w:szCs w:val="22"/>
        </w:rPr>
        <w:t>Society for Reproductive</w:t>
      </w:r>
      <w:r>
        <w:rPr>
          <w:sz w:val="22"/>
          <w:szCs w:val="22"/>
        </w:rPr>
        <w:t xml:space="preserve"> Endocrinology and Infertility</w:t>
      </w:r>
    </w:p>
    <w:p w:rsidR="006F2615" w:rsidRPr="00876827" w:rsidRDefault="006F2615" w:rsidP="001C1C66">
      <w:pPr>
        <w:rPr>
          <w:sz w:val="22"/>
          <w:szCs w:val="22"/>
        </w:rPr>
      </w:pPr>
    </w:p>
    <w:p w:rsidR="001C1C66" w:rsidRPr="00876827" w:rsidRDefault="006F2615" w:rsidP="001C1C66">
      <w:pPr>
        <w:rPr>
          <w:sz w:val="22"/>
          <w:szCs w:val="22"/>
        </w:rPr>
      </w:pPr>
      <w:r w:rsidRPr="00876827">
        <w:rPr>
          <w:sz w:val="22"/>
          <w:szCs w:val="22"/>
        </w:rPr>
        <w:t>2004-2011</w:t>
      </w:r>
      <w:r>
        <w:rPr>
          <w:sz w:val="22"/>
          <w:szCs w:val="22"/>
        </w:rPr>
        <w:tab/>
        <w:t xml:space="preserve">      </w:t>
      </w:r>
      <w:r w:rsidR="001C1C66" w:rsidRPr="00876827">
        <w:rPr>
          <w:sz w:val="22"/>
          <w:szCs w:val="22"/>
        </w:rPr>
        <w:t>Nationa</w:t>
      </w:r>
      <w:r>
        <w:rPr>
          <w:sz w:val="22"/>
          <w:szCs w:val="22"/>
        </w:rPr>
        <w:t>l Hispanic Medical Association</w:t>
      </w:r>
    </w:p>
    <w:p w:rsidR="001C1C66" w:rsidRPr="00876827" w:rsidRDefault="001C1C66" w:rsidP="001C1C66">
      <w:pPr>
        <w:rPr>
          <w:sz w:val="22"/>
          <w:szCs w:val="22"/>
        </w:rPr>
      </w:pPr>
    </w:p>
    <w:p w:rsidR="001C1C66" w:rsidRDefault="006F2615" w:rsidP="001C1C66">
      <w:pPr>
        <w:rPr>
          <w:sz w:val="22"/>
          <w:szCs w:val="22"/>
        </w:rPr>
      </w:pPr>
      <w:r w:rsidRPr="00876827">
        <w:rPr>
          <w:sz w:val="22"/>
          <w:szCs w:val="22"/>
        </w:rPr>
        <w:t>2006-2010</w:t>
      </w:r>
      <w:r>
        <w:rPr>
          <w:sz w:val="22"/>
          <w:szCs w:val="22"/>
        </w:rPr>
        <w:tab/>
        <w:t xml:space="preserve">      </w:t>
      </w:r>
      <w:r w:rsidR="001C1C66" w:rsidRPr="00876827">
        <w:rPr>
          <w:sz w:val="22"/>
          <w:szCs w:val="22"/>
        </w:rPr>
        <w:t>Hispano-A</w:t>
      </w:r>
      <w:r>
        <w:rPr>
          <w:sz w:val="22"/>
          <w:szCs w:val="22"/>
        </w:rPr>
        <w:t>merican Biomedical Association</w:t>
      </w:r>
    </w:p>
    <w:p w:rsidR="006F2615" w:rsidRPr="00876827" w:rsidRDefault="006F2615" w:rsidP="001C1C66">
      <w:pPr>
        <w:rPr>
          <w:sz w:val="22"/>
          <w:szCs w:val="22"/>
        </w:rPr>
      </w:pPr>
    </w:p>
    <w:p w:rsidR="001C1C66" w:rsidRPr="00876827" w:rsidRDefault="006F2615" w:rsidP="001C1C66">
      <w:pPr>
        <w:rPr>
          <w:sz w:val="22"/>
          <w:szCs w:val="22"/>
        </w:rPr>
      </w:pPr>
      <w:r w:rsidRPr="00876827">
        <w:rPr>
          <w:sz w:val="22"/>
          <w:szCs w:val="22"/>
        </w:rPr>
        <w:t>2010-2012</w:t>
      </w:r>
      <w:r>
        <w:rPr>
          <w:sz w:val="22"/>
          <w:szCs w:val="22"/>
        </w:rPr>
        <w:tab/>
        <w:t xml:space="preserve">      </w:t>
      </w:r>
      <w:r w:rsidR="001C1C66" w:rsidRPr="00876827">
        <w:rPr>
          <w:sz w:val="22"/>
          <w:szCs w:val="22"/>
        </w:rPr>
        <w:t>Socie</w:t>
      </w:r>
      <w:r>
        <w:rPr>
          <w:sz w:val="22"/>
          <w:szCs w:val="22"/>
        </w:rPr>
        <w:t>ty for Medical Decision-Making</w:t>
      </w:r>
    </w:p>
    <w:p w:rsidR="001C1C66" w:rsidRPr="00876827" w:rsidRDefault="001C1C66" w:rsidP="001C1C66">
      <w:pPr>
        <w:rPr>
          <w:sz w:val="22"/>
          <w:szCs w:val="22"/>
        </w:rPr>
      </w:pPr>
    </w:p>
    <w:p w:rsidR="001C1C66" w:rsidRDefault="006F2615" w:rsidP="001C1C66">
      <w:pPr>
        <w:rPr>
          <w:sz w:val="22"/>
          <w:szCs w:val="22"/>
        </w:rPr>
      </w:pPr>
      <w:r w:rsidRPr="00876827">
        <w:rPr>
          <w:sz w:val="22"/>
          <w:szCs w:val="22"/>
        </w:rPr>
        <w:t xml:space="preserve">2010-present </w:t>
      </w:r>
      <w:r w:rsidR="00260B4F">
        <w:rPr>
          <w:sz w:val="22"/>
          <w:szCs w:val="22"/>
        </w:rPr>
        <w:tab/>
        <w:t xml:space="preserve">      </w:t>
      </w:r>
      <w:r w:rsidR="001C1C66" w:rsidRPr="00876827">
        <w:rPr>
          <w:sz w:val="22"/>
          <w:szCs w:val="22"/>
        </w:rPr>
        <w:t>Society for Assi</w:t>
      </w:r>
      <w:r>
        <w:rPr>
          <w:sz w:val="22"/>
          <w:szCs w:val="22"/>
        </w:rPr>
        <w:t>sted Reproductive Technologies</w:t>
      </w:r>
    </w:p>
    <w:p w:rsidR="006F2615" w:rsidRPr="00876827" w:rsidRDefault="006F2615" w:rsidP="001C1C66">
      <w:pPr>
        <w:rPr>
          <w:sz w:val="22"/>
          <w:szCs w:val="22"/>
        </w:rPr>
      </w:pPr>
    </w:p>
    <w:p w:rsidR="001C1C66" w:rsidRDefault="006F2615" w:rsidP="001C1C66">
      <w:pPr>
        <w:rPr>
          <w:sz w:val="22"/>
          <w:szCs w:val="22"/>
        </w:rPr>
      </w:pPr>
      <w:r w:rsidRPr="00876827">
        <w:rPr>
          <w:sz w:val="22"/>
          <w:szCs w:val="22"/>
        </w:rPr>
        <w:t xml:space="preserve">2013-present </w:t>
      </w:r>
      <w:r w:rsidR="00260B4F">
        <w:rPr>
          <w:sz w:val="22"/>
          <w:szCs w:val="22"/>
        </w:rPr>
        <w:tab/>
        <w:t xml:space="preserve">      </w:t>
      </w:r>
      <w:r w:rsidR="001C1C66" w:rsidRPr="00876827">
        <w:rPr>
          <w:sz w:val="22"/>
          <w:szCs w:val="22"/>
        </w:rPr>
        <w:t>Internation</w:t>
      </w:r>
      <w:r>
        <w:rPr>
          <w:sz w:val="22"/>
          <w:szCs w:val="22"/>
        </w:rPr>
        <w:t xml:space="preserve">al Gynecologic Society. </w:t>
      </w:r>
      <w:r w:rsidR="001C1C66" w:rsidRPr="00876827">
        <w:rPr>
          <w:sz w:val="22"/>
          <w:szCs w:val="22"/>
        </w:rPr>
        <w:t>Secretary 2016</w:t>
      </w:r>
      <w:r w:rsidR="001C1C66">
        <w:rPr>
          <w:sz w:val="22"/>
          <w:szCs w:val="22"/>
        </w:rPr>
        <w:t>-2018</w:t>
      </w:r>
      <w:r w:rsidR="001C1C66" w:rsidRPr="00876827">
        <w:rPr>
          <w:sz w:val="22"/>
          <w:szCs w:val="22"/>
        </w:rPr>
        <w:t xml:space="preserve">. </w:t>
      </w:r>
      <w:r w:rsidR="001C1C66">
        <w:rPr>
          <w:sz w:val="22"/>
          <w:szCs w:val="22"/>
        </w:rPr>
        <w:t>President 2018-2019</w:t>
      </w:r>
      <w:r w:rsidR="001C1C66" w:rsidRPr="00876827">
        <w:rPr>
          <w:sz w:val="22"/>
          <w:szCs w:val="22"/>
        </w:rPr>
        <w:t xml:space="preserve">. </w:t>
      </w:r>
    </w:p>
    <w:p w:rsidR="006F2615" w:rsidRPr="00876827" w:rsidRDefault="006F2615" w:rsidP="001C1C66">
      <w:pPr>
        <w:rPr>
          <w:sz w:val="22"/>
          <w:szCs w:val="22"/>
        </w:rPr>
      </w:pPr>
    </w:p>
    <w:p w:rsidR="001C1C66" w:rsidRDefault="006F2615" w:rsidP="001C1C66">
      <w:pPr>
        <w:rPr>
          <w:sz w:val="22"/>
          <w:szCs w:val="22"/>
        </w:rPr>
      </w:pPr>
      <w:r w:rsidRPr="00876827">
        <w:rPr>
          <w:sz w:val="22"/>
          <w:szCs w:val="22"/>
        </w:rPr>
        <w:t xml:space="preserve">2014-present </w:t>
      </w:r>
      <w:r w:rsidR="00260B4F">
        <w:rPr>
          <w:sz w:val="22"/>
          <w:szCs w:val="22"/>
        </w:rPr>
        <w:tab/>
        <w:t xml:space="preserve">      </w:t>
      </w:r>
      <w:r w:rsidR="001C1C66" w:rsidRPr="00876827">
        <w:rPr>
          <w:sz w:val="22"/>
          <w:szCs w:val="22"/>
        </w:rPr>
        <w:t>Ge</w:t>
      </w:r>
      <w:r>
        <w:rPr>
          <w:sz w:val="22"/>
          <w:szCs w:val="22"/>
        </w:rPr>
        <w:t xml:space="preserve">rson </w:t>
      </w:r>
      <w:proofErr w:type="spellStart"/>
      <w:r>
        <w:rPr>
          <w:sz w:val="22"/>
          <w:szCs w:val="22"/>
        </w:rPr>
        <w:t>Lehrman</w:t>
      </w:r>
      <w:proofErr w:type="spellEnd"/>
      <w:r>
        <w:rPr>
          <w:sz w:val="22"/>
          <w:szCs w:val="22"/>
        </w:rPr>
        <w:t xml:space="preserve"> Group, Consultant</w:t>
      </w:r>
    </w:p>
    <w:p w:rsidR="006F2615" w:rsidRPr="00876827" w:rsidRDefault="006F2615" w:rsidP="001C1C66">
      <w:pPr>
        <w:rPr>
          <w:sz w:val="22"/>
          <w:szCs w:val="22"/>
        </w:rPr>
      </w:pPr>
    </w:p>
    <w:p w:rsidR="00F570E6" w:rsidRDefault="006F2615" w:rsidP="007649EB">
      <w:pPr>
        <w:rPr>
          <w:sz w:val="22"/>
          <w:szCs w:val="22"/>
        </w:rPr>
      </w:pPr>
      <w:r>
        <w:rPr>
          <w:sz w:val="22"/>
          <w:szCs w:val="22"/>
        </w:rPr>
        <w:t xml:space="preserve">2018-present </w:t>
      </w:r>
      <w:r w:rsidR="00260B4F">
        <w:rPr>
          <w:sz w:val="22"/>
          <w:szCs w:val="22"/>
        </w:rPr>
        <w:tab/>
        <w:t xml:space="preserve">      </w:t>
      </w:r>
      <w:r w:rsidR="00F570E6">
        <w:rPr>
          <w:sz w:val="22"/>
          <w:szCs w:val="22"/>
        </w:rPr>
        <w:t>American Gynecol</w:t>
      </w:r>
      <w:r>
        <w:rPr>
          <w:sz w:val="22"/>
          <w:szCs w:val="22"/>
        </w:rPr>
        <w:t>ogical and Obstetrical Society</w:t>
      </w:r>
    </w:p>
    <w:p w:rsidR="00F570E6" w:rsidRDefault="00F570E6" w:rsidP="007649EB">
      <w:pPr>
        <w:rPr>
          <w:sz w:val="22"/>
          <w:szCs w:val="22"/>
        </w:rPr>
      </w:pPr>
    </w:p>
    <w:p w:rsidR="00A36FA5" w:rsidRDefault="00A36FA5" w:rsidP="007649EB">
      <w:pPr>
        <w:rPr>
          <w:sz w:val="22"/>
          <w:szCs w:val="22"/>
        </w:rPr>
      </w:pPr>
    </w:p>
    <w:p w:rsidR="007649EB" w:rsidRPr="00876827" w:rsidRDefault="007649EB" w:rsidP="007649EB">
      <w:pPr>
        <w:rPr>
          <w:sz w:val="22"/>
          <w:szCs w:val="22"/>
          <w:u w:val="single"/>
        </w:rPr>
      </w:pPr>
      <w:r w:rsidRPr="00876827">
        <w:rPr>
          <w:sz w:val="22"/>
          <w:szCs w:val="22"/>
          <w:u w:val="single"/>
        </w:rPr>
        <w:t>ORIGINAL PUBLICATIONS IN PEER-REVIEWED JOURNAL</w:t>
      </w:r>
    </w:p>
    <w:p w:rsidR="007649EB" w:rsidRPr="00876827" w:rsidRDefault="007649EB" w:rsidP="007649EB">
      <w:pPr>
        <w:rPr>
          <w:sz w:val="22"/>
          <w:szCs w:val="22"/>
          <w:u w:val="single"/>
        </w:rPr>
      </w:pPr>
    </w:p>
    <w:p w:rsidR="007649EB" w:rsidRPr="00876827" w:rsidRDefault="007649EB" w:rsidP="007649EB">
      <w:pPr>
        <w:numPr>
          <w:ilvl w:val="0"/>
          <w:numId w:val="1"/>
        </w:numPr>
        <w:rPr>
          <w:sz w:val="22"/>
          <w:szCs w:val="22"/>
        </w:rPr>
      </w:pPr>
      <w:r w:rsidRPr="00876827">
        <w:rPr>
          <w:b/>
          <w:sz w:val="22"/>
          <w:szCs w:val="22"/>
        </w:rPr>
        <w:t>R Alvero</w:t>
      </w:r>
      <w:r w:rsidRPr="00876827">
        <w:rPr>
          <w:sz w:val="22"/>
          <w:szCs w:val="22"/>
        </w:rPr>
        <w:t>, S Remmenga, D O’Connor, D Barnhill, R Park; “Metastatic placental site trophoblastic tumor”; GYNECOLOGIC ONCOLOGY 1990; 37: 445-449</w:t>
      </w:r>
      <w:r w:rsidR="00D05806" w:rsidRPr="00876827">
        <w:rPr>
          <w:sz w:val="22"/>
          <w:szCs w:val="22"/>
        </w:rPr>
        <w:t>. PMID 2161783</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R Chudacoff, J Alexander, </w:t>
      </w:r>
      <w:r w:rsidRPr="00876827">
        <w:rPr>
          <w:b/>
          <w:sz w:val="22"/>
          <w:szCs w:val="22"/>
        </w:rPr>
        <w:t>R Alvero</w:t>
      </w:r>
      <w:r w:rsidRPr="00876827">
        <w:rPr>
          <w:sz w:val="22"/>
          <w:szCs w:val="22"/>
        </w:rPr>
        <w:t>, J Segars; “Vaginal reconstruction using tissue expanders in vaginal agenesis”; OBSTET GYNECOL 1996; 87: 865-868</w:t>
      </w:r>
      <w:r w:rsidR="00D05806" w:rsidRPr="00876827">
        <w:rPr>
          <w:sz w:val="22"/>
          <w:szCs w:val="22"/>
        </w:rPr>
        <w:t>. PMID 8677118</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J Hill, S McCune, </w:t>
      </w:r>
      <w:r w:rsidRPr="00876827">
        <w:rPr>
          <w:b/>
          <w:sz w:val="22"/>
          <w:szCs w:val="22"/>
        </w:rPr>
        <w:t>R Alvero</w:t>
      </w:r>
      <w:r w:rsidRPr="00876827">
        <w:rPr>
          <w:sz w:val="22"/>
          <w:szCs w:val="22"/>
        </w:rPr>
        <w:t>, G Glazner, K Henins, S Stanziale, J Keimowitz, D Brenneman; “Maternal vasoactive intestinal peptide and the regulation of embryonic growth in the rodent”; J CLIN INVEST 1996; 97: 202-208</w:t>
      </w:r>
      <w:r w:rsidR="00D05806" w:rsidRPr="00876827">
        <w:rPr>
          <w:sz w:val="22"/>
          <w:szCs w:val="22"/>
        </w:rPr>
        <w:t>. PMID 8550835</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J Hill, S McCune, </w:t>
      </w:r>
      <w:r w:rsidRPr="00876827">
        <w:rPr>
          <w:b/>
          <w:sz w:val="22"/>
          <w:szCs w:val="22"/>
        </w:rPr>
        <w:t>R Alvero</w:t>
      </w:r>
      <w:r w:rsidRPr="00876827">
        <w:rPr>
          <w:sz w:val="22"/>
          <w:szCs w:val="22"/>
        </w:rPr>
        <w:t>, G Glazner, D Brenneman; “Vasoactive intestinal peptide regulation of embryonic growth”; ANN NY ACAD SCI 1996; 805: 259-268</w:t>
      </w:r>
      <w:r w:rsidR="00D05806" w:rsidRPr="00876827">
        <w:rPr>
          <w:sz w:val="22"/>
          <w:szCs w:val="22"/>
        </w:rPr>
        <w:t>. PMID 8993408</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b/>
          <w:sz w:val="22"/>
          <w:szCs w:val="22"/>
        </w:rPr>
        <w:t>R Alvero</w:t>
      </w:r>
      <w:r w:rsidRPr="00876827">
        <w:rPr>
          <w:sz w:val="22"/>
          <w:szCs w:val="22"/>
        </w:rPr>
        <w:t>, L Kimzey, Nancy Sebring, J Reynolds, M Loughran, L Nieman, B Olson; “Effects of fasting on neuroendocrine function and follicle development in lean women”; J CLIN ENDOCRINOL METAB 1998; 83: 76-80</w:t>
      </w:r>
      <w:r w:rsidR="00D05806" w:rsidRPr="00876827">
        <w:rPr>
          <w:sz w:val="22"/>
          <w:szCs w:val="22"/>
        </w:rPr>
        <w:t xml:space="preserve">. </w:t>
      </w:r>
      <w:r w:rsidR="00492330" w:rsidRPr="00876827">
        <w:rPr>
          <w:sz w:val="22"/>
          <w:szCs w:val="22"/>
        </w:rPr>
        <w:t>DOI 10.1210/jcem.83.1.4512</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M Schifano, N Hoshaw, R Boushka, </w:t>
      </w:r>
      <w:r w:rsidRPr="00876827">
        <w:rPr>
          <w:b/>
          <w:sz w:val="22"/>
          <w:szCs w:val="22"/>
        </w:rPr>
        <w:t>R Alvero</w:t>
      </w:r>
      <w:r w:rsidRPr="00876827">
        <w:rPr>
          <w:sz w:val="22"/>
          <w:szCs w:val="22"/>
        </w:rPr>
        <w:t>; “Uterine artery embolization in a hemorrhaging post-operative myomectomy patient”; OBSTET GYNECOL SURVEY 1999; 54(1): 1-3</w:t>
      </w:r>
      <w:r w:rsidR="00492330" w:rsidRPr="00876827">
        <w:rPr>
          <w:sz w:val="22"/>
          <w:szCs w:val="22"/>
        </w:rPr>
        <w:t>. PMID 9891298</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C Spong, S Lee, S McCune, G Gibney, D Abebe, </w:t>
      </w:r>
      <w:r w:rsidRPr="00876827">
        <w:rPr>
          <w:b/>
          <w:sz w:val="22"/>
          <w:szCs w:val="22"/>
        </w:rPr>
        <w:t>R Alvero</w:t>
      </w:r>
      <w:r w:rsidRPr="00876827">
        <w:rPr>
          <w:sz w:val="22"/>
          <w:szCs w:val="22"/>
        </w:rPr>
        <w:t>, D Brenneman, J Hill; “Maternal regulation of embryonic growth: The role of vasoactive intestinal peptide”; ENDOCRINOLOGY 1999; 140(2): 917-924</w:t>
      </w:r>
      <w:r w:rsidR="00D05806" w:rsidRPr="00876827">
        <w:rPr>
          <w:sz w:val="22"/>
          <w:szCs w:val="22"/>
        </w:rPr>
        <w:t>. PMID 9927324</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L Scott, </w:t>
      </w:r>
      <w:r w:rsidRPr="00876827">
        <w:rPr>
          <w:b/>
          <w:sz w:val="22"/>
          <w:szCs w:val="22"/>
        </w:rPr>
        <w:t>R Alvero</w:t>
      </w:r>
      <w:r w:rsidRPr="00876827">
        <w:rPr>
          <w:sz w:val="22"/>
          <w:szCs w:val="22"/>
        </w:rPr>
        <w:t>, M Leondires, B Miller; “The morphology of human pronuclear embryos is positively correlated with blastocyst development and implantation”; HUMAN REPROD 2000; 15(11): 2394-2403</w:t>
      </w:r>
      <w:r w:rsidR="00AE047E" w:rsidRPr="00876827">
        <w:rPr>
          <w:sz w:val="22"/>
          <w:szCs w:val="22"/>
        </w:rPr>
        <w:t>. PMID 11056141</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b/>
          <w:sz w:val="22"/>
          <w:szCs w:val="22"/>
        </w:rPr>
        <w:t>R Alvero</w:t>
      </w:r>
      <w:r w:rsidRPr="00876827">
        <w:rPr>
          <w:sz w:val="22"/>
          <w:szCs w:val="22"/>
        </w:rPr>
        <w:t>; “Assisted Reproductive Technologies: Toward improving implantation rates and reducing high-order multiple gestations”; OBSTET GYNECOL SURVEY 2002; 57(8): 1-11</w:t>
      </w:r>
      <w:r w:rsidR="00AE047E" w:rsidRPr="00876827">
        <w:rPr>
          <w:sz w:val="22"/>
          <w:szCs w:val="22"/>
        </w:rPr>
        <w:t>. PMID 12187151</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b/>
          <w:sz w:val="22"/>
          <w:szCs w:val="22"/>
        </w:rPr>
        <w:t>R Alvero</w:t>
      </w:r>
      <w:r w:rsidRPr="00876827">
        <w:rPr>
          <w:sz w:val="22"/>
          <w:szCs w:val="22"/>
        </w:rPr>
        <w:t>, R Hearns-Stokes, W Catherino, J Segars, MP Leondires; “The presence of blood in the transfer catheter negatively influences outcome at embryo transfer”; HUMAN REPROD 2003; 18(9): 1848-1852</w:t>
      </w:r>
      <w:r w:rsidR="00DF3281" w:rsidRPr="00876827">
        <w:rPr>
          <w:sz w:val="22"/>
          <w:szCs w:val="22"/>
        </w:rPr>
        <w:t>. DOI 10.1093/humrep.deg359.</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J Parker, </w:t>
      </w:r>
      <w:r w:rsidRPr="00876827">
        <w:rPr>
          <w:b/>
          <w:sz w:val="22"/>
          <w:szCs w:val="22"/>
        </w:rPr>
        <w:t>R Alvero</w:t>
      </w:r>
      <w:r w:rsidRPr="00876827">
        <w:rPr>
          <w:sz w:val="22"/>
          <w:szCs w:val="22"/>
        </w:rPr>
        <w:t xml:space="preserve">, </w:t>
      </w:r>
      <w:r w:rsidR="00AE047E" w:rsidRPr="00876827">
        <w:rPr>
          <w:sz w:val="22"/>
          <w:szCs w:val="22"/>
        </w:rPr>
        <w:t xml:space="preserve">J Luterzo, </w:t>
      </w:r>
      <w:r w:rsidRPr="00876827">
        <w:rPr>
          <w:sz w:val="22"/>
          <w:szCs w:val="22"/>
        </w:rPr>
        <w:t>J Segars, A Armstrong; “Assessing resident competency in the performance of sonohysterography: Does the level of training impact the accuracy?”; AM J OBSTET GYNECOL 2004; 191: 582-586</w:t>
      </w:r>
      <w:r w:rsidR="00DF3281" w:rsidRPr="00876827">
        <w:rPr>
          <w:sz w:val="22"/>
          <w:szCs w:val="22"/>
        </w:rPr>
        <w:t>. DOI 10.1016/j.ajog.2004.03.011.</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A Armstrong, A Neithardt, </w:t>
      </w:r>
      <w:r w:rsidRPr="00876827">
        <w:rPr>
          <w:b/>
          <w:sz w:val="22"/>
          <w:szCs w:val="22"/>
        </w:rPr>
        <w:t>R Alvero</w:t>
      </w:r>
      <w:r w:rsidRPr="00876827">
        <w:rPr>
          <w:sz w:val="22"/>
          <w:szCs w:val="22"/>
        </w:rPr>
        <w:t>, F Sharara, M Bush, J Segars; “The role of fallopian tube anastamosis in training fellows: a survey of current reproductive endocrinology fellows and practitioners”; FERTIL STERIL 2004; 82 (2): 495-497</w:t>
      </w:r>
      <w:r w:rsidR="00DF3281" w:rsidRPr="00876827">
        <w:rPr>
          <w:sz w:val="22"/>
          <w:szCs w:val="22"/>
        </w:rPr>
        <w:t>. DOI 10.1016/j.fertnstert.2004.02.107.</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J Luterzo, S Mahoney, A Armstrong, J Parker, </w:t>
      </w:r>
      <w:r w:rsidRPr="00876827">
        <w:rPr>
          <w:b/>
          <w:sz w:val="22"/>
          <w:szCs w:val="22"/>
        </w:rPr>
        <w:t>R Alvero</w:t>
      </w:r>
      <w:r w:rsidRPr="00876827">
        <w:rPr>
          <w:sz w:val="22"/>
          <w:szCs w:val="22"/>
        </w:rPr>
        <w:t>; “Saline infusion sonohysterography: Comparing the accuracy of NP’s and OB/GYN residents’/fellows’ findings”; WOMEN’S HEALTH CARE 2004; 3(3): 27-30</w:t>
      </w:r>
      <w:r w:rsidR="00DF3281" w:rsidRPr="00876827">
        <w:rPr>
          <w:sz w:val="22"/>
          <w:szCs w:val="22"/>
        </w:rPr>
        <w:t>.</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K Lund, </w:t>
      </w:r>
      <w:r w:rsidRPr="00876827">
        <w:rPr>
          <w:b/>
          <w:sz w:val="22"/>
          <w:szCs w:val="22"/>
        </w:rPr>
        <w:t>R Alvero</w:t>
      </w:r>
      <w:r w:rsidR="007F779A" w:rsidRPr="00876827">
        <w:rPr>
          <w:b/>
          <w:sz w:val="22"/>
          <w:szCs w:val="22"/>
        </w:rPr>
        <w:t xml:space="preserve">, </w:t>
      </w:r>
      <w:r w:rsidR="007F779A" w:rsidRPr="00876827">
        <w:rPr>
          <w:sz w:val="22"/>
          <w:szCs w:val="22"/>
        </w:rPr>
        <w:t>S Teal</w:t>
      </w:r>
      <w:r w:rsidRPr="00876827">
        <w:rPr>
          <w:sz w:val="22"/>
          <w:szCs w:val="22"/>
        </w:rPr>
        <w:t>; “Resident job satisfaction: Will 80 hours make a difference?</w:t>
      </w:r>
      <w:proofErr w:type="gramStart"/>
      <w:r w:rsidRPr="00876827">
        <w:rPr>
          <w:sz w:val="22"/>
          <w:szCs w:val="22"/>
        </w:rPr>
        <w:t>”;</w:t>
      </w:r>
      <w:proofErr w:type="gramEnd"/>
      <w:r w:rsidRPr="00876827">
        <w:rPr>
          <w:sz w:val="22"/>
          <w:szCs w:val="22"/>
        </w:rPr>
        <w:t xml:space="preserve"> AM J OBSTET G</w:t>
      </w:r>
      <w:r w:rsidR="00F151CC">
        <w:rPr>
          <w:sz w:val="22"/>
          <w:szCs w:val="22"/>
        </w:rPr>
        <w:t>YNECOL 2004; 191</w:t>
      </w:r>
      <w:r w:rsidR="00DF3281" w:rsidRPr="00876827">
        <w:rPr>
          <w:sz w:val="22"/>
          <w:szCs w:val="22"/>
        </w:rPr>
        <w:t>(5): 1805-1810. DOI 10.1016/j.ajog.2004.07.072.</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b/>
          <w:sz w:val="22"/>
          <w:szCs w:val="22"/>
        </w:rPr>
        <w:lastRenderedPageBreak/>
        <w:t>R Alvero</w:t>
      </w:r>
      <w:r w:rsidRPr="00876827">
        <w:rPr>
          <w:sz w:val="22"/>
          <w:szCs w:val="22"/>
        </w:rPr>
        <w:t>, K Lund, A Armstrong, L Vontver , W Schlaff; “The development of a computer assisted curriculum in Reproductive Endocrinology and Infertility for residents”; AM J OBSTET GYNECOL 2004; 191(5): 1777-1781</w:t>
      </w:r>
      <w:r w:rsidR="00DF3281" w:rsidRPr="00876827">
        <w:rPr>
          <w:sz w:val="22"/>
          <w:szCs w:val="22"/>
        </w:rPr>
        <w:t>. DOI 10.1016/j.ajog.2004.07.052.</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K Lund, S Teal, </w:t>
      </w:r>
      <w:r w:rsidRPr="00876827">
        <w:rPr>
          <w:b/>
          <w:sz w:val="22"/>
          <w:szCs w:val="22"/>
        </w:rPr>
        <w:t>R Alvero</w:t>
      </w:r>
      <w:r w:rsidRPr="00876827">
        <w:rPr>
          <w:sz w:val="22"/>
          <w:szCs w:val="22"/>
        </w:rPr>
        <w:t>; “Resident job satisfaction: One year of duty hours”; AM J OBSTET GYNECOL 2005; 193: 1823-1826</w:t>
      </w:r>
      <w:r w:rsidR="00DF3281" w:rsidRPr="00876827">
        <w:rPr>
          <w:sz w:val="22"/>
          <w:szCs w:val="22"/>
        </w:rPr>
        <w:t>. DOI 10.1016/j.ajog.2005.07.079.</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AY Armstrong,  </w:t>
      </w:r>
      <w:r w:rsidRPr="00876827">
        <w:rPr>
          <w:b/>
          <w:sz w:val="22"/>
          <w:szCs w:val="22"/>
        </w:rPr>
        <w:t>R Alvero</w:t>
      </w:r>
      <w:r w:rsidRPr="00876827">
        <w:rPr>
          <w:sz w:val="22"/>
          <w:szCs w:val="22"/>
        </w:rPr>
        <w:t>, P Nielsen, S Deering, R Robinson,  J Frattarelli, K Sarber,  P Duff, J Ernest;  “Do USMLE Step I scores correlate with CITROG and ABOG Written Examination Performance?” MILITARY MED June 200</w:t>
      </w:r>
      <w:r w:rsidR="00F151CC">
        <w:rPr>
          <w:sz w:val="22"/>
          <w:szCs w:val="22"/>
        </w:rPr>
        <w:t>7;</w:t>
      </w:r>
      <w:r w:rsidRPr="00876827">
        <w:rPr>
          <w:sz w:val="22"/>
          <w:szCs w:val="22"/>
        </w:rPr>
        <w:t xml:space="preserve"> 173:</w:t>
      </w:r>
      <w:r w:rsidR="00F151CC">
        <w:rPr>
          <w:sz w:val="22"/>
          <w:szCs w:val="22"/>
        </w:rPr>
        <w:t xml:space="preserve"> </w:t>
      </w:r>
      <w:r w:rsidRPr="00876827">
        <w:rPr>
          <w:sz w:val="22"/>
          <w:szCs w:val="22"/>
        </w:rPr>
        <w:t>640-</w:t>
      </w:r>
      <w:r w:rsidR="00F151CC">
        <w:rPr>
          <w:sz w:val="22"/>
          <w:szCs w:val="22"/>
        </w:rPr>
        <w:t>6</w:t>
      </w:r>
      <w:r w:rsidRPr="00876827">
        <w:rPr>
          <w:sz w:val="22"/>
          <w:szCs w:val="22"/>
        </w:rPr>
        <w:t>43</w:t>
      </w:r>
      <w:r w:rsidR="001A2649" w:rsidRPr="00876827">
        <w:rPr>
          <w:sz w:val="22"/>
          <w:szCs w:val="22"/>
        </w:rPr>
        <w:t>. PMID 17615848</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E Feinberg, R Wah, F Larsen, </w:t>
      </w:r>
      <w:r w:rsidRPr="00876827">
        <w:rPr>
          <w:b/>
          <w:sz w:val="22"/>
          <w:szCs w:val="22"/>
        </w:rPr>
        <w:t>R Alvero</w:t>
      </w:r>
      <w:r w:rsidRPr="00876827">
        <w:rPr>
          <w:sz w:val="22"/>
          <w:szCs w:val="22"/>
        </w:rPr>
        <w:t xml:space="preserve">, A Armstrong; “Economics may not explain Hispanic under-utilization of ART services”; </w:t>
      </w:r>
      <w:r w:rsidR="00F151CC">
        <w:rPr>
          <w:rStyle w:val="titles-source"/>
          <w:color w:val="0A0905"/>
          <w:sz w:val="22"/>
          <w:szCs w:val="22"/>
        </w:rPr>
        <w:t>FERTIL STERIL 2007;</w:t>
      </w:r>
      <w:r w:rsidRPr="00876827">
        <w:rPr>
          <w:rStyle w:val="titles-source"/>
          <w:color w:val="0A0905"/>
          <w:sz w:val="22"/>
          <w:szCs w:val="22"/>
        </w:rPr>
        <w:t xml:space="preserve"> 88(5):</w:t>
      </w:r>
      <w:r w:rsidR="00F151CC">
        <w:rPr>
          <w:rStyle w:val="titles-source"/>
          <w:color w:val="0A0905"/>
          <w:sz w:val="22"/>
          <w:szCs w:val="22"/>
        </w:rPr>
        <w:t xml:space="preserve"> </w:t>
      </w:r>
      <w:r w:rsidRPr="00876827">
        <w:rPr>
          <w:rStyle w:val="titles-source"/>
          <w:color w:val="0A0905"/>
          <w:sz w:val="22"/>
          <w:szCs w:val="22"/>
        </w:rPr>
        <w:t>1439-</w:t>
      </w:r>
      <w:r w:rsidR="00F151CC">
        <w:rPr>
          <w:rStyle w:val="titles-source"/>
          <w:color w:val="0A0905"/>
          <w:sz w:val="22"/>
          <w:szCs w:val="22"/>
        </w:rPr>
        <w:t>14</w:t>
      </w:r>
      <w:r w:rsidRPr="00876827">
        <w:rPr>
          <w:rStyle w:val="titles-source"/>
          <w:color w:val="0A0905"/>
          <w:sz w:val="22"/>
          <w:szCs w:val="22"/>
        </w:rPr>
        <w:t>41.</w:t>
      </w:r>
      <w:r w:rsidR="00DF3281" w:rsidRPr="00876827">
        <w:rPr>
          <w:rStyle w:val="titles-source"/>
          <w:color w:val="0A0905"/>
          <w:sz w:val="22"/>
          <w:szCs w:val="22"/>
        </w:rPr>
        <w:t xml:space="preserve"> DOI 10.1016/j.fertnstert.2007.01.031</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C Zahn, S Dunlow, A Armstrong, C Nace, </w:t>
      </w:r>
      <w:r w:rsidRPr="00876827">
        <w:rPr>
          <w:b/>
          <w:sz w:val="22"/>
          <w:szCs w:val="22"/>
        </w:rPr>
        <w:t>R Alvero</w:t>
      </w:r>
      <w:r w:rsidRPr="00876827">
        <w:rPr>
          <w:sz w:val="22"/>
          <w:szCs w:val="22"/>
        </w:rPr>
        <w:t xml:space="preserve">; “Too little time to teach: Medical education in the era of the 80 hour work week; </w:t>
      </w:r>
      <w:r w:rsidR="00F151CC">
        <w:rPr>
          <w:rStyle w:val="titles-source"/>
          <w:color w:val="0A0905"/>
          <w:sz w:val="22"/>
          <w:szCs w:val="22"/>
        </w:rPr>
        <w:t>MILITARY MED 2007;</w:t>
      </w:r>
      <w:r w:rsidRPr="00876827">
        <w:rPr>
          <w:rStyle w:val="titles-source"/>
          <w:color w:val="0A0905"/>
          <w:sz w:val="22"/>
          <w:szCs w:val="22"/>
        </w:rPr>
        <w:t xml:space="preserve"> 172(10):</w:t>
      </w:r>
      <w:r w:rsidR="00F151CC">
        <w:rPr>
          <w:rStyle w:val="titles-source"/>
          <w:color w:val="0A0905"/>
          <w:sz w:val="22"/>
          <w:szCs w:val="22"/>
        </w:rPr>
        <w:t xml:space="preserve"> </w:t>
      </w:r>
      <w:r w:rsidRPr="00876827">
        <w:rPr>
          <w:rStyle w:val="titles-source"/>
          <w:color w:val="0A0905"/>
          <w:sz w:val="22"/>
          <w:szCs w:val="22"/>
        </w:rPr>
        <w:t>1053-</w:t>
      </w:r>
      <w:r w:rsidR="00F151CC">
        <w:rPr>
          <w:rStyle w:val="titles-source"/>
          <w:color w:val="0A0905"/>
          <w:sz w:val="22"/>
          <w:szCs w:val="22"/>
        </w:rPr>
        <w:t>105</w:t>
      </w:r>
      <w:r w:rsidRPr="00876827">
        <w:rPr>
          <w:rStyle w:val="titles-source"/>
          <w:color w:val="0A0905"/>
          <w:sz w:val="22"/>
          <w:szCs w:val="22"/>
        </w:rPr>
        <w:t>7.</w:t>
      </w:r>
      <w:r w:rsidR="001A2649" w:rsidRPr="00876827">
        <w:rPr>
          <w:rStyle w:val="titles-source"/>
          <w:color w:val="0A0905"/>
          <w:sz w:val="22"/>
          <w:szCs w:val="22"/>
        </w:rPr>
        <w:t xml:space="preserve"> PMID 17985765</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A Armstrong, </w:t>
      </w:r>
      <w:r w:rsidRPr="00876827">
        <w:rPr>
          <w:b/>
          <w:sz w:val="22"/>
          <w:szCs w:val="22"/>
        </w:rPr>
        <w:t>R Alvero</w:t>
      </w:r>
      <w:r w:rsidRPr="00876827">
        <w:rPr>
          <w:sz w:val="22"/>
          <w:szCs w:val="22"/>
        </w:rPr>
        <w:t xml:space="preserve">, S Dunlow, MC Nace, V Baker, EA Stewart; “Balancing the professional and the personal”; </w:t>
      </w:r>
      <w:r w:rsidR="00F151CC">
        <w:rPr>
          <w:rStyle w:val="titles-source"/>
          <w:color w:val="0A0905"/>
          <w:sz w:val="22"/>
          <w:szCs w:val="22"/>
        </w:rPr>
        <w:t>FERTIL STERIL 2009;</w:t>
      </w:r>
      <w:r w:rsidRPr="00876827">
        <w:rPr>
          <w:rStyle w:val="titles-source"/>
          <w:color w:val="0A0905"/>
          <w:sz w:val="22"/>
          <w:szCs w:val="22"/>
        </w:rPr>
        <w:t xml:space="preserve"> 91(1):</w:t>
      </w:r>
      <w:r w:rsidR="00F151CC">
        <w:rPr>
          <w:rStyle w:val="titles-source"/>
          <w:color w:val="0A0905"/>
          <w:sz w:val="22"/>
          <w:szCs w:val="22"/>
        </w:rPr>
        <w:t xml:space="preserve"> </w:t>
      </w:r>
      <w:r w:rsidRPr="00876827">
        <w:rPr>
          <w:rStyle w:val="titles-source"/>
          <w:color w:val="0A0905"/>
          <w:sz w:val="22"/>
          <w:szCs w:val="22"/>
        </w:rPr>
        <w:t>18-21.</w:t>
      </w:r>
      <w:r w:rsidR="00DF3281" w:rsidRPr="00876827">
        <w:rPr>
          <w:rStyle w:val="titles-source"/>
          <w:color w:val="0A0905"/>
          <w:sz w:val="22"/>
          <w:szCs w:val="22"/>
        </w:rPr>
        <w:t xml:space="preserve"> DOI 10.1016/j.fertnstert.2007.10.064.</w:t>
      </w:r>
    </w:p>
    <w:p w:rsidR="007649EB" w:rsidRPr="00876827" w:rsidRDefault="007649EB" w:rsidP="007649EB">
      <w:pPr>
        <w:rPr>
          <w:sz w:val="22"/>
          <w:szCs w:val="22"/>
          <w:lang w:val="es-ES"/>
        </w:rPr>
      </w:pPr>
    </w:p>
    <w:p w:rsidR="007649EB" w:rsidRPr="00876827" w:rsidRDefault="007649EB" w:rsidP="007649EB">
      <w:pPr>
        <w:numPr>
          <w:ilvl w:val="0"/>
          <w:numId w:val="1"/>
        </w:numPr>
        <w:rPr>
          <w:sz w:val="22"/>
          <w:szCs w:val="22"/>
        </w:rPr>
      </w:pPr>
      <w:r w:rsidRPr="00876827">
        <w:rPr>
          <w:sz w:val="22"/>
          <w:szCs w:val="22"/>
        </w:rPr>
        <w:t xml:space="preserve">L Roth, </w:t>
      </w:r>
      <w:r w:rsidRPr="00876827">
        <w:rPr>
          <w:b/>
          <w:sz w:val="22"/>
          <w:szCs w:val="22"/>
        </w:rPr>
        <w:t>R Alvero</w:t>
      </w:r>
      <w:r w:rsidRPr="00876827">
        <w:rPr>
          <w:sz w:val="22"/>
          <w:szCs w:val="22"/>
        </w:rPr>
        <w:t>; Adhesion prevention in gynecologic surgery; PO</w:t>
      </w:r>
      <w:r w:rsidR="00F151CC">
        <w:rPr>
          <w:sz w:val="22"/>
          <w:szCs w:val="22"/>
        </w:rPr>
        <w:t>STGRADUATE OBSTET GYNECOL 2009; 29</w:t>
      </w:r>
      <w:r w:rsidRPr="00876827">
        <w:rPr>
          <w:sz w:val="22"/>
          <w:szCs w:val="22"/>
        </w:rPr>
        <w:t>(19): 1-6</w:t>
      </w:r>
      <w:r w:rsidR="00F151CC">
        <w:rPr>
          <w:sz w:val="22"/>
          <w:szCs w:val="22"/>
        </w:rPr>
        <w:t>.</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V Fujimoto, A Armstrong, </w:t>
      </w:r>
      <w:r w:rsidRPr="00876827">
        <w:rPr>
          <w:b/>
          <w:sz w:val="22"/>
          <w:szCs w:val="22"/>
        </w:rPr>
        <w:t>R Alvero</w:t>
      </w:r>
      <w:r w:rsidRPr="00876827">
        <w:rPr>
          <w:sz w:val="22"/>
          <w:szCs w:val="22"/>
        </w:rPr>
        <w:t>, L Nelson; Proceedings from Conference on Reproductive Problems in Women of Color at National Institutes of Child Health and Human Development; FERTIL STERIL 2010; 94:</w:t>
      </w:r>
      <w:r w:rsidR="00F151CC">
        <w:rPr>
          <w:sz w:val="22"/>
          <w:szCs w:val="22"/>
        </w:rPr>
        <w:t xml:space="preserve"> </w:t>
      </w:r>
      <w:r w:rsidRPr="00876827">
        <w:rPr>
          <w:sz w:val="22"/>
          <w:szCs w:val="22"/>
        </w:rPr>
        <w:t>7-10</w:t>
      </w:r>
      <w:r w:rsidR="00DF3281" w:rsidRPr="00876827">
        <w:rPr>
          <w:sz w:val="22"/>
          <w:szCs w:val="22"/>
        </w:rPr>
        <w:t>. DOI 10.1016/j.fertnstert.2009.12.068.</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L Khatain, </w:t>
      </w:r>
      <w:r w:rsidRPr="00876827">
        <w:rPr>
          <w:b/>
          <w:sz w:val="22"/>
          <w:szCs w:val="22"/>
        </w:rPr>
        <w:t>R Alvero</w:t>
      </w:r>
      <w:r w:rsidRPr="00876827">
        <w:rPr>
          <w:sz w:val="22"/>
          <w:szCs w:val="22"/>
        </w:rPr>
        <w:t>; Clomiphene citrate; POSTGRADUATE OBSTET GYNECOL 2010; 30 (5): 1-5</w:t>
      </w:r>
      <w:r w:rsidR="00F151CC">
        <w:rPr>
          <w:sz w:val="22"/>
          <w:szCs w:val="22"/>
        </w:rPr>
        <w:t>.</w:t>
      </w:r>
    </w:p>
    <w:p w:rsidR="007649EB" w:rsidRPr="00876827" w:rsidRDefault="007649EB" w:rsidP="007649EB">
      <w:pPr>
        <w:rPr>
          <w:sz w:val="22"/>
          <w:szCs w:val="22"/>
        </w:rPr>
      </w:pPr>
    </w:p>
    <w:p w:rsidR="007649EB" w:rsidRPr="00876827" w:rsidRDefault="007649EB" w:rsidP="007649EB">
      <w:pPr>
        <w:numPr>
          <w:ilvl w:val="0"/>
          <w:numId w:val="1"/>
        </w:numPr>
        <w:rPr>
          <w:sz w:val="22"/>
          <w:szCs w:val="22"/>
        </w:rPr>
      </w:pPr>
      <w:r w:rsidRPr="00876827">
        <w:rPr>
          <w:sz w:val="22"/>
          <w:szCs w:val="22"/>
        </w:rPr>
        <w:t xml:space="preserve">V Baker, B Luke, MB Brown, </w:t>
      </w:r>
      <w:r w:rsidRPr="00876827">
        <w:rPr>
          <w:b/>
          <w:sz w:val="22"/>
          <w:szCs w:val="22"/>
        </w:rPr>
        <w:t>R Alvero</w:t>
      </w:r>
      <w:r w:rsidRPr="00876827">
        <w:rPr>
          <w:sz w:val="22"/>
          <w:szCs w:val="22"/>
        </w:rPr>
        <w:t xml:space="preserve">, J Frattarelli, R Usadi, DA Grainger, AY Armstrong; “Multivariate analysis of factors affecting probability of pregnancy and live birth with in vitro fertilization: An analysis of the SART CORS”; FERTIL STERIL </w:t>
      </w:r>
      <w:r w:rsidR="00F151CC">
        <w:rPr>
          <w:sz w:val="22"/>
          <w:szCs w:val="22"/>
        </w:rPr>
        <w:t>2010; 94</w:t>
      </w:r>
      <w:r w:rsidRPr="00876827">
        <w:rPr>
          <w:sz w:val="22"/>
          <w:szCs w:val="22"/>
        </w:rPr>
        <w:t>(4): 1410-1416</w:t>
      </w:r>
      <w:r w:rsidR="00B62D41" w:rsidRPr="00876827">
        <w:rPr>
          <w:sz w:val="22"/>
          <w:szCs w:val="22"/>
        </w:rPr>
        <w:t>. DOI 10.1016/j.fertnstert.200907.986</w:t>
      </w:r>
    </w:p>
    <w:p w:rsidR="007649EB" w:rsidRPr="00876827" w:rsidRDefault="007649EB" w:rsidP="007649EB">
      <w:pPr>
        <w:pStyle w:val="ListParagraph"/>
        <w:rPr>
          <w:sz w:val="22"/>
          <w:szCs w:val="22"/>
        </w:rPr>
      </w:pPr>
    </w:p>
    <w:p w:rsidR="007649EB" w:rsidRPr="00876827" w:rsidRDefault="007649EB" w:rsidP="007649EB">
      <w:pPr>
        <w:numPr>
          <w:ilvl w:val="0"/>
          <w:numId w:val="1"/>
        </w:numPr>
        <w:rPr>
          <w:sz w:val="22"/>
          <w:szCs w:val="22"/>
        </w:rPr>
      </w:pPr>
      <w:r w:rsidRPr="00876827">
        <w:rPr>
          <w:color w:val="000000"/>
          <w:sz w:val="22"/>
          <w:szCs w:val="22"/>
        </w:rPr>
        <w:t xml:space="preserve">ID Harris, J Python, L Roth, </w:t>
      </w:r>
      <w:r w:rsidRPr="00876827">
        <w:rPr>
          <w:b/>
          <w:color w:val="000000"/>
          <w:sz w:val="22"/>
          <w:szCs w:val="22"/>
        </w:rPr>
        <w:t>R Alvero</w:t>
      </w:r>
      <w:r w:rsidRPr="00876827">
        <w:rPr>
          <w:color w:val="000000"/>
          <w:sz w:val="22"/>
          <w:szCs w:val="22"/>
        </w:rPr>
        <w:t>, S Murray, W Schlaff</w:t>
      </w:r>
      <w:r w:rsidRPr="00876827">
        <w:rPr>
          <w:sz w:val="22"/>
          <w:szCs w:val="22"/>
        </w:rPr>
        <w:t>; Physician's perspectives and practices regarding the fertility management of obese patients; FERTIL STERIL 2011; 96(4): 991-992</w:t>
      </w:r>
      <w:r w:rsidR="00B62D41" w:rsidRPr="00876827">
        <w:rPr>
          <w:sz w:val="22"/>
          <w:szCs w:val="22"/>
        </w:rPr>
        <w:t>. DOI 10.1016/j.fertnstert.2011.07.1111.</w:t>
      </w:r>
    </w:p>
    <w:p w:rsidR="007649EB" w:rsidRPr="00876827" w:rsidRDefault="007649EB" w:rsidP="007649EB">
      <w:pPr>
        <w:pStyle w:val="ListParagraph"/>
        <w:rPr>
          <w:sz w:val="22"/>
          <w:szCs w:val="22"/>
        </w:rPr>
      </w:pPr>
    </w:p>
    <w:p w:rsidR="007649EB" w:rsidRPr="00876827" w:rsidRDefault="007649EB" w:rsidP="007649EB">
      <w:pPr>
        <w:numPr>
          <w:ilvl w:val="0"/>
          <w:numId w:val="1"/>
        </w:numPr>
        <w:autoSpaceDE w:val="0"/>
        <w:autoSpaceDN w:val="0"/>
        <w:adjustRightInd w:val="0"/>
        <w:rPr>
          <w:color w:val="333666"/>
          <w:sz w:val="22"/>
          <w:szCs w:val="22"/>
        </w:rPr>
      </w:pPr>
      <w:r w:rsidRPr="00876827">
        <w:rPr>
          <w:sz w:val="22"/>
          <w:szCs w:val="22"/>
        </w:rPr>
        <w:t xml:space="preserve">C Strom, R Bonilla-Guererro, K Zhang, K Doody, D Tourgeman, </w:t>
      </w:r>
      <w:r w:rsidRPr="00876827">
        <w:rPr>
          <w:b/>
          <w:sz w:val="22"/>
          <w:szCs w:val="22"/>
        </w:rPr>
        <w:t>R Alvero</w:t>
      </w:r>
      <w:r w:rsidRPr="00876827">
        <w:rPr>
          <w:sz w:val="22"/>
          <w:szCs w:val="22"/>
        </w:rPr>
        <w:t>, M Cedars, R Pandian, R Sharma, J Neidich, D Salazar; The sensitivity and specificity of hyperglycosylated hCG (hhCG) levels to reliably diagnose clinical IVF pregnancies at six days following embryo transfer; J ASSIST REPROD GENET 2012; 29: 609-614</w:t>
      </w:r>
      <w:r w:rsidR="00B62D41" w:rsidRPr="00876827">
        <w:rPr>
          <w:sz w:val="22"/>
          <w:szCs w:val="22"/>
        </w:rPr>
        <w:t>. DOI 10.1007/s10815-012-9774-2.</w:t>
      </w:r>
    </w:p>
    <w:p w:rsidR="007649EB" w:rsidRPr="00876827" w:rsidRDefault="007649EB" w:rsidP="007649EB">
      <w:pPr>
        <w:pStyle w:val="ListParagraph"/>
        <w:ind w:left="0"/>
        <w:rPr>
          <w:color w:val="333666"/>
          <w:sz w:val="22"/>
          <w:szCs w:val="22"/>
        </w:rPr>
      </w:pPr>
    </w:p>
    <w:p w:rsidR="007649EB" w:rsidRPr="00876827" w:rsidRDefault="007649EB" w:rsidP="00B62D41">
      <w:pPr>
        <w:numPr>
          <w:ilvl w:val="0"/>
          <w:numId w:val="1"/>
        </w:numPr>
        <w:autoSpaceDE w:val="0"/>
        <w:autoSpaceDN w:val="0"/>
        <w:adjustRightInd w:val="0"/>
        <w:jc w:val="both"/>
        <w:rPr>
          <w:color w:val="333666"/>
          <w:sz w:val="22"/>
          <w:szCs w:val="22"/>
        </w:rPr>
      </w:pPr>
      <w:r w:rsidRPr="00876827">
        <w:rPr>
          <w:sz w:val="22"/>
          <w:szCs w:val="22"/>
        </w:rPr>
        <w:t xml:space="preserve">S Wang, </w:t>
      </w:r>
      <w:r w:rsidRPr="00876827">
        <w:rPr>
          <w:b/>
          <w:sz w:val="22"/>
          <w:szCs w:val="22"/>
        </w:rPr>
        <w:t>R Alvero</w:t>
      </w:r>
      <w:r w:rsidRPr="00876827">
        <w:rPr>
          <w:sz w:val="22"/>
          <w:szCs w:val="22"/>
        </w:rPr>
        <w:t>; Racial and ethnic differences in physiology and clinical symptoms of polycystic ovary syndrome; SEMIN REPROD MED 2013; 31(5): 365-369</w:t>
      </w:r>
      <w:r w:rsidR="00B62D41" w:rsidRPr="00876827">
        <w:rPr>
          <w:sz w:val="22"/>
          <w:szCs w:val="22"/>
        </w:rPr>
        <w:t>.</w:t>
      </w:r>
      <w:r w:rsidR="00B62D41" w:rsidRPr="00876827">
        <w:rPr>
          <w:color w:val="333666"/>
          <w:sz w:val="22"/>
          <w:szCs w:val="22"/>
        </w:rPr>
        <w:t xml:space="preserve"> </w:t>
      </w:r>
      <w:r w:rsidR="00B62D41" w:rsidRPr="00876827">
        <w:rPr>
          <w:rStyle w:val="titles-title"/>
          <w:sz w:val="22"/>
          <w:szCs w:val="22"/>
        </w:rPr>
        <w:t>DOI 10.1055/s-0033-1348895.</w:t>
      </w:r>
    </w:p>
    <w:p w:rsidR="007649EB" w:rsidRPr="00876827" w:rsidRDefault="007649EB" w:rsidP="007649EB">
      <w:pPr>
        <w:pStyle w:val="ListParagraph"/>
        <w:rPr>
          <w:color w:val="333666"/>
          <w:sz w:val="22"/>
          <w:szCs w:val="22"/>
        </w:rPr>
      </w:pPr>
    </w:p>
    <w:p w:rsidR="007649EB" w:rsidRPr="00876827" w:rsidRDefault="007649EB" w:rsidP="00043D31">
      <w:pPr>
        <w:numPr>
          <w:ilvl w:val="0"/>
          <w:numId w:val="1"/>
        </w:numPr>
        <w:autoSpaceDE w:val="0"/>
        <w:autoSpaceDN w:val="0"/>
        <w:adjustRightInd w:val="0"/>
        <w:rPr>
          <w:rStyle w:val="titles-title"/>
          <w:color w:val="333666"/>
          <w:sz w:val="22"/>
          <w:szCs w:val="22"/>
        </w:rPr>
      </w:pPr>
      <w:r w:rsidRPr="00876827">
        <w:rPr>
          <w:color w:val="0A0905"/>
          <w:sz w:val="22"/>
          <w:szCs w:val="22"/>
        </w:rPr>
        <w:t xml:space="preserve">RS Legro, RG Brzyski, MP Diamond, C Coutifaris, WD Schlaff, </w:t>
      </w:r>
      <w:r w:rsidRPr="00876827">
        <w:rPr>
          <w:rStyle w:val="bibrecord-highlight-user"/>
          <w:b/>
          <w:color w:val="0A0905"/>
          <w:sz w:val="22"/>
          <w:szCs w:val="22"/>
        </w:rPr>
        <w:t>R Alvero</w:t>
      </w:r>
      <w:r w:rsidRPr="00876827">
        <w:rPr>
          <w:color w:val="0A0905"/>
          <w:sz w:val="22"/>
          <w:szCs w:val="22"/>
        </w:rPr>
        <w:t xml:space="preserve">, P Casson, GM Christman, H Huang, Q Yan, DJ Haisenleder, KT Barnhart, GW Bates, R Usadi, R Lucidi, V </w:t>
      </w:r>
      <w:r w:rsidRPr="00876827">
        <w:rPr>
          <w:color w:val="0A0905"/>
          <w:sz w:val="22"/>
          <w:szCs w:val="22"/>
        </w:rPr>
        <w:lastRenderedPageBreak/>
        <w:t xml:space="preserve">Baker, JC Trussell, Krawetz, P Snyder, D Ohl, N Santoro, E Eisenberg, H Zhang, and the National Institute of Child Health and Human Development Reproductive Medicine Network. </w:t>
      </w:r>
      <w:hyperlink r:id="rId9" w:tooltip="Complete Reference" w:history="1">
        <w:r w:rsidRPr="00876827">
          <w:rPr>
            <w:rStyle w:val="Hyperlink"/>
            <w:color w:val="auto"/>
            <w:sz w:val="22"/>
            <w:szCs w:val="22"/>
            <w:u w:val="none"/>
          </w:rPr>
          <w:t>The Pregnancy in Polycystic Ovary Syndrome II study: baseline characteristics and effects of obesity from a multicenter randomized clinical trial.</w:t>
        </w:r>
      </w:hyperlink>
      <w:r w:rsidRPr="00876827">
        <w:rPr>
          <w:rStyle w:val="titles-title"/>
          <w:sz w:val="22"/>
          <w:szCs w:val="22"/>
        </w:rPr>
        <w:t xml:space="preserve"> FERTIL STERIL 2014; 101(1); 258-269</w:t>
      </w:r>
      <w:r w:rsidR="00B62D41" w:rsidRPr="00876827">
        <w:rPr>
          <w:rStyle w:val="titles-title"/>
          <w:sz w:val="22"/>
          <w:szCs w:val="22"/>
        </w:rPr>
        <w:t xml:space="preserve">. DOI 10.1016/j.fertnstert.2013.08.056. </w:t>
      </w:r>
    </w:p>
    <w:p w:rsidR="00B62D41" w:rsidRPr="00876827" w:rsidRDefault="00B62D41" w:rsidP="00043D31">
      <w:pPr>
        <w:autoSpaceDE w:val="0"/>
        <w:autoSpaceDN w:val="0"/>
        <w:adjustRightInd w:val="0"/>
        <w:rPr>
          <w:rStyle w:val="titles-title"/>
          <w:color w:val="333666"/>
          <w:sz w:val="22"/>
          <w:szCs w:val="22"/>
        </w:rPr>
      </w:pPr>
    </w:p>
    <w:p w:rsidR="007649EB" w:rsidRPr="00876827" w:rsidRDefault="007649EB" w:rsidP="00043D31">
      <w:pPr>
        <w:numPr>
          <w:ilvl w:val="0"/>
          <w:numId w:val="1"/>
        </w:numPr>
        <w:autoSpaceDE w:val="0"/>
        <w:autoSpaceDN w:val="0"/>
        <w:adjustRightInd w:val="0"/>
        <w:rPr>
          <w:rStyle w:val="titles-title"/>
          <w:color w:val="333666"/>
          <w:sz w:val="22"/>
          <w:szCs w:val="22"/>
        </w:rPr>
      </w:pPr>
      <w:r w:rsidRPr="00876827">
        <w:rPr>
          <w:sz w:val="22"/>
          <w:szCs w:val="22"/>
        </w:rPr>
        <w:t xml:space="preserve">L Roth, </w:t>
      </w:r>
      <w:r w:rsidRPr="00876827">
        <w:rPr>
          <w:b/>
          <w:sz w:val="22"/>
          <w:szCs w:val="22"/>
        </w:rPr>
        <w:t>R Alvero</w:t>
      </w:r>
      <w:r w:rsidRPr="00876827">
        <w:rPr>
          <w:sz w:val="22"/>
          <w:szCs w:val="22"/>
        </w:rPr>
        <w:t>; Pregnancy in woman with premature ovarian insufficiency associated with blepharomphimosis-ptosis-epicanthus inversus syndrome Type I. J REPROD MED 2014; 59 (1-2): 87-89</w:t>
      </w:r>
      <w:r w:rsidR="00B62D41" w:rsidRPr="00876827">
        <w:rPr>
          <w:sz w:val="22"/>
          <w:szCs w:val="22"/>
        </w:rPr>
        <w:t>. DOI 0024-7758/14/5901-02-0087.</w:t>
      </w:r>
    </w:p>
    <w:p w:rsidR="007649EB" w:rsidRPr="00876827" w:rsidRDefault="007649EB" w:rsidP="00043D31">
      <w:pPr>
        <w:pStyle w:val="ListParagraph"/>
        <w:rPr>
          <w:color w:val="333666"/>
          <w:sz w:val="22"/>
          <w:szCs w:val="22"/>
        </w:rPr>
      </w:pPr>
    </w:p>
    <w:p w:rsidR="007649EB" w:rsidRPr="00876827" w:rsidRDefault="007649EB" w:rsidP="00043D31">
      <w:pPr>
        <w:numPr>
          <w:ilvl w:val="0"/>
          <w:numId w:val="1"/>
        </w:numPr>
        <w:autoSpaceDE w:val="0"/>
        <w:autoSpaceDN w:val="0"/>
        <w:adjustRightInd w:val="0"/>
        <w:rPr>
          <w:rStyle w:val="jrnl"/>
          <w:color w:val="333666"/>
          <w:sz w:val="22"/>
          <w:szCs w:val="22"/>
        </w:rPr>
      </w:pPr>
      <w:r w:rsidRPr="00876827">
        <w:rPr>
          <w:sz w:val="22"/>
          <w:szCs w:val="22"/>
        </w:rPr>
        <w:t xml:space="preserve">LW Roth, B McCallie, </w:t>
      </w:r>
      <w:r w:rsidRPr="00876827">
        <w:rPr>
          <w:b/>
          <w:sz w:val="22"/>
          <w:szCs w:val="22"/>
        </w:rPr>
        <w:t>R Alvero</w:t>
      </w:r>
      <w:r w:rsidRPr="00876827">
        <w:rPr>
          <w:sz w:val="22"/>
          <w:szCs w:val="22"/>
        </w:rPr>
        <w:t xml:space="preserve">, WB Schoolcraft, D Minjarez, MG Katz-Jaffe; </w:t>
      </w:r>
      <w:hyperlink r:id="rId10" w:history="1">
        <w:r w:rsidRPr="00876827">
          <w:rPr>
            <w:sz w:val="22"/>
            <w:szCs w:val="22"/>
          </w:rPr>
          <w:t>Altered microRNA and gene expression in the follicular fluid of women with polycystic ovary syndrome.</w:t>
        </w:r>
      </w:hyperlink>
      <w:r w:rsidRPr="00876827">
        <w:rPr>
          <w:sz w:val="22"/>
          <w:szCs w:val="22"/>
        </w:rPr>
        <w:t xml:space="preserve"> </w:t>
      </w:r>
      <w:r w:rsidRPr="00876827">
        <w:rPr>
          <w:rStyle w:val="jrnl"/>
          <w:sz w:val="22"/>
          <w:szCs w:val="22"/>
        </w:rPr>
        <w:t>J ASSIST REPROD GENET 2014; 31: 355-362</w:t>
      </w:r>
      <w:r w:rsidR="00B62D41" w:rsidRPr="00876827">
        <w:rPr>
          <w:rStyle w:val="jrnl"/>
          <w:sz w:val="22"/>
          <w:szCs w:val="22"/>
        </w:rPr>
        <w:t>. DOI 10.1007/s10815-013-0161-4.</w:t>
      </w:r>
    </w:p>
    <w:p w:rsidR="004E2698" w:rsidRPr="00876827" w:rsidRDefault="004E2698" w:rsidP="00043D31">
      <w:pPr>
        <w:pStyle w:val="ListParagraph"/>
        <w:rPr>
          <w:rStyle w:val="jrnl"/>
          <w:color w:val="333666"/>
          <w:sz w:val="22"/>
          <w:szCs w:val="22"/>
        </w:rPr>
      </w:pPr>
    </w:p>
    <w:p w:rsidR="004E2698" w:rsidRPr="00876827" w:rsidRDefault="004E2698" w:rsidP="00043D31">
      <w:pPr>
        <w:numPr>
          <w:ilvl w:val="0"/>
          <w:numId w:val="1"/>
        </w:numPr>
        <w:rPr>
          <w:rStyle w:val="jrnl"/>
          <w:sz w:val="22"/>
          <w:szCs w:val="22"/>
        </w:rPr>
      </w:pPr>
      <w:r w:rsidRPr="00876827">
        <w:rPr>
          <w:sz w:val="22"/>
          <w:szCs w:val="22"/>
        </w:rPr>
        <w:t xml:space="preserve">A Ryan, S Wang, </w:t>
      </w:r>
      <w:r w:rsidRPr="00876827">
        <w:rPr>
          <w:b/>
          <w:sz w:val="22"/>
          <w:szCs w:val="22"/>
        </w:rPr>
        <w:t>R Alvero</w:t>
      </w:r>
      <w:r w:rsidRPr="00876827">
        <w:rPr>
          <w:sz w:val="22"/>
          <w:szCs w:val="22"/>
        </w:rPr>
        <w:t>, A Polotsky; Prolonged gonadotropin stimulation for assisted reproductive technology cycles is associated with decreased pregnancy rates for all women except for women with Polycystic Ovary Syndrome. J ASSIST REPROD GENET 2014; 31: 837-842. DOI 10.1007/s108115-014-0253-9.</w:t>
      </w:r>
    </w:p>
    <w:p w:rsidR="004E2698" w:rsidRPr="00876827" w:rsidRDefault="004E2698" w:rsidP="00043D31">
      <w:pPr>
        <w:rPr>
          <w:sz w:val="22"/>
          <w:szCs w:val="22"/>
        </w:rPr>
      </w:pPr>
    </w:p>
    <w:p w:rsidR="004E2698" w:rsidRPr="00876827" w:rsidRDefault="004E2698" w:rsidP="00043D31">
      <w:pPr>
        <w:numPr>
          <w:ilvl w:val="0"/>
          <w:numId w:val="1"/>
        </w:numPr>
        <w:rPr>
          <w:sz w:val="22"/>
          <w:szCs w:val="22"/>
        </w:rPr>
      </w:pPr>
      <w:r w:rsidRPr="00876827">
        <w:rPr>
          <w:sz w:val="22"/>
          <w:szCs w:val="22"/>
        </w:rPr>
        <w:t xml:space="preserve">R Legro, RG Brzyski, MP Diamond, C Coutifaris, WD Schlaff, P Casson, GM Christman, H Huang, Q Yan, </w:t>
      </w:r>
      <w:r w:rsidRPr="00876827">
        <w:rPr>
          <w:b/>
          <w:sz w:val="22"/>
          <w:szCs w:val="22"/>
        </w:rPr>
        <w:t xml:space="preserve">R Alvero, </w:t>
      </w:r>
      <w:r w:rsidRPr="00876827">
        <w:rPr>
          <w:sz w:val="22"/>
          <w:szCs w:val="22"/>
        </w:rPr>
        <w:t>DJ Haisenleder, KT Barnhart, W Bates, R Usadi, S Lucidi, V Baker, JC Trussell, S Krawetz, P Snyder, D Ohl, N Santoro, E Eisenberg, H Zhang; Letrozole versus Clomiphene for infertility in the polycystic ovary syndrome. N ENGL J MED 2014; 371: 119-129. DOI 10.1056/NEJMoa1313517.</w:t>
      </w:r>
    </w:p>
    <w:p w:rsidR="004E2698" w:rsidRPr="00876827" w:rsidRDefault="004E2698" w:rsidP="00043D31">
      <w:pPr>
        <w:pStyle w:val="ListParagraph"/>
        <w:rPr>
          <w:sz w:val="22"/>
          <w:szCs w:val="22"/>
        </w:rPr>
      </w:pPr>
    </w:p>
    <w:p w:rsidR="004E2698" w:rsidRPr="00876827" w:rsidRDefault="004E2698" w:rsidP="00043D31">
      <w:pPr>
        <w:numPr>
          <w:ilvl w:val="0"/>
          <w:numId w:val="1"/>
        </w:numPr>
        <w:rPr>
          <w:sz w:val="22"/>
          <w:szCs w:val="22"/>
        </w:rPr>
      </w:pPr>
      <w:r w:rsidRPr="00876827">
        <w:rPr>
          <w:sz w:val="22"/>
          <w:szCs w:val="22"/>
        </w:rPr>
        <w:t xml:space="preserve">Z Al-Safi, B Edil, M Post, N Pearlman, </w:t>
      </w:r>
      <w:r w:rsidRPr="00876827">
        <w:rPr>
          <w:b/>
          <w:sz w:val="22"/>
          <w:szCs w:val="22"/>
        </w:rPr>
        <w:t xml:space="preserve">R Alvero; </w:t>
      </w:r>
      <w:r w:rsidRPr="00876827">
        <w:rPr>
          <w:bCs/>
          <w:sz w:val="22"/>
          <w:szCs w:val="22"/>
        </w:rPr>
        <w:t>Fertility preservation in a patient with benign multicystic peritoneal mesothelioma. J SURG ONCOLOGY 2014; 110: 372-374. DOI 10.1002/jso.23653.</w:t>
      </w:r>
    </w:p>
    <w:p w:rsidR="004E2698" w:rsidRPr="00876827" w:rsidRDefault="004E2698" w:rsidP="00043D31">
      <w:pPr>
        <w:pStyle w:val="ListParagraph"/>
        <w:rPr>
          <w:sz w:val="22"/>
          <w:szCs w:val="22"/>
        </w:rPr>
      </w:pPr>
    </w:p>
    <w:p w:rsidR="004E2698" w:rsidRPr="00876827" w:rsidRDefault="004E2698" w:rsidP="00043D31">
      <w:pPr>
        <w:numPr>
          <w:ilvl w:val="0"/>
          <w:numId w:val="1"/>
        </w:numPr>
        <w:rPr>
          <w:sz w:val="22"/>
          <w:szCs w:val="22"/>
        </w:rPr>
      </w:pPr>
      <w:r w:rsidRPr="00876827">
        <w:rPr>
          <w:sz w:val="22"/>
          <w:szCs w:val="22"/>
        </w:rPr>
        <w:t xml:space="preserve">RS Usadi, </w:t>
      </w:r>
      <w:r w:rsidRPr="00876827">
        <w:rPr>
          <w:b/>
          <w:sz w:val="22"/>
          <w:szCs w:val="22"/>
        </w:rPr>
        <w:t>R Alvero</w:t>
      </w:r>
      <w:r w:rsidRPr="00876827">
        <w:rPr>
          <w:sz w:val="22"/>
          <w:szCs w:val="22"/>
        </w:rPr>
        <w:t>, A Armstrong, RW Rebar, A DeCherney, Y Maddox; Keeping clinicians in research: The CREST strategy 2006-2012. FERTIL STERIL 2014; 102(6): 1542-1544. DOI 10.1016/</w:t>
      </w:r>
      <w:r w:rsidR="00DF4AA6" w:rsidRPr="00876827">
        <w:rPr>
          <w:sz w:val="22"/>
          <w:szCs w:val="22"/>
        </w:rPr>
        <w:t>j.</w:t>
      </w:r>
      <w:r w:rsidRPr="00876827">
        <w:rPr>
          <w:sz w:val="22"/>
          <w:szCs w:val="22"/>
        </w:rPr>
        <w:t>fertnstert.2014.09.002.</w:t>
      </w:r>
    </w:p>
    <w:p w:rsidR="004E2698" w:rsidRPr="00876827" w:rsidRDefault="004E2698" w:rsidP="00043D31">
      <w:pPr>
        <w:ind w:left="360"/>
        <w:rPr>
          <w:sz w:val="22"/>
          <w:szCs w:val="22"/>
        </w:rPr>
      </w:pPr>
    </w:p>
    <w:p w:rsidR="0033723D" w:rsidRPr="00876827" w:rsidRDefault="0033723D" w:rsidP="00043D31">
      <w:pPr>
        <w:numPr>
          <w:ilvl w:val="0"/>
          <w:numId w:val="1"/>
        </w:numPr>
        <w:rPr>
          <w:sz w:val="22"/>
          <w:szCs w:val="22"/>
        </w:rPr>
      </w:pPr>
      <w:r w:rsidRPr="00876827">
        <w:rPr>
          <w:sz w:val="22"/>
          <w:szCs w:val="22"/>
        </w:rPr>
        <w:t xml:space="preserve">M Diamond, R Legro, C Coutifaris, </w:t>
      </w:r>
      <w:r w:rsidRPr="00876827">
        <w:rPr>
          <w:b/>
          <w:sz w:val="22"/>
          <w:szCs w:val="22"/>
        </w:rPr>
        <w:t xml:space="preserve">R Alvero, </w:t>
      </w:r>
      <w:r w:rsidRPr="00876827">
        <w:rPr>
          <w:sz w:val="22"/>
          <w:szCs w:val="22"/>
        </w:rPr>
        <w:t>R Robinson, P Casson, GM Christman, J Ager, H Huang, K Hansen, V Baker, R Usadi, A Seungdamrong, GW Bates, M Rosen, D Hasienlader, S Krawetz, K Barnahrt, JC Trussel, Y Kim, N Santoro, E Eisenberg, H Zhang. Assessment of multiple intrauterine gestations from ovarian stimulation (AMIGOS) trial: Baseline characteristics. FERTIL STERIL</w:t>
      </w:r>
      <w:r w:rsidR="004E2698" w:rsidRPr="00876827">
        <w:rPr>
          <w:sz w:val="22"/>
          <w:szCs w:val="22"/>
        </w:rPr>
        <w:t xml:space="preserve"> 2015; 103(4): 962-973. DOI</w:t>
      </w:r>
      <w:r w:rsidR="00DF4AA6" w:rsidRPr="00876827">
        <w:rPr>
          <w:sz w:val="22"/>
          <w:szCs w:val="22"/>
        </w:rPr>
        <w:t xml:space="preserve"> 1016/j.fertnstert.2014.12.130.</w:t>
      </w:r>
    </w:p>
    <w:p w:rsidR="007649EB" w:rsidRPr="00876827" w:rsidRDefault="007649EB" w:rsidP="00043D31">
      <w:pPr>
        <w:rPr>
          <w:sz w:val="22"/>
          <w:szCs w:val="22"/>
        </w:rPr>
      </w:pPr>
    </w:p>
    <w:p w:rsidR="007649EB" w:rsidRPr="00876827" w:rsidRDefault="007649EB" w:rsidP="00043D31">
      <w:pPr>
        <w:numPr>
          <w:ilvl w:val="0"/>
          <w:numId w:val="1"/>
        </w:numPr>
        <w:autoSpaceDE w:val="0"/>
        <w:autoSpaceDN w:val="0"/>
        <w:adjustRightInd w:val="0"/>
        <w:rPr>
          <w:color w:val="333666"/>
          <w:sz w:val="22"/>
          <w:szCs w:val="22"/>
        </w:rPr>
      </w:pPr>
      <w:r w:rsidRPr="00876827">
        <w:rPr>
          <w:sz w:val="22"/>
          <w:szCs w:val="22"/>
        </w:rPr>
        <w:t xml:space="preserve">SM Stephens, K Maas, </w:t>
      </w:r>
      <w:r w:rsidRPr="00876827">
        <w:rPr>
          <w:b/>
          <w:sz w:val="22"/>
          <w:szCs w:val="22"/>
        </w:rPr>
        <w:t>R Alvero</w:t>
      </w:r>
      <w:r w:rsidR="00614FEB">
        <w:rPr>
          <w:sz w:val="22"/>
          <w:szCs w:val="22"/>
        </w:rPr>
        <w:t>, S Chang, L Kondapalli.</w:t>
      </w:r>
      <w:r w:rsidRPr="00876827">
        <w:rPr>
          <w:sz w:val="22"/>
          <w:szCs w:val="22"/>
        </w:rPr>
        <w:t xml:space="preserve"> Laparoscopic diagnosis and management of bilateral uterine remnants.  </w:t>
      </w:r>
      <w:r w:rsidR="00452BF4" w:rsidRPr="00876827">
        <w:rPr>
          <w:sz w:val="22"/>
          <w:szCs w:val="22"/>
        </w:rPr>
        <w:t>CRSLS</w:t>
      </w:r>
      <w:r w:rsidR="00BD7408" w:rsidRPr="00876827">
        <w:rPr>
          <w:sz w:val="22"/>
          <w:szCs w:val="22"/>
        </w:rPr>
        <w:t xml:space="preserve"> 2014</w:t>
      </w:r>
      <w:r w:rsidR="00452BF4" w:rsidRPr="00876827">
        <w:rPr>
          <w:sz w:val="22"/>
          <w:szCs w:val="22"/>
        </w:rPr>
        <w:t xml:space="preserve"> e2014.00045. </w:t>
      </w:r>
      <w:r w:rsidR="00BF3C69" w:rsidRPr="00876827">
        <w:rPr>
          <w:sz w:val="22"/>
          <w:szCs w:val="22"/>
        </w:rPr>
        <w:t>DOI: 10.1210/jc.2015-1178</w:t>
      </w:r>
      <w:r w:rsidR="00452BF4" w:rsidRPr="00876827">
        <w:rPr>
          <w:sz w:val="22"/>
          <w:szCs w:val="22"/>
        </w:rPr>
        <w:t>.</w:t>
      </w:r>
    </w:p>
    <w:p w:rsidR="007649EB" w:rsidRPr="00876827" w:rsidRDefault="007649EB" w:rsidP="00043D31">
      <w:pPr>
        <w:rPr>
          <w:sz w:val="22"/>
          <w:szCs w:val="22"/>
        </w:rPr>
      </w:pPr>
    </w:p>
    <w:p w:rsidR="007649EB" w:rsidRPr="00876827" w:rsidRDefault="007649EB" w:rsidP="00043D31">
      <w:pPr>
        <w:numPr>
          <w:ilvl w:val="0"/>
          <w:numId w:val="1"/>
        </w:numPr>
        <w:rPr>
          <w:sz w:val="22"/>
          <w:szCs w:val="22"/>
        </w:rPr>
      </w:pPr>
      <w:r w:rsidRPr="00876827">
        <w:rPr>
          <w:sz w:val="22"/>
          <w:szCs w:val="22"/>
        </w:rPr>
        <w:t xml:space="preserve">A Polotsky, A Allshouse, P Casson, C Coutifaris, M Diamond, G Christman, W Schlaff, </w:t>
      </w:r>
      <w:r w:rsidRPr="00876827">
        <w:rPr>
          <w:b/>
          <w:sz w:val="22"/>
          <w:szCs w:val="22"/>
        </w:rPr>
        <w:t xml:space="preserve">R Alvero, </w:t>
      </w:r>
      <w:r w:rsidRPr="00876827">
        <w:rPr>
          <w:sz w:val="22"/>
          <w:szCs w:val="22"/>
        </w:rPr>
        <w:t>J Trussel, S Compbio, N Santoro, E Isenberg, H Zhang, R Legro. Impact of Male and Female Weight, Smoking, and Intercourse Frequency on Live Birth in Women with Polycystic Ovary Syndrome. J CLIN ENDOCRINOL METAB</w:t>
      </w:r>
      <w:r w:rsidR="00BD7408" w:rsidRPr="00876827">
        <w:rPr>
          <w:sz w:val="22"/>
          <w:szCs w:val="22"/>
        </w:rPr>
        <w:t xml:space="preserve"> 2015; 100(6): 2405-2412. DOI: 10.1210/jc.2015-1178.</w:t>
      </w:r>
    </w:p>
    <w:p w:rsidR="00715863" w:rsidRPr="00876827" w:rsidRDefault="00715863" w:rsidP="00043D31">
      <w:pPr>
        <w:pStyle w:val="ListParagraph"/>
        <w:rPr>
          <w:sz w:val="22"/>
          <w:szCs w:val="22"/>
        </w:rPr>
      </w:pPr>
    </w:p>
    <w:p w:rsidR="00715863" w:rsidRPr="00876827" w:rsidRDefault="00A6075C" w:rsidP="00043D31">
      <w:pPr>
        <w:numPr>
          <w:ilvl w:val="0"/>
          <w:numId w:val="1"/>
        </w:numPr>
        <w:rPr>
          <w:sz w:val="22"/>
          <w:szCs w:val="22"/>
        </w:rPr>
      </w:pPr>
      <w:r w:rsidRPr="00876827">
        <w:rPr>
          <w:sz w:val="22"/>
          <w:szCs w:val="22"/>
        </w:rPr>
        <w:t>H Ku</w:t>
      </w:r>
      <w:r w:rsidR="006A3015" w:rsidRPr="00876827">
        <w:rPr>
          <w:sz w:val="22"/>
          <w:szCs w:val="22"/>
        </w:rPr>
        <w:t xml:space="preserve">ang, S Jin, KR Hansen, M Diamond, C Coutifaris, P Casson, G Christman, </w:t>
      </w:r>
      <w:r w:rsidR="006A3015" w:rsidRPr="00876827">
        <w:rPr>
          <w:b/>
          <w:sz w:val="22"/>
          <w:szCs w:val="22"/>
        </w:rPr>
        <w:t>R Alvero</w:t>
      </w:r>
      <w:r w:rsidR="006A3015" w:rsidRPr="00876827">
        <w:rPr>
          <w:sz w:val="22"/>
          <w:szCs w:val="22"/>
        </w:rPr>
        <w:t xml:space="preserve">, H Huang, G Bates, R Usadi, S Lucidi, V Baker, N Santoro, E Eisenberg, RS Legro, H Zhang. </w:t>
      </w:r>
      <w:r w:rsidR="006A3015" w:rsidRPr="00876827">
        <w:rPr>
          <w:sz w:val="22"/>
          <w:szCs w:val="22"/>
        </w:rPr>
        <w:lastRenderedPageBreak/>
        <w:t>Identification and replication of prediction models for ovulation, pregnancy and live birth in infertile women with Polycystic Ovary Syndrome. HUMAN REPROD</w:t>
      </w:r>
      <w:r w:rsidR="00043D31" w:rsidRPr="00876827">
        <w:rPr>
          <w:sz w:val="22"/>
          <w:szCs w:val="22"/>
        </w:rPr>
        <w:t xml:space="preserve"> 2015; 30(9): 2222-2233. DOI: 10.1093/humrep/dev182.</w:t>
      </w:r>
    </w:p>
    <w:p w:rsidR="00A6075C" w:rsidRPr="00876827" w:rsidRDefault="00A6075C" w:rsidP="00043D31">
      <w:pPr>
        <w:pStyle w:val="ListParagraph"/>
        <w:rPr>
          <w:sz w:val="22"/>
          <w:szCs w:val="22"/>
        </w:rPr>
      </w:pPr>
    </w:p>
    <w:p w:rsidR="00A6075C" w:rsidRPr="00876827" w:rsidRDefault="00A6075C" w:rsidP="00043D31">
      <w:pPr>
        <w:numPr>
          <w:ilvl w:val="0"/>
          <w:numId w:val="1"/>
        </w:numPr>
        <w:rPr>
          <w:sz w:val="22"/>
          <w:szCs w:val="22"/>
        </w:rPr>
      </w:pPr>
      <w:r w:rsidRPr="00876827">
        <w:rPr>
          <w:sz w:val="22"/>
          <w:szCs w:val="22"/>
        </w:rPr>
        <w:t xml:space="preserve">M Diamond, RS Legro, C Coutifaris, </w:t>
      </w:r>
      <w:r w:rsidRPr="00876827">
        <w:rPr>
          <w:b/>
          <w:sz w:val="22"/>
          <w:szCs w:val="22"/>
        </w:rPr>
        <w:t>R Alvero</w:t>
      </w:r>
      <w:r w:rsidRPr="00876827">
        <w:rPr>
          <w:sz w:val="22"/>
          <w:szCs w:val="22"/>
        </w:rPr>
        <w:t>, R Robinson, P Casson, G Christman, J Ager, H Huang, K Hansen, V Baker, R Usadi, A Seungdamrong, GW Bates, M Rosen, D Haisonleder, S Krawetz, K Barnhart, JC Trussell, D Ohl, Y Jin, N Santoro, E Eisenberg, H Zhang. Letrozole, gonadotropins, or Clomiphene citrate for unexplained infertility. N ENGL J MED</w:t>
      </w:r>
      <w:r w:rsidR="00043D31" w:rsidRPr="00876827">
        <w:rPr>
          <w:sz w:val="22"/>
          <w:szCs w:val="22"/>
        </w:rPr>
        <w:t xml:space="preserve"> 2015; 373(13): 1230-1240. DOI:10.1056/NEJMoa1414827.</w:t>
      </w:r>
    </w:p>
    <w:p w:rsidR="006E362E" w:rsidRPr="00876827" w:rsidRDefault="006E362E" w:rsidP="00043D31">
      <w:pPr>
        <w:pStyle w:val="ListParagraph"/>
        <w:rPr>
          <w:sz w:val="22"/>
          <w:szCs w:val="22"/>
        </w:rPr>
      </w:pPr>
    </w:p>
    <w:p w:rsidR="006E362E" w:rsidRPr="00876827" w:rsidRDefault="006E362E" w:rsidP="00043D31">
      <w:pPr>
        <w:numPr>
          <w:ilvl w:val="0"/>
          <w:numId w:val="1"/>
        </w:numPr>
        <w:rPr>
          <w:sz w:val="22"/>
          <w:szCs w:val="22"/>
        </w:rPr>
      </w:pPr>
      <w:r w:rsidRPr="00876827">
        <w:rPr>
          <w:sz w:val="22"/>
          <w:szCs w:val="22"/>
        </w:rPr>
        <w:t xml:space="preserve">H Kuang, S Jin, T Thomas, L Engmann, K Hansen, C Coutifaris, P Casson, G Christman, </w:t>
      </w:r>
      <w:r w:rsidRPr="00876827">
        <w:rPr>
          <w:b/>
          <w:sz w:val="22"/>
          <w:szCs w:val="22"/>
        </w:rPr>
        <w:t>R Alvero</w:t>
      </w:r>
      <w:r w:rsidRPr="00876827">
        <w:rPr>
          <w:sz w:val="22"/>
          <w:szCs w:val="22"/>
        </w:rPr>
        <w:t>, N Santoro, E Eisenberg, MP Diamond, R Legro, H Zhang. Predictors of participant retention in infertility treatment trials. FERTIL STERIL</w:t>
      </w:r>
      <w:r w:rsidR="00043D31" w:rsidRPr="00876827">
        <w:rPr>
          <w:sz w:val="22"/>
          <w:szCs w:val="22"/>
        </w:rPr>
        <w:t xml:space="preserve"> 2015; 104: 1236-</w:t>
      </w:r>
      <w:r w:rsidR="003D7BC7">
        <w:rPr>
          <w:sz w:val="22"/>
          <w:szCs w:val="22"/>
        </w:rPr>
        <w:t>12</w:t>
      </w:r>
      <w:r w:rsidR="00043D31" w:rsidRPr="00876827">
        <w:rPr>
          <w:sz w:val="22"/>
          <w:szCs w:val="22"/>
        </w:rPr>
        <w:t>43. DOI: 10.1016/j.fertnstert.2015.08.001</w:t>
      </w:r>
    </w:p>
    <w:p w:rsidR="00024CF2" w:rsidRPr="00876827" w:rsidRDefault="00024CF2" w:rsidP="00043D31">
      <w:pPr>
        <w:pStyle w:val="ListParagraph"/>
        <w:rPr>
          <w:sz w:val="22"/>
          <w:szCs w:val="22"/>
        </w:rPr>
      </w:pPr>
    </w:p>
    <w:p w:rsidR="00024CF2" w:rsidRPr="00876827" w:rsidRDefault="00024CF2" w:rsidP="00043D31">
      <w:pPr>
        <w:numPr>
          <w:ilvl w:val="0"/>
          <w:numId w:val="1"/>
        </w:numPr>
        <w:rPr>
          <w:sz w:val="22"/>
          <w:szCs w:val="22"/>
        </w:rPr>
      </w:pPr>
      <w:r w:rsidRPr="00876827">
        <w:rPr>
          <w:sz w:val="22"/>
          <w:szCs w:val="22"/>
        </w:rPr>
        <w:t xml:space="preserve">A Steiner, MP Diamond, RS Legro, WD Schlaff, K Barnhart, P Casson, G Christman, </w:t>
      </w:r>
      <w:r w:rsidRPr="00876827">
        <w:rPr>
          <w:b/>
          <w:sz w:val="22"/>
          <w:szCs w:val="22"/>
        </w:rPr>
        <w:t xml:space="preserve">R Alvero, </w:t>
      </w:r>
      <w:r w:rsidRPr="00876827">
        <w:rPr>
          <w:sz w:val="22"/>
          <w:szCs w:val="22"/>
        </w:rPr>
        <w:t xml:space="preserve">K Hansen, W Geisler, T Thomas, N Santoro, H Zhang, E Eisenberg. </w:t>
      </w:r>
      <w:r w:rsidRPr="00876827">
        <w:rPr>
          <w:i/>
          <w:sz w:val="22"/>
          <w:szCs w:val="22"/>
        </w:rPr>
        <w:t>Chlamydia trachomatis</w:t>
      </w:r>
      <w:r w:rsidRPr="00876827">
        <w:rPr>
          <w:sz w:val="22"/>
          <w:szCs w:val="22"/>
        </w:rPr>
        <w:t xml:space="preserve"> IgG3 seropositivity is a predictor of reproductive outcomes in in</w:t>
      </w:r>
      <w:r w:rsidR="00E85281" w:rsidRPr="00876827">
        <w:rPr>
          <w:sz w:val="22"/>
          <w:szCs w:val="22"/>
        </w:rPr>
        <w:t xml:space="preserve"> fertile women with patent fallopia</w:t>
      </w:r>
      <w:r w:rsidR="009C0FDB" w:rsidRPr="00876827">
        <w:rPr>
          <w:sz w:val="22"/>
          <w:szCs w:val="22"/>
        </w:rPr>
        <w:t>n tubes. FERTIL STERIL 2015; 104(6): 1522-</w:t>
      </w:r>
      <w:r w:rsidR="00C651D4" w:rsidRPr="00876827">
        <w:rPr>
          <w:sz w:val="22"/>
          <w:szCs w:val="22"/>
        </w:rPr>
        <w:t>1526</w:t>
      </w:r>
      <w:r w:rsidR="009C0FDB" w:rsidRPr="00876827">
        <w:rPr>
          <w:sz w:val="22"/>
          <w:szCs w:val="22"/>
        </w:rPr>
        <w:t>. DOI: 10.1016</w:t>
      </w:r>
      <w:r w:rsidR="00EE00F1" w:rsidRPr="00876827">
        <w:rPr>
          <w:sz w:val="22"/>
          <w:szCs w:val="22"/>
        </w:rPr>
        <w:t>/j.fertnstert.2015.08.022.</w:t>
      </w:r>
    </w:p>
    <w:p w:rsidR="003815F7" w:rsidRPr="00876827" w:rsidRDefault="003815F7" w:rsidP="00043D31">
      <w:pPr>
        <w:pStyle w:val="ListParagraph"/>
        <w:rPr>
          <w:sz w:val="22"/>
          <w:szCs w:val="22"/>
        </w:rPr>
      </w:pPr>
    </w:p>
    <w:p w:rsidR="003815F7" w:rsidRPr="00876827" w:rsidRDefault="003815F7" w:rsidP="00043D31">
      <w:pPr>
        <w:numPr>
          <w:ilvl w:val="0"/>
          <w:numId w:val="1"/>
        </w:numPr>
        <w:rPr>
          <w:sz w:val="22"/>
          <w:szCs w:val="22"/>
        </w:rPr>
      </w:pPr>
      <w:r w:rsidRPr="00876827">
        <w:rPr>
          <w:sz w:val="22"/>
          <w:szCs w:val="22"/>
        </w:rPr>
        <w:t xml:space="preserve">RS Usadi, MP Diamond, RS Legro, WD Schlaff, K Hansen, P Casson, G Christman, GW Bates, V Baker, A Seungdamrong, MP Rosen, S Lucidi, T Thomas, H Huang, N Santoro, E Eisenberg, H Zhang, </w:t>
      </w:r>
      <w:r w:rsidRPr="00876827">
        <w:rPr>
          <w:b/>
          <w:sz w:val="22"/>
          <w:szCs w:val="22"/>
        </w:rPr>
        <w:t>R Alvero</w:t>
      </w:r>
      <w:r w:rsidRPr="00876827">
        <w:rPr>
          <w:sz w:val="22"/>
          <w:szCs w:val="22"/>
        </w:rPr>
        <w:t>. Recruitment strategies in two Reproductive Medicine Network infertility trials. CONTEMP CLIN TRIALS</w:t>
      </w:r>
      <w:r w:rsidR="00EE00F1" w:rsidRPr="00876827">
        <w:rPr>
          <w:sz w:val="22"/>
          <w:szCs w:val="22"/>
        </w:rPr>
        <w:t xml:space="preserve"> 2015; 45: 196-200. DOI: 10.1016/j.cct.2015.09.010.</w:t>
      </w:r>
    </w:p>
    <w:p w:rsidR="00E43544" w:rsidRPr="00876827" w:rsidRDefault="00E43544" w:rsidP="00043D31">
      <w:pPr>
        <w:rPr>
          <w:sz w:val="22"/>
          <w:szCs w:val="22"/>
        </w:rPr>
      </w:pPr>
    </w:p>
    <w:p w:rsidR="00E43544" w:rsidRPr="00876827" w:rsidRDefault="00E43544" w:rsidP="00043D31">
      <w:pPr>
        <w:numPr>
          <w:ilvl w:val="0"/>
          <w:numId w:val="1"/>
        </w:numPr>
        <w:rPr>
          <w:sz w:val="22"/>
          <w:szCs w:val="22"/>
        </w:rPr>
      </w:pPr>
      <w:r w:rsidRPr="00876827">
        <w:rPr>
          <w:sz w:val="22"/>
          <w:szCs w:val="22"/>
        </w:rPr>
        <w:t xml:space="preserve">N Grindler, J Ng, K Tocce, </w:t>
      </w:r>
      <w:r w:rsidRPr="00876827">
        <w:rPr>
          <w:b/>
          <w:sz w:val="22"/>
          <w:szCs w:val="22"/>
        </w:rPr>
        <w:t xml:space="preserve">R Alvero. </w:t>
      </w:r>
      <w:r w:rsidRPr="00876827">
        <w:rPr>
          <w:sz w:val="22"/>
          <w:szCs w:val="22"/>
        </w:rPr>
        <w:t>Considerations for management of interstitial ectopic pregnancies: A case series. J MED CASE REPORTS</w:t>
      </w:r>
      <w:r w:rsidR="00EE00F1" w:rsidRPr="00876827">
        <w:rPr>
          <w:sz w:val="22"/>
          <w:szCs w:val="22"/>
        </w:rPr>
        <w:t xml:space="preserve"> 2016; 106-111. DOI: 10.1186/s13256-016-0892-9.</w:t>
      </w:r>
      <w:r w:rsidRPr="00876827">
        <w:rPr>
          <w:sz w:val="22"/>
          <w:szCs w:val="22"/>
        </w:rPr>
        <w:t xml:space="preserve"> </w:t>
      </w:r>
    </w:p>
    <w:p w:rsidR="00840411" w:rsidRPr="00876827" w:rsidRDefault="00840411" w:rsidP="00043D31">
      <w:pPr>
        <w:pStyle w:val="ListParagraph"/>
        <w:rPr>
          <w:sz w:val="22"/>
          <w:szCs w:val="22"/>
        </w:rPr>
      </w:pPr>
    </w:p>
    <w:p w:rsidR="00840411" w:rsidRPr="00876827" w:rsidRDefault="00840411" w:rsidP="00043D31">
      <w:pPr>
        <w:numPr>
          <w:ilvl w:val="0"/>
          <w:numId w:val="1"/>
        </w:numPr>
        <w:rPr>
          <w:sz w:val="22"/>
          <w:szCs w:val="22"/>
        </w:rPr>
      </w:pPr>
      <w:r w:rsidRPr="00876827">
        <w:rPr>
          <w:sz w:val="22"/>
          <w:szCs w:val="22"/>
        </w:rPr>
        <w:t xml:space="preserve">K Hansen, A Linnea, A Styer, R Wild, S Butts, L Engmann, M Diamond, R Legro, C Coutifaris, </w:t>
      </w:r>
      <w:r w:rsidRPr="00876827">
        <w:rPr>
          <w:b/>
          <w:sz w:val="22"/>
          <w:szCs w:val="22"/>
        </w:rPr>
        <w:t>R Alvero</w:t>
      </w:r>
      <w:r w:rsidRPr="00876827">
        <w:rPr>
          <w:sz w:val="22"/>
          <w:szCs w:val="22"/>
        </w:rPr>
        <w:t>, R Robinson, P Casson, G Christman, H Huang, N Santoro, E Eisenberg, H Zhang. Predictors o</w:t>
      </w:r>
      <w:r w:rsidR="006D58BA" w:rsidRPr="00876827">
        <w:rPr>
          <w:sz w:val="22"/>
          <w:szCs w:val="22"/>
        </w:rPr>
        <w:t>f</w:t>
      </w:r>
      <w:r w:rsidRPr="00876827">
        <w:rPr>
          <w:sz w:val="22"/>
          <w:szCs w:val="22"/>
        </w:rPr>
        <w:t xml:space="preserve"> pregnancy and live-birth in couples with unexplained infertility following ovarian stimulation and intrauterine insemination. FERTIL STERIL</w:t>
      </w:r>
      <w:r w:rsidR="00DF5617" w:rsidRPr="00876827">
        <w:rPr>
          <w:sz w:val="22"/>
          <w:szCs w:val="22"/>
        </w:rPr>
        <w:t xml:space="preserve"> 2016; 105(6): 1575-1583. DOI: 10.1016/j.fertstert.2016.02.020.</w:t>
      </w:r>
    </w:p>
    <w:p w:rsidR="001029B2" w:rsidRPr="00876827" w:rsidRDefault="001029B2" w:rsidP="001029B2">
      <w:pPr>
        <w:pStyle w:val="ListParagraph"/>
        <w:rPr>
          <w:sz w:val="22"/>
          <w:szCs w:val="22"/>
        </w:rPr>
      </w:pPr>
    </w:p>
    <w:p w:rsidR="001029B2" w:rsidRPr="00876827" w:rsidRDefault="001029B2" w:rsidP="00043D31">
      <w:pPr>
        <w:numPr>
          <w:ilvl w:val="0"/>
          <w:numId w:val="1"/>
        </w:numPr>
        <w:rPr>
          <w:sz w:val="22"/>
          <w:szCs w:val="22"/>
        </w:rPr>
      </w:pPr>
      <w:r w:rsidRPr="00876827">
        <w:rPr>
          <w:sz w:val="22"/>
          <w:szCs w:val="22"/>
        </w:rPr>
        <w:t xml:space="preserve">S Mumford, RS Legro, MP Diamond, C Coutifaris, A Steiner, WD Schlaff, </w:t>
      </w:r>
      <w:r w:rsidRPr="00876827">
        <w:rPr>
          <w:b/>
          <w:sz w:val="22"/>
          <w:szCs w:val="22"/>
        </w:rPr>
        <w:t xml:space="preserve">R Alvero, </w:t>
      </w:r>
      <w:r w:rsidRPr="00876827">
        <w:rPr>
          <w:sz w:val="22"/>
          <w:szCs w:val="22"/>
        </w:rPr>
        <w:t>G Christman, P Casson, H Huang, N Santoro, E Eisenberg, H Zhang, M Cedars. Baseline AMH level associated with ovulation following ovulation induction in women with Polycystic Ovary Syndrome. J CLIN ENDOCRINOL METAB</w:t>
      </w:r>
      <w:r w:rsidR="00462869" w:rsidRPr="00876827">
        <w:rPr>
          <w:sz w:val="22"/>
          <w:szCs w:val="22"/>
        </w:rPr>
        <w:t xml:space="preserve"> 2016; 101(9): 3288-3296. DOI: 10.1210/jc.2016-1340.</w:t>
      </w:r>
    </w:p>
    <w:p w:rsidR="00F27C88" w:rsidRPr="00876827" w:rsidRDefault="00F27C88" w:rsidP="00F27C88">
      <w:pPr>
        <w:pStyle w:val="ListParagraph"/>
        <w:rPr>
          <w:sz w:val="22"/>
          <w:szCs w:val="22"/>
        </w:rPr>
      </w:pPr>
    </w:p>
    <w:p w:rsidR="007649EB" w:rsidRPr="00876827" w:rsidRDefault="00F27C88" w:rsidP="00A7104A">
      <w:pPr>
        <w:pStyle w:val="ListParagraph"/>
        <w:widowControl w:val="0"/>
        <w:numPr>
          <w:ilvl w:val="0"/>
          <w:numId w:val="1"/>
        </w:numPr>
        <w:autoSpaceDE w:val="0"/>
        <w:autoSpaceDN w:val="0"/>
        <w:adjustRightInd w:val="0"/>
        <w:rPr>
          <w:sz w:val="22"/>
          <w:szCs w:val="22"/>
        </w:rPr>
      </w:pPr>
      <w:r w:rsidRPr="00876827">
        <w:rPr>
          <w:bCs/>
          <w:sz w:val="22"/>
          <w:szCs w:val="22"/>
        </w:rPr>
        <w:t xml:space="preserve">N Santoro, E Eisenberg, JC Trussel, L Craig, C Gracia, L Lozano, H Huang, </w:t>
      </w:r>
      <w:r w:rsidRPr="00876827">
        <w:rPr>
          <w:b/>
          <w:bCs/>
          <w:sz w:val="22"/>
          <w:szCs w:val="22"/>
        </w:rPr>
        <w:t xml:space="preserve">R </w:t>
      </w:r>
      <w:r w:rsidRPr="00876827">
        <w:rPr>
          <w:b/>
          <w:bCs/>
          <w:sz w:val="22"/>
          <w:szCs w:val="22"/>
        </w:rPr>
        <w:br/>
        <w:t>Alvero</w:t>
      </w:r>
      <w:r w:rsidRPr="00876827">
        <w:rPr>
          <w:bCs/>
          <w:sz w:val="22"/>
          <w:szCs w:val="22"/>
        </w:rPr>
        <w:t xml:space="preserve">, P Casson, G Christman, C Coutifaris, M Diamond, L Legro, R Robinson, W Schlaff, H Zhang. </w:t>
      </w:r>
      <w:r w:rsidR="00AD5ABC" w:rsidRPr="00876827">
        <w:rPr>
          <w:bCs/>
          <w:sz w:val="22"/>
          <w:szCs w:val="22"/>
        </w:rPr>
        <w:t>Fertility-related quality of life in a United States-based cohort of couple undergoing fertility treatment in a clinical trial: The Reproductive Medicine Network. HUMAN REPROD</w:t>
      </w:r>
      <w:r w:rsidR="00462869" w:rsidRPr="00876827">
        <w:rPr>
          <w:bCs/>
          <w:sz w:val="22"/>
          <w:szCs w:val="22"/>
        </w:rPr>
        <w:t xml:space="preserve"> 2016; 31(10): 2268-2279. DOI: 10.1093/humrep/dew175.</w:t>
      </w:r>
    </w:p>
    <w:p w:rsidR="00D974E8" w:rsidRPr="00876827" w:rsidRDefault="00D974E8" w:rsidP="00D974E8">
      <w:pPr>
        <w:pStyle w:val="ListParagraph"/>
        <w:rPr>
          <w:sz w:val="22"/>
          <w:szCs w:val="22"/>
        </w:rPr>
      </w:pPr>
    </w:p>
    <w:p w:rsidR="00A7104A" w:rsidRPr="00A7104A" w:rsidRDefault="00D974E8" w:rsidP="004A6C75">
      <w:pPr>
        <w:pStyle w:val="ListParagraph"/>
        <w:widowControl w:val="0"/>
        <w:numPr>
          <w:ilvl w:val="0"/>
          <w:numId w:val="1"/>
        </w:numPr>
        <w:autoSpaceDE w:val="0"/>
        <w:autoSpaceDN w:val="0"/>
        <w:adjustRightInd w:val="0"/>
        <w:spacing w:after="240"/>
        <w:rPr>
          <w:sz w:val="22"/>
          <w:szCs w:val="22"/>
        </w:rPr>
      </w:pPr>
      <w:r w:rsidRPr="00876827">
        <w:rPr>
          <w:sz w:val="22"/>
          <w:szCs w:val="22"/>
        </w:rPr>
        <w:t xml:space="preserve">AK </w:t>
      </w:r>
      <w:hyperlink r:id="rId11" w:history="1">
        <w:r w:rsidRPr="00876827">
          <w:rPr>
            <w:rStyle w:val="Hyperlink"/>
            <w:color w:val="auto"/>
            <w:sz w:val="22"/>
            <w:szCs w:val="22"/>
            <w:u w:val="none"/>
            <w:shd w:val="clear" w:color="auto" w:fill="FFFFFF"/>
          </w:rPr>
          <w:t xml:space="preserve">Styer </w:t>
        </w:r>
      </w:hyperlink>
      <w:r w:rsidRPr="00876827">
        <w:rPr>
          <w:sz w:val="22"/>
          <w:szCs w:val="22"/>
          <w:shd w:val="clear" w:color="auto" w:fill="FFFFFF"/>
        </w:rPr>
        <w:t>,</w:t>
      </w:r>
      <w:r w:rsidRPr="00876827">
        <w:rPr>
          <w:rStyle w:val="apple-converted-space"/>
          <w:sz w:val="22"/>
          <w:szCs w:val="22"/>
          <w:shd w:val="clear" w:color="auto" w:fill="FFFFFF"/>
        </w:rPr>
        <w:t xml:space="preserve"> S </w:t>
      </w:r>
      <w:hyperlink r:id="rId12" w:history="1">
        <w:r w:rsidRPr="00876827">
          <w:rPr>
            <w:rStyle w:val="Hyperlink"/>
            <w:color w:val="auto"/>
            <w:sz w:val="22"/>
            <w:szCs w:val="22"/>
            <w:u w:val="none"/>
            <w:shd w:val="clear" w:color="auto" w:fill="FFFFFF"/>
          </w:rPr>
          <w:t xml:space="preserve">Jin </w:t>
        </w:r>
      </w:hyperlink>
      <w:r w:rsidRPr="00876827">
        <w:rPr>
          <w:sz w:val="22"/>
          <w:szCs w:val="22"/>
          <w:shd w:val="clear" w:color="auto" w:fill="FFFFFF"/>
        </w:rPr>
        <w:t>,</w:t>
      </w:r>
      <w:r w:rsidRPr="00876827">
        <w:rPr>
          <w:rStyle w:val="apple-converted-space"/>
          <w:sz w:val="22"/>
          <w:szCs w:val="22"/>
          <w:shd w:val="clear" w:color="auto" w:fill="FFFFFF"/>
        </w:rPr>
        <w:t xml:space="preserve"> D </w:t>
      </w:r>
      <w:hyperlink r:id="rId13" w:history="1">
        <w:r w:rsidRPr="00876827">
          <w:rPr>
            <w:rStyle w:val="Hyperlink"/>
            <w:color w:val="auto"/>
            <w:sz w:val="22"/>
            <w:szCs w:val="22"/>
            <w:u w:val="none"/>
            <w:shd w:val="clear" w:color="auto" w:fill="FFFFFF"/>
          </w:rPr>
          <w:t xml:space="preserve">Liu </w:t>
        </w:r>
      </w:hyperlink>
      <w:r w:rsidRPr="00876827">
        <w:rPr>
          <w:sz w:val="22"/>
          <w:szCs w:val="22"/>
          <w:shd w:val="clear" w:color="auto" w:fill="FFFFFF"/>
        </w:rPr>
        <w:t>,</w:t>
      </w:r>
      <w:r w:rsidRPr="00876827">
        <w:rPr>
          <w:rStyle w:val="apple-converted-space"/>
          <w:sz w:val="22"/>
          <w:szCs w:val="22"/>
          <w:shd w:val="clear" w:color="auto" w:fill="FFFFFF"/>
        </w:rPr>
        <w:t xml:space="preserve"> B </w:t>
      </w:r>
      <w:hyperlink r:id="rId14" w:history="1">
        <w:r w:rsidRPr="00876827">
          <w:rPr>
            <w:rStyle w:val="Hyperlink"/>
            <w:color w:val="auto"/>
            <w:sz w:val="22"/>
            <w:szCs w:val="22"/>
            <w:u w:val="none"/>
            <w:shd w:val="clear" w:color="auto" w:fill="FFFFFF"/>
          </w:rPr>
          <w:t xml:space="preserve">Wang </w:t>
        </w:r>
      </w:hyperlink>
      <w:r w:rsidRPr="00876827">
        <w:rPr>
          <w:sz w:val="22"/>
          <w:szCs w:val="22"/>
          <w:shd w:val="clear" w:color="auto" w:fill="FFFFFF"/>
        </w:rPr>
        <w:t>,</w:t>
      </w:r>
      <w:r w:rsidRPr="00876827">
        <w:rPr>
          <w:rStyle w:val="apple-converted-space"/>
          <w:sz w:val="22"/>
          <w:szCs w:val="22"/>
          <w:shd w:val="clear" w:color="auto" w:fill="FFFFFF"/>
        </w:rPr>
        <w:t xml:space="preserve"> AJ </w:t>
      </w:r>
      <w:hyperlink r:id="rId15" w:history="1">
        <w:r w:rsidRPr="00876827">
          <w:rPr>
            <w:rStyle w:val="Hyperlink"/>
            <w:color w:val="auto"/>
            <w:sz w:val="22"/>
            <w:szCs w:val="22"/>
            <w:u w:val="none"/>
            <w:shd w:val="clear" w:color="auto" w:fill="FFFFFF"/>
          </w:rPr>
          <w:t xml:space="preserve">Polotsky </w:t>
        </w:r>
      </w:hyperlink>
      <w:r w:rsidRPr="00876827">
        <w:rPr>
          <w:sz w:val="22"/>
          <w:szCs w:val="22"/>
          <w:shd w:val="clear" w:color="auto" w:fill="FFFFFF"/>
        </w:rPr>
        <w:t>,</w:t>
      </w:r>
      <w:r w:rsidRPr="00876827">
        <w:rPr>
          <w:rStyle w:val="apple-converted-space"/>
          <w:sz w:val="22"/>
          <w:szCs w:val="22"/>
          <w:shd w:val="clear" w:color="auto" w:fill="FFFFFF"/>
        </w:rPr>
        <w:t xml:space="preserve"> MS </w:t>
      </w:r>
      <w:hyperlink r:id="rId16" w:history="1">
        <w:r w:rsidRPr="00876827">
          <w:rPr>
            <w:rStyle w:val="Hyperlink"/>
            <w:color w:val="auto"/>
            <w:sz w:val="22"/>
            <w:szCs w:val="22"/>
            <w:u w:val="none"/>
            <w:shd w:val="clear" w:color="auto" w:fill="FFFFFF"/>
          </w:rPr>
          <w:t xml:space="preserve">Christianson </w:t>
        </w:r>
      </w:hyperlink>
      <w:r w:rsidRPr="00876827">
        <w:rPr>
          <w:sz w:val="22"/>
          <w:szCs w:val="22"/>
          <w:shd w:val="clear" w:color="auto" w:fill="FFFFFF"/>
        </w:rPr>
        <w:t>,</w:t>
      </w:r>
      <w:r w:rsidRPr="00876827">
        <w:rPr>
          <w:rStyle w:val="apple-converted-space"/>
          <w:sz w:val="22"/>
          <w:szCs w:val="22"/>
          <w:shd w:val="clear" w:color="auto" w:fill="FFFFFF"/>
        </w:rPr>
        <w:t xml:space="preserve"> W </w:t>
      </w:r>
      <w:hyperlink r:id="rId17" w:history="1">
        <w:r w:rsidRPr="00876827">
          <w:rPr>
            <w:rStyle w:val="Hyperlink"/>
            <w:color w:val="auto"/>
            <w:sz w:val="22"/>
            <w:szCs w:val="22"/>
            <w:u w:val="none"/>
            <w:shd w:val="clear" w:color="auto" w:fill="FFFFFF"/>
          </w:rPr>
          <w:t xml:space="preserve">Vitek </w:t>
        </w:r>
      </w:hyperlink>
      <w:r w:rsidRPr="00876827">
        <w:rPr>
          <w:sz w:val="22"/>
          <w:szCs w:val="22"/>
          <w:shd w:val="clear" w:color="auto" w:fill="FFFFFF"/>
        </w:rPr>
        <w:t>,</w:t>
      </w:r>
      <w:r w:rsidRPr="00876827">
        <w:rPr>
          <w:rStyle w:val="apple-converted-space"/>
          <w:sz w:val="22"/>
          <w:szCs w:val="22"/>
          <w:shd w:val="clear" w:color="auto" w:fill="FFFFFF"/>
        </w:rPr>
        <w:t xml:space="preserve"> L </w:t>
      </w:r>
      <w:hyperlink r:id="rId18" w:history="1">
        <w:r w:rsidRPr="00876827">
          <w:rPr>
            <w:rStyle w:val="Hyperlink"/>
            <w:color w:val="auto"/>
            <w:sz w:val="22"/>
            <w:szCs w:val="22"/>
            <w:u w:val="none"/>
            <w:shd w:val="clear" w:color="auto" w:fill="FFFFFF"/>
          </w:rPr>
          <w:t xml:space="preserve">Engmann, </w:t>
        </w:r>
      </w:hyperlink>
      <w:r w:rsidRPr="00876827">
        <w:rPr>
          <w:sz w:val="22"/>
          <w:szCs w:val="22"/>
        </w:rPr>
        <w:t xml:space="preserve"> K </w:t>
      </w:r>
      <w:hyperlink r:id="rId19" w:history="1">
        <w:r w:rsidRPr="00876827">
          <w:rPr>
            <w:rStyle w:val="Hyperlink"/>
            <w:color w:val="auto"/>
            <w:sz w:val="22"/>
            <w:szCs w:val="22"/>
            <w:u w:val="none"/>
            <w:shd w:val="clear" w:color="auto" w:fill="FFFFFF"/>
          </w:rPr>
          <w:t xml:space="preserve">Hansen </w:t>
        </w:r>
      </w:hyperlink>
      <w:r w:rsidRPr="00876827">
        <w:rPr>
          <w:sz w:val="22"/>
          <w:szCs w:val="22"/>
          <w:shd w:val="clear" w:color="auto" w:fill="FFFFFF"/>
        </w:rPr>
        <w:t>,</w:t>
      </w:r>
      <w:r w:rsidRPr="00876827">
        <w:rPr>
          <w:rStyle w:val="apple-converted-space"/>
          <w:sz w:val="22"/>
          <w:szCs w:val="22"/>
          <w:shd w:val="clear" w:color="auto" w:fill="FFFFFF"/>
        </w:rPr>
        <w:t xml:space="preserve"> R </w:t>
      </w:r>
      <w:hyperlink r:id="rId20" w:history="1">
        <w:r w:rsidRPr="00876827">
          <w:rPr>
            <w:rStyle w:val="Hyperlink"/>
            <w:color w:val="auto"/>
            <w:sz w:val="22"/>
            <w:szCs w:val="22"/>
            <w:u w:val="none"/>
            <w:shd w:val="clear" w:color="auto" w:fill="FFFFFF"/>
          </w:rPr>
          <w:t xml:space="preserve">Wild </w:t>
        </w:r>
      </w:hyperlink>
      <w:r w:rsidRPr="00876827">
        <w:rPr>
          <w:sz w:val="22"/>
          <w:szCs w:val="22"/>
          <w:shd w:val="clear" w:color="auto" w:fill="FFFFFF"/>
        </w:rPr>
        <w:t>,</w:t>
      </w:r>
      <w:r w:rsidRPr="00876827">
        <w:rPr>
          <w:rStyle w:val="apple-converted-space"/>
          <w:sz w:val="22"/>
          <w:szCs w:val="22"/>
          <w:shd w:val="clear" w:color="auto" w:fill="FFFFFF"/>
        </w:rPr>
        <w:t xml:space="preserve"> RS </w:t>
      </w:r>
      <w:hyperlink r:id="rId21" w:history="1">
        <w:r w:rsidRPr="00876827">
          <w:rPr>
            <w:rStyle w:val="Hyperlink"/>
            <w:color w:val="auto"/>
            <w:sz w:val="22"/>
            <w:szCs w:val="22"/>
            <w:u w:val="none"/>
            <w:shd w:val="clear" w:color="auto" w:fill="FFFFFF"/>
          </w:rPr>
          <w:t xml:space="preserve">Legro </w:t>
        </w:r>
      </w:hyperlink>
      <w:r w:rsidRPr="00876827">
        <w:rPr>
          <w:sz w:val="22"/>
          <w:szCs w:val="22"/>
          <w:shd w:val="clear" w:color="auto" w:fill="FFFFFF"/>
        </w:rPr>
        <w:t>,</w:t>
      </w:r>
      <w:r w:rsidRPr="00876827">
        <w:rPr>
          <w:rStyle w:val="apple-converted-space"/>
          <w:sz w:val="22"/>
          <w:szCs w:val="22"/>
          <w:shd w:val="clear" w:color="auto" w:fill="FFFFFF"/>
        </w:rPr>
        <w:t xml:space="preserve"> C </w:t>
      </w:r>
      <w:hyperlink r:id="rId22" w:history="1">
        <w:r w:rsidRPr="00876827">
          <w:rPr>
            <w:rStyle w:val="Hyperlink"/>
            <w:color w:val="auto"/>
            <w:sz w:val="22"/>
            <w:szCs w:val="22"/>
            <w:u w:val="none"/>
            <w:shd w:val="clear" w:color="auto" w:fill="FFFFFF"/>
          </w:rPr>
          <w:t xml:space="preserve">Coutifaris </w:t>
        </w:r>
      </w:hyperlink>
      <w:r w:rsidRPr="00876827">
        <w:rPr>
          <w:sz w:val="22"/>
          <w:szCs w:val="22"/>
          <w:shd w:val="clear" w:color="auto" w:fill="FFFFFF"/>
        </w:rPr>
        <w:t>,</w:t>
      </w:r>
      <w:r w:rsidRPr="00876827">
        <w:rPr>
          <w:rStyle w:val="apple-converted-space"/>
          <w:sz w:val="22"/>
          <w:szCs w:val="22"/>
          <w:shd w:val="clear" w:color="auto" w:fill="FFFFFF"/>
        </w:rPr>
        <w:t> </w:t>
      </w:r>
      <w:r w:rsidRPr="00876827">
        <w:rPr>
          <w:rStyle w:val="apple-converted-space"/>
          <w:b/>
          <w:sz w:val="22"/>
          <w:szCs w:val="22"/>
          <w:shd w:val="clear" w:color="auto" w:fill="FFFFFF"/>
        </w:rPr>
        <w:t xml:space="preserve">R </w:t>
      </w:r>
      <w:hyperlink r:id="rId23" w:history="1">
        <w:r w:rsidRPr="00876827">
          <w:rPr>
            <w:rStyle w:val="Hyperlink"/>
            <w:b/>
            <w:color w:val="auto"/>
            <w:sz w:val="22"/>
            <w:szCs w:val="22"/>
            <w:u w:val="none"/>
            <w:shd w:val="clear" w:color="auto" w:fill="FFFFFF"/>
          </w:rPr>
          <w:t>Alvero</w:t>
        </w:r>
        <w:r w:rsidRPr="00876827">
          <w:rPr>
            <w:rStyle w:val="Hyperlink"/>
            <w:color w:val="auto"/>
            <w:sz w:val="22"/>
            <w:szCs w:val="22"/>
            <w:u w:val="none"/>
            <w:shd w:val="clear" w:color="auto" w:fill="FFFFFF"/>
          </w:rPr>
          <w:t xml:space="preserve"> </w:t>
        </w:r>
      </w:hyperlink>
      <w:r w:rsidRPr="00876827">
        <w:rPr>
          <w:sz w:val="22"/>
          <w:szCs w:val="22"/>
          <w:shd w:val="clear" w:color="auto" w:fill="FFFFFF"/>
        </w:rPr>
        <w:t>,</w:t>
      </w:r>
      <w:r w:rsidRPr="00876827">
        <w:rPr>
          <w:rStyle w:val="apple-converted-space"/>
          <w:sz w:val="22"/>
          <w:szCs w:val="22"/>
          <w:shd w:val="clear" w:color="auto" w:fill="FFFFFF"/>
        </w:rPr>
        <w:t xml:space="preserve"> RD </w:t>
      </w:r>
      <w:hyperlink r:id="rId24" w:history="1">
        <w:r w:rsidRPr="00876827">
          <w:rPr>
            <w:rStyle w:val="Hyperlink"/>
            <w:color w:val="auto"/>
            <w:sz w:val="22"/>
            <w:szCs w:val="22"/>
            <w:u w:val="none"/>
            <w:shd w:val="clear" w:color="auto" w:fill="FFFFFF"/>
          </w:rPr>
          <w:t xml:space="preserve">Robinson </w:t>
        </w:r>
      </w:hyperlink>
      <w:r w:rsidRPr="00876827">
        <w:rPr>
          <w:sz w:val="22"/>
          <w:szCs w:val="22"/>
          <w:shd w:val="clear" w:color="auto" w:fill="FFFFFF"/>
        </w:rPr>
        <w:t>,</w:t>
      </w:r>
      <w:r w:rsidRPr="00876827">
        <w:rPr>
          <w:rStyle w:val="apple-converted-space"/>
          <w:sz w:val="22"/>
          <w:szCs w:val="22"/>
          <w:shd w:val="clear" w:color="auto" w:fill="FFFFFF"/>
        </w:rPr>
        <w:t xml:space="preserve"> P </w:t>
      </w:r>
      <w:hyperlink r:id="rId25" w:history="1">
        <w:r w:rsidRPr="00876827">
          <w:rPr>
            <w:rStyle w:val="Hyperlink"/>
            <w:color w:val="auto"/>
            <w:sz w:val="22"/>
            <w:szCs w:val="22"/>
            <w:u w:val="none"/>
            <w:shd w:val="clear" w:color="auto" w:fill="FFFFFF"/>
          </w:rPr>
          <w:t xml:space="preserve">Casson </w:t>
        </w:r>
      </w:hyperlink>
      <w:r w:rsidRPr="00876827">
        <w:rPr>
          <w:sz w:val="22"/>
          <w:szCs w:val="22"/>
          <w:shd w:val="clear" w:color="auto" w:fill="FFFFFF"/>
        </w:rPr>
        <w:t>,</w:t>
      </w:r>
      <w:r w:rsidRPr="00876827">
        <w:rPr>
          <w:rStyle w:val="apple-converted-space"/>
          <w:sz w:val="22"/>
          <w:szCs w:val="22"/>
          <w:shd w:val="clear" w:color="auto" w:fill="FFFFFF"/>
        </w:rPr>
        <w:t xml:space="preserve"> GM </w:t>
      </w:r>
      <w:hyperlink r:id="rId26" w:history="1">
        <w:r w:rsidRPr="00876827">
          <w:rPr>
            <w:rStyle w:val="Hyperlink"/>
            <w:color w:val="auto"/>
            <w:sz w:val="22"/>
            <w:szCs w:val="22"/>
            <w:u w:val="none"/>
            <w:shd w:val="clear" w:color="auto" w:fill="FFFFFF"/>
          </w:rPr>
          <w:t xml:space="preserve">Christman, </w:t>
        </w:r>
      </w:hyperlink>
      <w:r w:rsidRPr="00876827">
        <w:rPr>
          <w:sz w:val="22"/>
          <w:szCs w:val="22"/>
        </w:rPr>
        <w:t xml:space="preserve"> A </w:t>
      </w:r>
      <w:hyperlink r:id="rId27" w:history="1">
        <w:r w:rsidRPr="00876827">
          <w:rPr>
            <w:rStyle w:val="Hyperlink"/>
            <w:color w:val="auto"/>
            <w:sz w:val="22"/>
            <w:szCs w:val="22"/>
            <w:u w:val="none"/>
            <w:shd w:val="clear" w:color="auto" w:fill="FFFFFF"/>
          </w:rPr>
          <w:t xml:space="preserve">Christy </w:t>
        </w:r>
      </w:hyperlink>
      <w:r w:rsidRPr="00876827">
        <w:rPr>
          <w:sz w:val="22"/>
          <w:szCs w:val="22"/>
          <w:shd w:val="clear" w:color="auto" w:fill="FFFFFF"/>
        </w:rPr>
        <w:t>,</w:t>
      </w:r>
      <w:r w:rsidRPr="00876827">
        <w:rPr>
          <w:rStyle w:val="apple-converted-space"/>
          <w:sz w:val="22"/>
          <w:szCs w:val="22"/>
          <w:shd w:val="clear" w:color="auto" w:fill="FFFFFF"/>
        </w:rPr>
        <w:t xml:space="preserve"> MP </w:t>
      </w:r>
      <w:hyperlink r:id="rId28" w:history="1">
        <w:r w:rsidRPr="00876827">
          <w:rPr>
            <w:rStyle w:val="Hyperlink"/>
            <w:color w:val="auto"/>
            <w:sz w:val="22"/>
            <w:szCs w:val="22"/>
            <w:u w:val="none"/>
            <w:shd w:val="clear" w:color="auto" w:fill="FFFFFF"/>
          </w:rPr>
          <w:t xml:space="preserve">Diamond </w:t>
        </w:r>
      </w:hyperlink>
      <w:r w:rsidRPr="00876827">
        <w:rPr>
          <w:sz w:val="22"/>
          <w:szCs w:val="22"/>
          <w:shd w:val="clear" w:color="auto" w:fill="FFFFFF"/>
        </w:rPr>
        <w:t>,</w:t>
      </w:r>
      <w:r w:rsidRPr="00876827">
        <w:rPr>
          <w:rStyle w:val="apple-converted-space"/>
          <w:sz w:val="22"/>
          <w:szCs w:val="22"/>
          <w:shd w:val="clear" w:color="auto" w:fill="FFFFFF"/>
        </w:rPr>
        <w:t xml:space="preserve"> E </w:t>
      </w:r>
      <w:hyperlink r:id="rId29" w:history="1">
        <w:r w:rsidRPr="00876827">
          <w:rPr>
            <w:rStyle w:val="Hyperlink"/>
            <w:color w:val="auto"/>
            <w:sz w:val="22"/>
            <w:szCs w:val="22"/>
            <w:u w:val="none"/>
            <w:shd w:val="clear" w:color="auto" w:fill="FFFFFF"/>
          </w:rPr>
          <w:t xml:space="preserve">Eisenberg </w:t>
        </w:r>
      </w:hyperlink>
      <w:r w:rsidRPr="00876827">
        <w:rPr>
          <w:sz w:val="22"/>
          <w:szCs w:val="22"/>
          <w:shd w:val="clear" w:color="auto" w:fill="FFFFFF"/>
        </w:rPr>
        <w:t>,</w:t>
      </w:r>
      <w:r w:rsidRPr="00876827">
        <w:rPr>
          <w:rStyle w:val="apple-converted-space"/>
          <w:sz w:val="22"/>
          <w:szCs w:val="22"/>
          <w:shd w:val="clear" w:color="auto" w:fill="FFFFFF"/>
        </w:rPr>
        <w:t xml:space="preserve"> H </w:t>
      </w:r>
      <w:hyperlink r:id="rId30" w:history="1">
        <w:r w:rsidRPr="00876827">
          <w:rPr>
            <w:rStyle w:val="Hyperlink"/>
            <w:color w:val="auto"/>
            <w:sz w:val="22"/>
            <w:szCs w:val="22"/>
            <w:u w:val="none"/>
            <w:shd w:val="clear" w:color="auto" w:fill="FFFFFF"/>
          </w:rPr>
          <w:t xml:space="preserve">Zhang </w:t>
        </w:r>
      </w:hyperlink>
      <w:r w:rsidRPr="00876827">
        <w:rPr>
          <w:sz w:val="22"/>
          <w:szCs w:val="22"/>
          <w:shd w:val="clear" w:color="auto" w:fill="FFFFFF"/>
        </w:rPr>
        <w:t>,</w:t>
      </w:r>
      <w:r w:rsidRPr="00876827">
        <w:rPr>
          <w:rStyle w:val="apple-converted-space"/>
          <w:sz w:val="22"/>
          <w:szCs w:val="22"/>
          <w:shd w:val="clear" w:color="auto" w:fill="FFFFFF"/>
        </w:rPr>
        <w:t> </w:t>
      </w:r>
      <w:hyperlink r:id="rId31" w:history="1">
        <w:r w:rsidRPr="00876827">
          <w:rPr>
            <w:rStyle w:val="Hyperlink"/>
            <w:color w:val="auto"/>
            <w:sz w:val="22"/>
            <w:szCs w:val="22"/>
            <w:u w:val="none"/>
            <w:shd w:val="clear" w:color="auto" w:fill="FFFFFF"/>
          </w:rPr>
          <w:t>Santoro N</w:t>
        </w:r>
      </w:hyperlink>
      <w:r w:rsidRPr="00876827">
        <w:rPr>
          <w:sz w:val="22"/>
          <w:szCs w:val="22"/>
          <w:shd w:val="clear" w:color="auto" w:fill="FFFFFF"/>
        </w:rPr>
        <w:t>;</w:t>
      </w:r>
      <w:r w:rsidRPr="00876827">
        <w:rPr>
          <w:rStyle w:val="apple-converted-space"/>
          <w:sz w:val="22"/>
          <w:szCs w:val="22"/>
          <w:shd w:val="clear" w:color="auto" w:fill="FFFFFF"/>
        </w:rPr>
        <w:t> </w:t>
      </w:r>
      <w:hyperlink r:id="rId32" w:history="1">
        <w:r w:rsidRPr="00876827">
          <w:rPr>
            <w:rStyle w:val="Hyperlink"/>
            <w:color w:val="auto"/>
            <w:sz w:val="22"/>
            <w:szCs w:val="22"/>
            <w:u w:val="none"/>
            <w:shd w:val="clear" w:color="auto" w:fill="FFFFFF"/>
          </w:rPr>
          <w:t xml:space="preserve">National Institute of Child Health </w:t>
        </w:r>
        <w:r w:rsidRPr="00876827">
          <w:rPr>
            <w:rStyle w:val="Hyperlink"/>
            <w:color w:val="auto"/>
            <w:sz w:val="22"/>
            <w:szCs w:val="22"/>
            <w:u w:val="none"/>
            <w:shd w:val="clear" w:color="auto" w:fill="FFFFFF"/>
          </w:rPr>
          <w:lastRenderedPageBreak/>
          <w:t>and Human Development Reproductive Medicine Network</w:t>
        </w:r>
      </w:hyperlink>
      <w:r w:rsidRPr="00876827">
        <w:rPr>
          <w:sz w:val="22"/>
          <w:szCs w:val="22"/>
          <w:shd w:val="clear" w:color="auto" w:fill="FFFFFF"/>
        </w:rPr>
        <w:t>.</w:t>
      </w:r>
      <w:r w:rsidR="00D15122" w:rsidRPr="00876827">
        <w:rPr>
          <w:sz w:val="22"/>
          <w:szCs w:val="22"/>
          <w:shd w:val="clear" w:color="auto" w:fill="FFFFFF"/>
        </w:rPr>
        <w:t xml:space="preserve"> Association of uterine fibroids and pregnancy outcomes after ovarian stimulation-intrauterine insemination for unexplained infertility. FERTIL STERIL 2017; 107(3):756-762. DOI: 10.1016/j.</w:t>
      </w:r>
      <w:r w:rsidR="00462869" w:rsidRPr="00876827">
        <w:rPr>
          <w:sz w:val="22"/>
          <w:szCs w:val="22"/>
          <w:shd w:val="clear" w:color="auto" w:fill="FFFFFF"/>
        </w:rPr>
        <w:t>fertnstert.2016.12.012.</w:t>
      </w:r>
      <w:r w:rsidR="0069338A">
        <w:rPr>
          <w:sz w:val="22"/>
          <w:szCs w:val="22"/>
          <w:shd w:val="clear" w:color="auto" w:fill="FFFFFF"/>
        </w:rPr>
        <w:t xml:space="preserve"> </w:t>
      </w:r>
    </w:p>
    <w:p w:rsidR="00F93C2B" w:rsidRPr="00A7104A" w:rsidRDefault="00F93C2B" w:rsidP="00A7104A">
      <w:pPr>
        <w:pStyle w:val="ListParagraph"/>
        <w:widowControl w:val="0"/>
        <w:numPr>
          <w:ilvl w:val="0"/>
          <w:numId w:val="1"/>
        </w:numPr>
        <w:autoSpaceDE w:val="0"/>
        <w:autoSpaceDN w:val="0"/>
        <w:adjustRightInd w:val="0"/>
        <w:rPr>
          <w:sz w:val="22"/>
          <w:szCs w:val="22"/>
        </w:rPr>
      </w:pPr>
      <w:r w:rsidRPr="00876827">
        <w:rPr>
          <w:sz w:val="22"/>
          <w:szCs w:val="22"/>
          <w:shd w:val="clear" w:color="auto" w:fill="FFFFFF"/>
        </w:rPr>
        <w:t xml:space="preserve">MP Diamond, RS Legro, C Coutifaris, </w:t>
      </w:r>
      <w:r w:rsidRPr="00876827">
        <w:rPr>
          <w:b/>
          <w:sz w:val="22"/>
          <w:szCs w:val="22"/>
          <w:shd w:val="clear" w:color="auto" w:fill="FFFFFF"/>
        </w:rPr>
        <w:t>R Alvero,</w:t>
      </w:r>
      <w:r w:rsidRPr="00876827">
        <w:rPr>
          <w:sz w:val="22"/>
          <w:szCs w:val="22"/>
          <w:shd w:val="clear" w:color="auto" w:fill="FFFFFF"/>
        </w:rPr>
        <w:t xml:space="preserve"> R Robinson, P Casson, G Christman, H Huang, KR Hansen, V Baker, R Usadi, A Seungdamrong, GW Bates, RM Rosen, W Schlaff, D Haisenlader, S Krawetz, K Barnhart, JC Trussel, D Ohl, N Santoro, E Eisenberg, H Zhang. Contribution of androgens to sexual function in infertile women. AJOG </w:t>
      </w:r>
      <w:r w:rsidR="0069338A">
        <w:rPr>
          <w:sz w:val="22"/>
          <w:szCs w:val="22"/>
          <w:shd w:val="clear" w:color="auto" w:fill="FFFFFF"/>
        </w:rPr>
        <w:t>2017; 217: 191.e1-e19</w:t>
      </w:r>
      <w:r w:rsidRPr="00876827">
        <w:rPr>
          <w:sz w:val="22"/>
          <w:szCs w:val="22"/>
          <w:shd w:val="clear" w:color="auto" w:fill="FFFFFF"/>
        </w:rPr>
        <w:t>.</w:t>
      </w:r>
      <w:r w:rsidR="0069338A" w:rsidRPr="0069338A">
        <w:rPr>
          <w:sz w:val="22"/>
          <w:szCs w:val="22"/>
          <w:shd w:val="clear" w:color="auto" w:fill="FFFFFF"/>
        </w:rPr>
        <w:t xml:space="preserve"> </w:t>
      </w:r>
      <w:r w:rsidR="0069338A">
        <w:rPr>
          <w:sz w:val="22"/>
          <w:szCs w:val="22"/>
          <w:shd w:val="clear" w:color="auto" w:fill="FFFFFF"/>
        </w:rPr>
        <w:t>DOI: 1016/j.ajog.2017.04.034.</w:t>
      </w:r>
    </w:p>
    <w:p w:rsidR="00A7104A" w:rsidRPr="00A7104A" w:rsidRDefault="00A7104A" w:rsidP="00A7104A">
      <w:pPr>
        <w:widowControl w:val="0"/>
        <w:autoSpaceDE w:val="0"/>
        <w:autoSpaceDN w:val="0"/>
        <w:adjustRightInd w:val="0"/>
        <w:rPr>
          <w:sz w:val="22"/>
          <w:szCs w:val="22"/>
        </w:rPr>
      </w:pPr>
    </w:p>
    <w:p w:rsidR="003748F5" w:rsidRPr="00BC6518" w:rsidRDefault="003748F5" w:rsidP="001F22EB">
      <w:pPr>
        <w:pStyle w:val="ListParagraph"/>
        <w:numPr>
          <w:ilvl w:val="0"/>
          <w:numId w:val="1"/>
        </w:numPr>
        <w:tabs>
          <w:tab w:val="left" w:pos="900"/>
        </w:tabs>
        <w:spacing w:after="240"/>
        <w:rPr>
          <w:sz w:val="22"/>
          <w:szCs w:val="22"/>
        </w:rPr>
      </w:pPr>
      <w:r w:rsidRPr="00876827">
        <w:rPr>
          <w:sz w:val="22"/>
          <w:szCs w:val="22"/>
        </w:rPr>
        <w:t xml:space="preserve">R Carron, </w:t>
      </w:r>
      <w:r w:rsidR="00F8077D">
        <w:rPr>
          <w:sz w:val="22"/>
          <w:szCs w:val="22"/>
        </w:rPr>
        <w:t xml:space="preserve">S Kooienga, DK Boyle, </w:t>
      </w:r>
      <w:r w:rsidRPr="00876827">
        <w:rPr>
          <w:b/>
          <w:sz w:val="22"/>
          <w:szCs w:val="22"/>
        </w:rPr>
        <w:t>R Alvero</w:t>
      </w:r>
      <w:r w:rsidR="005A634D">
        <w:rPr>
          <w:sz w:val="22"/>
          <w:szCs w:val="22"/>
        </w:rPr>
        <w:t>.</w:t>
      </w:r>
      <w:r w:rsidRPr="00876827">
        <w:rPr>
          <w:sz w:val="22"/>
          <w:szCs w:val="22"/>
        </w:rPr>
        <w:t xml:space="preserve"> </w:t>
      </w:r>
      <w:r w:rsidR="00BC6518">
        <w:rPr>
          <w:sz w:val="22"/>
          <w:szCs w:val="22"/>
        </w:rPr>
        <w:t>Coping</w:t>
      </w:r>
      <w:r w:rsidRPr="00876827">
        <w:rPr>
          <w:sz w:val="22"/>
          <w:szCs w:val="22"/>
        </w:rPr>
        <w:t xml:space="preserve"> in</w:t>
      </w:r>
      <w:r w:rsidR="00BC6518">
        <w:rPr>
          <w:sz w:val="22"/>
          <w:szCs w:val="22"/>
        </w:rPr>
        <w:t xml:space="preserve"> </w:t>
      </w:r>
      <w:r w:rsidRPr="00BC6518">
        <w:rPr>
          <w:sz w:val="22"/>
          <w:szCs w:val="22"/>
        </w:rPr>
        <w:t>women with Polycystic Ovary Syndrome</w:t>
      </w:r>
      <w:r w:rsidR="00BC6518">
        <w:rPr>
          <w:sz w:val="22"/>
          <w:szCs w:val="22"/>
        </w:rPr>
        <w:t>: Implications for practitioners</w:t>
      </w:r>
      <w:r w:rsidRPr="00BC6518">
        <w:rPr>
          <w:sz w:val="22"/>
          <w:szCs w:val="22"/>
        </w:rPr>
        <w:t>. J Nurse Practitioner</w:t>
      </w:r>
      <w:r w:rsidR="00F57467">
        <w:rPr>
          <w:sz w:val="22"/>
          <w:szCs w:val="22"/>
        </w:rPr>
        <w:t xml:space="preserve"> 2017; 13(10): 700-707. </w:t>
      </w:r>
      <w:r w:rsidR="00AB3E00" w:rsidRPr="00BC6518">
        <w:rPr>
          <w:sz w:val="22"/>
          <w:szCs w:val="22"/>
        </w:rPr>
        <w:t>DOI.org: 10.1016/j.nurpra.2017.08.004.</w:t>
      </w:r>
    </w:p>
    <w:p w:rsidR="00A7104A" w:rsidRDefault="00A7104A" w:rsidP="0093007D">
      <w:pPr>
        <w:pStyle w:val="ListParagraph"/>
        <w:numPr>
          <w:ilvl w:val="0"/>
          <w:numId w:val="1"/>
        </w:numPr>
        <w:spacing w:after="240"/>
        <w:rPr>
          <w:sz w:val="22"/>
          <w:szCs w:val="22"/>
        </w:rPr>
      </w:pPr>
      <w:r>
        <w:rPr>
          <w:sz w:val="22"/>
          <w:szCs w:val="22"/>
        </w:rPr>
        <w:t xml:space="preserve">E Cardozo, WJ Huber, AR Stuckey, </w:t>
      </w:r>
      <w:r>
        <w:rPr>
          <w:b/>
          <w:sz w:val="22"/>
          <w:szCs w:val="22"/>
        </w:rPr>
        <w:t>R Alvero</w:t>
      </w:r>
      <w:r w:rsidR="00F57467">
        <w:rPr>
          <w:sz w:val="22"/>
          <w:szCs w:val="22"/>
        </w:rPr>
        <w:t>.</w:t>
      </w:r>
      <w:r>
        <w:rPr>
          <w:sz w:val="22"/>
          <w:szCs w:val="22"/>
        </w:rPr>
        <w:t xml:space="preserve"> Mandated insurance coverage for fertility preservation: A step in the right direction. NEJM</w:t>
      </w:r>
      <w:r w:rsidR="00281A37">
        <w:rPr>
          <w:sz w:val="22"/>
          <w:szCs w:val="22"/>
        </w:rPr>
        <w:t xml:space="preserve"> 2017; 377(17): 1607-1609. DOI: 10.1056/NEJMp1709585.</w:t>
      </w:r>
      <w:r w:rsidR="004A6C75">
        <w:rPr>
          <w:i/>
          <w:sz w:val="22"/>
          <w:szCs w:val="22"/>
        </w:rPr>
        <w:t xml:space="preserve"> </w:t>
      </w:r>
    </w:p>
    <w:p w:rsidR="0093007D" w:rsidRDefault="0093007D" w:rsidP="00155AF6">
      <w:pPr>
        <w:pStyle w:val="desc"/>
        <w:numPr>
          <w:ilvl w:val="0"/>
          <w:numId w:val="1"/>
        </w:numPr>
        <w:spacing w:before="0" w:beforeAutospacing="0" w:after="120" w:afterAutospacing="0"/>
        <w:rPr>
          <w:color w:val="000000"/>
          <w:sz w:val="22"/>
          <w:szCs w:val="22"/>
        </w:rPr>
      </w:pPr>
      <w:r w:rsidRPr="0093007D">
        <w:rPr>
          <w:color w:val="000000"/>
          <w:sz w:val="22"/>
          <w:szCs w:val="22"/>
        </w:rPr>
        <w:t xml:space="preserve">Seungdamrong A, Steiner AZ, Gracia CR, Legro RS, Diamond MP, Coutifaris C, Schlass WD, Casson P, Christman GM, Robinson RD, Huang H, </w:t>
      </w:r>
      <w:r w:rsidRPr="0093007D">
        <w:rPr>
          <w:b/>
          <w:bCs/>
          <w:color w:val="000000"/>
          <w:sz w:val="22"/>
          <w:szCs w:val="22"/>
        </w:rPr>
        <w:t>Alvero R,</w:t>
      </w:r>
      <w:r w:rsidRPr="0093007D">
        <w:rPr>
          <w:color w:val="000000"/>
          <w:sz w:val="22"/>
          <w:szCs w:val="22"/>
        </w:rPr>
        <w:t xml:space="preserve"> Hansen KR, Jin S, Eisenberg E, Zhang H, Santoro N; Eunice Kennedy Shriver National Institute of Child Health and Human Development Reproductive Medicine Network.  Preconceptional antithyroid peroxidase antibodies, but not thyroid-stimulating hormone, are associated with decreased live birth rates in infertile women.  </w:t>
      </w:r>
      <w:r>
        <w:rPr>
          <w:color w:val="000000"/>
          <w:sz w:val="22"/>
          <w:szCs w:val="22"/>
        </w:rPr>
        <w:t>FERTIL STERIL</w:t>
      </w:r>
      <w:r w:rsidR="00FD33F6">
        <w:rPr>
          <w:color w:val="000000"/>
          <w:sz w:val="22"/>
          <w:szCs w:val="22"/>
        </w:rPr>
        <w:t> 2017;</w:t>
      </w:r>
      <w:r w:rsidRPr="0093007D">
        <w:rPr>
          <w:color w:val="000000"/>
          <w:sz w:val="22"/>
          <w:szCs w:val="22"/>
        </w:rPr>
        <w:t> </w:t>
      </w:r>
      <w:r w:rsidR="00E6219C">
        <w:rPr>
          <w:color w:val="000000"/>
          <w:sz w:val="22"/>
          <w:szCs w:val="22"/>
        </w:rPr>
        <w:t xml:space="preserve">108(5): 843-849. </w:t>
      </w:r>
      <w:r w:rsidR="004D4228">
        <w:rPr>
          <w:color w:val="000000"/>
          <w:sz w:val="22"/>
          <w:szCs w:val="22"/>
        </w:rPr>
        <w:t xml:space="preserve">DOI: </w:t>
      </w:r>
      <w:r w:rsidR="004D4228" w:rsidRPr="004D4228">
        <w:rPr>
          <w:color w:val="000000"/>
          <w:sz w:val="22"/>
          <w:szCs w:val="22"/>
          <w:shd w:val="clear" w:color="auto" w:fill="FFFFFF"/>
        </w:rPr>
        <w:t>10.1016/j.fertnstert.2017.08.026</w:t>
      </w:r>
      <w:r w:rsidRPr="0093007D">
        <w:rPr>
          <w:color w:val="000000"/>
          <w:sz w:val="22"/>
          <w:szCs w:val="22"/>
        </w:rPr>
        <w:t>.</w:t>
      </w:r>
    </w:p>
    <w:p w:rsidR="007649EB" w:rsidRPr="004A5249" w:rsidRDefault="00155AF6" w:rsidP="00155AF6">
      <w:pPr>
        <w:pStyle w:val="ListParagraph"/>
        <w:widowControl w:val="0"/>
        <w:numPr>
          <w:ilvl w:val="0"/>
          <w:numId w:val="1"/>
        </w:numPr>
        <w:autoSpaceDE w:val="0"/>
        <w:autoSpaceDN w:val="0"/>
        <w:adjustRightInd w:val="0"/>
        <w:spacing w:after="120"/>
        <w:rPr>
          <w:sz w:val="22"/>
          <w:szCs w:val="22"/>
        </w:rPr>
      </w:pPr>
      <w:r>
        <w:rPr>
          <w:sz w:val="22"/>
          <w:szCs w:val="22"/>
        </w:rPr>
        <w:t xml:space="preserve">E Evans-Hoeker. E Eisenberg, MP Diamond, RS Legro, </w:t>
      </w:r>
      <w:r>
        <w:rPr>
          <w:b/>
          <w:sz w:val="22"/>
          <w:szCs w:val="22"/>
        </w:rPr>
        <w:t>R Alvero</w:t>
      </w:r>
      <w:r>
        <w:rPr>
          <w:sz w:val="22"/>
          <w:szCs w:val="22"/>
        </w:rPr>
        <w:t>, C Coutifaris, P Casson, G Christman, KR Hansen, H Zhang, N Santoro, A Steiner. Major depression, antidepressant use, and male and female fertility. FERTIL STERIL</w:t>
      </w:r>
      <w:r w:rsidR="00FD33F6">
        <w:rPr>
          <w:sz w:val="22"/>
          <w:szCs w:val="22"/>
        </w:rPr>
        <w:t xml:space="preserve"> 2018;</w:t>
      </w:r>
      <w:r w:rsidR="00CB15A0">
        <w:rPr>
          <w:sz w:val="22"/>
          <w:szCs w:val="22"/>
        </w:rPr>
        <w:t xml:space="preserve"> 109(5):</w:t>
      </w:r>
      <w:r w:rsidR="00FD33F6">
        <w:rPr>
          <w:sz w:val="22"/>
          <w:szCs w:val="22"/>
        </w:rPr>
        <w:t xml:space="preserve"> </w:t>
      </w:r>
      <w:r w:rsidR="00CB15A0">
        <w:rPr>
          <w:sz w:val="22"/>
          <w:szCs w:val="22"/>
        </w:rPr>
        <w:t>879-887. DOI:</w:t>
      </w:r>
      <w:r w:rsidR="004D4228">
        <w:rPr>
          <w:sz w:val="22"/>
          <w:szCs w:val="22"/>
        </w:rPr>
        <w:t>10.1016/j.fertnstert.2018.01.029.</w:t>
      </w:r>
    </w:p>
    <w:p w:rsidR="004A5249" w:rsidRPr="00C52FCF" w:rsidRDefault="004A5249" w:rsidP="004A5249">
      <w:pPr>
        <w:pStyle w:val="ListParagraph"/>
        <w:widowControl w:val="0"/>
        <w:numPr>
          <w:ilvl w:val="0"/>
          <w:numId w:val="1"/>
        </w:numPr>
        <w:autoSpaceDE w:val="0"/>
        <w:autoSpaceDN w:val="0"/>
        <w:adjustRightInd w:val="0"/>
        <w:spacing w:after="240"/>
        <w:rPr>
          <w:sz w:val="22"/>
          <w:szCs w:val="22"/>
        </w:rPr>
      </w:pPr>
      <w:r>
        <w:rPr>
          <w:sz w:val="22"/>
          <w:szCs w:val="22"/>
        </w:rPr>
        <w:t xml:space="preserve">S Babcock, J Reading, M Post, </w:t>
      </w:r>
      <w:r>
        <w:rPr>
          <w:b/>
          <w:sz w:val="22"/>
          <w:szCs w:val="22"/>
        </w:rPr>
        <w:t>R Alvero</w:t>
      </w:r>
      <w:r>
        <w:rPr>
          <w:sz w:val="22"/>
          <w:szCs w:val="22"/>
        </w:rPr>
        <w:t>. Cornual uterine diverticulum following a failed pregnancy. GYNECOL ENDOCRINOL</w:t>
      </w:r>
      <w:r w:rsidR="007111A7">
        <w:rPr>
          <w:sz w:val="22"/>
          <w:szCs w:val="22"/>
        </w:rPr>
        <w:t xml:space="preserve"> 2018</w:t>
      </w:r>
      <w:proofErr w:type="gramStart"/>
      <w:r w:rsidR="007111A7">
        <w:rPr>
          <w:sz w:val="22"/>
          <w:szCs w:val="22"/>
        </w:rPr>
        <w:t>;</w:t>
      </w:r>
      <w:proofErr w:type="gramEnd"/>
      <w:r w:rsidR="004D4228">
        <w:rPr>
          <w:sz w:val="22"/>
          <w:szCs w:val="22"/>
        </w:rPr>
        <w:t xml:space="preserve"> </w:t>
      </w:r>
      <w:r w:rsidR="00B27E43">
        <w:rPr>
          <w:color w:val="000000"/>
          <w:sz w:val="22"/>
          <w:szCs w:val="22"/>
        </w:rPr>
        <w:t xml:space="preserve">34(11): </w:t>
      </w:r>
      <w:r w:rsidR="000B15DC">
        <w:rPr>
          <w:color w:val="000000"/>
          <w:sz w:val="22"/>
          <w:szCs w:val="22"/>
        </w:rPr>
        <w:t>928-929</w:t>
      </w:r>
      <w:r w:rsidR="00FD33F6">
        <w:rPr>
          <w:color w:val="000000"/>
          <w:sz w:val="22"/>
          <w:szCs w:val="22"/>
        </w:rPr>
        <w:t>.</w:t>
      </w:r>
      <w:r w:rsidR="00CB15A0">
        <w:rPr>
          <w:color w:val="000000"/>
          <w:sz w:val="22"/>
          <w:szCs w:val="22"/>
        </w:rPr>
        <w:t xml:space="preserve">  DOI: 10.1080/09513590.2018.1469609.</w:t>
      </w:r>
    </w:p>
    <w:p w:rsidR="00FD0687" w:rsidRPr="00FD0687" w:rsidRDefault="00C52FCF" w:rsidP="00FD0687">
      <w:pPr>
        <w:pStyle w:val="ListParagraph"/>
        <w:widowControl w:val="0"/>
        <w:numPr>
          <w:ilvl w:val="0"/>
          <w:numId w:val="1"/>
        </w:numPr>
        <w:autoSpaceDE w:val="0"/>
        <w:autoSpaceDN w:val="0"/>
        <w:adjustRightInd w:val="0"/>
        <w:spacing w:after="240"/>
        <w:rPr>
          <w:sz w:val="22"/>
          <w:szCs w:val="22"/>
        </w:rPr>
      </w:pPr>
      <w:r>
        <w:rPr>
          <w:sz w:val="22"/>
          <w:szCs w:val="22"/>
        </w:rPr>
        <w:t xml:space="preserve">KR Hansen, R Wild, V Baker, M Hill, S Chen, S Talken, MP Diamond, RS Legro, C Coutifaris, </w:t>
      </w:r>
      <w:r>
        <w:rPr>
          <w:b/>
          <w:sz w:val="22"/>
          <w:szCs w:val="22"/>
        </w:rPr>
        <w:t>R Alvero</w:t>
      </w:r>
      <w:r>
        <w:rPr>
          <w:sz w:val="22"/>
          <w:szCs w:val="22"/>
        </w:rPr>
        <w:t>, R Robinson, P Casson, G Christman, N Santoro, E Eisenberg, H Zhang. Mid-luteal progesterone is a marker of treatment outcomes in couples with</w:t>
      </w:r>
      <w:r w:rsidR="00CB15A0">
        <w:rPr>
          <w:sz w:val="22"/>
          <w:szCs w:val="22"/>
        </w:rPr>
        <w:t xml:space="preserve"> une</w:t>
      </w:r>
      <w:r w:rsidR="00F93F1A">
        <w:rPr>
          <w:sz w:val="22"/>
          <w:szCs w:val="22"/>
        </w:rPr>
        <w:t>xplained infertility. JCEM 2018;</w:t>
      </w:r>
      <w:r w:rsidR="00CB15A0">
        <w:rPr>
          <w:sz w:val="22"/>
          <w:szCs w:val="22"/>
        </w:rPr>
        <w:t xml:space="preserve"> 103(7): 2743-2751. DOI: 10.1210/jc.2018-00642.</w:t>
      </w:r>
    </w:p>
    <w:p w:rsidR="00FD0687" w:rsidRDefault="00FD0687" w:rsidP="00FD0687">
      <w:pPr>
        <w:pStyle w:val="ListParagraph"/>
        <w:numPr>
          <w:ilvl w:val="0"/>
          <w:numId w:val="1"/>
        </w:numPr>
        <w:spacing w:before="120" w:after="120"/>
        <w:rPr>
          <w:sz w:val="22"/>
          <w:szCs w:val="22"/>
        </w:rPr>
      </w:pPr>
      <w:r w:rsidRPr="00876827">
        <w:rPr>
          <w:sz w:val="22"/>
          <w:szCs w:val="22"/>
        </w:rPr>
        <w:t xml:space="preserve">MS Christianson, RS Legro, S Jin, E Eisenberg, MP Diamond, K Hansen, W Vitek, AK Styer, P Casson, C Coutifaris, G Christman, </w:t>
      </w:r>
      <w:r w:rsidRPr="00876827">
        <w:rPr>
          <w:b/>
          <w:sz w:val="22"/>
          <w:szCs w:val="22"/>
        </w:rPr>
        <w:t xml:space="preserve">R Alvero, </w:t>
      </w:r>
      <w:r w:rsidRPr="00876827">
        <w:rPr>
          <w:sz w:val="22"/>
          <w:szCs w:val="22"/>
        </w:rPr>
        <w:t xml:space="preserve">E Puscheck, </w:t>
      </w:r>
      <w:r>
        <w:rPr>
          <w:sz w:val="22"/>
          <w:szCs w:val="22"/>
        </w:rPr>
        <w:t>A</w:t>
      </w:r>
      <w:r w:rsidRPr="00876827">
        <w:rPr>
          <w:sz w:val="22"/>
          <w:szCs w:val="22"/>
        </w:rPr>
        <w:t xml:space="preserve"> Christy, </w:t>
      </w:r>
      <w:r>
        <w:rPr>
          <w:sz w:val="22"/>
          <w:szCs w:val="22"/>
        </w:rPr>
        <w:t>H Zhang, AJ Polotsky, N Santoro.</w:t>
      </w:r>
      <w:r w:rsidRPr="00876827">
        <w:rPr>
          <w:sz w:val="22"/>
          <w:szCs w:val="22"/>
        </w:rPr>
        <w:t xml:space="preserve"> Comparison of sonohysterography </w:t>
      </w:r>
      <w:proofErr w:type="gramStart"/>
      <w:r w:rsidRPr="00876827">
        <w:rPr>
          <w:sz w:val="22"/>
          <w:szCs w:val="22"/>
        </w:rPr>
        <w:t xml:space="preserve">to hysterosalpingogram for tubal patency assessment in a multicenter fertility treatment trial among women with Polycystic Ovary Syndrome, </w:t>
      </w:r>
      <w:r>
        <w:rPr>
          <w:sz w:val="22"/>
          <w:szCs w:val="22"/>
        </w:rPr>
        <w:t>J ASSIST REPROD GENET</w:t>
      </w:r>
      <w:r w:rsidRPr="00876827">
        <w:rPr>
          <w:sz w:val="22"/>
          <w:szCs w:val="22"/>
        </w:rPr>
        <w:t xml:space="preserve"> </w:t>
      </w:r>
      <w:r w:rsidR="007111A7">
        <w:rPr>
          <w:sz w:val="22"/>
          <w:szCs w:val="22"/>
        </w:rPr>
        <w:t>2018</w:t>
      </w:r>
      <w:proofErr w:type="gramEnd"/>
      <w:r w:rsidR="007111A7">
        <w:rPr>
          <w:sz w:val="22"/>
          <w:szCs w:val="22"/>
        </w:rPr>
        <w:t xml:space="preserve">; </w:t>
      </w:r>
      <w:r w:rsidR="00B92171">
        <w:rPr>
          <w:sz w:val="22"/>
          <w:szCs w:val="22"/>
        </w:rPr>
        <w:t>35: 2173-2180. DOI</w:t>
      </w:r>
      <w:proofErr w:type="gramStart"/>
      <w:r w:rsidR="00B92171">
        <w:rPr>
          <w:sz w:val="22"/>
          <w:szCs w:val="22"/>
        </w:rPr>
        <w:t>:10.1007</w:t>
      </w:r>
      <w:proofErr w:type="gramEnd"/>
      <w:r w:rsidR="00B92171">
        <w:rPr>
          <w:sz w:val="22"/>
          <w:szCs w:val="22"/>
        </w:rPr>
        <w:t>/s10815-1306-2.</w:t>
      </w:r>
    </w:p>
    <w:p w:rsidR="00A17A8A" w:rsidRPr="00B354FA" w:rsidRDefault="00A17A8A" w:rsidP="00A17A8A">
      <w:pPr>
        <w:pStyle w:val="ListParagraph"/>
        <w:rPr>
          <w:sz w:val="22"/>
          <w:szCs w:val="22"/>
        </w:rPr>
      </w:pPr>
    </w:p>
    <w:p w:rsidR="00B354FA" w:rsidRPr="00766FD3" w:rsidRDefault="00B354FA" w:rsidP="00B354FA">
      <w:pPr>
        <w:pStyle w:val="ListParagraph"/>
        <w:widowControl w:val="0"/>
        <w:numPr>
          <w:ilvl w:val="0"/>
          <w:numId w:val="1"/>
        </w:numPr>
        <w:autoSpaceDE w:val="0"/>
        <w:autoSpaceDN w:val="0"/>
        <w:adjustRightInd w:val="0"/>
        <w:spacing w:after="240"/>
        <w:rPr>
          <w:sz w:val="22"/>
          <w:szCs w:val="22"/>
        </w:rPr>
      </w:pPr>
      <w:r w:rsidRPr="00876827">
        <w:rPr>
          <w:sz w:val="22"/>
          <w:szCs w:val="22"/>
        </w:rPr>
        <w:t xml:space="preserve">S Wang, Y Zhang, V Mensah, WJ Huber, YT Huang, </w:t>
      </w:r>
      <w:r w:rsidRPr="00876827">
        <w:rPr>
          <w:b/>
          <w:sz w:val="22"/>
          <w:szCs w:val="22"/>
        </w:rPr>
        <w:t>R Alvero</w:t>
      </w:r>
      <w:r>
        <w:rPr>
          <w:sz w:val="22"/>
          <w:szCs w:val="22"/>
        </w:rPr>
        <w:t>.</w:t>
      </w:r>
      <w:r w:rsidRPr="00876827">
        <w:rPr>
          <w:sz w:val="22"/>
          <w:szCs w:val="22"/>
        </w:rPr>
        <w:t xml:space="preserve"> </w:t>
      </w:r>
      <w:r>
        <w:rPr>
          <w:sz w:val="22"/>
          <w:szCs w:val="22"/>
        </w:rPr>
        <w:t>Discordant anti-müllerian hormone (AMH) and follicle stimulating hormone (FSH) among women undergoing in vitro fertilization: Which one is the better predictor for live birth?</w:t>
      </w:r>
      <w:r w:rsidRPr="00876827">
        <w:rPr>
          <w:sz w:val="22"/>
          <w:szCs w:val="22"/>
        </w:rPr>
        <w:t xml:space="preserve"> J </w:t>
      </w:r>
      <w:r>
        <w:rPr>
          <w:sz w:val="22"/>
          <w:szCs w:val="22"/>
        </w:rPr>
        <w:t>OVARIAN RESEARCH</w:t>
      </w:r>
      <w:r w:rsidRPr="00876827">
        <w:rPr>
          <w:sz w:val="22"/>
          <w:szCs w:val="22"/>
        </w:rPr>
        <w:t xml:space="preserve"> </w:t>
      </w:r>
      <w:r w:rsidR="007111A7">
        <w:rPr>
          <w:sz w:val="22"/>
          <w:szCs w:val="22"/>
        </w:rPr>
        <w:t>2018</w:t>
      </w:r>
      <w:proofErr w:type="gramStart"/>
      <w:r w:rsidR="007111A7">
        <w:rPr>
          <w:sz w:val="22"/>
          <w:szCs w:val="22"/>
        </w:rPr>
        <w:t>;</w:t>
      </w:r>
      <w:proofErr w:type="gramEnd"/>
      <w:r w:rsidR="00835DBF">
        <w:rPr>
          <w:sz w:val="22"/>
          <w:szCs w:val="22"/>
        </w:rPr>
        <w:t xml:space="preserve"> 11(60): 1-8. DOI: 10.1186/s13048-018-0430-z.</w:t>
      </w:r>
    </w:p>
    <w:p w:rsidR="00766FD3" w:rsidRDefault="00766FD3" w:rsidP="00B354FA">
      <w:pPr>
        <w:pStyle w:val="ListParagraph"/>
        <w:widowControl w:val="0"/>
        <w:numPr>
          <w:ilvl w:val="0"/>
          <w:numId w:val="1"/>
        </w:numPr>
        <w:autoSpaceDE w:val="0"/>
        <w:autoSpaceDN w:val="0"/>
        <w:adjustRightInd w:val="0"/>
        <w:spacing w:after="240"/>
        <w:rPr>
          <w:sz w:val="22"/>
          <w:szCs w:val="22"/>
        </w:rPr>
      </w:pPr>
      <w:r>
        <w:rPr>
          <w:sz w:val="22"/>
          <w:szCs w:val="22"/>
        </w:rPr>
        <w:t xml:space="preserve">ES Barrett, W Vitek, O Mbowe, SW Thurston, </w:t>
      </w:r>
      <w:r>
        <w:rPr>
          <w:b/>
          <w:sz w:val="22"/>
          <w:szCs w:val="22"/>
        </w:rPr>
        <w:t>R Alvero</w:t>
      </w:r>
      <w:r>
        <w:rPr>
          <w:sz w:val="22"/>
          <w:szCs w:val="22"/>
        </w:rPr>
        <w:t>, N Santoro, M Diamond. Pre-</w:t>
      </w:r>
      <w:r>
        <w:rPr>
          <w:sz w:val="22"/>
          <w:szCs w:val="22"/>
        </w:rPr>
        <w:lastRenderedPageBreak/>
        <w:t>conception allostatic load is associated with pregnancy outcomes, but not fertility, among women with unexpla</w:t>
      </w:r>
      <w:r w:rsidR="007111A7">
        <w:rPr>
          <w:sz w:val="22"/>
          <w:szCs w:val="22"/>
        </w:rPr>
        <w:t xml:space="preserve">ined infertility. HUMAN REPROD </w:t>
      </w:r>
      <w:r w:rsidR="00DE5739">
        <w:rPr>
          <w:sz w:val="22"/>
          <w:szCs w:val="22"/>
        </w:rPr>
        <w:t>2018</w:t>
      </w:r>
      <w:r w:rsidR="007111A7">
        <w:rPr>
          <w:sz w:val="22"/>
          <w:szCs w:val="22"/>
        </w:rPr>
        <w:t>;</w:t>
      </w:r>
      <w:r w:rsidR="00AB3BBA">
        <w:rPr>
          <w:sz w:val="22"/>
          <w:szCs w:val="22"/>
        </w:rPr>
        <w:t xml:space="preserve"> 33(9): 1757-1766. DOI: 10.1093/</w:t>
      </w:r>
      <w:proofErr w:type="spellStart"/>
      <w:r w:rsidR="00AB3BBA">
        <w:rPr>
          <w:sz w:val="22"/>
          <w:szCs w:val="22"/>
        </w:rPr>
        <w:t>humrep</w:t>
      </w:r>
      <w:proofErr w:type="spellEnd"/>
      <w:r w:rsidR="00AB3BBA">
        <w:rPr>
          <w:sz w:val="22"/>
          <w:szCs w:val="22"/>
        </w:rPr>
        <w:t>/dey261.</w:t>
      </w:r>
    </w:p>
    <w:p w:rsidR="00CC0728" w:rsidRPr="00A96A44" w:rsidRDefault="00CC0728" w:rsidP="00B354FA">
      <w:pPr>
        <w:pStyle w:val="ListParagraph"/>
        <w:widowControl w:val="0"/>
        <w:numPr>
          <w:ilvl w:val="0"/>
          <w:numId w:val="1"/>
        </w:numPr>
        <w:autoSpaceDE w:val="0"/>
        <w:autoSpaceDN w:val="0"/>
        <w:adjustRightInd w:val="0"/>
        <w:spacing w:after="240"/>
        <w:rPr>
          <w:sz w:val="22"/>
          <w:szCs w:val="22"/>
        </w:rPr>
      </w:pPr>
      <w:r>
        <w:rPr>
          <w:sz w:val="22"/>
          <w:szCs w:val="22"/>
        </w:rPr>
        <w:t xml:space="preserve">J Kent, WC Dodson, A </w:t>
      </w:r>
      <w:proofErr w:type="spellStart"/>
      <w:r>
        <w:rPr>
          <w:sz w:val="22"/>
          <w:szCs w:val="22"/>
        </w:rPr>
        <w:t>Kunselman</w:t>
      </w:r>
      <w:proofErr w:type="spellEnd"/>
      <w:r>
        <w:rPr>
          <w:sz w:val="22"/>
          <w:szCs w:val="22"/>
        </w:rPr>
        <w:t xml:space="preserve">, J Pauli, A Stone, MP Diamond, C Coutifaris, WD </w:t>
      </w:r>
      <w:proofErr w:type="spellStart"/>
      <w:r>
        <w:rPr>
          <w:sz w:val="22"/>
          <w:szCs w:val="22"/>
        </w:rPr>
        <w:t>Schlaff</w:t>
      </w:r>
      <w:proofErr w:type="spellEnd"/>
      <w:r>
        <w:rPr>
          <w:sz w:val="22"/>
          <w:szCs w:val="22"/>
        </w:rPr>
        <w:t xml:space="preserve">, </w:t>
      </w:r>
      <w:r>
        <w:rPr>
          <w:b/>
          <w:sz w:val="22"/>
          <w:szCs w:val="22"/>
        </w:rPr>
        <w:t xml:space="preserve">R Alvero, </w:t>
      </w:r>
      <w:r>
        <w:rPr>
          <w:sz w:val="22"/>
          <w:szCs w:val="22"/>
        </w:rPr>
        <w:t xml:space="preserve">P </w:t>
      </w:r>
      <w:proofErr w:type="spellStart"/>
      <w:r>
        <w:rPr>
          <w:sz w:val="22"/>
          <w:szCs w:val="22"/>
        </w:rPr>
        <w:t>Casson</w:t>
      </w:r>
      <w:proofErr w:type="spellEnd"/>
      <w:r>
        <w:rPr>
          <w:sz w:val="22"/>
          <w:szCs w:val="22"/>
        </w:rPr>
        <w:t xml:space="preserve">, G </w:t>
      </w:r>
      <w:proofErr w:type="spellStart"/>
      <w:r>
        <w:rPr>
          <w:sz w:val="22"/>
          <w:szCs w:val="22"/>
        </w:rPr>
        <w:t>Christman</w:t>
      </w:r>
      <w:proofErr w:type="spellEnd"/>
      <w:r>
        <w:rPr>
          <w:sz w:val="22"/>
          <w:szCs w:val="22"/>
        </w:rPr>
        <w:t>, M Rosen, KR Hansen, R Robinson, V Baker, R Usadi, N Santoro, H Zhang, E Eisenberg, R Legro. Gestational weight gain in Polycystic Ovary Syndrome: A controlled study. J</w:t>
      </w:r>
      <w:r w:rsidR="007111A7">
        <w:rPr>
          <w:sz w:val="22"/>
          <w:szCs w:val="22"/>
        </w:rPr>
        <w:t>CEM</w:t>
      </w:r>
      <w:r>
        <w:rPr>
          <w:sz w:val="22"/>
          <w:szCs w:val="22"/>
        </w:rPr>
        <w:t xml:space="preserve"> </w:t>
      </w:r>
      <w:r w:rsidR="007111A7">
        <w:rPr>
          <w:sz w:val="22"/>
          <w:szCs w:val="22"/>
        </w:rPr>
        <w:t>2018</w:t>
      </w:r>
      <w:proofErr w:type="gramStart"/>
      <w:r w:rsidR="007111A7">
        <w:rPr>
          <w:sz w:val="22"/>
          <w:szCs w:val="22"/>
        </w:rPr>
        <w:t>;</w:t>
      </w:r>
      <w:proofErr w:type="gramEnd"/>
      <w:r w:rsidR="007111A7">
        <w:rPr>
          <w:sz w:val="22"/>
          <w:szCs w:val="22"/>
        </w:rPr>
        <w:t xml:space="preserve"> </w:t>
      </w:r>
      <w:r w:rsidR="002D754E">
        <w:rPr>
          <w:sz w:val="22"/>
          <w:szCs w:val="22"/>
        </w:rPr>
        <w:t>103(11): 4315-4323. DOI: 10.1210/jc.2017-02764.</w:t>
      </w:r>
    </w:p>
    <w:p w:rsidR="00A156DD" w:rsidRDefault="00A156DD" w:rsidP="00A156DD">
      <w:pPr>
        <w:pStyle w:val="ListParagraph"/>
        <w:numPr>
          <w:ilvl w:val="0"/>
          <w:numId w:val="1"/>
        </w:numPr>
        <w:rPr>
          <w:color w:val="000000" w:themeColor="text1"/>
          <w:sz w:val="22"/>
          <w:szCs w:val="22"/>
        </w:rPr>
      </w:pPr>
      <w:r>
        <w:rPr>
          <w:color w:val="000000" w:themeColor="text1"/>
          <w:sz w:val="22"/>
          <w:szCs w:val="22"/>
        </w:rPr>
        <w:t>R. Matthew Coward</w:t>
      </w:r>
      <w:r w:rsidRPr="00125210">
        <w:rPr>
          <w:color w:val="000000" w:themeColor="text1"/>
          <w:sz w:val="22"/>
          <w:szCs w:val="22"/>
        </w:rPr>
        <w:t xml:space="preserve">, C Stetter, A </w:t>
      </w:r>
      <w:proofErr w:type="spellStart"/>
      <w:r w:rsidRPr="00125210">
        <w:rPr>
          <w:color w:val="000000" w:themeColor="text1"/>
          <w:sz w:val="22"/>
          <w:szCs w:val="22"/>
        </w:rPr>
        <w:t>Kunselman</w:t>
      </w:r>
      <w:proofErr w:type="spellEnd"/>
      <w:r w:rsidRPr="00125210">
        <w:rPr>
          <w:color w:val="000000" w:themeColor="text1"/>
          <w:sz w:val="22"/>
          <w:szCs w:val="22"/>
        </w:rPr>
        <w:t xml:space="preserve">, JC </w:t>
      </w:r>
      <w:proofErr w:type="spellStart"/>
      <w:r w:rsidRPr="00125210">
        <w:rPr>
          <w:color w:val="000000" w:themeColor="text1"/>
          <w:sz w:val="22"/>
          <w:szCs w:val="22"/>
        </w:rPr>
        <w:t>Trussell</w:t>
      </w:r>
      <w:proofErr w:type="spellEnd"/>
      <w:r w:rsidRPr="00125210">
        <w:rPr>
          <w:color w:val="000000" w:themeColor="text1"/>
          <w:sz w:val="22"/>
          <w:szCs w:val="22"/>
        </w:rPr>
        <w:t xml:space="preserve">, M Lindgren, </w:t>
      </w:r>
      <w:r w:rsidRPr="00125210">
        <w:rPr>
          <w:b/>
          <w:color w:val="000000" w:themeColor="text1"/>
          <w:sz w:val="22"/>
          <w:szCs w:val="22"/>
        </w:rPr>
        <w:t>R Alvero</w:t>
      </w:r>
      <w:r w:rsidRPr="00125210">
        <w:rPr>
          <w:color w:val="000000" w:themeColor="text1"/>
          <w:sz w:val="22"/>
          <w:szCs w:val="22"/>
        </w:rPr>
        <w:t>,</w:t>
      </w:r>
      <w:r>
        <w:rPr>
          <w:color w:val="000000" w:themeColor="text1"/>
          <w:sz w:val="22"/>
          <w:szCs w:val="22"/>
        </w:rPr>
        <w:t xml:space="preserve"> </w:t>
      </w:r>
      <w:r w:rsidRPr="00125210">
        <w:rPr>
          <w:color w:val="000000" w:themeColor="text1"/>
          <w:sz w:val="22"/>
          <w:szCs w:val="22"/>
        </w:rPr>
        <w:t>P</w:t>
      </w:r>
      <w:r>
        <w:rPr>
          <w:color w:val="000000" w:themeColor="text1"/>
          <w:sz w:val="22"/>
          <w:szCs w:val="22"/>
        </w:rPr>
        <w:t xml:space="preserve"> </w:t>
      </w:r>
      <w:proofErr w:type="spellStart"/>
      <w:r w:rsidRPr="00125210">
        <w:rPr>
          <w:color w:val="000000" w:themeColor="text1"/>
          <w:sz w:val="22"/>
          <w:szCs w:val="22"/>
        </w:rPr>
        <w:t>Casson</w:t>
      </w:r>
      <w:proofErr w:type="spellEnd"/>
      <w:r w:rsidRPr="00125210">
        <w:rPr>
          <w:color w:val="000000" w:themeColor="text1"/>
          <w:sz w:val="22"/>
          <w:szCs w:val="22"/>
        </w:rPr>
        <w:t>, G</w:t>
      </w:r>
      <w:r>
        <w:rPr>
          <w:color w:val="000000" w:themeColor="text1"/>
          <w:sz w:val="22"/>
          <w:szCs w:val="22"/>
        </w:rPr>
        <w:t xml:space="preserve"> </w:t>
      </w:r>
      <w:proofErr w:type="spellStart"/>
      <w:r w:rsidRPr="00125210">
        <w:rPr>
          <w:color w:val="000000" w:themeColor="text1"/>
          <w:sz w:val="22"/>
          <w:szCs w:val="22"/>
        </w:rPr>
        <w:t>Christman</w:t>
      </w:r>
      <w:proofErr w:type="spellEnd"/>
      <w:r w:rsidRPr="00125210">
        <w:rPr>
          <w:color w:val="000000" w:themeColor="text1"/>
          <w:sz w:val="22"/>
          <w:szCs w:val="22"/>
        </w:rPr>
        <w:t xml:space="preserve">, </w:t>
      </w:r>
      <w:r>
        <w:rPr>
          <w:color w:val="000000" w:themeColor="text1"/>
          <w:sz w:val="22"/>
          <w:szCs w:val="22"/>
        </w:rPr>
        <w:t>C</w:t>
      </w:r>
      <w:r w:rsidRPr="00125210">
        <w:rPr>
          <w:color w:val="000000" w:themeColor="text1"/>
          <w:sz w:val="22"/>
          <w:szCs w:val="22"/>
        </w:rPr>
        <w:t xml:space="preserve"> Coutifaris, MP. </w:t>
      </w:r>
      <w:proofErr w:type="gramStart"/>
      <w:r w:rsidRPr="00125210">
        <w:rPr>
          <w:color w:val="000000" w:themeColor="text1"/>
          <w:sz w:val="22"/>
          <w:szCs w:val="22"/>
        </w:rPr>
        <w:t>Diamond ,</w:t>
      </w:r>
      <w:proofErr w:type="gramEnd"/>
      <w:r w:rsidRPr="00125210">
        <w:rPr>
          <w:color w:val="000000" w:themeColor="text1"/>
          <w:sz w:val="22"/>
          <w:szCs w:val="22"/>
        </w:rPr>
        <w:t xml:space="preserve"> K</w:t>
      </w:r>
      <w:r>
        <w:rPr>
          <w:color w:val="000000" w:themeColor="text1"/>
          <w:sz w:val="22"/>
          <w:szCs w:val="22"/>
        </w:rPr>
        <w:t xml:space="preserve"> </w:t>
      </w:r>
      <w:r w:rsidRPr="00125210">
        <w:rPr>
          <w:color w:val="000000" w:themeColor="text1"/>
          <w:sz w:val="22"/>
          <w:szCs w:val="22"/>
        </w:rPr>
        <w:t>Hansen, S</w:t>
      </w:r>
      <w:r>
        <w:rPr>
          <w:color w:val="000000" w:themeColor="text1"/>
          <w:sz w:val="22"/>
          <w:szCs w:val="22"/>
        </w:rPr>
        <w:t xml:space="preserve"> </w:t>
      </w:r>
      <w:proofErr w:type="spellStart"/>
      <w:r w:rsidRPr="00125210">
        <w:rPr>
          <w:color w:val="000000" w:themeColor="text1"/>
          <w:sz w:val="22"/>
          <w:szCs w:val="22"/>
        </w:rPr>
        <w:t>Krawetz</w:t>
      </w:r>
      <w:proofErr w:type="spellEnd"/>
      <w:r w:rsidRPr="00125210">
        <w:rPr>
          <w:color w:val="000000" w:themeColor="text1"/>
          <w:sz w:val="22"/>
          <w:szCs w:val="22"/>
        </w:rPr>
        <w:t>, R</w:t>
      </w:r>
      <w:r>
        <w:rPr>
          <w:color w:val="000000" w:themeColor="text1"/>
          <w:sz w:val="22"/>
          <w:szCs w:val="22"/>
        </w:rPr>
        <w:t xml:space="preserve"> </w:t>
      </w:r>
      <w:proofErr w:type="spellStart"/>
      <w:r w:rsidRPr="00125210">
        <w:rPr>
          <w:color w:val="000000" w:themeColor="text1"/>
          <w:sz w:val="22"/>
          <w:szCs w:val="22"/>
        </w:rPr>
        <w:t>Legro</w:t>
      </w:r>
      <w:proofErr w:type="spellEnd"/>
      <w:r w:rsidRPr="00125210">
        <w:rPr>
          <w:color w:val="000000" w:themeColor="text1"/>
          <w:sz w:val="22"/>
          <w:szCs w:val="22"/>
        </w:rPr>
        <w:t>, R</w:t>
      </w:r>
      <w:r>
        <w:rPr>
          <w:color w:val="000000" w:themeColor="text1"/>
          <w:sz w:val="22"/>
          <w:szCs w:val="22"/>
        </w:rPr>
        <w:t xml:space="preserve"> </w:t>
      </w:r>
      <w:r w:rsidRPr="00125210">
        <w:rPr>
          <w:color w:val="000000" w:themeColor="text1"/>
          <w:sz w:val="22"/>
          <w:szCs w:val="22"/>
        </w:rPr>
        <w:t>Robinson, J</w:t>
      </w:r>
      <w:r>
        <w:rPr>
          <w:color w:val="000000" w:themeColor="text1"/>
          <w:sz w:val="22"/>
          <w:szCs w:val="22"/>
        </w:rPr>
        <w:t xml:space="preserve"> </w:t>
      </w:r>
      <w:r w:rsidRPr="00125210">
        <w:rPr>
          <w:color w:val="000000" w:themeColor="text1"/>
          <w:sz w:val="22"/>
          <w:szCs w:val="22"/>
        </w:rPr>
        <w:t>Smith, A</w:t>
      </w:r>
      <w:r>
        <w:rPr>
          <w:color w:val="000000" w:themeColor="text1"/>
          <w:sz w:val="22"/>
          <w:szCs w:val="22"/>
        </w:rPr>
        <w:t xml:space="preserve"> </w:t>
      </w:r>
      <w:r w:rsidRPr="00125210">
        <w:rPr>
          <w:color w:val="000000" w:themeColor="text1"/>
          <w:sz w:val="22"/>
          <w:szCs w:val="22"/>
        </w:rPr>
        <w:t>Steiner , R</w:t>
      </w:r>
      <w:r>
        <w:rPr>
          <w:color w:val="000000" w:themeColor="text1"/>
          <w:sz w:val="22"/>
          <w:szCs w:val="22"/>
        </w:rPr>
        <w:t xml:space="preserve"> </w:t>
      </w:r>
      <w:r w:rsidRPr="00125210">
        <w:rPr>
          <w:color w:val="000000" w:themeColor="text1"/>
          <w:sz w:val="22"/>
          <w:szCs w:val="22"/>
        </w:rPr>
        <w:t>Wild</w:t>
      </w:r>
      <w:r>
        <w:rPr>
          <w:color w:val="000000" w:themeColor="text1"/>
          <w:sz w:val="22"/>
          <w:szCs w:val="22"/>
        </w:rPr>
        <w:t xml:space="preserve">, </w:t>
      </w:r>
      <w:r w:rsidRPr="00125210">
        <w:rPr>
          <w:color w:val="000000" w:themeColor="text1"/>
          <w:sz w:val="22"/>
          <w:szCs w:val="22"/>
        </w:rPr>
        <w:t>H</w:t>
      </w:r>
      <w:r>
        <w:rPr>
          <w:color w:val="000000" w:themeColor="text1"/>
          <w:sz w:val="22"/>
          <w:szCs w:val="22"/>
        </w:rPr>
        <w:t xml:space="preserve"> </w:t>
      </w:r>
      <w:r w:rsidRPr="00125210">
        <w:rPr>
          <w:color w:val="000000" w:themeColor="text1"/>
          <w:sz w:val="22"/>
          <w:szCs w:val="22"/>
        </w:rPr>
        <w:t>Zhang,</w:t>
      </w:r>
      <w:r>
        <w:rPr>
          <w:color w:val="000000" w:themeColor="text1"/>
          <w:sz w:val="22"/>
          <w:szCs w:val="22"/>
        </w:rPr>
        <w:t xml:space="preserve"> </w:t>
      </w:r>
      <w:r w:rsidRPr="00125210">
        <w:rPr>
          <w:color w:val="000000" w:themeColor="text1"/>
          <w:sz w:val="22"/>
          <w:szCs w:val="22"/>
        </w:rPr>
        <w:t>N Santoro</w:t>
      </w:r>
      <w:r>
        <w:rPr>
          <w:color w:val="000000" w:themeColor="text1"/>
          <w:sz w:val="22"/>
          <w:szCs w:val="22"/>
        </w:rPr>
        <w:t xml:space="preserve">. Fertility related quality of life, gonadal function, and erectile dysfunction in male partners of couples with unexplained infertility. J UROL 2019; </w:t>
      </w:r>
      <w:r w:rsidRPr="007871EE">
        <w:rPr>
          <w:color w:val="000000" w:themeColor="text1"/>
          <w:sz w:val="22"/>
          <w:szCs w:val="22"/>
        </w:rPr>
        <w:t>202(2):</w:t>
      </w:r>
      <w:r>
        <w:rPr>
          <w:color w:val="000000" w:themeColor="text1"/>
          <w:sz w:val="22"/>
          <w:szCs w:val="22"/>
        </w:rPr>
        <w:t xml:space="preserve"> </w:t>
      </w:r>
      <w:r w:rsidRPr="007871EE">
        <w:rPr>
          <w:color w:val="000000" w:themeColor="text1"/>
          <w:sz w:val="22"/>
          <w:szCs w:val="22"/>
        </w:rPr>
        <w:t xml:space="preserve">379-384. </w:t>
      </w:r>
      <w:proofErr w:type="spellStart"/>
      <w:proofErr w:type="gramStart"/>
      <w:r w:rsidRPr="007871EE">
        <w:rPr>
          <w:color w:val="000000" w:themeColor="text1"/>
          <w:sz w:val="22"/>
          <w:szCs w:val="22"/>
        </w:rPr>
        <w:t>doi</w:t>
      </w:r>
      <w:proofErr w:type="spellEnd"/>
      <w:proofErr w:type="gramEnd"/>
      <w:r w:rsidRPr="007871EE">
        <w:rPr>
          <w:color w:val="000000" w:themeColor="text1"/>
          <w:sz w:val="22"/>
          <w:szCs w:val="22"/>
        </w:rPr>
        <w:t>: 10.1097/JU.0000000000000205.</w:t>
      </w:r>
    </w:p>
    <w:p w:rsidR="007A474C" w:rsidRDefault="007A474C" w:rsidP="007A474C">
      <w:pPr>
        <w:pStyle w:val="ListParagraph"/>
        <w:rPr>
          <w:color w:val="000000" w:themeColor="text1"/>
          <w:sz w:val="22"/>
          <w:szCs w:val="22"/>
        </w:rPr>
      </w:pPr>
    </w:p>
    <w:p w:rsidR="007A474C" w:rsidRDefault="007A474C" w:rsidP="007A474C">
      <w:pPr>
        <w:pStyle w:val="ListParagraph"/>
        <w:numPr>
          <w:ilvl w:val="0"/>
          <w:numId w:val="1"/>
        </w:numPr>
        <w:rPr>
          <w:color w:val="000000" w:themeColor="text1"/>
          <w:sz w:val="22"/>
          <w:szCs w:val="22"/>
        </w:rPr>
      </w:pPr>
      <w:r>
        <w:rPr>
          <w:color w:val="000000" w:themeColor="text1"/>
          <w:sz w:val="22"/>
          <w:szCs w:val="22"/>
        </w:rPr>
        <w:t>H Huang</w:t>
      </w:r>
      <w:r w:rsidRPr="007A474C">
        <w:rPr>
          <w:color w:val="000000" w:themeColor="text1"/>
          <w:sz w:val="22"/>
          <w:szCs w:val="22"/>
        </w:rPr>
        <w:t>,</w:t>
      </w:r>
      <w:r>
        <w:rPr>
          <w:color w:val="000000" w:themeColor="text1"/>
          <w:sz w:val="22"/>
          <w:szCs w:val="22"/>
        </w:rPr>
        <w:t xml:space="preserve"> H </w:t>
      </w:r>
      <w:proofErr w:type="spellStart"/>
      <w:r>
        <w:rPr>
          <w:color w:val="000000" w:themeColor="text1"/>
          <w:sz w:val="22"/>
          <w:szCs w:val="22"/>
        </w:rPr>
        <w:t>Kuang</w:t>
      </w:r>
      <w:proofErr w:type="spellEnd"/>
      <w:r w:rsidRPr="007A474C">
        <w:rPr>
          <w:color w:val="000000" w:themeColor="text1"/>
          <w:sz w:val="22"/>
          <w:szCs w:val="22"/>
        </w:rPr>
        <w:t>,</w:t>
      </w:r>
      <w:r>
        <w:rPr>
          <w:color w:val="000000" w:themeColor="text1"/>
          <w:sz w:val="22"/>
          <w:szCs w:val="22"/>
        </w:rPr>
        <w:t xml:space="preserve"> F Sun</w:t>
      </w:r>
      <w:r w:rsidRPr="007A474C">
        <w:rPr>
          <w:color w:val="000000" w:themeColor="text1"/>
          <w:sz w:val="22"/>
          <w:szCs w:val="22"/>
        </w:rPr>
        <w:t xml:space="preserve">, </w:t>
      </w:r>
      <w:r>
        <w:rPr>
          <w:color w:val="000000" w:themeColor="text1"/>
          <w:sz w:val="22"/>
          <w:szCs w:val="22"/>
        </w:rPr>
        <w:t>MP Diamond</w:t>
      </w:r>
      <w:r w:rsidRPr="007A474C">
        <w:rPr>
          <w:color w:val="000000" w:themeColor="text1"/>
          <w:sz w:val="22"/>
          <w:szCs w:val="22"/>
        </w:rPr>
        <w:t>,</w:t>
      </w:r>
      <w:r>
        <w:rPr>
          <w:color w:val="000000" w:themeColor="text1"/>
          <w:sz w:val="22"/>
          <w:szCs w:val="22"/>
        </w:rPr>
        <w:t xml:space="preserve"> RS</w:t>
      </w:r>
      <w:r w:rsidRPr="007A474C">
        <w:rPr>
          <w:color w:val="000000" w:themeColor="text1"/>
          <w:sz w:val="22"/>
          <w:szCs w:val="22"/>
        </w:rPr>
        <w:t xml:space="preserve"> </w:t>
      </w:r>
      <w:proofErr w:type="spellStart"/>
      <w:r w:rsidRPr="007A474C">
        <w:rPr>
          <w:color w:val="000000" w:themeColor="text1"/>
          <w:sz w:val="22"/>
          <w:szCs w:val="22"/>
        </w:rPr>
        <w:t>Legr</w:t>
      </w:r>
      <w:r>
        <w:rPr>
          <w:color w:val="000000" w:themeColor="text1"/>
          <w:sz w:val="22"/>
          <w:szCs w:val="22"/>
        </w:rPr>
        <w:t>o</w:t>
      </w:r>
      <w:proofErr w:type="spellEnd"/>
      <w:r w:rsidRPr="007A474C">
        <w:rPr>
          <w:color w:val="000000" w:themeColor="text1"/>
          <w:sz w:val="22"/>
          <w:szCs w:val="22"/>
        </w:rPr>
        <w:t>,</w:t>
      </w:r>
      <w:r>
        <w:rPr>
          <w:color w:val="000000" w:themeColor="text1"/>
          <w:sz w:val="22"/>
          <w:szCs w:val="22"/>
        </w:rPr>
        <w:t xml:space="preserve"> C Coutifaris</w:t>
      </w:r>
      <w:r w:rsidRPr="007A474C">
        <w:rPr>
          <w:color w:val="000000" w:themeColor="text1"/>
          <w:sz w:val="22"/>
          <w:szCs w:val="22"/>
        </w:rPr>
        <w:t>,</w:t>
      </w:r>
      <w:r>
        <w:rPr>
          <w:color w:val="000000" w:themeColor="text1"/>
          <w:sz w:val="22"/>
          <w:szCs w:val="22"/>
        </w:rPr>
        <w:t xml:space="preserve"> </w:t>
      </w:r>
      <w:r w:rsidRPr="007A474C">
        <w:rPr>
          <w:b/>
          <w:color w:val="000000" w:themeColor="text1"/>
          <w:sz w:val="22"/>
          <w:szCs w:val="22"/>
        </w:rPr>
        <w:t>R Alvero</w:t>
      </w:r>
      <w:r w:rsidRPr="007A474C">
        <w:rPr>
          <w:color w:val="000000" w:themeColor="text1"/>
          <w:sz w:val="22"/>
          <w:szCs w:val="22"/>
        </w:rPr>
        <w:t>,</w:t>
      </w:r>
      <w:r>
        <w:rPr>
          <w:color w:val="000000" w:themeColor="text1"/>
          <w:sz w:val="22"/>
          <w:szCs w:val="22"/>
        </w:rPr>
        <w:t xml:space="preserve"> RD Robinson</w:t>
      </w:r>
      <w:r w:rsidRPr="007A474C">
        <w:rPr>
          <w:color w:val="000000" w:themeColor="text1"/>
          <w:sz w:val="22"/>
          <w:szCs w:val="22"/>
        </w:rPr>
        <w:t xml:space="preserve">, </w:t>
      </w:r>
      <w:r>
        <w:rPr>
          <w:color w:val="000000" w:themeColor="text1"/>
          <w:sz w:val="22"/>
          <w:szCs w:val="22"/>
        </w:rPr>
        <w:t xml:space="preserve">PR </w:t>
      </w:r>
      <w:proofErr w:type="spellStart"/>
      <w:r>
        <w:rPr>
          <w:color w:val="000000" w:themeColor="text1"/>
          <w:sz w:val="22"/>
          <w:szCs w:val="22"/>
        </w:rPr>
        <w:t>Casson</w:t>
      </w:r>
      <w:proofErr w:type="spellEnd"/>
      <w:r w:rsidRPr="007A474C">
        <w:rPr>
          <w:color w:val="000000" w:themeColor="text1"/>
          <w:sz w:val="22"/>
          <w:szCs w:val="22"/>
        </w:rPr>
        <w:t xml:space="preserve">, </w:t>
      </w:r>
      <w:r>
        <w:rPr>
          <w:color w:val="000000" w:themeColor="text1"/>
          <w:sz w:val="22"/>
          <w:szCs w:val="22"/>
        </w:rPr>
        <w:t xml:space="preserve">GM </w:t>
      </w:r>
      <w:proofErr w:type="spellStart"/>
      <w:r>
        <w:rPr>
          <w:color w:val="000000" w:themeColor="text1"/>
          <w:sz w:val="22"/>
          <w:szCs w:val="22"/>
        </w:rPr>
        <w:t>Christman</w:t>
      </w:r>
      <w:proofErr w:type="spellEnd"/>
      <w:r w:rsidRPr="007A474C">
        <w:rPr>
          <w:color w:val="000000" w:themeColor="text1"/>
          <w:sz w:val="22"/>
          <w:szCs w:val="22"/>
        </w:rPr>
        <w:t xml:space="preserve">, </w:t>
      </w:r>
      <w:r>
        <w:rPr>
          <w:color w:val="000000" w:themeColor="text1"/>
          <w:sz w:val="22"/>
          <w:szCs w:val="22"/>
        </w:rPr>
        <w:t>KR Hansen</w:t>
      </w:r>
      <w:r w:rsidRPr="007A474C">
        <w:rPr>
          <w:color w:val="000000" w:themeColor="text1"/>
          <w:sz w:val="22"/>
          <w:szCs w:val="22"/>
        </w:rPr>
        <w:t>,</w:t>
      </w:r>
      <w:r>
        <w:rPr>
          <w:color w:val="000000" w:themeColor="text1"/>
          <w:sz w:val="22"/>
          <w:szCs w:val="22"/>
        </w:rPr>
        <w:t xml:space="preserve"> N Santoro</w:t>
      </w:r>
      <w:r w:rsidRPr="007A474C">
        <w:rPr>
          <w:color w:val="000000" w:themeColor="text1"/>
          <w:sz w:val="22"/>
          <w:szCs w:val="22"/>
        </w:rPr>
        <w:t>,</w:t>
      </w:r>
      <w:r>
        <w:rPr>
          <w:color w:val="000000" w:themeColor="text1"/>
          <w:sz w:val="22"/>
          <w:szCs w:val="22"/>
        </w:rPr>
        <w:t xml:space="preserve"> E Eisenberg</w:t>
      </w:r>
      <w:r w:rsidRPr="007A474C">
        <w:rPr>
          <w:color w:val="000000" w:themeColor="text1"/>
          <w:sz w:val="22"/>
          <w:szCs w:val="22"/>
        </w:rPr>
        <w:t>,</w:t>
      </w:r>
      <w:r>
        <w:rPr>
          <w:color w:val="000000" w:themeColor="text1"/>
          <w:sz w:val="22"/>
          <w:szCs w:val="22"/>
        </w:rPr>
        <w:t xml:space="preserve"> H Zhang</w:t>
      </w:r>
      <w:r w:rsidRPr="007A474C">
        <w:rPr>
          <w:color w:val="000000" w:themeColor="text1"/>
          <w:sz w:val="22"/>
          <w:szCs w:val="22"/>
        </w:rPr>
        <w:t>; Eunice Kennedy Shriver National Institute of Child Health and Human Development Reproductive Medicine Network.</w:t>
      </w:r>
      <w:r w:rsidRPr="007A474C">
        <w:t xml:space="preserve"> </w:t>
      </w:r>
      <w:r w:rsidRPr="007A474C">
        <w:rPr>
          <w:color w:val="000000" w:themeColor="text1"/>
          <w:sz w:val="22"/>
          <w:szCs w:val="22"/>
        </w:rPr>
        <w:t>Lower prevalence of non-cavity-distorting uterine fibroids in patients with polycystic ovary syndrome than in those with unexplained infertility.</w:t>
      </w:r>
      <w:r>
        <w:rPr>
          <w:color w:val="000000" w:themeColor="text1"/>
          <w:sz w:val="22"/>
          <w:szCs w:val="22"/>
        </w:rPr>
        <w:t xml:space="preserve"> FERTIL STERIL 2019</w:t>
      </w:r>
      <w:r w:rsidRPr="007A474C">
        <w:rPr>
          <w:color w:val="000000" w:themeColor="text1"/>
          <w:sz w:val="22"/>
          <w:szCs w:val="22"/>
        </w:rPr>
        <w:t>;</w:t>
      </w:r>
      <w:r>
        <w:rPr>
          <w:color w:val="000000" w:themeColor="text1"/>
          <w:sz w:val="22"/>
          <w:szCs w:val="22"/>
        </w:rPr>
        <w:t xml:space="preserve"> </w:t>
      </w:r>
      <w:r w:rsidRPr="007A474C">
        <w:rPr>
          <w:color w:val="000000" w:themeColor="text1"/>
          <w:sz w:val="22"/>
          <w:szCs w:val="22"/>
        </w:rPr>
        <w:t>111(5):</w:t>
      </w:r>
      <w:r>
        <w:rPr>
          <w:color w:val="000000" w:themeColor="text1"/>
          <w:sz w:val="22"/>
          <w:szCs w:val="22"/>
        </w:rPr>
        <w:t xml:space="preserve"> </w:t>
      </w:r>
      <w:r w:rsidRPr="007A474C">
        <w:rPr>
          <w:color w:val="000000" w:themeColor="text1"/>
          <w:sz w:val="22"/>
          <w:szCs w:val="22"/>
        </w:rPr>
        <w:t xml:space="preserve">1011-1019.e1. </w:t>
      </w:r>
      <w:proofErr w:type="spellStart"/>
      <w:proofErr w:type="gramStart"/>
      <w:r w:rsidRPr="007A474C">
        <w:rPr>
          <w:color w:val="000000" w:themeColor="text1"/>
          <w:sz w:val="22"/>
          <w:szCs w:val="22"/>
        </w:rPr>
        <w:t>doi</w:t>
      </w:r>
      <w:proofErr w:type="spellEnd"/>
      <w:proofErr w:type="gramEnd"/>
      <w:r w:rsidRPr="007A474C">
        <w:rPr>
          <w:color w:val="000000" w:themeColor="text1"/>
          <w:sz w:val="22"/>
          <w:szCs w:val="22"/>
        </w:rPr>
        <w:t>: 10.1016/j.fertnstert.2019.01.020.</w:t>
      </w:r>
    </w:p>
    <w:p w:rsidR="00174C71" w:rsidRDefault="00174C71" w:rsidP="00174C71">
      <w:pPr>
        <w:pStyle w:val="ListParagraph"/>
        <w:rPr>
          <w:color w:val="000000" w:themeColor="text1"/>
          <w:sz w:val="22"/>
          <w:szCs w:val="22"/>
        </w:rPr>
      </w:pPr>
    </w:p>
    <w:p w:rsidR="00174C71" w:rsidRDefault="00174C71" w:rsidP="00855227">
      <w:pPr>
        <w:pStyle w:val="ListParagraph"/>
        <w:numPr>
          <w:ilvl w:val="0"/>
          <w:numId w:val="1"/>
        </w:numPr>
        <w:rPr>
          <w:color w:val="000000" w:themeColor="text1"/>
          <w:sz w:val="22"/>
          <w:szCs w:val="22"/>
        </w:rPr>
      </w:pPr>
      <w:r>
        <w:rPr>
          <w:color w:val="000000" w:themeColor="text1"/>
          <w:sz w:val="22"/>
          <w:szCs w:val="22"/>
        </w:rPr>
        <w:t xml:space="preserve">R Carron, S </w:t>
      </w:r>
      <w:proofErr w:type="spellStart"/>
      <w:r>
        <w:rPr>
          <w:color w:val="000000" w:themeColor="text1"/>
          <w:sz w:val="22"/>
          <w:szCs w:val="22"/>
        </w:rPr>
        <w:t>Kooienga</w:t>
      </w:r>
      <w:proofErr w:type="spellEnd"/>
      <w:r>
        <w:rPr>
          <w:color w:val="000000" w:themeColor="text1"/>
          <w:sz w:val="22"/>
          <w:szCs w:val="22"/>
        </w:rPr>
        <w:t xml:space="preserve">, E </w:t>
      </w:r>
      <w:r w:rsidRPr="00174C71">
        <w:rPr>
          <w:color w:val="000000" w:themeColor="text1"/>
          <w:sz w:val="22"/>
          <w:szCs w:val="22"/>
        </w:rPr>
        <w:t>Gilman-</w:t>
      </w:r>
      <w:proofErr w:type="spellStart"/>
      <w:r w:rsidRPr="00174C71">
        <w:rPr>
          <w:color w:val="000000" w:themeColor="text1"/>
          <w:sz w:val="22"/>
          <w:szCs w:val="22"/>
        </w:rPr>
        <w:t>Kehrer</w:t>
      </w:r>
      <w:proofErr w:type="spellEnd"/>
      <w:r>
        <w:rPr>
          <w:color w:val="000000" w:themeColor="text1"/>
          <w:sz w:val="22"/>
          <w:szCs w:val="22"/>
        </w:rPr>
        <w:t xml:space="preserve">, </w:t>
      </w:r>
      <w:r w:rsidRPr="00174C71">
        <w:rPr>
          <w:b/>
          <w:color w:val="000000" w:themeColor="text1"/>
          <w:sz w:val="22"/>
          <w:szCs w:val="22"/>
        </w:rPr>
        <w:t>R Alvero</w:t>
      </w:r>
      <w:r>
        <w:rPr>
          <w:color w:val="000000" w:themeColor="text1"/>
          <w:sz w:val="22"/>
          <w:szCs w:val="22"/>
        </w:rPr>
        <w:t xml:space="preserve">, D Boyle. </w:t>
      </w:r>
      <w:r w:rsidRPr="00174C71">
        <w:rPr>
          <w:color w:val="000000" w:themeColor="text1"/>
          <w:sz w:val="22"/>
          <w:szCs w:val="22"/>
        </w:rPr>
        <w:t>Using the Medicine Wheel Model to</w:t>
      </w:r>
      <w:r>
        <w:rPr>
          <w:color w:val="000000" w:themeColor="text1"/>
          <w:sz w:val="22"/>
          <w:szCs w:val="22"/>
        </w:rPr>
        <w:t xml:space="preserve"> </w:t>
      </w:r>
      <w:r w:rsidRPr="00174C71">
        <w:rPr>
          <w:color w:val="000000" w:themeColor="text1"/>
          <w:sz w:val="22"/>
          <w:szCs w:val="22"/>
        </w:rPr>
        <w:t>Study Polycystic Ovary Syndrome</w:t>
      </w:r>
      <w:r>
        <w:rPr>
          <w:color w:val="000000" w:themeColor="text1"/>
          <w:sz w:val="22"/>
          <w:szCs w:val="22"/>
        </w:rPr>
        <w:t xml:space="preserve"> </w:t>
      </w:r>
      <w:r w:rsidRPr="00174C71">
        <w:rPr>
          <w:color w:val="000000" w:themeColor="text1"/>
          <w:sz w:val="22"/>
          <w:szCs w:val="22"/>
        </w:rPr>
        <w:t>in American Indian Women</w:t>
      </w:r>
      <w:r>
        <w:rPr>
          <w:color w:val="000000" w:themeColor="text1"/>
          <w:sz w:val="22"/>
          <w:szCs w:val="22"/>
        </w:rPr>
        <w:t xml:space="preserve">. </w:t>
      </w:r>
      <w:r w:rsidR="00C06551">
        <w:rPr>
          <w:color w:val="000000" w:themeColor="text1"/>
          <w:sz w:val="22"/>
          <w:szCs w:val="22"/>
        </w:rPr>
        <w:t xml:space="preserve">RES THEORY NURS PRACT 2019: 33(3): </w:t>
      </w:r>
      <w:r w:rsidR="00855227">
        <w:rPr>
          <w:color w:val="000000" w:themeColor="text1"/>
          <w:sz w:val="22"/>
          <w:szCs w:val="22"/>
        </w:rPr>
        <w:t xml:space="preserve">246-256. </w:t>
      </w:r>
      <w:proofErr w:type="spellStart"/>
      <w:proofErr w:type="gramStart"/>
      <w:r w:rsidR="00855227">
        <w:rPr>
          <w:color w:val="000000" w:themeColor="text1"/>
          <w:sz w:val="22"/>
          <w:szCs w:val="22"/>
        </w:rPr>
        <w:t>doi</w:t>
      </w:r>
      <w:proofErr w:type="spellEnd"/>
      <w:proofErr w:type="gramEnd"/>
      <w:r w:rsidR="00855227">
        <w:rPr>
          <w:color w:val="000000" w:themeColor="text1"/>
          <w:sz w:val="22"/>
          <w:szCs w:val="22"/>
        </w:rPr>
        <w:t xml:space="preserve">: </w:t>
      </w:r>
      <w:r w:rsidR="00855227" w:rsidRPr="00855227">
        <w:rPr>
          <w:color w:val="000000" w:themeColor="text1"/>
          <w:sz w:val="22"/>
          <w:szCs w:val="22"/>
        </w:rPr>
        <w:t>10.1891/1541.6577.33.3.246</w:t>
      </w:r>
      <w:r w:rsidR="00855227">
        <w:rPr>
          <w:color w:val="000000" w:themeColor="text1"/>
          <w:sz w:val="22"/>
          <w:szCs w:val="22"/>
        </w:rPr>
        <w:t>.</w:t>
      </w:r>
    </w:p>
    <w:p w:rsidR="001F5980" w:rsidRDefault="001F5980" w:rsidP="001F5980">
      <w:pPr>
        <w:pStyle w:val="ListParagraph"/>
        <w:rPr>
          <w:color w:val="000000" w:themeColor="text1"/>
          <w:sz w:val="22"/>
          <w:szCs w:val="22"/>
        </w:rPr>
      </w:pPr>
    </w:p>
    <w:p w:rsidR="001F5980" w:rsidRPr="001F5980" w:rsidRDefault="001F5980" w:rsidP="001F5980">
      <w:pPr>
        <w:pStyle w:val="ListParagraph"/>
        <w:numPr>
          <w:ilvl w:val="0"/>
          <w:numId w:val="1"/>
        </w:numPr>
        <w:rPr>
          <w:color w:val="000000" w:themeColor="text1"/>
          <w:sz w:val="22"/>
          <w:szCs w:val="22"/>
        </w:rPr>
      </w:pPr>
      <w:r w:rsidRPr="001F5980">
        <w:rPr>
          <w:color w:val="000000" w:themeColor="text1"/>
          <w:sz w:val="22"/>
          <w:szCs w:val="22"/>
        </w:rPr>
        <w:t xml:space="preserve">J Johal, </w:t>
      </w:r>
      <w:r w:rsidRPr="001F5980">
        <w:rPr>
          <w:b/>
          <w:color w:val="000000" w:themeColor="text1"/>
          <w:sz w:val="22"/>
          <w:szCs w:val="22"/>
        </w:rPr>
        <w:t>R Alvero</w:t>
      </w:r>
      <w:r w:rsidRPr="001F5980">
        <w:rPr>
          <w:color w:val="000000" w:themeColor="text1"/>
          <w:sz w:val="22"/>
          <w:szCs w:val="22"/>
        </w:rPr>
        <w:t>. Aromatase inhibitors in gynecology. TOPICS IN OBSTET GYNECOL 2019: 39(17): 1-7.</w:t>
      </w:r>
    </w:p>
    <w:p w:rsidR="00A156DD" w:rsidRPr="007871EE" w:rsidRDefault="00A156DD" w:rsidP="00A156DD">
      <w:pPr>
        <w:pStyle w:val="ListParagraph"/>
        <w:rPr>
          <w:color w:val="000000" w:themeColor="text1"/>
          <w:sz w:val="22"/>
          <w:szCs w:val="22"/>
        </w:rPr>
      </w:pPr>
    </w:p>
    <w:p w:rsidR="00A96A44" w:rsidRPr="00A20F29" w:rsidRDefault="00A96A44" w:rsidP="0061056E">
      <w:pPr>
        <w:pStyle w:val="ListParagraph"/>
        <w:widowControl w:val="0"/>
        <w:numPr>
          <w:ilvl w:val="0"/>
          <w:numId w:val="1"/>
        </w:numPr>
        <w:autoSpaceDE w:val="0"/>
        <w:autoSpaceDN w:val="0"/>
        <w:adjustRightInd w:val="0"/>
        <w:spacing w:after="240"/>
        <w:rPr>
          <w:sz w:val="22"/>
          <w:szCs w:val="22"/>
        </w:rPr>
      </w:pPr>
      <w:r>
        <w:rPr>
          <w:sz w:val="22"/>
          <w:szCs w:val="22"/>
        </w:rPr>
        <w:t xml:space="preserve">R Carron, S </w:t>
      </w:r>
      <w:proofErr w:type="spellStart"/>
      <w:r>
        <w:rPr>
          <w:sz w:val="22"/>
          <w:szCs w:val="22"/>
        </w:rPr>
        <w:t>Kooienga</w:t>
      </w:r>
      <w:proofErr w:type="spellEnd"/>
      <w:r>
        <w:rPr>
          <w:sz w:val="22"/>
          <w:szCs w:val="22"/>
        </w:rPr>
        <w:t xml:space="preserve">, E Gilman, </w:t>
      </w:r>
      <w:r w:rsidR="00325984">
        <w:rPr>
          <w:sz w:val="22"/>
          <w:szCs w:val="22"/>
        </w:rPr>
        <w:t xml:space="preserve">D Boyle, </w:t>
      </w:r>
      <w:r w:rsidR="00325984">
        <w:rPr>
          <w:b/>
          <w:sz w:val="22"/>
          <w:szCs w:val="22"/>
        </w:rPr>
        <w:t>R Alvero</w:t>
      </w:r>
      <w:r w:rsidR="00325984">
        <w:rPr>
          <w:sz w:val="22"/>
          <w:szCs w:val="22"/>
        </w:rPr>
        <w:t xml:space="preserve">. </w:t>
      </w:r>
      <w:r w:rsidR="00C77FFA">
        <w:rPr>
          <w:sz w:val="22"/>
          <w:szCs w:val="22"/>
        </w:rPr>
        <w:t xml:space="preserve"> Cultural experiences, patterns, and practices of American Indian women with polycystic ovary syndrome: An </w:t>
      </w:r>
      <w:proofErr w:type="spellStart"/>
      <w:r w:rsidR="00C77FFA">
        <w:rPr>
          <w:sz w:val="22"/>
          <w:szCs w:val="22"/>
        </w:rPr>
        <w:t>eth</w:t>
      </w:r>
      <w:r w:rsidR="00A20F29">
        <w:rPr>
          <w:sz w:val="22"/>
          <w:szCs w:val="22"/>
        </w:rPr>
        <w:t>nonursing</w:t>
      </w:r>
      <w:proofErr w:type="spellEnd"/>
      <w:r w:rsidR="00A20F29">
        <w:rPr>
          <w:sz w:val="22"/>
          <w:szCs w:val="22"/>
        </w:rPr>
        <w:t xml:space="preserve"> study. J TRANSCULT NURS</w:t>
      </w:r>
      <w:r w:rsidR="00C77FFA">
        <w:rPr>
          <w:sz w:val="22"/>
          <w:szCs w:val="22"/>
        </w:rPr>
        <w:t xml:space="preserve"> </w:t>
      </w:r>
      <w:r w:rsidR="0061056E">
        <w:rPr>
          <w:sz w:val="22"/>
          <w:szCs w:val="22"/>
        </w:rPr>
        <w:t xml:space="preserve">2020: </w:t>
      </w:r>
      <w:r w:rsidR="0061056E" w:rsidRPr="0061056E">
        <w:rPr>
          <w:sz w:val="22"/>
          <w:szCs w:val="22"/>
        </w:rPr>
        <w:t>31(2):</w:t>
      </w:r>
      <w:r w:rsidR="0061056E">
        <w:rPr>
          <w:sz w:val="22"/>
          <w:szCs w:val="22"/>
        </w:rPr>
        <w:t xml:space="preserve"> </w:t>
      </w:r>
      <w:r w:rsidR="0061056E" w:rsidRPr="0061056E">
        <w:rPr>
          <w:sz w:val="22"/>
          <w:szCs w:val="22"/>
        </w:rPr>
        <w:t>162-170.</w:t>
      </w:r>
      <w:r w:rsidR="0061056E">
        <w:rPr>
          <w:sz w:val="22"/>
          <w:szCs w:val="22"/>
        </w:rPr>
        <w:t xml:space="preserve"> </w:t>
      </w:r>
      <w:proofErr w:type="spellStart"/>
      <w:proofErr w:type="gramStart"/>
      <w:r w:rsidR="00A20F29" w:rsidRPr="00A20F29">
        <w:rPr>
          <w:sz w:val="22"/>
          <w:szCs w:val="22"/>
        </w:rPr>
        <w:t>doi</w:t>
      </w:r>
      <w:proofErr w:type="spellEnd"/>
      <w:proofErr w:type="gramEnd"/>
      <w:r w:rsidR="00A20F29" w:rsidRPr="00A20F29">
        <w:rPr>
          <w:sz w:val="22"/>
          <w:szCs w:val="22"/>
        </w:rPr>
        <w:t>: 10.1177/104365961985</w:t>
      </w:r>
      <w:r w:rsidR="0061056E">
        <w:rPr>
          <w:sz w:val="22"/>
          <w:szCs w:val="22"/>
        </w:rPr>
        <w:t>6670.</w:t>
      </w:r>
    </w:p>
    <w:p w:rsidR="00EB40A2" w:rsidRPr="001F5980" w:rsidRDefault="008851D9" w:rsidP="001F5980">
      <w:pPr>
        <w:pStyle w:val="ListParagraph"/>
        <w:numPr>
          <w:ilvl w:val="0"/>
          <w:numId w:val="1"/>
        </w:numPr>
        <w:spacing w:before="120" w:after="240"/>
        <w:rPr>
          <w:sz w:val="22"/>
          <w:szCs w:val="22"/>
        </w:rPr>
      </w:pPr>
      <w:r>
        <w:rPr>
          <w:sz w:val="22"/>
          <w:szCs w:val="22"/>
        </w:rPr>
        <w:t xml:space="preserve">S Babcock Gilbert, </w:t>
      </w:r>
      <w:r>
        <w:rPr>
          <w:b/>
          <w:sz w:val="22"/>
          <w:szCs w:val="22"/>
        </w:rPr>
        <w:t>R Alvero</w:t>
      </w:r>
      <w:r>
        <w:rPr>
          <w:sz w:val="22"/>
          <w:szCs w:val="22"/>
        </w:rPr>
        <w:t xml:space="preserve">, L Roth, AJ </w:t>
      </w:r>
      <w:proofErr w:type="spellStart"/>
      <w:r>
        <w:rPr>
          <w:sz w:val="22"/>
          <w:szCs w:val="22"/>
        </w:rPr>
        <w:t>Polotsky</w:t>
      </w:r>
      <w:proofErr w:type="spellEnd"/>
      <w:r>
        <w:rPr>
          <w:sz w:val="22"/>
          <w:szCs w:val="22"/>
        </w:rPr>
        <w:t>. Direct methotrexate injection into the gestation sac for nontubal ectopic pregnancy: A review of efficacy and outcomes from a</w:t>
      </w:r>
      <w:r w:rsidR="003C2E57">
        <w:rPr>
          <w:sz w:val="22"/>
          <w:szCs w:val="22"/>
        </w:rPr>
        <w:t xml:space="preserve"> single institution. J MINIM</w:t>
      </w:r>
      <w:r>
        <w:rPr>
          <w:sz w:val="22"/>
          <w:szCs w:val="22"/>
        </w:rPr>
        <w:t xml:space="preserve"> INVASIVE GYN</w:t>
      </w:r>
      <w:r w:rsidR="003C2E57">
        <w:rPr>
          <w:sz w:val="22"/>
          <w:szCs w:val="22"/>
        </w:rPr>
        <w:t>ECOL</w:t>
      </w:r>
      <w:r>
        <w:rPr>
          <w:sz w:val="22"/>
          <w:szCs w:val="22"/>
        </w:rPr>
        <w:t xml:space="preserve"> </w:t>
      </w:r>
      <w:r w:rsidR="001F5980">
        <w:rPr>
          <w:sz w:val="22"/>
          <w:szCs w:val="22"/>
        </w:rPr>
        <w:t xml:space="preserve">2020: </w:t>
      </w:r>
      <w:r w:rsidR="001F5980" w:rsidRPr="001F5980">
        <w:rPr>
          <w:sz w:val="22"/>
          <w:szCs w:val="22"/>
        </w:rPr>
        <w:t>27(1):</w:t>
      </w:r>
      <w:r w:rsidR="001F5980">
        <w:rPr>
          <w:sz w:val="22"/>
          <w:szCs w:val="22"/>
        </w:rPr>
        <w:t xml:space="preserve"> </w:t>
      </w:r>
      <w:r w:rsidR="001F5980" w:rsidRPr="001F5980">
        <w:rPr>
          <w:sz w:val="22"/>
          <w:szCs w:val="22"/>
        </w:rPr>
        <w:t>166-172.</w:t>
      </w:r>
      <w:r w:rsidR="001F5980">
        <w:rPr>
          <w:sz w:val="22"/>
          <w:szCs w:val="22"/>
        </w:rPr>
        <w:t xml:space="preserve">                                          </w:t>
      </w:r>
      <w:proofErr w:type="spellStart"/>
      <w:proofErr w:type="gramStart"/>
      <w:r w:rsidR="003C2E57" w:rsidRPr="001F5980">
        <w:rPr>
          <w:sz w:val="22"/>
          <w:szCs w:val="22"/>
        </w:rPr>
        <w:t>doi</w:t>
      </w:r>
      <w:proofErr w:type="spellEnd"/>
      <w:proofErr w:type="gramEnd"/>
      <w:r w:rsidR="003C2E57" w:rsidRPr="001F5980">
        <w:rPr>
          <w:sz w:val="22"/>
          <w:szCs w:val="22"/>
        </w:rPr>
        <w:t>: 10.1016/j.jmig.20</w:t>
      </w:r>
      <w:r w:rsidR="001F5980" w:rsidRPr="001F5980">
        <w:rPr>
          <w:sz w:val="22"/>
          <w:szCs w:val="22"/>
        </w:rPr>
        <w:t>19.03.016.</w:t>
      </w:r>
    </w:p>
    <w:p w:rsidR="00A545F2" w:rsidRDefault="003454A5" w:rsidP="003454A5">
      <w:pPr>
        <w:pStyle w:val="ListParagraph"/>
        <w:numPr>
          <w:ilvl w:val="0"/>
          <w:numId w:val="1"/>
        </w:numPr>
        <w:spacing w:before="120" w:after="240"/>
        <w:rPr>
          <w:sz w:val="22"/>
          <w:szCs w:val="22"/>
        </w:rPr>
      </w:pPr>
      <w:r>
        <w:rPr>
          <w:sz w:val="22"/>
          <w:szCs w:val="22"/>
        </w:rPr>
        <w:t xml:space="preserve">MT </w:t>
      </w:r>
      <w:proofErr w:type="spellStart"/>
      <w:r>
        <w:rPr>
          <w:sz w:val="22"/>
          <w:szCs w:val="22"/>
        </w:rPr>
        <w:t>Sauerbrun</w:t>
      </w:r>
      <w:proofErr w:type="spellEnd"/>
      <w:r>
        <w:rPr>
          <w:sz w:val="22"/>
          <w:szCs w:val="22"/>
        </w:rPr>
        <w:t>-Cutler</w:t>
      </w:r>
      <w:r w:rsidRPr="003454A5">
        <w:rPr>
          <w:sz w:val="22"/>
          <w:szCs w:val="22"/>
        </w:rPr>
        <w:t xml:space="preserve">, </w:t>
      </w:r>
      <w:r w:rsidRPr="003454A5">
        <w:rPr>
          <w:b/>
          <w:sz w:val="22"/>
          <w:szCs w:val="22"/>
        </w:rPr>
        <w:t>R Alvero</w:t>
      </w:r>
      <w:r w:rsidRPr="003454A5">
        <w:rPr>
          <w:sz w:val="22"/>
          <w:szCs w:val="22"/>
        </w:rPr>
        <w:t>.</w:t>
      </w:r>
      <w:r>
        <w:rPr>
          <w:sz w:val="22"/>
          <w:szCs w:val="22"/>
        </w:rPr>
        <w:t xml:space="preserve"> </w:t>
      </w:r>
      <w:r w:rsidRPr="003454A5">
        <w:rPr>
          <w:sz w:val="22"/>
          <w:szCs w:val="22"/>
        </w:rPr>
        <w:t xml:space="preserve">Short- and long-term </w:t>
      </w:r>
      <w:proofErr w:type="gramStart"/>
      <w:r w:rsidRPr="003454A5">
        <w:rPr>
          <w:sz w:val="22"/>
          <w:szCs w:val="22"/>
        </w:rPr>
        <w:t>impact</w:t>
      </w:r>
      <w:proofErr w:type="gramEnd"/>
      <w:r w:rsidRPr="003454A5">
        <w:rPr>
          <w:sz w:val="22"/>
          <w:szCs w:val="22"/>
        </w:rPr>
        <w:t xml:space="preserve"> of gonadotropin-releasing hormone analogue treatment on bone loss and fracture.</w:t>
      </w:r>
      <w:r>
        <w:rPr>
          <w:sz w:val="22"/>
          <w:szCs w:val="22"/>
        </w:rPr>
        <w:t xml:space="preserve"> </w:t>
      </w:r>
      <w:r w:rsidR="00820534" w:rsidRPr="003454A5">
        <w:rPr>
          <w:sz w:val="22"/>
          <w:szCs w:val="22"/>
        </w:rPr>
        <w:t>FERT</w:t>
      </w:r>
      <w:r w:rsidR="00820534">
        <w:rPr>
          <w:sz w:val="22"/>
          <w:szCs w:val="22"/>
        </w:rPr>
        <w:t>IL STERIL</w:t>
      </w:r>
      <w:r w:rsidR="00820534" w:rsidRPr="003454A5">
        <w:rPr>
          <w:sz w:val="22"/>
          <w:szCs w:val="22"/>
        </w:rPr>
        <w:t xml:space="preserve"> </w:t>
      </w:r>
      <w:r w:rsidR="00820534">
        <w:rPr>
          <w:sz w:val="22"/>
          <w:szCs w:val="22"/>
        </w:rPr>
        <w:t xml:space="preserve">2019: </w:t>
      </w:r>
      <w:r w:rsidRPr="003454A5">
        <w:rPr>
          <w:sz w:val="22"/>
          <w:szCs w:val="22"/>
        </w:rPr>
        <w:t>112(5):</w:t>
      </w:r>
      <w:r w:rsidR="00820534">
        <w:rPr>
          <w:sz w:val="22"/>
          <w:szCs w:val="22"/>
        </w:rPr>
        <w:t xml:space="preserve"> </w:t>
      </w:r>
      <w:r w:rsidRPr="003454A5">
        <w:rPr>
          <w:sz w:val="22"/>
          <w:szCs w:val="22"/>
        </w:rPr>
        <w:t xml:space="preserve">799-803. </w:t>
      </w:r>
      <w:proofErr w:type="spellStart"/>
      <w:proofErr w:type="gramStart"/>
      <w:r w:rsidRPr="003454A5">
        <w:rPr>
          <w:sz w:val="22"/>
          <w:szCs w:val="22"/>
        </w:rPr>
        <w:t>doi</w:t>
      </w:r>
      <w:proofErr w:type="spellEnd"/>
      <w:proofErr w:type="gramEnd"/>
      <w:r w:rsidRPr="003454A5">
        <w:rPr>
          <w:sz w:val="22"/>
          <w:szCs w:val="22"/>
        </w:rPr>
        <w:t>: 10.1016/j.fertnstert.2019.09.037. Review.</w:t>
      </w:r>
    </w:p>
    <w:p w:rsidR="00B849B7" w:rsidRPr="00E74207" w:rsidRDefault="00B849B7" w:rsidP="00B849B7">
      <w:pPr>
        <w:pStyle w:val="ListParagraph"/>
        <w:numPr>
          <w:ilvl w:val="0"/>
          <w:numId w:val="1"/>
        </w:numPr>
        <w:spacing w:before="120" w:after="240"/>
        <w:rPr>
          <w:sz w:val="22"/>
          <w:szCs w:val="22"/>
        </w:rPr>
      </w:pPr>
      <w:r w:rsidRPr="00B849B7">
        <w:rPr>
          <w:b/>
          <w:sz w:val="22"/>
          <w:szCs w:val="22"/>
        </w:rPr>
        <w:t>R Alvero</w:t>
      </w:r>
      <w:r>
        <w:rPr>
          <w:b/>
          <w:sz w:val="22"/>
          <w:szCs w:val="22"/>
        </w:rPr>
        <w:t xml:space="preserve">, </w:t>
      </w:r>
      <w:r w:rsidRPr="00B849B7">
        <w:rPr>
          <w:sz w:val="22"/>
          <w:szCs w:val="22"/>
        </w:rPr>
        <w:t>et al</w:t>
      </w:r>
      <w:r>
        <w:rPr>
          <w:sz w:val="22"/>
          <w:szCs w:val="22"/>
        </w:rPr>
        <w:t>. “</w:t>
      </w:r>
      <w:proofErr w:type="spellStart"/>
      <w:r w:rsidRPr="00B849B7">
        <w:rPr>
          <w:sz w:val="22"/>
          <w:szCs w:val="22"/>
        </w:rPr>
        <w:t>Androgenicity</w:t>
      </w:r>
      <w:proofErr w:type="spellEnd"/>
      <w:r w:rsidRPr="00B849B7">
        <w:rPr>
          <w:sz w:val="22"/>
          <w:szCs w:val="22"/>
        </w:rPr>
        <w:t xml:space="preserve"> and Fertility Treatment in Women with Unexplained Infertility</w:t>
      </w:r>
      <w:r>
        <w:rPr>
          <w:sz w:val="22"/>
          <w:szCs w:val="22"/>
        </w:rPr>
        <w:t xml:space="preserve">”; FERTIL STERIL, </w:t>
      </w:r>
      <w:r w:rsidRPr="00B849B7">
        <w:rPr>
          <w:i/>
          <w:sz w:val="22"/>
          <w:szCs w:val="22"/>
        </w:rPr>
        <w:t>in press</w:t>
      </w:r>
    </w:p>
    <w:p w:rsidR="00EB40A2" w:rsidRPr="00EB40A2" w:rsidRDefault="00EB40A2" w:rsidP="00EB40A2">
      <w:pPr>
        <w:pStyle w:val="ListParagraph"/>
        <w:rPr>
          <w:sz w:val="22"/>
          <w:szCs w:val="22"/>
        </w:rPr>
      </w:pPr>
    </w:p>
    <w:p w:rsidR="007649EB" w:rsidRPr="00876827" w:rsidRDefault="00A772AA" w:rsidP="00E9704B">
      <w:pPr>
        <w:rPr>
          <w:sz w:val="22"/>
          <w:szCs w:val="22"/>
        </w:rPr>
      </w:pPr>
      <w:r w:rsidRPr="00876827">
        <w:rPr>
          <w:sz w:val="22"/>
          <w:szCs w:val="22"/>
          <w:u w:val="single"/>
        </w:rPr>
        <w:t>OTHER PEER-REVIEWED PUBLICATIONS</w:t>
      </w:r>
    </w:p>
    <w:p w:rsidR="00A772AA" w:rsidRPr="00876827" w:rsidRDefault="00A772AA" w:rsidP="00E9704B">
      <w:pPr>
        <w:rPr>
          <w:sz w:val="22"/>
          <w:szCs w:val="22"/>
        </w:rPr>
      </w:pPr>
    </w:p>
    <w:p w:rsidR="00A7104A" w:rsidRDefault="00A772AA" w:rsidP="00A7104A">
      <w:pPr>
        <w:pStyle w:val="ListParagraph"/>
        <w:numPr>
          <w:ilvl w:val="0"/>
          <w:numId w:val="10"/>
        </w:numPr>
        <w:spacing w:after="120"/>
        <w:rPr>
          <w:sz w:val="22"/>
          <w:szCs w:val="22"/>
        </w:rPr>
      </w:pPr>
      <w:r w:rsidRPr="00876827">
        <w:rPr>
          <w:sz w:val="22"/>
          <w:szCs w:val="22"/>
        </w:rPr>
        <w:t>Scientific Vision Workshop on Reproduction; Eunice Kennedy Shriver National Institute of Child Health and Human Development; Workshop White Paper. Bethesda, Maryland, January 25-26, 2011.</w:t>
      </w:r>
    </w:p>
    <w:p w:rsidR="00A772AA" w:rsidRPr="00876827" w:rsidRDefault="0030491A" w:rsidP="00DB56C7">
      <w:pPr>
        <w:spacing w:after="200" w:line="276" w:lineRule="auto"/>
        <w:rPr>
          <w:sz w:val="22"/>
          <w:szCs w:val="22"/>
          <w:u w:val="single"/>
        </w:rPr>
      </w:pPr>
      <w:r>
        <w:rPr>
          <w:sz w:val="22"/>
          <w:szCs w:val="22"/>
          <w:u w:val="single"/>
        </w:rPr>
        <w:br w:type="page"/>
      </w:r>
      <w:r w:rsidR="00A772AA" w:rsidRPr="00876827">
        <w:rPr>
          <w:sz w:val="22"/>
          <w:szCs w:val="22"/>
          <w:u w:val="single"/>
        </w:rPr>
        <w:lastRenderedPageBreak/>
        <w:t>BOOKS</w:t>
      </w:r>
      <w:r w:rsidR="00DB56C7">
        <w:rPr>
          <w:sz w:val="22"/>
          <w:szCs w:val="22"/>
          <w:u w:val="single"/>
        </w:rPr>
        <w:t xml:space="preserve"> AND BOOK CHAPTERS</w:t>
      </w:r>
    </w:p>
    <w:p w:rsidR="00A772AA" w:rsidRPr="00876827" w:rsidRDefault="00A772AA" w:rsidP="00A772AA">
      <w:pPr>
        <w:numPr>
          <w:ilvl w:val="0"/>
          <w:numId w:val="2"/>
        </w:numPr>
        <w:rPr>
          <w:sz w:val="22"/>
          <w:szCs w:val="22"/>
        </w:rPr>
      </w:pPr>
      <w:r w:rsidRPr="00876827">
        <w:rPr>
          <w:b/>
          <w:sz w:val="22"/>
          <w:szCs w:val="22"/>
        </w:rPr>
        <w:t>R Alvero</w:t>
      </w:r>
      <w:r w:rsidRPr="00876827">
        <w:rPr>
          <w:sz w:val="22"/>
          <w:szCs w:val="22"/>
        </w:rPr>
        <w:t>; Drugs for Assisted Reproduction; Treatment Guidelines from the Medical Letter. The Medical Letter, Inc. New Rochelle, NY. October 2003, Volume 1 (14): 89-92.</w:t>
      </w:r>
    </w:p>
    <w:p w:rsidR="00A772AA" w:rsidRPr="00876827" w:rsidRDefault="00A772AA" w:rsidP="00A772AA">
      <w:pPr>
        <w:rPr>
          <w:sz w:val="22"/>
          <w:szCs w:val="22"/>
        </w:rPr>
      </w:pPr>
    </w:p>
    <w:p w:rsidR="00A772AA" w:rsidRPr="00876827" w:rsidRDefault="00A772AA" w:rsidP="00A772AA">
      <w:pPr>
        <w:numPr>
          <w:ilvl w:val="0"/>
          <w:numId w:val="2"/>
        </w:numPr>
        <w:rPr>
          <w:sz w:val="22"/>
          <w:szCs w:val="22"/>
        </w:rPr>
      </w:pPr>
      <w:r w:rsidRPr="00876827">
        <w:rPr>
          <w:sz w:val="22"/>
          <w:szCs w:val="22"/>
          <w:lang w:val="es-ES"/>
        </w:rPr>
        <w:t xml:space="preserve">J Jansen, </w:t>
      </w:r>
      <w:r w:rsidRPr="00876827">
        <w:rPr>
          <w:b/>
          <w:sz w:val="22"/>
          <w:szCs w:val="22"/>
          <w:lang w:val="es-ES"/>
        </w:rPr>
        <w:t>R Alvero</w:t>
      </w:r>
      <w:r w:rsidRPr="00876827">
        <w:rPr>
          <w:sz w:val="22"/>
          <w:szCs w:val="22"/>
          <w:lang w:val="es-ES"/>
        </w:rPr>
        <w:t xml:space="preserve">; Endometriosis. </w:t>
      </w:r>
      <w:r w:rsidRPr="00876827">
        <w:rPr>
          <w:sz w:val="22"/>
          <w:szCs w:val="22"/>
        </w:rPr>
        <w:t>In: R. McIntyre, G Stiegmann, B Eiseman, eds. Surgical Decision Making. 5th edition, 2004. Philadelphia, PA: Elsevier Science.</w:t>
      </w:r>
    </w:p>
    <w:p w:rsidR="00A772AA" w:rsidRPr="00876827" w:rsidRDefault="00A772AA" w:rsidP="00A772AA">
      <w:pPr>
        <w:rPr>
          <w:sz w:val="22"/>
          <w:szCs w:val="22"/>
        </w:rPr>
      </w:pPr>
    </w:p>
    <w:p w:rsidR="00A772AA" w:rsidRPr="00876827" w:rsidRDefault="00A772AA" w:rsidP="00A772AA">
      <w:pPr>
        <w:numPr>
          <w:ilvl w:val="0"/>
          <w:numId w:val="2"/>
        </w:numPr>
        <w:rPr>
          <w:sz w:val="22"/>
          <w:szCs w:val="22"/>
        </w:rPr>
      </w:pPr>
      <w:r w:rsidRPr="00876827">
        <w:rPr>
          <w:sz w:val="22"/>
          <w:szCs w:val="22"/>
        </w:rPr>
        <w:t xml:space="preserve">D Manzi-Smith, </w:t>
      </w:r>
      <w:r w:rsidRPr="00876827">
        <w:rPr>
          <w:b/>
          <w:sz w:val="22"/>
          <w:szCs w:val="22"/>
        </w:rPr>
        <w:t>R Alvero</w:t>
      </w:r>
      <w:r w:rsidRPr="00876827">
        <w:rPr>
          <w:sz w:val="22"/>
          <w:szCs w:val="22"/>
        </w:rPr>
        <w:t>; Screening and diagnosis of bone health in post-menopausal women: Prevention. In: Danforth’s Obstetrics and Gynecology Updates. Lippincott Williams and Williams, Inc. New York, NY. August 2004, Volume 1 (1): 1-11.</w:t>
      </w:r>
    </w:p>
    <w:p w:rsidR="00A772AA" w:rsidRPr="00876827" w:rsidRDefault="00A772AA" w:rsidP="00A772AA">
      <w:pPr>
        <w:rPr>
          <w:sz w:val="22"/>
          <w:szCs w:val="22"/>
        </w:rPr>
      </w:pPr>
    </w:p>
    <w:p w:rsidR="00A772AA" w:rsidRPr="00876827" w:rsidRDefault="00A772AA" w:rsidP="00A772AA">
      <w:pPr>
        <w:numPr>
          <w:ilvl w:val="0"/>
          <w:numId w:val="2"/>
        </w:numPr>
        <w:rPr>
          <w:sz w:val="22"/>
          <w:szCs w:val="22"/>
        </w:rPr>
      </w:pPr>
      <w:r w:rsidRPr="00876827">
        <w:rPr>
          <w:b/>
          <w:sz w:val="22"/>
          <w:szCs w:val="22"/>
        </w:rPr>
        <w:t>R Alvero</w:t>
      </w:r>
      <w:r w:rsidRPr="00876827">
        <w:rPr>
          <w:sz w:val="22"/>
          <w:szCs w:val="22"/>
        </w:rPr>
        <w:t>, W Schlaff; Uterine function and defects. In: M Cedars, ed. Infertility: Practical Pathways in Obstetrics and Gynecology. 1st edition, 2005. New York, NY: McGraw-Hill.</w:t>
      </w:r>
    </w:p>
    <w:p w:rsidR="00A772AA" w:rsidRPr="00876827" w:rsidRDefault="00A772AA" w:rsidP="00A772AA">
      <w:pPr>
        <w:rPr>
          <w:sz w:val="22"/>
          <w:szCs w:val="22"/>
        </w:rPr>
      </w:pPr>
    </w:p>
    <w:p w:rsidR="00A772AA" w:rsidRDefault="00A772AA" w:rsidP="00A772AA">
      <w:pPr>
        <w:numPr>
          <w:ilvl w:val="0"/>
          <w:numId w:val="2"/>
        </w:numPr>
        <w:rPr>
          <w:sz w:val="22"/>
          <w:szCs w:val="22"/>
        </w:rPr>
      </w:pPr>
      <w:r w:rsidRPr="00876827">
        <w:rPr>
          <w:sz w:val="22"/>
          <w:szCs w:val="22"/>
        </w:rPr>
        <w:t xml:space="preserve">J Jansen, </w:t>
      </w:r>
      <w:r w:rsidRPr="00876827">
        <w:rPr>
          <w:b/>
          <w:sz w:val="22"/>
          <w:szCs w:val="22"/>
        </w:rPr>
        <w:t>R Alvero</w:t>
      </w:r>
      <w:r w:rsidRPr="00876827">
        <w:rPr>
          <w:sz w:val="22"/>
          <w:szCs w:val="22"/>
        </w:rPr>
        <w:t>; Polycystic ovarian syndrome. In: R Alvero, W Schlaff, ed. Reproductive Endocrinology and Infertility. Requisites in Obstetrics and Gynecology. 1</w:t>
      </w:r>
      <w:r w:rsidRPr="00876827">
        <w:rPr>
          <w:sz w:val="22"/>
          <w:szCs w:val="22"/>
          <w:vertAlign w:val="superscript"/>
        </w:rPr>
        <w:t>st</w:t>
      </w:r>
      <w:r w:rsidRPr="00876827">
        <w:rPr>
          <w:sz w:val="22"/>
          <w:szCs w:val="22"/>
        </w:rPr>
        <w:t xml:space="preserve"> edition. Philadelphia, PA: Elsevier, October 2006.</w:t>
      </w:r>
    </w:p>
    <w:p w:rsidR="00B31085" w:rsidRDefault="00B31085" w:rsidP="00B31085">
      <w:pPr>
        <w:ind w:left="720"/>
        <w:rPr>
          <w:sz w:val="22"/>
          <w:szCs w:val="22"/>
        </w:rPr>
      </w:pPr>
    </w:p>
    <w:p w:rsidR="00B31085" w:rsidRPr="00B31085" w:rsidRDefault="00B31085" w:rsidP="00B31085">
      <w:pPr>
        <w:pStyle w:val="ListParagraph"/>
        <w:numPr>
          <w:ilvl w:val="0"/>
          <w:numId w:val="2"/>
        </w:numPr>
        <w:rPr>
          <w:sz w:val="22"/>
          <w:szCs w:val="22"/>
        </w:rPr>
      </w:pPr>
      <w:r w:rsidRPr="00B31085">
        <w:rPr>
          <w:b/>
          <w:sz w:val="22"/>
          <w:szCs w:val="22"/>
        </w:rPr>
        <w:t>R Alvero</w:t>
      </w:r>
      <w:r w:rsidRPr="00B31085">
        <w:rPr>
          <w:sz w:val="22"/>
          <w:szCs w:val="22"/>
        </w:rPr>
        <w:t xml:space="preserve">, W </w:t>
      </w:r>
      <w:proofErr w:type="spellStart"/>
      <w:r w:rsidRPr="00B31085">
        <w:rPr>
          <w:sz w:val="22"/>
          <w:szCs w:val="22"/>
        </w:rPr>
        <w:t>Schlaff</w:t>
      </w:r>
      <w:proofErr w:type="spellEnd"/>
      <w:r w:rsidRPr="00B31085">
        <w:rPr>
          <w:sz w:val="22"/>
          <w:szCs w:val="22"/>
        </w:rPr>
        <w:t>, editors; Reproductive Endocrinology and Infertility. Requisites in Obstetrics and Gynecology. Philadelphia, PA: Elsevier Science, October 2006 (ISBN 13-978-0-323-04054-9)</w:t>
      </w:r>
      <w:r w:rsidR="00287C38">
        <w:rPr>
          <w:sz w:val="22"/>
          <w:szCs w:val="22"/>
        </w:rPr>
        <w:t>.</w:t>
      </w:r>
    </w:p>
    <w:p w:rsidR="008F1AA3" w:rsidRPr="00876827" w:rsidRDefault="008F1AA3" w:rsidP="008F1AA3">
      <w:pPr>
        <w:pStyle w:val="ListParagraph"/>
        <w:rPr>
          <w:sz w:val="22"/>
          <w:szCs w:val="22"/>
        </w:rPr>
      </w:pPr>
    </w:p>
    <w:p w:rsidR="008F1AA3" w:rsidRPr="00876827" w:rsidRDefault="008F1AA3" w:rsidP="00A772AA">
      <w:pPr>
        <w:numPr>
          <w:ilvl w:val="0"/>
          <w:numId w:val="2"/>
        </w:numPr>
        <w:rPr>
          <w:sz w:val="22"/>
          <w:szCs w:val="22"/>
        </w:rPr>
      </w:pPr>
      <w:r w:rsidRPr="00876827">
        <w:rPr>
          <w:sz w:val="22"/>
          <w:szCs w:val="22"/>
        </w:rPr>
        <w:t xml:space="preserve">A Martinez, </w:t>
      </w:r>
      <w:r w:rsidRPr="00876827">
        <w:rPr>
          <w:b/>
          <w:sz w:val="22"/>
          <w:szCs w:val="22"/>
        </w:rPr>
        <w:t xml:space="preserve">R Alvero, </w:t>
      </w:r>
      <w:r w:rsidRPr="00876827">
        <w:rPr>
          <w:sz w:val="22"/>
          <w:szCs w:val="22"/>
        </w:rPr>
        <w:t>AY Armstrong; Time management for physicians: Assessment, identifying priorities, goal setting and triage. In: Time Management, Nova Science Publishers, 2011</w:t>
      </w:r>
      <w:r w:rsidR="00287C38">
        <w:rPr>
          <w:sz w:val="22"/>
          <w:szCs w:val="22"/>
        </w:rPr>
        <w:t>.</w:t>
      </w:r>
    </w:p>
    <w:p w:rsidR="00A772AA" w:rsidRPr="00876827" w:rsidRDefault="00A772AA" w:rsidP="00357669">
      <w:pPr>
        <w:rPr>
          <w:sz w:val="22"/>
          <w:szCs w:val="22"/>
        </w:rPr>
      </w:pPr>
    </w:p>
    <w:p w:rsidR="001A0AF0" w:rsidRDefault="00A772AA" w:rsidP="00D81804">
      <w:pPr>
        <w:numPr>
          <w:ilvl w:val="0"/>
          <w:numId w:val="2"/>
        </w:numPr>
        <w:rPr>
          <w:sz w:val="22"/>
          <w:szCs w:val="22"/>
        </w:rPr>
      </w:pPr>
      <w:r w:rsidRPr="00876827">
        <w:rPr>
          <w:sz w:val="22"/>
          <w:szCs w:val="22"/>
        </w:rPr>
        <w:t xml:space="preserve">S Wang, </w:t>
      </w:r>
      <w:r w:rsidRPr="00876827">
        <w:rPr>
          <w:b/>
          <w:sz w:val="22"/>
          <w:szCs w:val="22"/>
        </w:rPr>
        <w:t>R Alvero</w:t>
      </w:r>
      <w:r w:rsidRPr="00876827">
        <w:rPr>
          <w:sz w:val="22"/>
          <w:szCs w:val="22"/>
        </w:rPr>
        <w:t>. Assisted Reproductive Outcomes in Hispanic Patients. In: F. Sharara, ed. Ethnic Differences in Fertility and Assisted Reproduction. New York, NY: Springer, 2013.</w:t>
      </w:r>
    </w:p>
    <w:p w:rsidR="00940CA4" w:rsidRDefault="00940CA4" w:rsidP="00940CA4">
      <w:pPr>
        <w:ind w:left="720"/>
        <w:rPr>
          <w:sz w:val="22"/>
          <w:szCs w:val="22"/>
        </w:rPr>
      </w:pPr>
    </w:p>
    <w:p w:rsidR="00940CA4" w:rsidRPr="00876827" w:rsidRDefault="00940CA4" w:rsidP="00940CA4">
      <w:pPr>
        <w:numPr>
          <w:ilvl w:val="0"/>
          <w:numId w:val="2"/>
        </w:numPr>
        <w:rPr>
          <w:sz w:val="22"/>
          <w:szCs w:val="22"/>
        </w:rPr>
      </w:pPr>
      <w:r w:rsidRPr="00940CA4">
        <w:rPr>
          <w:b/>
          <w:sz w:val="22"/>
          <w:szCs w:val="22"/>
        </w:rPr>
        <w:t>R Alvero</w:t>
      </w:r>
      <w:r w:rsidRPr="00940CA4">
        <w:rPr>
          <w:sz w:val="22"/>
          <w:szCs w:val="22"/>
        </w:rPr>
        <w:t xml:space="preserve">, Obstetrics and Gynecology editor; </w:t>
      </w:r>
      <w:proofErr w:type="spellStart"/>
      <w:r w:rsidRPr="00940CA4">
        <w:rPr>
          <w:sz w:val="22"/>
          <w:szCs w:val="22"/>
        </w:rPr>
        <w:t>Ferri’s</w:t>
      </w:r>
      <w:proofErr w:type="spellEnd"/>
      <w:r w:rsidRPr="00940CA4">
        <w:rPr>
          <w:sz w:val="22"/>
          <w:szCs w:val="22"/>
        </w:rPr>
        <w:t xml:space="preserve"> Clinical Advisor. Philadelphia, PA: Elsevier Mosby, November 2007-2016 (ISBN 978-0-323-05610-6)</w:t>
      </w:r>
    </w:p>
    <w:p w:rsidR="001A0AF0" w:rsidRDefault="001A0AF0" w:rsidP="001A0AF0">
      <w:pPr>
        <w:rPr>
          <w:sz w:val="22"/>
          <w:szCs w:val="22"/>
        </w:rPr>
      </w:pPr>
    </w:p>
    <w:p w:rsidR="00940CA4" w:rsidRPr="00876827" w:rsidRDefault="00940CA4" w:rsidP="001A0AF0">
      <w:pPr>
        <w:rPr>
          <w:sz w:val="22"/>
          <w:szCs w:val="22"/>
        </w:rPr>
      </w:pPr>
    </w:p>
    <w:p w:rsidR="001A0AF0" w:rsidRPr="00876827" w:rsidRDefault="001A0AF0" w:rsidP="001A0AF0">
      <w:pPr>
        <w:rPr>
          <w:sz w:val="22"/>
          <w:szCs w:val="22"/>
        </w:rPr>
      </w:pPr>
      <w:r w:rsidRPr="00876827">
        <w:rPr>
          <w:sz w:val="22"/>
          <w:szCs w:val="22"/>
          <w:u w:val="single"/>
        </w:rPr>
        <w:t>OTHER NON PEER-REVIEWED PUBLICATIONS</w:t>
      </w:r>
    </w:p>
    <w:p w:rsidR="001A0AF0" w:rsidRPr="00876827" w:rsidRDefault="001A0AF0" w:rsidP="001A0AF0">
      <w:pPr>
        <w:rPr>
          <w:sz w:val="22"/>
          <w:szCs w:val="22"/>
        </w:rPr>
      </w:pPr>
    </w:p>
    <w:p w:rsidR="001A0AF0" w:rsidRPr="00876827" w:rsidRDefault="001A0AF0" w:rsidP="00BC7B73">
      <w:pPr>
        <w:numPr>
          <w:ilvl w:val="0"/>
          <w:numId w:val="3"/>
        </w:numPr>
        <w:spacing w:after="120"/>
        <w:rPr>
          <w:sz w:val="22"/>
          <w:szCs w:val="22"/>
        </w:rPr>
      </w:pPr>
      <w:r w:rsidRPr="00876827">
        <w:rPr>
          <w:b/>
          <w:sz w:val="22"/>
          <w:szCs w:val="22"/>
        </w:rPr>
        <w:t>R Alvero</w:t>
      </w:r>
      <w:r w:rsidRPr="00876827">
        <w:rPr>
          <w:sz w:val="22"/>
          <w:szCs w:val="22"/>
        </w:rPr>
        <w:t xml:space="preserve">, J Segars; “Predictors </w:t>
      </w:r>
      <w:proofErr w:type="gramStart"/>
      <w:r w:rsidRPr="00876827">
        <w:rPr>
          <w:sz w:val="22"/>
          <w:szCs w:val="22"/>
        </w:rPr>
        <w:t>of  successful</w:t>
      </w:r>
      <w:proofErr w:type="gramEnd"/>
      <w:r w:rsidRPr="00876827">
        <w:rPr>
          <w:sz w:val="22"/>
          <w:szCs w:val="22"/>
        </w:rPr>
        <w:t xml:space="preserve"> embryo transfer (reply)”; HUMAN REPROD 2005; 20(7): 2030-2031</w:t>
      </w:r>
      <w:r w:rsidR="00287C38">
        <w:rPr>
          <w:sz w:val="22"/>
          <w:szCs w:val="22"/>
        </w:rPr>
        <w:t>.</w:t>
      </w:r>
    </w:p>
    <w:p w:rsidR="001A0AF0" w:rsidRPr="00876827" w:rsidRDefault="001A0AF0" w:rsidP="00EE54EF">
      <w:pPr>
        <w:numPr>
          <w:ilvl w:val="0"/>
          <w:numId w:val="3"/>
        </w:numPr>
        <w:spacing w:before="120" w:after="120"/>
        <w:rPr>
          <w:sz w:val="22"/>
          <w:szCs w:val="22"/>
        </w:rPr>
      </w:pPr>
      <w:r w:rsidRPr="00876827">
        <w:rPr>
          <w:sz w:val="22"/>
          <w:szCs w:val="22"/>
        </w:rPr>
        <w:t xml:space="preserve">E Feinberg, F Larsen, R Wah, </w:t>
      </w:r>
      <w:r w:rsidRPr="00876827">
        <w:rPr>
          <w:b/>
          <w:sz w:val="22"/>
          <w:szCs w:val="22"/>
        </w:rPr>
        <w:t>R Alvero</w:t>
      </w:r>
      <w:r w:rsidRPr="00876827">
        <w:rPr>
          <w:sz w:val="22"/>
          <w:szCs w:val="22"/>
        </w:rPr>
        <w:t>, A Armstrong; “The utilization of reproductive technology (reply)”; FERTIL STERIL 2008; 89(4): 1026-1027</w:t>
      </w:r>
      <w:r w:rsidR="00287C38">
        <w:rPr>
          <w:sz w:val="22"/>
          <w:szCs w:val="22"/>
        </w:rPr>
        <w:t>.</w:t>
      </w:r>
    </w:p>
    <w:p w:rsidR="00876827" w:rsidRPr="004402D5" w:rsidRDefault="001A0AF0" w:rsidP="003705D2">
      <w:pPr>
        <w:numPr>
          <w:ilvl w:val="0"/>
          <w:numId w:val="3"/>
        </w:numPr>
        <w:spacing w:before="120"/>
        <w:rPr>
          <w:sz w:val="22"/>
          <w:szCs w:val="22"/>
        </w:rPr>
      </w:pPr>
      <w:r w:rsidRPr="00876827">
        <w:rPr>
          <w:b/>
          <w:sz w:val="22"/>
          <w:szCs w:val="22"/>
        </w:rPr>
        <w:t>R Alvero</w:t>
      </w:r>
      <w:r w:rsidRPr="00614FEB">
        <w:rPr>
          <w:sz w:val="22"/>
          <w:szCs w:val="22"/>
        </w:rPr>
        <w:t>;</w:t>
      </w:r>
      <w:r w:rsidRPr="00876827">
        <w:rPr>
          <w:b/>
          <w:sz w:val="22"/>
          <w:szCs w:val="22"/>
        </w:rPr>
        <w:t xml:space="preserve"> </w:t>
      </w:r>
      <w:r w:rsidRPr="00614FEB">
        <w:rPr>
          <w:sz w:val="22"/>
          <w:szCs w:val="22"/>
        </w:rPr>
        <w:t>“</w:t>
      </w:r>
      <w:r w:rsidRPr="00876827">
        <w:rPr>
          <w:sz w:val="22"/>
          <w:szCs w:val="22"/>
        </w:rPr>
        <w:t>Para mejor informar: Using technology for medical education in the Latino community”; FERTIL STERIL 2014; 102(5): 1256-1257</w:t>
      </w:r>
      <w:r w:rsidR="00287C38">
        <w:rPr>
          <w:sz w:val="22"/>
          <w:szCs w:val="22"/>
        </w:rPr>
        <w:t>.</w:t>
      </w:r>
    </w:p>
    <w:p w:rsidR="00876827" w:rsidRDefault="00876827" w:rsidP="001A0AF0">
      <w:pPr>
        <w:rPr>
          <w:sz w:val="22"/>
          <w:szCs w:val="22"/>
          <w:u w:val="single"/>
        </w:rPr>
      </w:pPr>
    </w:p>
    <w:p w:rsidR="003705D2" w:rsidRDefault="003705D2" w:rsidP="001A0AF0">
      <w:pPr>
        <w:rPr>
          <w:sz w:val="22"/>
          <w:szCs w:val="22"/>
          <w:u w:val="single"/>
        </w:rPr>
      </w:pPr>
    </w:p>
    <w:p w:rsidR="001A0AF0" w:rsidRPr="00876827" w:rsidRDefault="001A0AF0" w:rsidP="001A0AF0">
      <w:pPr>
        <w:rPr>
          <w:sz w:val="22"/>
          <w:szCs w:val="22"/>
          <w:u w:val="single"/>
        </w:rPr>
      </w:pPr>
      <w:r w:rsidRPr="00876827">
        <w:rPr>
          <w:sz w:val="22"/>
          <w:szCs w:val="22"/>
          <w:u w:val="single"/>
        </w:rPr>
        <w:t>PUBLICATIONS SUBMITTED OR IN PREPARATION</w:t>
      </w:r>
    </w:p>
    <w:p w:rsidR="00CA12F5" w:rsidRPr="00876827" w:rsidRDefault="00CA12F5" w:rsidP="00461812">
      <w:pPr>
        <w:tabs>
          <w:tab w:val="left" w:pos="1260"/>
        </w:tabs>
        <w:rPr>
          <w:b/>
          <w:sz w:val="22"/>
          <w:szCs w:val="22"/>
        </w:rPr>
      </w:pPr>
      <w:r w:rsidRPr="00876827">
        <w:rPr>
          <w:b/>
          <w:sz w:val="22"/>
          <w:szCs w:val="22"/>
        </w:rPr>
        <w:tab/>
      </w:r>
    </w:p>
    <w:p w:rsidR="00461812" w:rsidRPr="00F36FC4" w:rsidRDefault="00461812" w:rsidP="00EE54EF">
      <w:pPr>
        <w:pStyle w:val="ListParagraph"/>
        <w:numPr>
          <w:ilvl w:val="0"/>
          <w:numId w:val="14"/>
        </w:numPr>
        <w:spacing w:before="120" w:after="120"/>
        <w:ind w:left="720"/>
        <w:rPr>
          <w:i/>
          <w:sz w:val="22"/>
          <w:szCs w:val="22"/>
        </w:rPr>
      </w:pPr>
      <w:r w:rsidRPr="00876827">
        <w:rPr>
          <w:sz w:val="22"/>
          <w:szCs w:val="22"/>
        </w:rPr>
        <w:t xml:space="preserve">V Mensah, WJ Huber, Y Zhang, YT Huang, </w:t>
      </w:r>
      <w:r w:rsidRPr="00876827">
        <w:rPr>
          <w:b/>
          <w:sz w:val="22"/>
          <w:szCs w:val="22"/>
        </w:rPr>
        <w:t>R Alvero</w:t>
      </w:r>
      <w:r w:rsidR="006B4A61">
        <w:rPr>
          <w:sz w:val="22"/>
          <w:szCs w:val="22"/>
        </w:rPr>
        <w:t>, S Wang.</w:t>
      </w:r>
      <w:r w:rsidRPr="00876827">
        <w:rPr>
          <w:sz w:val="22"/>
          <w:szCs w:val="22"/>
        </w:rPr>
        <w:t xml:space="preserve"> Optimal serum estradiol, oocyte yield, and fertilization rate differs between PCOS and non-PCOS patients, </w:t>
      </w:r>
      <w:r w:rsidR="00C32130" w:rsidRPr="00876827">
        <w:rPr>
          <w:sz w:val="22"/>
          <w:szCs w:val="22"/>
        </w:rPr>
        <w:t>FERTIL STERIL</w:t>
      </w:r>
      <w:r w:rsidR="008D1BCC" w:rsidRPr="00876827">
        <w:rPr>
          <w:sz w:val="22"/>
          <w:szCs w:val="22"/>
        </w:rPr>
        <w:t xml:space="preserve">, </w:t>
      </w:r>
      <w:r w:rsidRPr="00876827">
        <w:rPr>
          <w:i/>
          <w:sz w:val="22"/>
          <w:szCs w:val="22"/>
        </w:rPr>
        <w:t>i</w:t>
      </w:r>
      <w:r w:rsidR="008D1BCC" w:rsidRPr="00876827">
        <w:rPr>
          <w:i/>
          <w:sz w:val="22"/>
          <w:szCs w:val="22"/>
        </w:rPr>
        <w:t xml:space="preserve">n preparation for submission </w:t>
      </w:r>
      <w:r w:rsidR="007259EF" w:rsidRPr="00876827">
        <w:rPr>
          <w:sz w:val="22"/>
          <w:szCs w:val="22"/>
        </w:rPr>
        <w:t xml:space="preserve">  </w:t>
      </w:r>
    </w:p>
    <w:p w:rsidR="00471EB4" w:rsidRPr="00471EB4" w:rsidRDefault="007259EF" w:rsidP="00471EB4">
      <w:pPr>
        <w:pStyle w:val="ListParagraph"/>
        <w:numPr>
          <w:ilvl w:val="0"/>
          <w:numId w:val="14"/>
        </w:numPr>
        <w:spacing w:before="120" w:after="240"/>
        <w:ind w:left="720"/>
        <w:rPr>
          <w:sz w:val="22"/>
          <w:szCs w:val="22"/>
        </w:rPr>
      </w:pPr>
      <w:r w:rsidRPr="00876827">
        <w:rPr>
          <w:sz w:val="22"/>
          <w:szCs w:val="22"/>
        </w:rPr>
        <w:lastRenderedPageBreak/>
        <w:t xml:space="preserve">H Huang, H Kuang, F Sun, MP Diamond, RS Legro, C Coutifaris, </w:t>
      </w:r>
      <w:r w:rsidRPr="00876827">
        <w:rPr>
          <w:b/>
          <w:sz w:val="22"/>
          <w:szCs w:val="22"/>
        </w:rPr>
        <w:t>R Alvero</w:t>
      </w:r>
      <w:r w:rsidRPr="00876827">
        <w:rPr>
          <w:sz w:val="22"/>
          <w:szCs w:val="22"/>
        </w:rPr>
        <w:t xml:space="preserve">, R Robinson, P Casson, G Christman, K Hansen, </w:t>
      </w:r>
      <w:r w:rsidR="006B4A61">
        <w:rPr>
          <w:sz w:val="22"/>
          <w:szCs w:val="22"/>
        </w:rPr>
        <w:t>N Santoro, E Eisenberg, H Zhang.</w:t>
      </w:r>
      <w:r w:rsidRPr="00876827">
        <w:rPr>
          <w:sz w:val="22"/>
          <w:szCs w:val="22"/>
        </w:rPr>
        <w:t xml:space="preserve"> Common and specific risk factors for uterine fibroids among infertile patients with Polycystic Ovary Syndrome or unexplained infertility, </w:t>
      </w:r>
      <w:r w:rsidR="00B00D2F">
        <w:rPr>
          <w:sz w:val="22"/>
          <w:szCs w:val="22"/>
        </w:rPr>
        <w:t>HUMAN REPROD</w:t>
      </w:r>
      <w:r w:rsidRPr="00876827">
        <w:rPr>
          <w:sz w:val="22"/>
          <w:szCs w:val="22"/>
        </w:rPr>
        <w:t xml:space="preserve">, </w:t>
      </w:r>
      <w:r w:rsidR="00B13AB9" w:rsidRPr="00876827">
        <w:rPr>
          <w:i/>
          <w:sz w:val="22"/>
          <w:szCs w:val="22"/>
        </w:rPr>
        <w:t>in preparation for submission</w:t>
      </w:r>
      <w:r w:rsidRPr="00876827">
        <w:rPr>
          <w:i/>
          <w:sz w:val="22"/>
          <w:szCs w:val="22"/>
        </w:rPr>
        <w:t xml:space="preserve"> </w:t>
      </w:r>
    </w:p>
    <w:p w:rsidR="00471EB4" w:rsidRPr="00471EB4" w:rsidRDefault="00F36FC4" w:rsidP="00471EB4">
      <w:pPr>
        <w:pStyle w:val="ListParagraph"/>
        <w:numPr>
          <w:ilvl w:val="0"/>
          <w:numId w:val="14"/>
        </w:numPr>
        <w:spacing w:before="120" w:after="240"/>
        <w:ind w:left="720"/>
        <w:rPr>
          <w:sz w:val="22"/>
          <w:szCs w:val="22"/>
        </w:rPr>
      </w:pPr>
      <w:r w:rsidRPr="00471EB4">
        <w:rPr>
          <w:sz w:val="22"/>
          <w:szCs w:val="22"/>
        </w:rPr>
        <w:t xml:space="preserve">R Carron, R Alvero. Development of a collaborative conceptual nursing model for ethics approval with American Indian tribes, J TRANSCULTURAL NURSING, </w:t>
      </w:r>
      <w:r w:rsidRPr="00471EB4">
        <w:rPr>
          <w:i/>
          <w:sz w:val="22"/>
          <w:szCs w:val="22"/>
        </w:rPr>
        <w:t>submitted</w:t>
      </w:r>
    </w:p>
    <w:p w:rsidR="00AC4F15" w:rsidRPr="00471EB4" w:rsidRDefault="00AC4F15" w:rsidP="00471EB4">
      <w:pPr>
        <w:pStyle w:val="ListParagraph"/>
        <w:numPr>
          <w:ilvl w:val="0"/>
          <w:numId w:val="14"/>
        </w:numPr>
        <w:spacing w:before="120" w:after="120"/>
        <w:ind w:left="720"/>
        <w:rPr>
          <w:i/>
          <w:sz w:val="22"/>
          <w:szCs w:val="22"/>
        </w:rPr>
      </w:pPr>
      <w:r w:rsidRPr="00471EB4">
        <w:rPr>
          <w:sz w:val="22"/>
          <w:szCs w:val="22"/>
        </w:rPr>
        <w:t xml:space="preserve">R </w:t>
      </w:r>
      <w:proofErr w:type="spellStart"/>
      <w:r w:rsidRPr="00471EB4">
        <w:rPr>
          <w:sz w:val="22"/>
          <w:szCs w:val="22"/>
        </w:rPr>
        <w:t>Makhijani</w:t>
      </w:r>
      <w:proofErr w:type="spellEnd"/>
      <w:r w:rsidRPr="00471EB4">
        <w:rPr>
          <w:sz w:val="22"/>
          <w:szCs w:val="22"/>
        </w:rPr>
        <w:t>, Y Zhang, P Has, YT Huang, S Wang</w:t>
      </w:r>
      <w:r w:rsidR="00F1252D" w:rsidRPr="00471EB4">
        <w:rPr>
          <w:b/>
          <w:sz w:val="22"/>
          <w:szCs w:val="22"/>
        </w:rPr>
        <w:t xml:space="preserve"> R Alvero</w:t>
      </w:r>
      <w:r w:rsidRPr="00471EB4">
        <w:rPr>
          <w:sz w:val="22"/>
          <w:szCs w:val="22"/>
        </w:rPr>
        <w:t xml:space="preserve">. Creating a risk calculator for the prediction of ectopic pregnancies, FERTIL STERIL, </w:t>
      </w:r>
      <w:r w:rsidRPr="00471EB4">
        <w:rPr>
          <w:i/>
          <w:sz w:val="22"/>
          <w:szCs w:val="22"/>
        </w:rPr>
        <w:t>in revision</w:t>
      </w:r>
      <w:r w:rsidRPr="00471EB4">
        <w:rPr>
          <w:sz w:val="22"/>
          <w:szCs w:val="22"/>
        </w:rPr>
        <w:t xml:space="preserve"> </w:t>
      </w:r>
    </w:p>
    <w:p w:rsidR="00B354FA" w:rsidRDefault="00B354FA" w:rsidP="001A0AF0">
      <w:pPr>
        <w:rPr>
          <w:sz w:val="22"/>
          <w:szCs w:val="22"/>
          <w:u w:val="single"/>
        </w:rPr>
      </w:pPr>
    </w:p>
    <w:p w:rsidR="00A36FA5" w:rsidRDefault="00A36FA5" w:rsidP="001A0AF0">
      <w:pPr>
        <w:rPr>
          <w:sz w:val="22"/>
          <w:szCs w:val="22"/>
          <w:u w:val="single"/>
        </w:rPr>
      </w:pPr>
    </w:p>
    <w:p w:rsidR="001A0AF0" w:rsidRPr="00876827" w:rsidRDefault="00FA55E3" w:rsidP="001A0AF0">
      <w:pPr>
        <w:rPr>
          <w:sz w:val="22"/>
          <w:szCs w:val="22"/>
        </w:rPr>
      </w:pPr>
      <w:r w:rsidRPr="00876827">
        <w:rPr>
          <w:sz w:val="22"/>
          <w:szCs w:val="22"/>
          <w:u w:val="single"/>
        </w:rPr>
        <w:t>ABSTRACTS</w:t>
      </w:r>
    </w:p>
    <w:p w:rsidR="00FA55E3" w:rsidRPr="00876827" w:rsidRDefault="00FA55E3" w:rsidP="001A0AF0">
      <w:pPr>
        <w:rPr>
          <w:sz w:val="22"/>
          <w:szCs w:val="22"/>
        </w:rPr>
      </w:pPr>
    </w:p>
    <w:p w:rsidR="00FA55E3" w:rsidRPr="00876827" w:rsidRDefault="00FA55E3" w:rsidP="00EE54EF">
      <w:pPr>
        <w:numPr>
          <w:ilvl w:val="0"/>
          <w:numId w:val="4"/>
        </w:numPr>
        <w:rPr>
          <w:sz w:val="22"/>
          <w:szCs w:val="22"/>
        </w:rPr>
      </w:pPr>
      <w:r w:rsidRPr="00876827">
        <w:rPr>
          <w:b/>
          <w:sz w:val="22"/>
          <w:szCs w:val="22"/>
        </w:rPr>
        <w:t>R Alvero</w:t>
      </w:r>
      <w:r w:rsidRPr="00876827">
        <w:rPr>
          <w:sz w:val="22"/>
          <w:szCs w:val="22"/>
        </w:rPr>
        <w:t>, S Remmenga, D O’Connor, D Barnhill, R Park; “Metastatic placental site trophoblastic tumor”; presented at the Armed Forces District of the American College of Obstetricians and Gynecologists Annual Meeting, Washington, District of Columbia, November, 1989</w:t>
      </w:r>
    </w:p>
    <w:p w:rsidR="00FA55E3" w:rsidRPr="00876827" w:rsidRDefault="00FA55E3" w:rsidP="00EE54EF">
      <w:pPr>
        <w:rPr>
          <w:sz w:val="22"/>
          <w:szCs w:val="22"/>
        </w:rPr>
      </w:pPr>
    </w:p>
    <w:p w:rsidR="00FA55E3" w:rsidRPr="00876827" w:rsidRDefault="00FA55E3" w:rsidP="00EE54EF">
      <w:pPr>
        <w:numPr>
          <w:ilvl w:val="0"/>
          <w:numId w:val="4"/>
        </w:numPr>
        <w:rPr>
          <w:sz w:val="22"/>
          <w:szCs w:val="22"/>
        </w:rPr>
      </w:pPr>
      <w:r w:rsidRPr="00876827">
        <w:rPr>
          <w:b/>
          <w:sz w:val="22"/>
          <w:szCs w:val="22"/>
        </w:rPr>
        <w:t>R Alvero</w:t>
      </w:r>
      <w:r w:rsidRPr="00876827">
        <w:rPr>
          <w:sz w:val="22"/>
          <w:szCs w:val="22"/>
        </w:rPr>
        <w:t>, J Wu, G Glazner; “Vasoactive intestinal peptide immunoreactivity and mRNA are present in a human astrocytoma cell line”; presented at the Society for Neuroscience Annual Meeting, San Diego, California, September, 1995</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L Kimzey, Nancy Sebring, J Reynolds, M Loughran, L Nieman, B Olson; “Short-term fasting effects on luteinizing hormone secretory dynamics and reproductive function in lean woman”; presented at the Armed Forces District of the American College of Obstetricians and Gynecologists Annual Meeting, Nashville, Tennessee, October, 1996</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J Hill; “Vasoactive intestinal peptide expression in rat mid-gestation”; presented at the Armed Forces District of the American College of Obstetricians and Gynecologists Annual Meeting, Nashville, Tennessee, October, 1996</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J Behan, J Hill; “Vasoactive intestinal peptide expression in early human gestation”; presented at the Armed Forces District of the American College of Obstetricians and Gynecologists Annual Meeting, New Orleans, Louisiana, October, 1997</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M Schifano, N Hoshaw, </w:t>
      </w:r>
      <w:r w:rsidRPr="00876827">
        <w:rPr>
          <w:b/>
          <w:sz w:val="22"/>
          <w:szCs w:val="22"/>
        </w:rPr>
        <w:t>R Alvero</w:t>
      </w:r>
      <w:r w:rsidRPr="00876827">
        <w:rPr>
          <w:sz w:val="22"/>
          <w:szCs w:val="22"/>
        </w:rPr>
        <w:t>; “Uterine artery embolization in a hemorrhaging post-operative myomectomy patient”; presented at the Armed Forces District of the American College of Obstetricians and Gynecologists Annual Meeting, New Orleans, Louisiana, October, 1997</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Hill, </w:t>
      </w:r>
      <w:r w:rsidRPr="00876827">
        <w:rPr>
          <w:b/>
          <w:sz w:val="22"/>
          <w:szCs w:val="22"/>
        </w:rPr>
        <w:t>R Alvero</w:t>
      </w:r>
      <w:r w:rsidRPr="00876827">
        <w:rPr>
          <w:sz w:val="22"/>
          <w:szCs w:val="22"/>
        </w:rPr>
        <w:t>; “Ethnic variation in women’s attitudes towards estrogen replacement therapy”; presented at the Armed Forces District of the American College of Obstetricians and Gynecologists annual meeting, Orlando, Florida, October, 1998</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B Miller, J Frattarelli, J Boldt, </w:t>
      </w:r>
      <w:r w:rsidRPr="00876827">
        <w:rPr>
          <w:b/>
          <w:sz w:val="22"/>
          <w:szCs w:val="22"/>
        </w:rPr>
        <w:t>R Alvero</w:t>
      </w:r>
      <w:r w:rsidRPr="00876827">
        <w:rPr>
          <w:sz w:val="22"/>
          <w:szCs w:val="22"/>
        </w:rPr>
        <w:t>, L Scott; “Development of blastocysts on days 5 and 6 from non-transferred human embryos correlates with pregnancy”; presented at the 54th  Annual Meeting of the American Society for Reproductive Medicine, San Francisco, California, October, 1998</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lastRenderedPageBreak/>
        <w:t xml:space="preserve">L Scott, J Frattarelli, C Johnson, </w:t>
      </w:r>
      <w:r w:rsidRPr="00876827">
        <w:rPr>
          <w:b/>
          <w:sz w:val="22"/>
          <w:szCs w:val="22"/>
        </w:rPr>
        <w:t>R Alvero</w:t>
      </w:r>
      <w:r w:rsidRPr="00876827">
        <w:rPr>
          <w:sz w:val="22"/>
          <w:szCs w:val="22"/>
        </w:rPr>
        <w:t>, B Miller; “Human pronuclear embryo morphology is a positive predictor for day 3 morphology, ability to grow to the blastocyst stage and pregnancy outcome”; presented at the 54th  Annual Meeting of the American Society for Reproductive Medicine, San Francisco, California, October, 1998</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Frattarelli, </w:t>
      </w:r>
      <w:r w:rsidRPr="00876827">
        <w:rPr>
          <w:b/>
          <w:sz w:val="22"/>
          <w:szCs w:val="22"/>
        </w:rPr>
        <w:t>R Alvero</w:t>
      </w:r>
      <w:r w:rsidRPr="00876827">
        <w:rPr>
          <w:sz w:val="22"/>
          <w:szCs w:val="22"/>
        </w:rPr>
        <w:t>, B Miller, L Scott,  J Segars; “Embryo developmental delay on day 5 results in decreased in vitro fertilization success”; presented at American Society for Reproductive Medicine/Canadian Fertility and Andrology Society Conjoint Annual Meeting, Toronto, Canada, September, 1999</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R Hearns, J Hill, L Scott, J Segars, </w:t>
      </w:r>
      <w:r w:rsidRPr="00876827">
        <w:rPr>
          <w:b/>
          <w:sz w:val="22"/>
          <w:szCs w:val="22"/>
        </w:rPr>
        <w:t>R Alvero</w:t>
      </w:r>
      <w:r w:rsidRPr="00876827">
        <w:rPr>
          <w:sz w:val="22"/>
          <w:szCs w:val="22"/>
        </w:rPr>
        <w:t>; “The effect of embryo transfer technique on clinical pregnancy rates during in-vitro fertilization”; presented at American Society for Reproductive Medicine/Canadian Fertility and Andrology Society Conjoint Annual Meeting, Toronto, Canada, September, 1999</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B Miller, J Segars, </w:t>
      </w:r>
      <w:r w:rsidRPr="00876827">
        <w:rPr>
          <w:b/>
          <w:sz w:val="22"/>
          <w:szCs w:val="22"/>
        </w:rPr>
        <w:t>R Alvero</w:t>
      </w:r>
      <w:r w:rsidRPr="00876827">
        <w:rPr>
          <w:sz w:val="22"/>
          <w:szCs w:val="22"/>
        </w:rPr>
        <w:t>, J Frattarelli, J McKeeby, J Broussard, L Scott; “Day 3 estradiol values are prognostic of in-vitro fertilization outcome”; presented at American Society for Reproductive Medicine/Canadian Fertility and Andrology Society Conjoint Annual Meeting, Toronto, Canada, September, 1999</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L Scott, </w:t>
      </w:r>
      <w:r w:rsidRPr="00876827">
        <w:rPr>
          <w:b/>
          <w:sz w:val="22"/>
          <w:szCs w:val="22"/>
        </w:rPr>
        <w:t>R Alvero</w:t>
      </w:r>
      <w:r w:rsidRPr="00876827">
        <w:rPr>
          <w:sz w:val="22"/>
          <w:szCs w:val="22"/>
        </w:rPr>
        <w:t>, J Broussard, J McKeeby, B Miller; “Development of positive morphological predictors for human blastocyst implantation”; presented at American Society for Reproductive Medicine/Canadian Fertility and Andrology Society Conjoint Annual Meeting, Toronto, Canada, September, 1999</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L Scott, </w:t>
      </w:r>
      <w:r w:rsidRPr="00876827">
        <w:rPr>
          <w:b/>
          <w:sz w:val="22"/>
          <w:szCs w:val="22"/>
        </w:rPr>
        <w:t>R Alvero</w:t>
      </w:r>
      <w:r w:rsidRPr="00876827">
        <w:rPr>
          <w:sz w:val="22"/>
          <w:szCs w:val="22"/>
        </w:rPr>
        <w:t>, J Broussard, J Presto, J McKeeby, B Miller; “The differences in implantation and pregnancy rates of different forms of male factor infertility can be negated with day 5 blastocyst transfer”; presented at American Society for Reproductive Medicine/Canadian Fertility and Andrology Society Conjoint Annual Meeting, Toronto, Canada, September, 1999</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L Scott, M Leondires, </w:t>
      </w:r>
      <w:r w:rsidRPr="00876827">
        <w:rPr>
          <w:b/>
          <w:sz w:val="22"/>
          <w:szCs w:val="22"/>
        </w:rPr>
        <w:t>R Alvero</w:t>
      </w:r>
      <w:r w:rsidRPr="00876827">
        <w:rPr>
          <w:sz w:val="22"/>
          <w:szCs w:val="22"/>
        </w:rPr>
        <w:t>, B Miller; “Zygote morphology is positively correlated with human blastocyst development and implantation”; presented at Society for Gynecologic Investigation Meeting, Chicago, Illinois, March,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Frattarelli, A Levi, </w:t>
      </w:r>
      <w:r w:rsidRPr="00876827">
        <w:rPr>
          <w:b/>
          <w:sz w:val="22"/>
          <w:szCs w:val="22"/>
        </w:rPr>
        <w:t>R Alvero</w:t>
      </w:r>
      <w:r w:rsidRPr="00876827">
        <w:rPr>
          <w:sz w:val="22"/>
          <w:szCs w:val="22"/>
        </w:rPr>
        <w:t>, B Miller; “A novel method for determining ovarian size during Assisted Reproductive Technology cycles”; presented at Society for Gynecologic Investigation Meeting, Chicago, Illinois, March,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B Miller, M Leondires, </w:t>
      </w:r>
      <w:r w:rsidRPr="00876827">
        <w:rPr>
          <w:b/>
          <w:sz w:val="22"/>
          <w:szCs w:val="22"/>
        </w:rPr>
        <w:t>R Alvero</w:t>
      </w:r>
      <w:r w:rsidRPr="00876827">
        <w:rPr>
          <w:sz w:val="22"/>
          <w:szCs w:val="22"/>
        </w:rPr>
        <w:t>, J Segars, L Scott; “Achievement of &gt;55% pregnancy rates without high order multiples”; presented at Society for Gynecologic Investigation Meeting, Chicago, Illinois, March,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B Miller, M Leondires, L Scott; “Differential blastocyst development of human embryos in different medium formulations”; presented at 56th Annual Meeting of American Society for Reproductive Medicine, San Diego, California, October,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B Miller, L Scott, M Leondires, J Frattarelli, </w:t>
      </w:r>
      <w:r w:rsidRPr="00876827">
        <w:rPr>
          <w:b/>
          <w:sz w:val="22"/>
          <w:szCs w:val="22"/>
        </w:rPr>
        <w:t>R Alvero</w:t>
      </w:r>
      <w:r w:rsidRPr="00876827">
        <w:rPr>
          <w:sz w:val="22"/>
          <w:szCs w:val="22"/>
        </w:rPr>
        <w:t>, J Segars; “Elective single blastocyst transfer: A case series”; presented at 56th Annual Meeting of American Society for Reproductive Medicine, San Diego, California, October,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lastRenderedPageBreak/>
        <w:t xml:space="preserve">K Polson, S Hennessy, </w:t>
      </w:r>
      <w:r w:rsidRPr="00876827">
        <w:rPr>
          <w:b/>
          <w:sz w:val="22"/>
          <w:szCs w:val="22"/>
        </w:rPr>
        <w:t>R Alvero</w:t>
      </w:r>
      <w:r w:rsidRPr="00876827">
        <w:rPr>
          <w:sz w:val="22"/>
          <w:szCs w:val="22"/>
        </w:rPr>
        <w:t>, A Armstrong, L Scott; “Increased fertilization rates using media systems optimized for sperm and granulosa cells”; presented at 56th Annual Meeting of American Society for Reproductive Medicine, San Diego, California, October,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L Scott, M Leondires, </w:t>
      </w:r>
      <w:r w:rsidRPr="00876827">
        <w:rPr>
          <w:b/>
          <w:sz w:val="22"/>
          <w:szCs w:val="22"/>
        </w:rPr>
        <w:t>R Alvero</w:t>
      </w:r>
      <w:r w:rsidRPr="00876827">
        <w:rPr>
          <w:sz w:val="22"/>
          <w:szCs w:val="22"/>
        </w:rPr>
        <w:t>, B Miller; “ Increased clinical pregnancy rates from frozen thawed human blastocysts using a rapid dilution and transfer protocol”; presented at 56th Annual Meeting of American Society for Reproductive Medicine, San Diego, California, October, 2000</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JL McKeeby, MP Leondires, JH Segars, LA Scott, </w:t>
      </w:r>
      <w:r w:rsidRPr="00876827">
        <w:rPr>
          <w:b/>
          <w:sz w:val="22"/>
          <w:szCs w:val="22"/>
        </w:rPr>
        <w:t>RJ Alvero</w:t>
      </w:r>
      <w:r w:rsidRPr="00876827">
        <w:rPr>
          <w:sz w:val="22"/>
          <w:szCs w:val="22"/>
        </w:rPr>
        <w:t>, BT Miller; “High order multiple gestations (HOM) are significantly reduced by the implementation of extended culture system and blastocyst transfer”; presented at 57th Annual Meeting of American Society for Reproductive Medicine, Orlando, Florida, October, 2001</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AJ Levi, MP Leondires, JH Segars, JL McKeeby, LA Scott, </w:t>
      </w:r>
      <w:r w:rsidRPr="00876827">
        <w:rPr>
          <w:b/>
          <w:sz w:val="22"/>
          <w:szCs w:val="22"/>
        </w:rPr>
        <w:t>RJ Alvero</w:t>
      </w:r>
      <w:r w:rsidRPr="00876827">
        <w:rPr>
          <w:sz w:val="22"/>
          <w:szCs w:val="22"/>
        </w:rPr>
        <w:t>; “Analysis of 50 frozen blastocyst transfers: pregnancy in prior fresh cycle does not predict outcome”; presented at 57th Annual Meeting of American Society for Reproductive Medicine, Orlando, Florida, October, 2001</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CM Murdock, JL McKeeby, JH Segars, </w:t>
      </w:r>
      <w:r w:rsidRPr="00876827">
        <w:rPr>
          <w:b/>
          <w:sz w:val="22"/>
          <w:szCs w:val="22"/>
        </w:rPr>
        <w:t>RJ Alvero</w:t>
      </w:r>
      <w:r w:rsidRPr="00876827">
        <w:rPr>
          <w:sz w:val="22"/>
          <w:szCs w:val="22"/>
        </w:rPr>
        <w:t>, MP Leondires; “Endogenous luteinizing hormone is not increased during a GnRH-a microdose flare protocol”;  presented at 57th Annual Meeting of American Society for Reproductive Medicine, Orlando, Florida, October, 2001</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JL McKeeby, MP Leondires, </w:t>
      </w:r>
      <w:r w:rsidRPr="00876827">
        <w:rPr>
          <w:b/>
          <w:sz w:val="22"/>
          <w:szCs w:val="22"/>
        </w:rPr>
        <w:t>RJ Alvero</w:t>
      </w:r>
      <w:r w:rsidRPr="00876827">
        <w:rPr>
          <w:sz w:val="22"/>
          <w:szCs w:val="22"/>
        </w:rPr>
        <w:t>; “Comparison of oocyte maturation in microdose follicular-phase and luteal-phase gonadotropin-releasing hormone agonist (GnRH-a) ovarian stimulation protocols”;  presented at 57th Annual Meeting of American Society for Reproductive Medicine, Orlando, Florida, October, 2001</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AJ Levi, </w:t>
      </w:r>
      <w:r w:rsidRPr="00876827">
        <w:rPr>
          <w:b/>
          <w:sz w:val="22"/>
          <w:szCs w:val="22"/>
        </w:rPr>
        <w:t>RJ Alvero</w:t>
      </w:r>
      <w:r w:rsidRPr="00876827">
        <w:rPr>
          <w:sz w:val="22"/>
          <w:szCs w:val="22"/>
        </w:rPr>
        <w:t>, MP Leondires, CM Murdock, JH Segars; “Subcutaneous versus intramuscular administration of hMG with FSH during ART cycles: A retrospective crossover study”; presented at 57th Annual Meeting of American Society for Reproductive Medicine, Orlando, Florida, October, 2001</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JL McKeeby, LA Scott, MP Leondires, </w:t>
      </w:r>
      <w:r w:rsidRPr="00876827">
        <w:rPr>
          <w:b/>
          <w:sz w:val="22"/>
          <w:szCs w:val="22"/>
        </w:rPr>
        <w:t>RJ Alvero</w:t>
      </w:r>
      <w:r w:rsidRPr="00876827">
        <w:rPr>
          <w:sz w:val="22"/>
          <w:szCs w:val="22"/>
        </w:rPr>
        <w:t>; “Human pronuclear morphology is independent of maternal age and day 3 FSH in assisted reproductive technology (ART) ”; presented at 57th Annual Meeting of American Society for Reproductive Medicine, Orlando, Florida, October, 2001</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AE Preen, JL McKeeby, WCatherino, </w:t>
      </w:r>
      <w:r w:rsidRPr="00876827">
        <w:rPr>
          <w:b/>
          <w:sz w:val="22"/>
          <w:szCs w:val="22"/>
        </w:rPr>
        <w:t>RJ Alvero</w:t>
      </w:r>
      <w:r w:rsidRPr="00876827">
        <w:rPr>
          <w:sz w:val="22"/>
          <w:szCs w:val="22"/>
        </w:rPr>
        <w:t>; “Oral misoprostol prior to operative hysteroscopy does not enhance cervical dilation or improve operative time: A prospective randomized, double blind, placebo-controlled trial”; presented at 58th Annual Meeting of American Society for Reproductive Medicine, Seattle, Washington, October, 2002</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WH Catherino, A Armstrong, J McKeeby, JH Segars, </w:t>
      </w:r>
      <w:r w:rsidRPr="00876827">
        <w:rPr>
          <w:b/>
          <w:sz w:val="22"/>
          <w:szCs w:val="22"/>
        </w:rPr>
        <w:t>RJ Alvero</w:t>
      </w:r>
      <w:r w:rsidRPr="00876827">
        <w:rPr>
          <w:sz w:val="22"/>
          <w:szCs w:val="22"/>
        </w:rPr>
        <w:t>, M Leondires; “Pregnancy rates are negatively influenced by blood identified on the transfer catheter in patients undergoing blastocyst transfer”; presented at 58th Annual Meeting of American Society for Reproductive Medicine, Seattle, Washington, October, 2002</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WH Catherino, A Levi, M Leondires, JH Segars, </w:t>
      </w:r>
      <w:r w:rsidRPr="00876827">
        <w:rPr>
          <w:b/>
          <w:sz w:val="22"/>
          <w:szCs w:val="22"/>
        </w:rPr>
        <w:t>R Alvero</w:t>
      </w:r>
      <w:r w:rsidRPr="00876827">
        <w:rPr>
          <w:sz w:val="22"/>
          <w:szCs w:val="22"/>
        </w:rPr>
        <w:t>, J McKeeby; “The anthrax vaccine does not affect semen parameters, embryo quality, or pregnancy outcome in couples with a vaccinated male military service member”; presented at 58th Annual Meeting of American Society for Reproductive Medicine, Seattle, Washington, October, 2002</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HD Hughes, WD Schlaff, DL Smith, </w:t>
      </w:r>
      <w:r w:rsidRPr="00876827">
        <w:rPr>
          <w:b/>
          <w:sz w:val="22"/>
          <w:szCs w:val="22"/>
        </w:rPr>
        <w:t>RJ Alvero</w:t>
      </w:r>
      <w:r w:rsidRPr="00876827">
        <w:rPr>
          <w:sz w:val="22"/>
          <w:szCs w:val="22"/>
        </w:rPr>
        <w:t>; “The use of Chlamydia trachomatis IgG titers versus patient history in directing clinical care”; presented at 58th Annual Meeting of American Society for Reproductive Medicine, Seattle, Washington, October, 2002</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 Marengo, CC Coddington, D Kelk, </w:t>
      </w:r>
      <w:r w:rsidRPr="00876827">
        <w:rPr>
          <w:b/>
          <w:sz w:val="22"/>
          <w:szCs w:val="22"/>
        </w:rPr>
        <w:t>R Alvero</w:t>
      </w:r>
      <w:r w:rsidRPr="00876827">
        <w:rPr>
          <w:sz w:val="22"/>
          <w:szCs w:val="22"/>
        </w:rPr>
        <w:t>, D Smith; “Day 3 FSH levels and reproductive outcome in women undergoing in-vitro fertilization”; presented at the Armed Forces District Meeting of the American College of Obstetricians and Gynecologists annual meeting, Honolulu, Hawaii, October, 2002</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Luterzo, J Parker, </w:t>
      </w:r>
      <w:r w:rsidRPr="00876827">
        <w:rPr>
          <w:b/>
          <w:sz w:val="22"/>
          <w:szCs w:val="22"/>
        </w:rPr>
        <w:t>R Alvero</w:t>
      </w:r>
      <w:r w:rsidRPr="00876827">
        <w:rPr>
          <w:sz w:val="22"/>
          <w:szCs w:val="22"/>
        </w:rPr>
        <w:t>; “A curriculum and performance assessment tool for saline sonohysterography”; presented at 59th Annual Meeting of American Society for Reproductive Medicine, San Antonio, Texas, October 2003</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J McKeeby, J Segars, B Miller, L Nieman, Armstrong; “Reducing the risk and economic impact of high order multiple gestations by the use of blastocysts at the time of embryo transfer”; presented at the 59th Annual Meeting of American Society for Reproductive Medicine, San Antonio, Texas, October 2003</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 Neithardt, J Segars, </w:t>
      </w:r>
      <w:r w:rsidRPr="00876827">
        <w:rPr>
          <w:b/>
          <w:sz w:val="22"/>
          <w:szCs w:val="22"/>
        </w:rPr>
        <w:t>R Alvero</w:t>
      </w:r>
      <w:r w:rsidRPr="00876827">
        <w:rPr>
          <w:sz w:val="22"/>
          <w:szCs w:val="22"/>
        </w:rPr>
        <w:t>, A Armstrong; “The current and future role of fallopian tube anastamosis: A survey of current reproductive endocrinology fellows and practitioners”; presented at the 59th Annual Meeting of American Society for Reproductive Medicine, San Antonio, Texas, October 2003</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Parker, A Armstrong, </w:t>
      </w:r>
      <w:r w:rsidRPr="00876827">
        <w:rPr>
          <w:b/>
          <w:sz w:val="22"/>
          <w:szCs w:val="22"/>
        </w:rPr>
        <w:t>R Alvero</w:t>
      </w:r>
      <w:r w:rsidRPr="00876827">
        <w:rPr>
          <w:sz w:val="22"/>
          <w:szCs w:val="22"/>
        </w:rPr>
        <w:t>; “Surgical confirmation of intrauterine pathology documented by saline sonohysterography: Does the level of training impact the false positive rate of the test?”; presented at the Armed Forces District of the American College of Obstetricians and Gynecologists annual meeting, San Antonio, Texas, October 2003</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K Lund, </w:t>
      </w:r>
      <w:r w:rsidRPr="00876827">
        <w:rPr>
          <w:b/>
          <w:sz w:val="22"/>
          <w:szCs w:val="22"/>
        </w:rPr>
        <w:t>R Alvero</w:t>
      </w:r>
      <w:r w:rsidRPr="00876827">
        <w:rPr>
          <w:sz w:val="22"/>
          <w:szCs w:val="22"/>
        </w:rPr>
        <w:t>; “Resident job satisfaction: Will 80 hours make a difference?”; presented at the CREOG-APGO Annual Meeting, Orlando, Florida, March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 Armstrong, </w:t>
      </w:r>
      <w:r w:rsidRPr="00876827">
        <w:rPr>
          <w:b/>
          <w:sz w:val="22"/>
          <w:szCs w:val="22"/>
        </w:rPr>
        <w:t>R Alvero</w:t>
      </w:r>
      <w:r w:rsidRPr="00876827">
        <w:rPr>
          <w:sz w:val="22"/>
          <w:szCs w:val="22"/>
        </w:rPr>
        <w:t>, K Lund, S Deering, P Nielsen, J Ernest; “USMLE scores &gt;200 are significantly correlated with CREOG scores”; presented at the CREOG-APGO Annual Meeting, Orlando, Florida, March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K Lund, A Armstrong, L Vontver , W Schlaff; “The development of a computer assisted curriculum in Reproductive Endocrinology and Infertility for residents”; presented at the CREOG-APGO Annual Meeting, Orlando, Florida, March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A Knowal, D Russel, M Rosario, D Kelk, T Phillips; “Evaluation of products from embryo culture and their correlation with pregnancy outcome”; presented at the American Society for Reproductive Medicine meeting, Philadelphia, Pennsylvania, October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M Payson, J Allard, </w:t>
      </w:r>
      <w:r w:rsidRPr="00876827">
        <w:rPr>
          <w:b/>
          <w:sz w:val="22"/>
          <w:szCs w:val="22"/>
        </w:rPr>
        <w:t>R Alvero</w:t>
      </w:r>
      <w:r w:rsidRPr="00876827">
        <w:rPr>
          <w:sz w:val="22"/>
          <w:szCs w:val="22"/>
        </w:rPr>
        <w:t>, J Segars, F Larsen; “Methotrexate affects ovarian reserve in treatment of ectopic pregnancies resulting from ART”; presented at the American Society for Reproductive Medicine meeting, Philadelphia, Pennsylvania, October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A Armstrong, M Payson, J Segars, E Myers; “Costs and outcomes of day 3 versus blastocyst transfer in assisted reproductive technologies”; presented at the American Society for Reproductive Medicine meeting, Philadelphia, Pennsylvania, October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M Payson, A Armstrong, P Nielsen, R Robinson, J Ernest, </w:t>
      </w:r>
      <w:r w:rsidRPr="00876827">
        <w:rPr>
          <w:b/>
          <w:sz w:val="22"/>
          <w:szCs w:val="22"/>
        </w:rPr>
        <w:t>R Alvero</w:t>
      </w:r>
      <w:r w:rsidRPr="00876827">
        <w:rPr>
          <w:sz w:val="22"/>
          <w:szCs w:val="22"/>
        </w:rPr>
        <w:t>; “Analysis of reproductive endocrinology and infertility CREOG subject scores: A multi-institutional study”; presented at the American Society for Reproductive Medicine meeting, Philadelphia, Pennsylvania, October 2004</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K Lund, S Teal, </w:t>
      </w:r>
      <w:r w:rsidRPr="00876827">
        <w:rPr>
          <w:b/>
          <w:sz w:val="22"/>
          <w:szCs w:val="22"/>
        </w:rPr>
        <w:t>R Alvero</w:t>
      </w:r>
      <w:r w:rsidRPr="00876827">
        <w:rPr>
          <w:sz w:val="22"/>
          <w:szCs w:val="22"/>
        </w:rPr>
        <w:t>; “Resident job satisfaction: One year of duty hours”; presented at Committee on Residency Education in Obstetrics and Gynecology/Association of Professors of Gynecology and Obstetrics Annual Meeting, Salt Lake City, Utah, March 2005</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A Armstrong, </w:t>
      </w:r>
      <w:r w:rsidRPr="00876827">
        <w:rPr>
          <w:b/>
          <w:sz w:val="22"/>
          <w:szCs w:val="22"/>
        </w:rPr>
        <w:t>R Alvero</w:t>
      </w:r>
      <w:r w:rsidRPr="00876827">
        <w:rPr>
          <w:sz w:val="22"/>
          <w:szCs w:val="22"/>
        </w:rPr>
        <w:t>, R Robinson, P Nielsen, P Duff, J Ernest; “Are USMLE and CREOG scores &gt;200 associated with higher pass rates on the ABOG examination?”; presented at Committee on Residency Education in Obstetrics and Gynecology/Association of Professors of Gynecology and Obstetrics Annual Meeting, Salt Lake City, Utah, March 2005</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Parker, </w:t>
      </w:r>
      <w:r w:rsidRPr="00876827">
        <w:rPr>
          <w:b/>
          <w:sz w:val="22"/>
          <w:szCs w:val="22"/>
        </w:rPr>
        <w:t>R Alvero</w:t>
      </w:r>
      <w:r w:rsidRPr="00876827">
        <w:rPr>
          <w:sz w:val="22"/>
          <w:szCs w:val="22"/>
        </w:rPr>
        <w:t>, J Segars, S Dunlow, A Armstrong; “Effect of the 80-hour work week restriction on resident operative experience during an REI rotation”; presented at Committee on Residency Education in Obstetrics and Gynecology/Association of Professors of Gynecology and Obstetrics Annual Meeting, Salt Lake City, Utah, March 2005</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J Segars, W Catherino, A Armstrong; “Endometrial patterns in African-American and Caucasian women in the presence and absence of fibroids”; presented at the American Society for Reproductive Medicine Meeting, New Orleans, Louisiana, October 2006</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E Feinberg, F Larsen, R Wah, </w:t>
      </w:r>
      <w:r w:rsidRPr="00876827">
        <w:rPr>
          <w:b/>
          <w:sz w:val="22"/>
          <w:szCs w:val="22"/>
        </w:rPr>
        <w:t>R Alvero</w:t>
      </w:r>
      <w:r w:rsidRPr="00876827">
        <w:rPr>
          <w:sz w:val="22"/>
          <w:szCs w:val="22"/>
        </w:rPr>
        <w:t>, A Armstrong; “Economics cannot always explain minority under-utilization of Assisted Reproductive Technologies”; presented at the American Society for Reproductive Medicine Meeting, New Orleans, Louisiana, October 2006</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b/>
          <w:sz w:val="22"/>
          <w:szCs w:val="22"/>
        </w:rPr>
        <w:t>R Alvero</w:t>
      </w:r>
      <w:r w:rsidRPr="00876827">
        <w:rPr>
          <w:sz w:val="22"/>
          <w:szCs w:val="22"/>
        </w:rPr>
        <w:t>, S Wang; “</w:t>
      </w:r>
      <w:r w:rsidRPr="00876827">
        <w:rPr>
          <w:bCs/>
          <w:sz w:val="22"/>
          <w:szCs w:val="22"/>
        </w:rPr>
        <w:t xml:space="preserve">A cost-effectiveness analysis of an adhesion barrier in preventing small bowel obstruction after total abdominal hysterectomy”; presented at the </w:t>
      </w:r>
      <w:r w:rsidRPr="00876827">
        <w:rPr>
          <w:sz w:val="22"/>
          <w:szCs w:val="22"/>
        </w:rPr>
        <w:t>American Society for Reproductive Medicine Meeting, Washington, District of Columbia, October 2007</w:t>
      </w:r>
    </w:p>
    <w:p w:rsidR="00FA55E3" w:rsidRPr="00876827" w:rsidRDefault="00FA55E3" w:rsidP="00FA55E3">
      <w:pPr>
        <w:rPr>
          <w:sz w:val="22"/>
          <w:szCs w:val="22"/>
        </w:rPr>
      </w:pPr>
    </w:p>
    <w:p w:rsidR="00FA55E3" w:rsidRPr="00876827" w:rsidRDefault="00FA55E3" w:rsidP="00FA55E3">
      <w:pPr>
        <w:numPr>
          <w:ilvl w:val="0"/>
          <w:numId w:val="4"/>
        </w:numPr>
        <w:rPr>
          <w:sz w:val="22"/>
          <w:szCs w:val="22"/>
        </w:rPr>
      </w:pPr>
      <w:r w:rsidRPr="00876827">
        <w:rPr>
          <w:sz w:val="22"/>
          <w:szCs w:val="22"/>
        </w:rPr>
        <w:t xml:space="preserve">J Jacobsen, </w:t>
      </w:r>
      <w:r w:rsidRPr="00876827">
        <w:rPr>
          <w:b/>
          <w:sz w:val="22"/>
          <w:szCs w:val="22"/>
        </w:rPr>
        <w:t>R Alvero</w:t>
      </w:r>
      <w:r w:rsidRPr="00876827">
        <w:rPr>
          <w:sz w:val="22"/>
          <w:szCs w:val="22"/>
        </w:rPr>
        <w:t>; “Critical thinking skills in an Obstetrics and Gynecology residency program”; presented at Committee on Residency Education in Obstetrics and Gynecology/Association of Professors of Gynecology and Obstetrics Annual Meeting, Orlando, Florida, March 2010</w:t>
      </w:r>
    </w:p>
    <w:p w:rsidR="00FA55E3" w:rsidRPr="00876827" w:rsidRDefault="00FA55E3" w:rsidP="00FA55E3">
      <w:pPr>
        <w:pStyle w:val="ListParagraph"/>
        <w:rPr>
          <w:sz w:val="22"/>
          <w:szCs w:val="22"/>
        </w:rPr>
      </w:pPr>
    </w:p>
    <w:p w:rsidR="00FA55E3" w:rsidRPr="00876827" w:rsidRDefault="00FA55E3" w:rsidP="00FA55E3">
      <w:pPr>
        <w:numPr>
          <w:ilvl w:val="0"/>
          <w:numId w:val="4"/>
        </w:numPr>
        <w:rPr>
          <w:color w:val="000000"/>
          <w:sz w:val="22"/>
          <w:szCs w:val="22"/>
        </w:rPr>
      </w:pPr>
      <w:r w:rsidRPr="00876827">
        <w:rPr>
          <w:color w:val="000000"/>
          <w:sz w:val="22"/>
          <w:szCs w:val="22"/>
        </w:rPr>
        <w:t xml:space="preserve">ID Harris, L Ross, S Wang, S Murray, WD Schlaff, </w:t>
      </w:r>
      <w:r w:rsidRPr="00876827">
        <w:rPr>
          <w:b/>
          <w:color w:val="000000"/>
          <w:sz w:val="22"/>
          <w:szCs w:val="22"/>
        </w:rPr>
        <w:t>R Alvero</w:t>
      </w:r>
      <w:r w:rsidRPr="00876827">
        <w:rPr>
          <w:color w:val="000000"/>
          <w:sz w:val="22"/>
          <w:szCs w:val="22"/>
        </w:rPr>
        <w:t>; “Comparison of in vitro fertilization outcomes for Minorities versus Caucasians”,</w:t>
      </w:r>
      <w:r w:rsidRPr="00876827">
        <w:rPr>
          <w:i/>
          <w:color w:val="000000"/>
          <w:sz w:val="22"/>
          <w:szCs w:val="22"/>
        </w:rPr>
        <w:t xml:space="preserve"> </w:t>
      </w:r>
      <w:r w:rsidRPr="00876827">
        <w:rPr>
          <w:color w:val="000000"/>
          <w:sz w:val="22"/>
          <w:szCs w:val="22"/>
        </w:rPr>
        <w:t>presented at the American Society for Reproductive Medicine Annual Meeting, Orlando, Florida, October 2011.</w:t>
      </w:r>
    </w:p>
    <w:p w:rsidR="00FA55E3" w:rsidRPr="00876827" w:rsidRDefault="00FA55E3" w:rsidP="00FA55E3">
      <w:pPr>
        <w:ind w:left="720"/>
        <w:rPr>
          <w:color w:val="000000"/>
          <w:sz w:val="22"/>
          <w:szCs w:val="22"/>
        </w:rPr>
      </w:pPr>
    </w:p>
    <w:p w:rsidR="00FA55E3" w:rsidRPr="00876827" w:rsidRDefault="00FA55E3" w:rsidP="00FA55E3">
      <w:pPr>
        <w:numPr>
          <w:ilvl w:val="0"/>
          <w:numId w:val="4"/>
        </w:numPr>
        <w:rPr>
          <w:color w:val="000000"/>
          <w:sz w:val="22"/>
          <w:szCs w:val="22"/>
        </w:rPr>
      </w:pPr>
      <w:r w:rsidRPr="00876827">
        <w:rPr>
          <w:color w:val="000000"/>
          <w:sz w:val="22"/>
          <w:szCs w:val="22"/>
        </w:rPr>
        <w:t xml:space="preserve">ID Harris, J Python, L Roth, </w:t>
      </w:r>
      <w:r w:rsidRPr="00876827">
        <w:rPr>
          <w:b/>
          <w:color w:val="000000"/>
          <w:sz w:val="22"/>
          <w:szCs w:val="22"/>
        </w:rPr>
        <w:t>R Alvero</w:t>
      </w:r>
      <w:r w:rsidRPr="00876827">
        <w:rPr>
          <w:color w:val="000000"/>
          <w:sz w:val="22"/>
          <w:szCs w:val="22"/>
        </w:rPr>
        <w:t>, S Murray, W Schlaff; “Physician’s perspectives and practices regarding the fertility management of obese patients”,</w:t>
      </w:r>
      <w:r w:rsidRPr="00876827">
        <w:rPr>
          <w:i/>
          <w:color w:val="000000"/>
          <w:sz w:val="22"/>
          <w:szCs w:val="22"/>
        </w:rPr>
        <w:t xml:space="preserve"> </w:t>
      </w:r>
      <w:r w:rsidRPr="00876827">
        <w:rPr>
          <w:color w:val="000000"/>
          <w:sz w:val="22"/>
          <w:szCs w:val="22"/>
        </w:rPr>
        <w:t>presented at the American Society for Reproductive Medicine Annual Meeting, Orlando, Florida, October 2011.</w:t>
      </w:r>
    </w:p>
    <w:p w:rsidR="00FA55E3" w:rsidRPr="00876827" w:rsidRDefault="00FA55E3" w:rsidP="00FA55E3">
      <w:pPr>
        <w:ind w:left="720"/>
        <w:rPr>
          <w:b/>
          <w:color w:val="000000"/>
          <w:sz w:val="22"/>
          <w:szCs w:val="22"/>
        </w:rPr>
      </w:pPr>
    </w:p>
    <w:p w:rsidR="00FA55E3" w:rsidRPr="00876827" w:rsidRDefault="00FA55E3" w:rsidP="00FA55E3">
      <w:pPr>
        <w:numPr>
          <w:ilvl w:val="0"/>
          <w:numId w:val="4"/>
        </w:numPr>
        <w:rPr>
          <w:color w:val="000000"/>
          <w:sz w:val="22"/>
          <w:szCs w:val="22"/>
        </w:rPr>
      </w:pPr>
      <w:r w:rsidRPr="00876827">
        <w:rPr>
          <w:color w:val="000000"/>
          <w:sz w:val="22"/>
          <w:szCs w:val="22"/>
        </w:rPr>
        <w:t xml:space="preserve">ID Harris, S Wang, WD Schlaff, P McShane, S Murray, </w:t>
      </w:r>
      <w:r w:rsidRPr="00876827">
        <w:rPr>
          <w:b/>
          <w:color w:val="000000"/>
          <w:sz w:val="22"/>
          <w:szCs w:val="22"/>
        </w:rPr>
        <w:t>R Alvero</w:t>
      </w:r>
      <w:r w:rsidRPr="00876827">
        <w:rPr>
          <w:color w:val="000000"/>
          <w:sz w:val="22"/>
          <w:szCs w:val="22"/>
        </w:rPr>
        <w:t>; “Determining the optimal cutoff value for anti-müllerian hormone in ovarian reserve screening”,</w:t>
      </w:r>
      <w:r w:rsidRPr="00876827">
        <w:rPr>
          <w:i/>
          <w:color w:val="000000"/>
          <w:sz w:val="22"/>
          <w:szCs w:val="22"/>
        </w:rPr>
        <w:t xml:space="preserve"> </w:t>
      </w:r>
      <w:r w:rsidRPr="00876827">
        <w:rPr>
          <w:color w:val="000000"/>
          <w:sz w:val="22"/>
          <w:szCs w:val="22"/>
        </w:rPr>
        <w:t>presented at the American Society for Reproductive Medicine Annual Meeting, Orlando, Florida, October 2011.</w:t>
      </w:r>
    </w:p>
    <w:p w:rsidR="00FA55E3" w:rsidRPr="00876827" w:rsidRDefault="00FA55E3" w:rsidP="00FA55E3">
      <w:pPr>
        <w:pStyle w:val="ListParagraph"/>
        <w:rPr>
          <w:color w:val="000000"/>
          <w:sz w:val="22"/>
          <w:szCs w:val="22"/>
        </w:rPr>
      </w:pPr>
    </w:p>
    <w:p w:rsidR="00FA55E3" w:rsidRPr="00876827" w:rsidRDefault="00FA55E3" w:rsidP="00FA55E3">
      <w:pPr>
        <w:numPr>
          <w:ilvl w:val="0"/>
          <w:numId w:val="4"/>
        </w:numPr>
        <w:rPr>
          <w:sz w:val="22"/>
          <w:szCs w:val="22"/>
        </w:rPr>
      </w:pPr>
      <w:r w:rsidRPr="00876827">
        <w:rPr>
          <w:color w:val="000000"/>
          <w:sz w:val="22"/>
          <w:szCs w:val="22"/>
        </w:rPr>
        <w:t xml:space="preserve">L Roth, ID Harris, </w:t>
      </w:r>
      <w:r w:rsidRPr="00876827">
        <w:rPr>
          <w:b/>
          <w:color w:val="000000"/>
          <w:sz w:val="22"/>
          <w:szCs w:val="22"/>
        </w:rPr>
        <w:t>R Alvero</w:t>
      </w:r>
      <w:r w:rsidRPr="00876827">
        <w:rPr>
          <w:color w:val="000000"/>
          <w:sz w:val="22"/>
          <w:szCs w:val="22"/>
        </w:rPr>
        <w:t xml:space="preserve">; “Treatment with gonadotropins and intrauterine insemination is more cost-effective than </w:t>
      </w:r>
      <w:r w:rsidRPr="00876827">
        <w:rPr>
          <w:i/>
          <w:color w:val="000000"/>
          <w:sz w:val="22"/>
          <w:szCs w:val="22"/>
        </w:rPr>
        <w:t>in-vitro</w:t>
      </w:r>
      <w:r w:rsidRPr="00876827">
        <w:rPr>
          <w:color w:val="000000"/>
          <w:sz w:val="22"/>
          <w:szCs w:val="22"/>
        </w:rPr>
        <w:t xml:space="preserve"> fertilization in women with low anti-müllerian hormone levels”; </w:t>
      </w:r>
      <w:r w:rsidRPr="00876827">
        <w:rPr>
          <w:color w:val="000000"/>
          <w:sz w:val="22"/>
          <w:szCs w:val="22"/>
        </w:rPr>
        <w:lastRenderedPageBreak/>
        <w:t>presented at the American Society for Reproductive Medicine Annual Meeting, Orlando, Florida, October 2011.</w:t>
      </w:r>
      <w:r w:rsidRPr="00876827">
        <w:rPr>
          <w:sz w:val="22"/>
          <w:szCs w:val="22"/>
        </w:rPr>
        <w:t xml:space="preserve"> </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 xml:space="preserve">A Dawson, L Rodriguez-Riesco, </w:t>
      </w:r>
      <w:r w:rsidRPr="00876827">
        <w:rPr>
          <w:b/>
          <w:sz w:val="22"/>
          <w:szCs w:val="22"/>
        </w:rPr>
        <w:t>R Alvero</w:t>
      </w:r>
      <w:r w:rsidRPr="00876827">
        <w:rPr>
          <w:sz w:val="22"/>
          <w:szCs w:val="22"/>
        </w:rPr>
        <w:t xml:space="preserve">; “Latino perspectives on infertility treatment: The impact of cultural, social and religious factors on the utilization of infertility services”; </w:t>
      </w:r>
      <w:r w:rsidRPr="00876827">
        <w:rPr>
          <w:color w:val="000000"/>
          <w:sz w:val="22"/>
          <w:szCs w:val="22"/>
        </w:rPr>
        <w:t>presented at the American Society for Reproductive Medicine Annual Meeting, Orlando, Florida, October 2011.</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 xml:space="preserve">L Roth, B McCallie, </w:t>
      </w:r>
      <w:r w:rsidRPr="00876827">
        <w:rPr>
          <w:b/>
          <w:sz w:val="22"/>
          <w:szCs w:val="22"/>
        </w:rPr>
        <w:t>R Alvero</w:t>
      </w:r>
      <w:r w:rsidRPr="00876827">
        <w:rPr>
          <w:sz w:val="22"/>
          <w:szCs w:val="22"/>
        </w:rPr>
        <w:t>, D Minjarez, W Schoolcraft, M Katz-Jaffe. “Human follicular fluid contains abundant micro-RNAs, some of which are altered in expression with Polycystic ovarian syndrome”; presented at the American Society for Reproductive Medicine Annual Meeting, San Diego, California, October 2012.</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 xml:space="preserve">A Ryan, S Wang, </w:t>
      </w:r>
      <w:r w:rsidRPr="00876827">
        <w:rPr>
          <w:b/>
          <w:sz w:val="22"/>
          <w:szCs w:val="22"/>
        </w:rPr>
        <w:t>R Alvero</w:t>
      </w:r>
      <w:r w:rsidRPr="00876827">
        <w:rPr>
          <w:sz w:val="22"/>
          <w:szCs w:val="22"/>
        </w:rPr>
        <w:t>, A Polotsky. “ Prolonged gonadotropin stimulation during ART is detrimental for all etiologies of infertility except for women with PCOS: Multivariable analysis of 663 cycles from 12 years of follow-up”; presented at the American Society for Reproductive Medicine Annual Meeting, San Diego, California, October 2012.</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lang w:val="es-ES"/>
        </w:rPr>
        <w:t xml:space="preserve">C Strom, R Bonilla-Guerrero, K Doody, D Tourgeman, </w:t>
      </w:r>
      <w:r w:rsidRPr="00876827">
        <w:rPr>
          <w:b/>
          <w:sz w:val="22"/>
          <w:szCs w:val="22"/>
          <w:lang w:val="es-ES"/>
        </w:rPr>
        <w:t>R Alvero</w:t>
      </w:r>
      <w:r w:rsidRPr="00876827">
        <w:rPr>
          <w:sz w:val="22"/>
          <w:szCs w:val="22"/>
          <w:lang w:val="es-ES"/>
        </w:rPr>
        <w:t xml:space="preserve">, M Cedars. </w:t>
      </w:r>
      <w:r w:rsidRPr="00876827">
        <w:rPr>
          <w:sz w:val="22"/>
          <w:szCs w:val="22"/>
        </w:rPr>
        <w:t>“Hyperglycosylated human chorionic gonadotropin levels reliably diagnose clinical IVF pregnancies at 6 days following blastocyst transfer”; presented at the American Society for Reproductive Medicine Annual Meeting, San Diego, California, October 2012.</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NIH/NICHD Reproductive Medicine Network, Fertility and Infertility Branch, Eunice Kennedy Shriver NICHD. “Effect of Letrozole versus Clomiphene on live birth in women with anovulatory infertility due to polycystic ovary syndrome (PCOS): A randomized double blind clinical trial”; presented at the American Society for Reproductive Medicine Annual Meeting, Boston, Massachusetts, October 2013. Conference prize paper.</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NIH/NICHD Reproductive Medicine Network, Fertility and Infertility Branch, Eunice Kennedy Shriver NICHD. “Letrozole versus Clomiphene citrate in anovulatory PCOS women: A cost-effectiveness analysis”; presented at the American Society for Reproductive Medicine Annual Meeting, Boston, Massachusetts, October 2013.</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NIH/NICHD Reproductive Medicine Network, Fertility and Infertility Branch, Eunice Kennedy Shriver NICHD. “Outcomes of the NICHD’s comparative effectiveness assessments of multiple intrauterine gestations from ovarian stimulation (AMIGOS) trial”; presented at the American Society for Reproductive Medicine Annual Meeting, Honolulu, Hawaii, October 2014.</w:t>
      </w:r>
    </w:p>
    <w:p w:rsidR="00FA55E3" w:rsidRPr="00876827" w:rsidRDefault="00FA55E3" w:rsidP="00FA55E3">
      <w:pPr>
        <w:pStyle w:val="ListParagraph"/>
        <w:rPr>
          <w:sz w:val="22"/>
          <w:szCs w:val="22"/>
        </w:rPr>
      </w:pPr>
    </w:p>
    <w:p w:rsidR="00FA55E3" w:rsidRPr="00876827" w:rsidRDefault="00FA55E3" w:rsidP="00FA55E3">
      <w:pPr>
        <w:numPr>
          <w:ilvl w:val="0"/>
          <w:numId w:val="4"/>
        </w:numPr>
        <w:rPr>
          <w:sz w:val="22"/>
          <w:szCs w:val="22"/>
        </w:rPr>
      </w:pPr>
      <w:r w:rsidRPr="00876827">
        <w:rPr>
          <w:sz w:val="22"/>
          <w:szCs w:val="22"/>
        </w:rPr>
        <w:t xml:space="preserve">RC Carron, </w:t>
      </w:r>
      <w:r w:rsidRPr="00876827">
        <w:rPr>
          <w:b/>
          <w:sz w:val="22"/>
          <w:szCs w:val="22"/>
        </w:rPr>
        <w:t>RJ Alvero</w:t>
      </w:r>
      <w:r w:rsidRPr="00876827">
        <w:rPr>
          <w:sz w:val="22"/>
          <w:szCs w:val="22"/>
        </w:rPr>
        <w:t>. “Psychosocial distress, coping, and health-related quality of life (HRQL) in adult women with polycystic ovary syndrome (PCOS)”; presented at the American Society for Reproductive Medicine Annual Meeting, Honolulu, Hawaii, October 2014.</w:t>
      </w:r>
    </w:p>
    <w:p w:rsidR="005136FF" w:rsidRPr="00876827" w:rsidRDefault="005136FF" w:rsidP="005136FF">
      <w:pPr>
        <w:pStyle w:val="ListParagraph"/>
        <w:rPr>
          <w:sz w:val="22"/>
          <w:szCs w:val="22"/>
        </w:rPr>
      </w:pPr>
    </w:p>
    <w:p w:rsidR="005136FF" w:rsidRPr="00876827" w:rsidRDefault="005136FF" w:rsidP="00FA55E3">
      <w:pPr>
        <w:numPr>
          <w:ilvl w:val="0"/>
          <w:numId w:val="4"/>
        </w:numPr>
        <w:rPr>
          <w:sz w:val="22"/>
          <w:szCs w:val="22"/>
        </w:rPr>
      </w:pPr>
      <w:r w:rsidRPr="00876827">
        <w:rPr>
          <w:sz w:val="22"/>
          <w:szCs w:val="22"/>
          <w:lang w:val="es-US"/>
        </w:rPr>
        <w:t xml:space="preserve">V Mensah, </w:t>
      </w:r>
      <w:r w:rsidRPr="00876827">
        <w:rPr>
          <w:b/>
          <w:sz w:val="22"/>
          <w:szCs w:val="22"/>
          <w:lang w:val="es-US"/>
        </w:rPr>
        <w:t>R Alvero</w:t>
      </w:r>
      <w:r w:rsidRPr="00876827">
        <w:rPr>
          <w:sz w:val="22"/>
          <w:szCs w:val="22"/>
          <w:lang w:val="es-US"/>
        </w:rPr>
        <w:t xml:space="preserve">, Y Zhang, Y Huang, S Wang. </w:t>
      </w:r>
      <w:r w:rsidRPr="00876827">
        <w:rPr>
          <w:sz w:val="22"/>
          <w:szCs w:val="22"/>
        </w:rPr>
        <w:t>“Low anti-müllerian (AMH) is a predictor of higher clinical pregnancy probability in younger women compared to older women”; presented at the American Society for Reproductive Medicine Annual Meeting, Salt Lake City, Utah, October 2016.</w:t>
      </w:r>
    </w:p>
    <w:p w:rsidR="00B524C4" w:rsidRPr="00876827" w:rsidRDefault="00B524C4" w:rsidP="00B524C4">
      <w:pPr>
        <w:pStyle w:val="ListParagraph"/>
        <w:rPr>
          <w:sz w:val="22"/>
          <w:szCs w:val="22"/>
        </w:rPr>
      </w:pPr>
    </w:p>
    <w:p w:rsidR="00B524C4" w:rsidRPr="00876827" w:rsidRDefault="00B524C4" w:rsidP="00FA55E3">
      <w:pPr>
        <w:numPr>
          <w:ilvl w:val="0"/>
          <w:numId w:val="4"/>
        </w:numPr>
        <w:rPr>
          <w:sz w:val="22"/>
          <w:szCs w:val="22"/>
        </w:rPr>
      </w:pPr>
      <w:r w:rsidRPr="00876827">
        <w:rPr>
          <w:sz w:val="22"/>
          <w:szCs w:val="22"/>
        </w:rPr>
        <w:t xml:space="preserve">R Makhijani, Y Zhang, P Has, YT Huang, </w:t>
      </w:r>
      <w:r w:rsidRPr="00876827">
        <w:rPr>
          <w:b/>
          <w:sz w:val="22"/>
          <w:szCs w:val="22"/>
        </w:rPr>
        <w:t xml:space="preserve">R Alvero, </w:t>
      </w:r>
      <w:r w:rsidRPr="00876827">
        <w:rPr>
          <w:sz w:val="22"/>
          <w:szCs w:val="22"/>
        </w:rPr>
        <w:t>S Wang. “Creating a risk calculator for the prediction of ectopic pregnancies”; presented at the American Society for Reproductive Medicine Annual Meeting, San Antonio, Texas, October 2017</w:t>
      </w:r>
    </w:p>
    <w:p w:rsidR="00B524C4" w:rsidRPr="00876827" w:rsidRDefault="00B524C4" w:rsidP="00B524C4">
      <w:pPr>
        <w:pStyle w:val="ListParagraph"/>
        <w:rPr>
          <w:sz w:val="22"/>
          <w:szCs w:val="22"/>
        </w:rPr>
      </w:pPr>
    </w:p>
    <w:p w:rsidR="00B524C4" w:rsidRDefault="00B524C4" w:rsidP="00FA55E3">
      <w:pPr>
        <w:numPr>
          <w:ilvl w:val="0"/>
          <w:numId w:val="4"/>
        </w:numPr>
        <w:rPr>
          <w:sz w:val="22"/>
          <w:szCs w:val="22"/>
        </w:rPr>
      </w:pPr>
      <w:r w:rsidRPr="00876827">
        <w:rPr>
          <w:sz w:val="22"/>
          <w:szCs w:val="22"/>
        </w:rPr>
        <w:t xml:space="preserve">P Bortoletto, WJ Huber, E Werner, </w:t>
      </w:r>
      <w:r w:rsidRPr="00876827">
        <w:rPr>
          <w:b/>
          <w:sz w:val="22"/>
          <w:szCs w:val="22"/>
        </w:rPr>
        <w:t>R Alvero</w:t>
      </w:r>
      <w:r w:rsidRPr="00876827">
        <w:rPr>
          <w:sz w:val="22"/>
          <w:szCs w:val="22"/>
        </w:rPr>
        <w:t>. “</w:t>
      </w:r>
      <w:r w:rsidR="003F0E9E" w:rsidRPr="00876827">
        <w:rPr>
          <w:sz w:val="22"/>
          <w:szCs w:val="22"/>
        </w:rPr>
        <w:t>Universal paternal Rh screening in the IVF population: A decision model to assess cost and effect”; presented at the American Society for Reproductive Medicine Annual Meeting, San Antonio, Texas, October 2017</w:t>
      </w:r>
    </w:p>
    <w:p w:rsidR="002811EF" w:rsidRDefault="002811EF" w:rsidP="002811EF">
      <w:pPr>
        <w:pStyle w:val="ListParagraph"/>
        <w:rPr>
          <w:sz w:val="22"/>
          <w:szCs w:val="22"/>
        </w:rPr>
      </w:pPr>
    </w:p>
    <w:p w:rsidR="002811EF" w:rsidRPr="00F1252D" w:rsidRDefault="002811EF" w:rsidP="002811EF">
      <w:pPr>
        <w:pStyle w:val="ListParagraph"/>
        <w:numPr>
          <w:ilvl w:val="0"/>
          <w:numId w:val="4"/>
        </w:numPr>
      </w:pPr>
      <w:r w:rsidRPr="00614FEB">
        <w:rPr>
          <w:sz w:val="22"/>
          <w:szCs w:val="22"/>
        </w:rPr>
        <w:t xml:space="preserve">SB Gilbert, AJ Polotsky, </w:t>
      </w:r>
      <w:r w:rsidRPr="00614FEB">
        <w:rPr>
          <w:b/>
          <w:sz w:val="22"/>
          <w:szCs w:val="22"/>
        </w:rPr>
        <w:t>R Alvero</w:t>
      </w:r>
      <w:r w:rsidRPr="00614FEB">
        <w:rPr>
          <w:sz w:val="22"/>
          <w:szCs w:val="22"/>
        </w:rPr>
        <w:t>. “Direct methotrexate injection into the gestational sac fo</w:t>
      </w:r>
      <w:r w:rsidR="00B916B3">
        <w:rPr>
          <w:sz w:val="22"/>
          <w:szCs w:val="22"/>
        </w:rPr>
        <w:t>r non-tubal ectopic pregnancy: A</w:t>
      </w:r>
      <w:r w:rsidRPr="00614FEB">
        <w:rPr>
          <w:sz w:val="22"/>
          <w:szCs w:val="22"/>
        </w:rPr>
        <w:t xml:space="preserve"> review of efficacy and outcomes from a single institution”;</w:t>
      </w:r>
      <w:r>
        <w:t xml:space="preserve"> </w:t>
      </w:r>
      <w:r w:rsidRPr="00876827">
        <w:rPr>
          <w:sz w:val="22"/>
          <w:szCs w:val="22"/>
        </w:rPr>
        <w:t>presented at the American Society for Reproductive Medicine Annual Meeting, San Antonio, Texas, October 2017</w:t>
      </w:r>
    </w:p>
    <w:p w:rsidR="00F1252D" w:rsidRDefault="00F1252D" w:rsidP="00F1252D">
      <w:pPr>
        <w:pStyle w:val="ListParagraph"/>
      </w:pPr>
    </w:p>
    <w:p w:rsidR="00F1252D" w:rsidRPr="00F1252D" w:rsidRDefault="00F1252D" w:rsidP="002811EF">
      <w:pPr>
        <w:pStyle w:val="ListParagraph"/>
        <w:numPr>
          <w:ilvl w:val="0"/>
          <w:numId w:val="4"/>
        </w:numPr>
      </w:pPr>
      <w:r>
        <w:t>R Carron, R Alvero. “</w:t>
      </w:r>
      <w:r w:rsidRPr="00F1252D">
        <w:rPr>
          <w:sz w:val="22"/>
          <w:szCs w:val="22"/>
        </w:rPr>
        <w:t>A descriptive model to guide exploratory research with American Indian tribes</w:t>
      </w:r>
      <w:r>
        <w:t xml:space="preserve">”; </w:t>
      </w:r>
      <w:r w:rsidRPr="00B916B3">
        <w:rPr>
          <w:sz w:val="22"/>
          <w:szCs w:val="22"/>
        </w:rPr>
        <w:t>presented</w:t>
      </w:r>
      <w:r>
        <w:t xml:space="preserve"> at the </w:t>
      </w:r>
      <w:r w:rsidRPr="00876827">
        <w:rPr>
          <w:sz w:val="22"/>
          <w:szCs w:val="22"/>
        </w:rPr>
        <w:t>American Society for Reproductive Medicine Annual Meeting</w:t>
      </w:r>
      <w:r>
        <w:rPr>
          <w:sz w:val="22"/>
          <w:szCs w:val="22"/>
        </w:rPr>
        <w:t>, Denver, Colorado, October 2018</w:t>
      </w:r>
    </w:p>
    <w:p w:rsidR="00F1252D" w:rsidRPr="00F1252D" w:rsidRDefault="00F1252D" w:rsidP="00F1252D">
      <w:pPr>
        <w:pStyle w:val="ListParagraph"/>
        <w:rPr>
          <w:sz w:val="22"/>
          <w:szCs w:val="22"/>
        </w:rPr>
      </w:pPr>
    </w:p>
    <w:p w:rsidR="00F1252D" w:rsidRDefault="00F1252D" w:rsidP="002811EF">
      <w:pPr>
        <w:pStyle w:val="ListParagraph"/>
        <w:numPr>
          <w:ilvl w:val="0"/>
          <w:numId w:val="4"/>
        </w:numPr>
        <w:rPr>
          <w:sz w:val="22"/>
          <w:szCs w:val="22"/>
        </w:rPr>
      </w:pPr>
      <w:r w:rsidRPr="00F1252D">
        <w:rPr>
          <w:sz w:val="22"/>
          <w:szCs w:val="22"/>
        </w:rPr>
        <w:t xml:space="preserve">MT Sauerbrun, WJ Huber, </w:t>
      </w:r>
      <w:r>
        <w:rPr>
          <w:b/>
          <w:sz w:val="22"/>
          <w:szCs w:val="22"/>
        </w:rPr>
        <w:t xml:space="preserve">R Alvero, </w:t>
      </w:r>
      <w:r>
        <w:rPr>
          <w:sz w:val="22"/>
          <w:szCs w:val="22"/>
        </w:rPr>
        <w:t xml:space="preserve">S Wang. </w:t>
      </w:r>
      <w:r w:rsidR="00B916B3">
        <w:rPr>
          <w:sz w:val="22"/>
          <w:szCs w:val="22"/>
        </w:rPr>
        <w:t>“</w:t>
      </w:r>
      <w:r>
        <w:rPr>
          <w:sz w:val="22"/>
          <w:szCs w:val="22"/>
        </w:rPr>
        <w:t>In vitro fertilization insemination provides increased blastulation rates compared to intracytoplasmic sperm insemination: A sibling oocyte study</w:t>
      </w:r>
      <w:r w:rsidR="00B916B3">
        <w:rPr>
          <w:sz w:val="22"/>
          <w:szCs w:val="22"/>
        </w:rPr>
        <w:t xml:space="preserve">”; </w:t>
      </w:r>
      <w:r w:rsidR="00B916B3" w:rsidRPr="00B916B3">
        <w:rPr>
          <w:sz w:val="22"/>
          <w:szCs w:val="22"/>
        </w:rPr>
        <w:t>presented</w:t>
      </w:r>
      <w:r w:rsidR="00B916B3">
        <w:t xml:space="preserve"> at the </w:t>
      </w:r>
      <w:r w:rsidR="00B916B3" w:rsidRPr="00876827">
        <w:rPr>
          <w:sz w:val="22"/>
          <w:szCs w:val="22"/>
        </w:rPr>
        <w:t>American Society for Reproductive Medicine Annual Meeting</w:t>
      </w:r>
      <w:r w:rsidR="00B916B3">
        <w:rPr>
          <w:sz w:val="22"/>
          <w:szCs w:val="22"/>
        </w:rPr>
        <w:t>, Denver, Colorado, October 2018</w:t>
      </w:r>
    </w:p>
    <w:p w:rsidR="00B916B3" w:rsidRPr="00B916B3" w:rsidRDefault="00B916B3" w:rsidP="00B916B3">
      <w:pPr>
        <w:pStyle w:val="ListParagraph"/>
        <w:rPr>
          <w:sz w:val="22"/>
          <w:szCs w:val="22"/>
        </w:rPr>
      </w:pPr>
    </w:p>
    <w:p w:rsidR="00B916B3" w:rsidRDefault="00B916B3" w:rsidP="002811EF">
      <w:pPr>
        <w:pStyle w:val="ListParagraph"/>
        <w:numPr>
          <w:ilvl w:val="0"/>
          <w:numId w:val="4"/>
        </w:numPr>
        <w:rPr>
          <w:sz w:val="22"/>
          <w:szCs w:val="22"/>
        </w:rPr>
      </w:pPr>
      <w:r w:rsidRPr="00F1252D">
        <w:rPr>
          <w:sz w:val="22"/>
          <w:szCs w:val="22"/>
        </w:rPr>
        <w:t>WJ Huber</w:t>
      </w:r>
      <w:r>
        <w:rPr>
          <w:sz w:val="22"/>
          <w:szCs w:val="22"/>
        </w:rPr>
        <w:t>,</w:t>
      </w:r>
      <w:r w:rsidRPr="00F1252D">
        <w:rPr>
          <w:sz w:val="22"/>
          <w:szCs w:val="22"/>
        </w:rPr>
        <w:t xml:space="preserve"> </w:t>
      </w:r>
      <w:r>
        <w:rPr>
          <w:sz w:val="22"/>
          <w:szCs w:val="22"/>
        </w:rPr>
        <w:t>MT Sauerbrun,</w:t>
      </w:r>
      <w:r w:rsidRPr="00F1252D">
        <w:rPr>
          <w:sz w:val="22"/>
          <w:szCs w:val="22"/>
        </w:rPr>
        <w:t xml:space="preserve"> </w:t>
      </w:r>
      <w:r>
        <w:rPr>
          <w:b/>
          <w:sz w:val="22"/>
          <w:szCs w:val="22"/>
        </w:rPr>
        <w:t xml:space="preserve">R Alvero, </w:t>
      </w:r>
      <w:r>
        <w:rPr>
          <w:sz w:val="22"/>
          <w:szCs w:val="22"/>
        </w:rPr>
        <w:t xml:space="preserve">S Wang. “High serum E2 for non-PCOS patients but not from PCOS patients predicts low birth rates during in vitro fertilization”; </w:t>
      </w:r>
      <w:r w:rsidRPr="00B916B3">
        <w:rPr>
          <w:sz w:val="22"/>
          <w:szCs w:val="22"/>
        </w:rPr>
        <w:t>presented</w:t>
      </w:r>
      <w:r>
        <w:t xml:space="preserve"> </w:t>
      </w:r>
      <w:r w:rsidRPr="00B916B3">
        <w:rPr>
          <w:sz w:val="22"/>
          <w:szCs w:val="22"/>
        </w:rPr>
        <w:t>at the</w:t>
      </w:r>
      <w:r>
        <w:t xml:space="preserve"> </w:t>
      </w:r>
      <w:r w:rsidRPr="00876827">
        <w:rPr>
          <w:sz w:val="22"/>
          <w:szCs w:val="22"/>
        </w:rPr>
        <w:t>American Society for Reproductive Medicine Annual Meeting</w:t>
      </w:r>
      <w:r>
        <w:rPr>
          <w:sz w:val="22"/>
          <w:szCs w:val="22"/>
        </w:rPr>
        <w:t>, Denver, Colorado, October 2018</w:t>
      </w:r>
    </w:p>
    <w:p w:rsidR="00292650" w:rsidRDefault="00292650" w:rsidP="00292650">
      <w:pPr>
        <w:pStyle w:val="ListParagraph"/>
        <w:rPr>
          <w:sz w:val="22"/>
          <w:szCs w:val="22"/>
        </w:rPr>
      </w:pPr>
    </w:p>
    <w:p w:rsidR="00292650" w:rsidRDefault="00292650" w:rsidP="00292650">
      <w:pPr>
        <w:pStyle w:val="ListParagraph"/>
        <w:numPr>
          <w:ilvl w:val="0"/>
          <w:numId w:val="4"/>
        </w:numPr>
        <w:rPr>
          <w:sz w:val="22"/>
          <w:szCs w:val="22"/>
        </w:rPr>
      </w:pPr>
      <w:r>
        <w:rPr>
          <w:sz w:val="22"/>
          <w:szCs w:val="22"/>
        </w:rPr>
        <w:t>O Badamjav</w:t>
      </w:r>
      <w:r w:rsidRPr="00292650">
        <w:rPr>
          <w:sz w:val="22"/>
          <w:szCs w:val="22"/>
        </w:rPr>
        <w:t xml:space="preserve">, </w:t>
      </w:r>
      <w:r>
        <w:rPr>
          <w:sz w:val="22"/>
          <w:szCs w:val="22"/>
        </w:rPr>
        <w:t>V Reddy</w:t>
      </w:r>
      <w:r w:rsidRPr="00292650">
        <w:rPr>
          <w:sz w:val="22"/>
          <w:szCs w:val="22"/>
        </w:rPr>
        <w:t xml:space="preserve">, </w:t>
      </w:r>
      <w:r>
        <w:rPr>
          <w:sz w:val="22"/>
          <w:szCs w:val="22"/>
        </w:rPr>
        <w:t>D Meyer</w:t>
      </w:r>
      <w:r w:rsidRPr="00292650">
        <w:rPr>
          <w:sz w:val="22"/>
          <w:szCs w:val="22"/>
        </w:rPr>
        <w:t xml:space="preserve">, </w:t>
      </w:r>
      <w:r>
        <w:rPr>
          <w:sz w:val="22"/>
          <w:szCs w:val="22"/>
        </w:rPr>
        <w:t>M Eisenberg</w:t>
      </w:r>
      <w:r w:rsidRPr="00292650">
        <w:rPr>
          <w:sz w:val="22"/>
          <w:szCs w:val="22"/>
        </w:rPr>
        <w:t>,</w:t>
      </w:r>
      <w:r>
        <w:rPr>
          <w:sz w:val="22"/>
          <w:szCs w:val="22"/>
        </w:rPr>
        <w:t xml:space="preserve"> </w:t>
      </w:r>
      <w:r w:rsidRPr="00292650">
        <w:rPr>
          <w:b/>
          <w:sz w:val="22"/>
          <w:szCs w:val="22"/>
        </w:rPr>
        <w:t>R Alvero</w:t>
      </w:r>
      <w:r w:rsidRPr="00292650">
        <w:rPr>
          <w:sz w:val="22"/>
          <w:szCs w:val="22"/>
        </w:rPr>
        <w:t>,</w:t>
      </w:r>
      <w:r>
        <w:rPr>
          <w:sz w:val="22"/>
          <w:szCs w:val="22"/>
        </w:rPr>
        <w:t xml:space="preserve"> B Behr</w:t>
      </w:r>
      <w:r w:rsidRPr="00292650">
        <w:rPr>
          <w:sz w:val="22"/>
          <w:szCs w:val="22"/>
        </w:rPr>
        <w:t xml:space="preserve">. </w:t>
      </w:r>
      <w:r w:rsidR="00574C7E">
        <w:rPr>
          <w:sz w:val="22"/>
          <w:szCs w:val="22"/>
        </w:rPr>
        <w:t>“</w:t>
      </w:r>
      <w:r w:rsidRPr="00292650">
        <w:rPr>
          <w:sz w:val="22"/>
          <w:szCs w:val="22"/>
        </w:rPr>
        <w:t>Preliminary Application of Convolutional Neural Network to Improve the Efficiency of Finding Rare Sperm</w:t>
      </w:r>
      <w:r w:rsidR="00584FC8">
        <w:rPr>
          <w:sz w:val="22"/>
          <w:szCs w:val="22"/>
        </w:rPr>
        <w:t>atozoa in Micro-</w:t>
      </w:r>
      <w:proofErr w:type="spellStart"/>
      <w:r w:rsidR="00584FC8">
        <w:rPr>
          <w:sz w:val="22"/>
          <w:szCs w:val="22"/>
        </w:rPr>
        <w:t>Tese</w:t>
      </w:r>
      <w:proofErr w:type="spellEnd"/>
      <w:r w:rsidR="00584FC8">
        <w:rPr>
          <w:sz w:val="22"/>
          <w:szCs w:val="22"/>
        </w:rPr>
        <w:t xml:space="preserve"> Samples”; p</w:t>
      </w:r>
      <w:r w:rsidRPr="00292650">
        <w:rPr>
          <w:sz w:val="22"/>
          <w:szCs w:val="22"/>
        </w:rPr>
        <w:t xml:space="preserve">resented at the Pacific Coast Reproductive Society </w:t>
      </w:r>
      <w:r w:rsidR="00584FC8">
        <w:rPr>
          <w:sz w:val="22"/>
          <w:szCs w:val="22"/>
        </w:rPr>
        <w:t xml:space="preserve">Annual </w:t>
      </w:r>
      <w:r w:rsidRPr="00292650">
        <w:rPr>
          <w:sz w:val="22"/>
          <w:szCs w:val="22"/>
        </w:rPr>
        <w:t>Conference, India</w:t>
      </w:r>
      <w:r w:rsidR="00584FC8">
        <w:rPr>
          <w:sz w:val="22"/>
          <w:szCs w:val="22"/>
        </w:rPr>
        <w:t>n Wells, California, April 2019</w:t>
      </w:r>
    </w:p>
    <w:p w:rsidR="00592EA3" w:rsidRDefault="00592EA3" w:rsidP="00592EA3">
      <w:pPr>
        <w:pStyle w:val="ListParagraph"/>
        <w:rPr>
          <w:sz w:val="22"/>
          <w:szCs w:val="22"/>
        </w:rPr>
      </w:pPr>
    </w:p>
    <w:p w:rsidR="00592EA3" w:rsidRDefault="00DA5EFB" w:rsidP="00574C7E">
      <w:pPr>
        <w:pStyle w:val="ListParagraph"/>
        <w:numPr>
          <w:ilvl w:val="0"/>
          <w:numId w:val="4"/>
        </w:numPr>
        <w:rPr>
          <w:sz w:val="22"/>
          <w:szCs w:val="22"/>
        </w:rPr>
      </w:pPr>
      <w:r>
        <w:rPr>
          <w:sz w:val="22"/>
          <w:szCs w:val="22"/>
        </w:rPr>
        <w:t xml:space="preserve">E </w:t>
      </w:r>
      <w:r w:rsidRPr="00DA5EFB">
        <w:rPr>
          <w:sz w:val="22"/>
          <w:szCs w:val="22"/>
        </w:rPr>
        <w:t xml:space="preserve">New, </w:t>
      </w:r>
      <w:r>
        <w:rPr>
          <w:sz w:val="22"/>
          <w:szCs w:val="22"/>
        </w:rPr>
        <w:t xml:space="preserve">P </w:t>
      </w:r>
      <w:r w:rsidRPr="00DA5EFB">
        <w:rPr>
          <w:sz w:val="22"/>
          <w:szCs w:val="22"/>
        </w:rPr>
        <w:t xml:space="preserve">Sarkar, </w:t>
      </w:r>
      <w:r w:rsidRPr="00DA5EFB">
        <w:rPr>
          <w:b/>
          <w:sz w:val="22"/>
          <w:szCs w:val="22"/>
        </w:rPr>
        <w:t>R Alvero</w:t>
      </w:r>
      <w:r w:rsidRPr="00DA5EFB">
        <w:rPr>
          <w:sz w:val="22"/>
          <w:szCs w:val="22"/>
        </w:rPr>
        <w:t xml:space="preserve">, </w:t>
      </w:r>
      <w:proofErr w:type="gramStart"/>
      <w:r>
        <w:rPr>
          <w:sz w:val="22"/>
          <w:szCs w:val="22"/>
        </w:rPr>
        <w:t>A</w:t>
      </w:r>
      <w:proofErr w:type="gramEnd"/>
      <w:r>
        <w:rPr>
          <w:sz w:val="22"/>
          <w:szCs w:val="22"/>
        </w:rPr>
        <w:t xml:space="preserve"> </w:t>
      </w:r>
      <w:proofErr w:type="spellStart"/>
      <w:r w:rsidRPr="00DA5EFB">
        <w:rPr>
          <w:sz w:val="22"/>
          <w:szCs w:val="22"/>
        </w:rPr>
        <w:t>Imudia</w:t>
      </w:r>
      <w:proofErr w:type="spellEnd"/>
      <w:r>
        <w:rPr>
          <w:sz w:val="22"/>
          <w:szCs w:val="22"/>
        </w:rPr>
        <w:t xml:space="preserve">. </w:t>
      </w:r>
      <w:r w:rsidR="00574C7E">
        <w:rPr>
          <w:sz w:val="22"/>
          <w:szCs w:val="22"/>
        </w:rPr>
        <w:t>“</w:t>
      </w:r>
      <w:r w:rsidRPr="00DA5EFB">
        <w:rPr>
          <w:sz w:val="22"/>
          <w:szCs w:val="22"/>
        </w:rPr>
        <w:t xml:space="preserve">Improving the </w:t>
      </w:r>
      <w:r>
        <w:rPr>
          <w:sz w:val="22"/>
          <w:szCs w:val="22"/>
        </w:rPr>
        <w:t>REI F</w:t>
      </w:r>
      <w:r w:rsidRPr="00DA5EFB">
        <w:rPr>
          <w:sz w:val="22"/>
          <w:szCs w:val="22"/>
        </w:rPr>
        <w:t>ellowship</w:t>
      </w:r>
      <w:r>
        <w:rPr>
          <w:sz w:val="22"/>
          <w:szCs w:val="22"/>
        </w:rPr>
        <w:t xml:space="preserve"> Interview E</w:t>
      </w:r>
      <w:r w:rsidRPr="00DA5EFB">
        <w:rPr>
          <w:sz w:val="22"/>
          <w:szCs w:val="22"/>
        </w:rPr>
        <w:t>x</w:t>
      </w:r>
      <w:r>
        <w:rPr>
          <w:sz w:val="22"/>
          <w:szCs w:val="22"/>
        </w:rPr>
        <w:t xml:space="preserve">perience: A </w:t>
      </w:r>
      <w:r w:rsidR="00574C7E">
        <w:rPr>
          <w:sz w:val="22"/>
          <w:szCs w:val="22"/>
        </w:rPr>
        <w:t xml:space="preserve">survey”; </w:t>
      </w:r>
      <w:r w:rsidR="00574C7E" w:rsidRPr="00574C7E">
        <w:rPr>
          <w:sz w:val="22"/>
          <w:szCs w:val="22"/>
        </w:rPr>
        <w:t>presented at the American Society for Reproductive Medicine Annual Meeting,</w:t>
      </w:r>
      <w:r w:rsidR="00574C7E">
        <w:rPr>
          <w:sz w:val="22"/>
          <w:szCs w:val="22"/>
        </w:rPr>
        <w:t xml:space="preserve"> </w:t>
      </w:r>
      <w:r w:rsidR="00574C7E" w:rsidRPr="00574C7E">
        <w:rPr>
          <w:sz w:val="22"/>
          <w:szCs w:val="22"/>
        </w:rPr>
        <w:t>Philadelphia, Pennsylvania</w:t>
      </w:r>
      <w:r w:rsidR="00574C7E">
        <w:rPr>
          <w:sz w:val="22"/>
          <w:szCs w:val="22"/>
        </w:rPr>
        <w:t>, October 2019</w:t>
      </w:r>
    </w:p>
    <w:p w:rsidR="00A3143F" w:rsidRDefault="00A3143F" w:rsidP="00A3143F">
      <w:pPr>
        <w:pStyle w:val="ListParagraph"/>
        <w:rPr>
          <w:sz w:val="22"/>
          <w:szCs w:val="22"/>
        </w:rPr>
      </w:pPr>
    </w:p>
    <w:p w:rsidR="00A3143F" w:rsidRPr="00287476" w:rsidRDefault="00226E14" w:rsidP="00287476">
      <w:pPr>
        <w:pStyle w:val="ListParagraph"/>
        <w:numPr>
          <w:ilvl w:val="0"/>
          <w:numId w:val="4"/>
        </w:numPr>
        <w:rPr>
          <w:sz w:val="22"/>
          <w:szCs w:val="22"/>
        </w:rPr>
      </w:pPr>
      <w:r w:rsidRPr="00287476">
        <w:rPr>
          <w:sz w:val="22"/>
          <w:szCs w:val="22"/>
        </w:rPr>
        <w:t xml:space="preserve">A </w:t>
      </w:r>
      <w:proofErr w:type="spellStart"/>
      <w:r w:rsidRPr="00287476">
        <w:rPr>
          <w:sz w:val="22"/>
          <w:szCs w:val="22"/>
        </w:rPr>
        <w:t>Dolinko</w:t>
      </w:r>
      <w:proofErr w:type="spellEnd"/>
      <w:r w:rsidRPr="00287476">
        <w:rPr>
          <w:sz w:val="22"/>
          <w:szCs w:val="22"/>
        </w:rPr>
        <w:t xml:space="preserve">, V </w:t>
      </w:r>
      <w:proofErr w:type="spellStart"/>
      <w:r w:rsidRPr="00287476">
        <w:rPr>
          <w:sz w:val="22"/>
          <w:szCs w:val="22"/>
        </w:rPr>
        <w:t>Danilack</w:t>
      </w:r>
      <w:proofErr w:type="spellEnd"/>
      <w:r w:rsidRPr="00287476">
        <w:rPr>
          <w:sz w:val="22"/>
          <w:szCs w:val="22"/>
        </w:rPr>
        <w:t xml:space="preserve">, </w:t>
      </w:r>
      <w:r w:rsidRPr="00287476">
        <w:rPr>
          <w:b/>
          <w:sz w:val="22"/>
          <w:szCs w:val="22"/>
        </w:rPr>
        <w:t>R Alvero</w:t>
      </w:r>
      <w:r w:rsidRPr="00287476">
        <w:rPr>
          <w:sz w:val="22"/>
          <w:szCs w:val="22"/>
        </w:rPr>
        <w:t xml:space="preserve">, </w:t>
      </w:r>
      <w:r w:rsidR="00ED03D1" w:rsidRPr="00287476">
        <w:rPr>
          <w:sz w:val="22"/>
          <w:szCs w:val="22"/>
        </w:rPr>
        <w:t xml:space="preserve">V </w:t>
      </w:r>
      <w:proofErr w:type="spellStart"/>
      <w:r w:rsidR="00ED03D1" w:rsidRPr="00287476">
        <w:rPr>
          <w:sz w:val="22"/>
          <w:szCs w:val="22"/>
        </w:rPr>
        <w:t>Snegovskikh</w:t>
      </w:r>
      <w:proofErr w:type="spellEnd"/>
      <w:r w:rsidR="00ED03D1" w:rsidRPr="00287476">
        <w:rPr>
          <w:sz w:val="22"/>
          <w:szCs w:val="22"/>
        </w:rPr>
        <w:t xml:space="preserve">. </w:t>
      </w:r>
      <w:r w:rsidR="00287476" w:rsidRPr="00287476">
        <w:rPr>
          <w:sz w:val="22"/>
          <w:szCs w:val="22"/>
        </w:rPr>
        <w:t xml:space="preserve">“The Utility of Repeat Saline Infusion </w:t>
      </w:r>
      <w:proofErr w:type="spellStart"/>
      <w:r w:rsidR="00287476" w:rsidRPr="00287476">
        <w:rPr>
          <w:sz w:val="22"/>
          <w:szCs w:val="22"/>
        </w:rPr>
        <w:t>Sonohysterogram</w:t>
      </w:r>
      <w:proofErr w:type="spellEnd"/>
      <w:r w:rsidR="00287476" w:rsidRPr="00287476">
        <w:rPr>
          <w:sz w:val="22"/>
          <w:szCs w:val="22"/>
        </w:rPr>
        <w:t xml:space="preserve"> (Sis) in the Infertility Workup”; presented at the American Society for Reproductive Medicine Annual Meeting, Philadelphia, Pennsylvania, October 2019</w:t>
      </w:r>
    </w:p>
    <w:p w:rsidR="00A3143F" w:rsidRPr="00DA5EFB" w:rsidRDefault="00A3143F" w:rsidP="00A3143F">
      <w:pPr>
        <w:pStyle w:val="ListParagraph"/>
        <w:rPr>
          <w:sz w:val="22"/>
          <w:szCs w:val="22"/>
        </w:rPr>
      </w:pPr>
    </w:p>
    <w:p w:rsidR="00D94567" w:rsidRPr="00876827" w:rsidRDefault="00D94567" w:rsidP="001A0AF0">
      <w:pPr>
        <w:rPr>
          <w:sz w:val="22"/>
          <w:szCs w:val="22"/>
          <w:u w:val="single"/>
        </w:rPr>
      </w:pPr>
    </w:p>
    <w:p w:rsidR="00A86A9B" w:rsidRPr="00876827" w:rsidRDefault="00A86A9B" w:rsidP="001A0AF0">
      <w:pPr>
        <w:rPr>
          <w:sz w:val="22"/>
          <w:szCs w:val="22"/>
          <w:u w:val="single"/>
        </w:rPr>
      </w:pPr>
      <w:r w:rsidRPr="00876827">
        <w:rPr>
          <w:sz w:val="22"/>
          <w:szCs w:val="22"/>
          <w:u w:val="single"/>
        </w:rPr>
        <w:t>SCHOLARLY WORK PUBLISHED IN OTHER MEDIA</w:t>
      </w:r>
    </w:p>
    <w:p w:rsidR="00357669" w:rsidRPr="00876827" w:rsidRDefault="00357669" w:rsidP="001A0AF0">
      <w:pPr>
        <w:rPr>
          <w:sz w:val="22"/>
          <w:szCs w:val="22"/>
          <w:u w:val="single"/>
        </w:rPr>
      </w:pPr>
    </w:p>
    <w:p w:rsidR="00357669" w:rsidRPr="00876827" w:rsidRDefault="00357669" w:rsidP="00BC2B31">
      <w:pPr>
        <w:rPr>
          <w:sz w:val="22"/>
          <w:szCs w:val="22"/>
          <w:u w:val="single"/>
        </w:rPr>
      </w:pPr>
      <w:r w:rsidRPr="00876827">
        <w:rPr>
          <w:sz w:val="22"/>
          <w:szCs w:val="22"/>
          <w:u w:val="single"/>
        </w:rPr>
        <w:t>PEER-REVIEWED</w:t>
      </w:r>
    </w:p>
    <w:p w:rsidR="00357669" w:rsidRPr="00876827" w:rsidRDefault="00357669" w:rsidP="00357669">
      <w:pPr>
        <w:ind w:firstLine="720"/>
        <w:rPr>
          <w:sz w:val="22"/>
          <w:szCs w:val="22"/>
          <w:u w:val="single"/>
        </w:rPr>
      </w:pPr>
    </w:p>
    <w:p w:rsidR="00357669" w:rsidRPr="00876827" w:rsidRDefault="00357669" w:rsidP="00357669">
      <w:pPr>
        <w:pStyle w:val="ListParagraph"/>
        <w:numPr>
          <w:ilvl w:val="0"/>
          <w:numId w:val="8"/>
        </w:numPr>
        <w:rPr>
          <w:sz w:val="22"/>
          <w:szCs w:val="22"/>
          <w:lang w:val="es-ES"/>
        </w:rPr>
      </w:pPr>
      <w:r w:rsidRPr="00876827">
        <w:rPr>
          <w:b/>
          <w:sz w:val="22"/>
          <w:szCs w:val="22"/>
          <w:lang w:val="es-ES"/>
        </w:rPr>
        <w:t>R Alvero</w:t>
      </w:r>
      <w:r w:rsidRPr="00876827">
        <w:rPr>
          <w:sz w:val="22"/>
          <w:szCs w:val="22"/>
          <w:lang w:val="es-ES"/>
        </w:rPr>
        <w:t xml:space="preserve">; “Aprendizaje computarizado y enseñanza de habilidades de pensamiento crítico”; SIIC SALUD 2009. </w:t>
      </w:r>
      <w:hyperlink r:id="rId33" w:history="1">
        <w:r w:rsidRPr="00876827">
          <w:rPr>
            <w:rStyle w:val="Hyperlink"/>
            <w:sz w:val="22"/>
            <w:szCs w:val="22"/>
            <w:lang w:val="es-ES"/>
          </w:rPr>
          <w:t>http://www.siicsalud.com/dato/experto/php/92264</w:t>
        </w:r>
      </w:hyperlink>
      <w:r w:rsidRPr="00876827">
        <w:rPr>
          <w:sz w:val="22"/>
          <w:szCs w:val="22"/>
          <w:lang w:val="es-ES"/>
        </w:rPr>
        <w:t>.</w:t>
      </w:r>
    </w:p>
    <w:p w:rsidR="00614FEB" w:rsidRDefault="00614FEB" w:rsidP="00F1252D">
      <w:pPr>
        <w:rPr>
          <w:sz w:val="22"/>
          <w:szCs w:val="22"/>
          <w:u w:val="single"/>
          <w:lang w:val="es-ES"/>
        </w:rPr>
      </w:pPr>
    </w:p>
    <w:p w:rsidR="00357669" w:rsidRPr="00876827" w:rsidRDefault="00357669" w:rsidP="000604A7">
      <w:pPr>
        <w:rPr>
          <w:sz w:val="22"/>
          <w:szCs w:val="22"/>
          <w:u w:val="single"/>
          <w:lang w:val="es-ES"/>
        </w:rPr>
      </w:pPr>
      <w:r w:rsidRPr="00876827">
        <w:rPr>
          <w:sz w:val="22"/>
          <w:szCs w:val="22"/>
          <w:u w:val="single"/>
          <w:lang w:val="es-ES"/>
        </w:rPr>
        <w:t>NON PEER-REVIEWED</w:t>
      </w:r>
    </w:p>
    <w:p w:rsidR="00357669" w:rsidRPr="00876827" w:rsidRDefault="00357669" w:rsidP="00357669">
      <w:pPr>
        <w:ind w:left="720"/>
        <w:rPr>
          <w:sz w:val="22"/>
          <w:szCs w:val="22"/>
          <w:u w:val="single"/>
          <w:lang w:val="es-ES"/>
        </w:rPr>
      </w:pPr>
    </w:p>
    <w:p w:rsidR="00357669" w:rsidRPr="00876827" w:rsidRDefault="00357669" w:rsidP="00357669">
      <w:pPr>
        <w:pStyle w:val="ListParagraph"/>
        <w:numPr>
          <w:ilvl w:val="0"/>
          <w:numId w:val="9"/>
        </w:numPr>
        <w:rPr>
          <w:sz w:val="22"/>
          <w:szCs w:val="22"/>
        </w:rPr>
      </w:pPr>
      <w:r w:rsidRPr="00876827">
        <w:rPr>
          <w:b/>
          <w:sz w:val="22"/>
          <w:szCs w:val="22"/>
        </w:rPr>
        <w:t>R Alvero</w:t>
      </w:r>
      <w:r w:rsidRPr="00876827">
        <w:rPr>
          <w:sz w:val="22"/>
          <w:szCs w:val="22"/>
        </w:rPr>
        <w:t xml:space="preserve">; Polycystic ovarian syndrome. American Society for Reproductive Medicine Online Residency Education Modules. </w:t>
      </w:r>
      <w:hyperlink r:id="rId34" w:history="1">
        <w:r w:rsidRPr="00876827">
          <w:rPr>
            <w:rStyle w:val="Hyperlink"/>
            <w:sz w:val="22"/>
            <w:szCs w:val="22"/>
          </w:rPr>
          <w:t>www.asrm.org/eLearn</w:t>
        </w:r>
      </w:hyperlink>
      <w:r w:rsidRPr="00876827">
        <w:rPr>
          <w:color w:val="000000"/>
          <w:sz w:val="22"/>
          <w:szCs w:val="22"/>
        </w:rPr>
        <w:t>, 2010</w:t>
      </w:r>
      <w:r w:rsidR="00382A83" w:rsidRPr="00876827">
        <w:rPr>
          <w:color w:val="000000"/>
          <w:sz w:val="22"/>
          <w:szCs w:val="22"/>
        </w:rPr>
        <w:t>, revised 2016</w:t>
      </w:r>
      <w:r w:rsidRPr="00876827">
        <w:rPr>
          <w:color w:val="000000"/>
          <w:sz w:val="22"/>
          <w:szCs w:val="22"/>
        </w:rPr>
        <w:t>.</w:t>
      </w:r>
    </w:p>
    <w:p w:rsidR="00357669" w:rsidRPr="00876827" w:rsidRDefault="00357669" w:rsidP="00357669">
      <w:pPr>
        <w:pStyle w:val="ListParagraph"/>
        <w:rPr>
          <w:sz w:val="22"/>
          <w:szCs w:val="22"/>
        </w:rPr>
      </w:pPr>
    </w:p>
    <w:p w:rsidR="00357669" w:rsidRPr="00876827" w:rsidRDefault="00357669" w:rsidP="00357669">
      <w:pPr>
        <w:pStyle w:val="ListParagraph"/>
        <w:numPr>
          <w:ilvl w:val="0"/>
          <w:numId w:val="9"/>
        </w:numPr>
        <w:rPr>
          <w:sz w:val="22"/>
          <w:szCs w:val="22"/>
        </w:rPr>
      </w:pPr>
      <w:r w:rsidRPr="00876827">
        <w:rPr>
          <w:b/>
          <w:sz w:val="22"/>
          <w:szCs w:val="22"/>
        </w:rPr>
        <w:t>R Alvero</w:t>
      </w:r>
      <w:r w:rsidRPr="00876827">
        <w:rPr>
          <w:sz w:val="22"/>
          <w:szCs w:val="22"/>
        </w:rPr>
        <w:t xml:space="preserve">; Hirsutism. American Society for Reproductive Medicine Online Residency Education Modules. </w:t>
      </w:r>
      <w:hyperlink r:id="rId35" w:history="1">
        <w:r w:rsidRPr="00876827">
          <w:rPr>
            <w:rStyle w:val="Hyperlink"/>
            <w:sz w:val="22"/>
            <w:szCs w:val="22"/>
          </w:rPr>
          <w:t>www.asrm.org/eLearn</w:t>
        </w:r>
      </w:hyperlink>
      <w:r w:rsidRPr="00876827">
        <w:rPr>
          <w:color w:val="000000"/>
          <w:sz w:val="22"/>
          <w:szCs w:val="22"/>
        </w:rPr>
        <w:t>, 2011</w:t>
      </w:r>
      <w:r w:rsidR="00382A83" w:rsidRPr="00876827">
        <w:rPr>
          <w:color w:val="000000"/>
          <w:sz w:val="22"/>
          <w:szCs w:val="22"/>
        </w:rPr>
        <w:t>, revised 2016</w:t>
      </w:r>
      <w:r w:rsidRPr="00876827">
        <w:rPr>
          <w:color w:val="000000"/>
          <w:sz w:val="22"/>
          <w:szCs w:val="22"/>
        </w:rPr>
        <w:t>.</w:t>
      </w:r>
    </w:p>
    <w:p w:rsidR="00D81804" w:rsidRPr="00876827" w:rsidRDefault="00D81804" w:rsidP="00D81804">
      <w:pPr>
        <w:pStyle w:val="ListParagraph"/>
        <w:rPr>
          <w:sz w:val="22"/>
          <w:szCs w:val="22"/>
        </w:rPr>
      </w:pPr>
    </w:p>
    <w:p w:rsidR="00D81804" w:rsidRDefault="00D81804" w:rsidP="00D81804">
      <w:pPr>
        <w:numPr>
          <w:ilvl w:val="0"/>
          <w:numId w:val="9"/>
        </w:numPr>
        <w:rPr>
          <w:sz w:val="22"/>
          <w:szCs w:val="22"/>
        </w:rPr>
      </w:pPr>
      <w:r w:rsidRPr="00876827">
        <w:rPr>
          <w:b/>
          <w:sz w:val="22"/>
          <w:szCs w:val="22"/>
        </w:rPr>
        <w:t>R Alvero</w:t>
      </w:r>
      <w:r w:rsidRPr="00876827">
        <w:rPr>
          <w:sz w:val="22"/>
          <w:szCs w:val="22"/>
        </w:rPr>
        <w:t xml:space="preserve">; Polycystic ovary syndrome. American Congress of Obstetricians and Gynecologists Online </w:t>
      </w:r>
      <w:proofErr w:type="spellStart"/>
      <w:r w:rsidR="00120699" w:rsidRPr="00876827">
        <w:rPr>
          <w:sz w:val="22"/>
          <w:szCs w:val="22"/>
        </w:rPr>
        <w:t>e</w:t>
      </w:r>
      <w:r w:rsidRPr="00876827">
        <w:rPr>
          <w:sz w:val="22"/>
          <w:szCs w:val="22"/>
        </w:rPr>
        <w:t>Modules</w:t>
      </w:r>
      <w:proofErr w:type="spellEnd"/>
      <w:r w:rsidRPr="00876827">
        <w:rPr>
          <w:sz w:val="22"/>
          <w:szCs w:val="22"/>
        </w:rPr>
        <w:t xml:space="preserve">, </w:t>
      </w:r>
      <w:r w:rsidR="000E30B4">
        <w:rPr>
          <w:sz w:val="22"/>
          <w:szCs w:val="22"/>
        </w:rPr>
        <w:t xml:space="preserve">2013, revised </w:t>
      </w:r>
      <w:r w:rsidR="00120699" w:rsidRPr="00876827">
        <w:rPr>
          <w:sz w:val="22"/>
          <w:szCs w:val="22"/>
        </w:rPr>
        <w:t>201</w:t>
      </w:r>
      <w:r w:rsidR="00C4525B">
        <w:rPr>
          <w:sz w:val="22"/>
          <w:szCs w:val="22"/>
        </w:rPr>
        <w:t>7</w:t>
      </w:r>
      <w:r w:rsidR="00120699" w:rsidRPr="00876827">
        <w:rPr>
          <w:sz w:val="22"/>
          <w:szCs w:val="22"/>
        </w:rPr>
        <w:t>.</w:t>
      </w:r>
    </w:p>
    <w:p w:rsidR="00791965" w:rsidRPr="00876827" w:rsidRDefault="00791965" w:rsidP="00791965">
      <w:pPr>
        <w:ind w:left="720"/>
        <w:rPr>
          <w:sz w:val="22"/>
          <w:szCs w:val="22"/>
        </w:rPr>
      </w:pPr>
    </w:p>
    <w:p w:rsidR="00A86A9B" w:rsidRPr="00876827" w:rsidRDefault="00A86A9B" w:rsidP="00357669">
      <w:pPr>
        <w:rPr>
          <w:sz w:val="22"/>
          <w:szCs w:val="22"/>
        </w:rPr>
      </w:pPr>
    </w:p>
    <w:p w:rsidR="00FA55E3" w:rsidRPr="00876827" w:rsidRDefault="00FA55E3" w:rsidP="001A0AF0">
      <w:pPr>
        <w:rPr>
          <w:sz w:val="22"/>
          <w:szCs w:val="22"/>
          <w:u w:val="single"/>
        </w:rPr>
      </w:pPr>
      <w:r w:rsidRPr="00876827">
        <w:rPr>
          <w:sz w:val="22"/>
          <w:szCs w:val="22"/>
          <w:u w:val="single"/>
        </w:rPr>
        <w:t>INVITED PRESENTATIONS</w:t>
      </w:r>
    </w:p>
    <w:p w:rsidR="00FA55E3" w:rsidRPr="00876827" w:rsidRDefault="00FA55E3" w:rsidP="001A0AF0">
      <w:pPr>
        <w:rPr>
          <w:sz w:val="22"/>
          <w:szCs w:val="22"/>
          <w:u w:val="single"/>
        </w:rPr>
      </w:pPr>
    </w:p>
    <w:p w:rsidR="00ED3B52" w:rsidRPr="00876827" w:rsidRDefault="00ED3B52" w:rsidP="00ED3B52">
      <w:pPr>
        <w:rPr>
          <w:sz w:val="22"/>
          <w:szCs w:val="22"/>
        </w:rPr>
      </w:pPr>
      <w:r w:rsidRPr="00876827">
        <w:rPr>
          <w:sz w:val="22"/>
          <w:szCs w:val="22"/>
        </w:rPr>
        <w:t>R Alvero; “Androgens in women”; presented at Willingen Medical-Surgical Conference, Willingen, Federal Republic of Germany, May, 1997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in menopausal women”; presented at Willingen Medical-Surgical Conference, Willingen, Federal Republic of Germany, May, 1997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“Modern oral steroid contraceptive therapy”; presented at Willingen Medical-Surgical Conference, Willingen, Federal Republic of Germany, May, 1997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“Contemporary infertility evaluation”; presented at Willingen Medical-Surgical Conference, Willingen, Federal Republic of Germany, May, 1997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“Efficacy of Assisted Reproductive Technologies”; Clinical Center Grand Rounds, National Institutes of Health, Bethesda, Maryland, 1 March</w:t>
      </w:r>
      <w:r w:rsidR="00215E97">
        <w:rPr>
          <w:sz w:val="22"/>
          <w:szCs w:val="22"/>
        </w:rPr>
        <w:t xml:space="preserve"> </w:t>
      </w:r>
      <w:r w:rsidRPr="00876827">
        <w:rPr>
          <w:sz w:val="22"/>
          <w:szCs w:val="22"/>
        </w:rPr>
        <w:t>2000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“Assisted reproductive technologies: Towards improving implantation rates and reducing high order multiple gestations”; National Institutes Health Interinstitute Endocrine Grand Rounds, Bethesda, Maryland, 22 September</w:t>
      </w:r>
      <w:r w:rsidR="00215E97">
        <w:rPr>
          <w:sz w:val="22"/>
          <w:szCs w:val="22"/>
        </w:rPr>
        <w:t>,</w:t>
      </w:r>
      <w:r w:rsidRPr="00876827">
        <w:rPr>
          <w:sz w:val="22"/>
          <w:szCs w:val="22"/>
        </w:rPr>
        <w:t xml:space="preserve"> 2000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“Endometriosis: Evaluation and therapy”; presented at Sonthoven Medical-Surgical Conference, Sonthoven, Federal Republic of Germany, March, 2000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“Androgen disorders in women”; presented at Sonthoven Medical-Surgical Conference, Sonthoven, Federal Republic of Germany, March, 2000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“Assisted Reproductive Technologies”; presented at Sonthoven Medical-Surgical Conference, Sonthoven, Federal Republic of Germany, March, 2000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“Recurrent pregnancy loss”; presented at Sonthoven Medical-Surgical Conference, Sonthoven, Federal Republic of Germany, March, 2000</w:t>
      </w:r>
    </w:p>
    <w:p w:rsidR="000F3675" w:rsidRDefault="000F3675" w:rsidP="00ED3B52">
      <w:pPr>
        <w:rPr>
          <w:sz w:val="22"/>
          <w:szCs w:val="22"/>
        </w:rPr>
      </w:pPr>
    </w:p>
    <w:p w:rsidR="00ED3B52" w:rsidRPr="00876827" w:rsidRDefault="00ED3B52" w:rsidP="00ED3B52">
      <w:pPr>
        <w:rPr>
          <w:sz w:val="22"/>
          <w:szCs w:val="22"/>
        </w:rPr>
      </w:pPr>
      <w:r w:rsidRPr="00876827">
        <w:rPr>
          <w:sz w:val="22"/>
          <w:szCs w:val="22"/>
        </w:rPr>
        <w:t xml:space="preserve">R Alvero; “Assisted reproductive technology approaches in the military”; Evans Army Hospital Grand Rounds, Colorado Springs, Colorado, 4 </w:t>
      </w:r>
      <w:r w:rsidR="00215E97" w:rsidRPr="00876827">
        <w:rPr>
          <w:sz w:val="22"/>
          <w:szCs w:val="22"/>
        </w:rPr>
        <w:t>January</w:t>
      </w:r>
      <w:r w:rsidRPr="00876827">
        <w:rPr>
          <w:sz w:val="22"/>
          <w:szCs w:val="22"/>
        </w:rPr>
        <w:t xml:space="preserve"> 2001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“Reproductive Technologies”; United States House of Representatives Armed Services Committee staff briefing, Washington, District of Columbia, 23 May</w:t>
      </w:r>
      <w:r w:rsidR="00215E97">
        <w:rPr>
          <w:sz w:val="22"/>
          <w:szCs w:val="22"/>
        </w:rPr>
        <w:t>,</w:t>
      </w:r>
      <w:r w:rsidRPr="00876827">
        <w:rPr>
          <w:sz w:val="22"/>
          <w:szCs w:val="22"/>
        </w:rPr>
        <w:t xml:space="preserve"> 2001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“ICSI and high-tech reproduction”; Del Sol Medical Center Obstetrics and Gynecology Symposium, El Paso, Texas, 5 October 2001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“Abnormal uterine bleeding”; Del Sol Medical Center Obstetrics and Gynecology Symposium, El Paso, Texas, 6 October 2001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lastRenderedPageBreak/>
        <w:t>R Alvero; “Post-menopausal hormone replacement therapy after the Women’s Health Initiative”; Aurora Medical Center Grand Rounds, Aurora, Colorado, 22 August 2002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“Post-menopausal hormone replacement therapy in light of the Women’s Health Initiative”; Colorado Society of Osteopathic Medicine Summer Meeting, Vail, Colorado, 3 August 2002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“Modern trends in Assisted Reproductive Technologies”; Eighth Annual Fall Educational Symposium, Colorado Ultrasound Society, Aurora, Colorado, 2 November 2002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ovarian syndrome”; University of Colorado Health Sciences Center, Department of Obstetrics and Gynecology Grand Rounds, Denver, Colorado, 3 February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in the era of the Women’s Health Initiative”; Rapid City Regional Medical Center Grand Rounds, Rapid City, South Dakota, 30 May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Boulder Community Hospital Grand Rounds, Boulder, Colorado, 28 July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“Low dose post-menopausal hormone replacement therapy”; Aurora Medical Center Grand Rounds, Aurora, Colorado, 15 August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“Future directions in post-menopausal estrogen replacement”; Grand Junction Community Hospital Grand Rounds, Grand Junction, Colorado, 22 August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modern infertility evaluation”; Medical Center of Aurora Grand Rounds, Aurora, Colorado, 31 October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“Future directions in post-menopausal estrogen replacement therapy”; Rose Medical Center Internal Medicine Grand Rounds, Denver, Colorado, 11 November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impact of the Women’s Health Initiative on hormone replacement therapy in the United States”; Avista Medical Center Grand Rounds, Louisville, Colorado, 19 November 2003</w:t>
      </w:r>
    </w:p>
    <w:p w:rsidR="00ED3B52" w:rsidRPr="00876827" w:rsidRDefault="00ED3B52" w:rsidP="00ED3B52">
      <w:pPr>
        <w:rPr>
          <w:sz w:val="22"/>
          <w:szCs w:val="22"/>
        </w:rPr>
      </w:pPr>
      <w:r w:rsidRPr="00876827">
        <w:rPr>
          <w:sz w:val="22"/>
          <w:szCs w:val="22"/>
        </w:rPr>
        <w:tab/>
      </w:r>
    </w:p>
    <w:p w:rsidR="00ED3B52" w:rsidRPr="00876827" w:rsidRDefault="00ED3B52" w:rsidP="00ED3B52">
      <w:pPr>
        <w:rPr>
          <w:sz w:val="22"/>
          <w:szCs w:val="22"/>
        </w:rPr>
      </w:pPr>
      <w:r w:rsidRPr="00876827">
        <w:rPr>
          <w:sz w:val="22"/>
          <w:szCs w:val="22"/>
        </w:rPr>
        <w:t>R Alvero; “Hormone replacement therapy in the post-menopausal woman”; University of South Dakota Obstetrics and Gynecology Grand Rounds, Sioux Falls, South Dakota, 21 November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“Emerging perspectives in post-menopausal hormone replacement therapy”; Porter Adventist Hospital Grand Rounds, Denver, Colorado, 3 December 2003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in the post-menopausal woman”; Avista Medical Center Grand Rounds, Louisville, Colorado, 9 January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infertility evaluation”; University of Colorado Department of Obstetrics and Gynecology Grand Rounds, Denver, Colorado, 12 January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“Emerging directions in menopause management”; Colorado Academy of Physician Assistants, Annual Winter Meeting, Copper Mountain Colorado, 17 January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“Emerging directions in menopause management”; South Dakota Academy of Family Physicians, Winter Meeting, Spearfish, South Dakota, 6 February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lastRenderedPageBreak/>
        <w:t>R Alvero; “Alternatives to hormone replacement in the post-menopausal female: The joy of soy”; South Dakota Academy of Family Physicians, Winter Meeting, Spearfish, South Dakota, 6 February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“Infertility for the generalist: Where do you draw the line?” University of Colorado Annual OB-GYN Conference, Vail, Colorado, 16 February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“Infertility for the generalist: Where do you draw the line?” Emory University Annual Review Course, Amelia Island, Florida, 1 June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“Impact of the Women’s Health Initiative on Post-Menopausal Hormone Replacement Therapy”; Emory University Annual OB-GYN Review Course, Amelia Island, Florida, 1 June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Ovarian Syndrome”; Emory University Annual OB-GYN Review Course, Amelia Island, Florida, 2 June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“Abnormal Uterine Bleeding”; Aurora South Medical Center Grand Rounds, Aurora, Colorado, 24 May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“Emerging perspectives in post-menopausal hormone replacement therapy”; Poudre Valley Hospital Grand Rounds, Fort Collins, Colorado, 7 July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in the 21</w:t>
      </w:r>
      <w:r w:rsidRPr="00876827">
        <w:rPr>
          <w:sz w:val="22"/>
          <w:szCs w:val="22"/>
          <w:vertAlign w:val="superscript"/>
        </w:rPr>
        <w:t>st</w:t>
      </w:r>
      <w:r w:rsidRPr="00876827">
        <w:rPr>
          <w:sz w:val="22"/>
          <w:szCs w:val="22"/>
        </w:rPr>
        <w:t xml:space="preserve"> century”; National Consortium Residency in Obstetrics and Gynecology Grand Rounds, Bethesda, Maryland, 30 September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“Conceptual errors in research”; National Consortium Residency in Obstetrics and Gynecology Grand Rounds, Bethesda, Maryland, 30 September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normal menstrual cycle”; Consortium Health Associates/Physicians’ Assistant Program, University of Colorado Health Sciences Center, Aurora, Colorado, 15 November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use of hCG and matrix metalloproteinase 2 and 9 in in-vitro conditioned media to predict IVF outcomes”; Program in Reproductive Medicine, Department of Physiology, University of Colorado Health Sciences Center, Aurora, Colorado, 13 December 2004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“New directions in post-menopausal hormone replacement therapy”; 6</w:t>
      </w:r>
      <w:r w:rsidRPr="00876827">
        <w:rPr>
          <w:sz w:val="22"/>
          <w:szCs w:val="22"/>
          <w:vertAlign w:val="superscript"/>
        </w:rPr>
        <w:t>th</w:t>
      </w:r>
      <w:r w:rsidRPr="00876827">
        <w:rPr>
          <w:sz w:val="22"/>
          <w:szCs w:val="22"/>
        </w:rPr>
        <w:t xml:space="preserve"> Annual Medicine in the New </w:t>
      </w:r>
      <w:r w:rsidR="00692871" w:rsidRPr="00876827">
        <w:rPr>
          <w:sz w:val="22"/>
          <w:szCs w:val="22"/>
        </w:rPr>
        <w:t>Millennium</w:t>
      </w:r>
      <w:r w:rsidRPr="00876827">
        <w:rPr>
          <w:sz w:val="22"/>
          <w:szCs w:val="22"/>
        </w:rPr>
        <w:t xml:space="preserve"> Symposium”; St. Francis Health Center, Topeka, Kansas, 27 January 2005</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C Coddington, M Wierman, R Alvero, C Hammond; “Mini-symposium: Post-menopausal hormone replacement therapy”; Colorado Obstetrics and Gynecology Society, Denver, Colorado, 7 February 2005</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Kansas Association of Osteopathic Medicine Annual CME Convention, Wichita, Kansas, 29 April 2005</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infertility evaluation”; University of Colorado Health Sciences Center 51</w:t>
      </w:r>
      <w:r w:rsidRPr="00876827">
        <w:rPr>
          <w:sz w:val="22"/>
          <w:szCs w:val="22"/>
          <w:vertAlign w:val="superscript"/>
        </w:rPr>
        <w:t>st</w:t>
      </w:r>
      <w:r w:rsidRPr="00876827">
        <w:rPr>
          <w:sz w:val="22"/>
          <w:szCs w:val="22"/>
        </w:rPr>
        <w:t xml:space="preserve"> Annual Family Practice Review, Estes Park, Colorado, 29 June 2005</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“Emerging directions in post-menopausal hormone replacement therapy”; Kansas Association of Osteopathic Medicine Annual CME Convention, Wichita, Kansas, 29 April 2005</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lastRenderedPageBreak/>
        <w:t>R Alvero, C Zahn, A Armstrong; “Developing research ideas, acquiring funding and publishing in medical education”; Association of Professors of Obstetrics and Gynecology Faculty Development Seminar, Phoenix, Arizona, 8 January 2006</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 xml:space="preserve">R Alvero; “Sexually transmitted diseases in developing countries”; presented at Tendon </w:t>
      </w:r>
      <w:proofErr w:type="spellStart"/>
      <w:r w:rsidRPr="00876827">
        <w:rPr>
          <w:sz w:val="22"/>
          <w:szCs w:val="22"/>
        </w:rPr>
        <w:t>Mondial</w:t>
      </w:r>
      <w:proofErr w:type="spellEnd"/>
      <w:r w:rsidRPr="00876827">
        <w:rPr>
          <w:sz w:val="22"/>
          <w:szCs w:val="22"/>
        </w:rPr>
        <w:t xml:space="preserve"> Orientation, </w:t>
      </w:r>
      <w:proofErr w:type="spellStart"/>
      <w:r w:rsidRPr="00876827">
        <w:rPr>
          <w:sz w:val="22"/>
          <w:szCs w:val="22"/>
        </w:rPr>
        <w:t>Ulaan</w:t>
      </w:r>
      <w:proofErr w:type="spellEnd"/>
      <w:r w:rsidRPr="00876827">
        <w:rPr>
          <w:sz w:val="22"/>
          <w:szCs w:val="22"/>
        </w:rPr>
        <w:t xml:space="preserve"> </w:t>
      </w:r>
      <w:proofErr w:type="spellStart"/>
      <w:r w:rsidRPr="00876827">
        <w:rPr>
          <w:sz w:val="22"/>
          <w:szCs w:val="22"/>
        </w:rPr>
        <w:t>Battar</w:t>
      </w:r>
      <w:proofErr w:type="spellEnd"/>
      <w:r w:rsidRPr="00876827">
        <w:rPr>
          <w:sz w:val="22"/>
          <w:szCs w:val="22"/>
        </w:rPr>
        <w:t>, Mongolia, September</w:t>
      </w:r>
      <w:r w:rsidR="00803961">
        <w:rPr>
          <w:sz w:val="22"/>
          <w:szCs w:val="22"/>
        </w:rPr>
        <w:t>,</w:t>
      </w:r>
      <w:r w:rsidRPr="00876827">
        <w:rPr>
          <w:sz w:val="22"/>
          <w:szCs w:val="22"/>
        </w:rPr>
        <w:t xml:space="preserve"> 2006</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“Surgical adhesion prevention”; Vail Obstetrics and Gynecology Conference, Vail, Colorado, 19 February 2007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“Management of the infertile patient with ultrasound”; Advanced Obstetric Ultrasound, University of Colorado Health Sciences Center, Denver, Colorado, 17 May 2007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“Stem cell technology and the Obstetrician Gynecologist: State of the art and future directions”; Colorado Obstetrics and Gynecology Section, American College of Obstetricians and Gynecologists Annual meeting, Aspen, Colorado, 23 June 2007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M Quinn, M Murphy, G Ruiz-Deya; “Post-partum disseminated intravascular coagulation in the austere combat environment”; Grand Rounds, presented at the 325</w:t>
      </w:r>
      <w:r w:rsidRPr="00876827">
        <w:rPr>
          <w:sz w:val="22"/>
          <w:szCs w:val="22"/>
          <w:vertAlign w:val="superscript"/>
        </w:rPr>
        <w:t>th</w:t>
      </w:r>
      <w:r w:rsidRPr="00876827">
        <w:rPr>
          <w:sz w:val="22"/>
          <w:szCs w:val="22"/>
        </w:rPr>
        <w:t xml:space="preserve"> Combat Support Hospital, Al </w:t>
      </w:r>
      <w:proofErr w:type="spellStart"/>
      <w:r w:rsidRPr="00876827">
        <w:rPr>
          <w:sz w:val="22"/>
          <w:szCs w:val="22"/>
        </w:rPr>
        <w:t>Asad</w:t>
      </w:r>
      <w:proofErr w:type="spellEnd"/>
      <w:r w:rsidRPr="00876827">
        <w:rPr>
          <w:sz w:val="22"/>
          <w:szCs w:val="22"/>
        </w:rPr>
        <w:t>, Iraq, October</w:t>
      </w:r>
      <w:r w:rsidR="00803961">
        <w:rPr>
          <w:sz w:val="22"/>
          <w:szCs w:val="22"/>
        </w:rPr>
        <w:t>,</w:t>
      </w:r>
      <w:r w:rsidRPr="00876827">
        <w:rPr>
          <w:sz w:val="22"/>
          <w:szCs w:val="22"/>
        </w:rPr>
        <w:t xml:space="preserve"> 2007</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“Diminished ovarian reserve in the infertile couple”; Vail Obstetrics and Gynecology Conference, Vail, Colorado, 20 February 2008</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“Predicting ART success with ultrasound”; Advanced Obstetric Ultrasound, University of Colorado Health Sciences Center, Denver, Colorado, 15 May 2008</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new residency curriculum”; University of Colorado Health Sciences Center, Department of Obstetrics and Gynecology 60</w:t>
      </w:r>
      <w:r w:rsidRPr="00876827">
        <w:rPr>
          <w:sz w:val="22"/>
          <w:szCs w:val="22"/>
          <w:vertAlign w:val="superscript"/>
        </w:rPr>
        <w:t>th</w:t>
      </w:r>
      <w:r w:rsidRPr="00876827">
        <w:rPr>
          <w:sz w:val="22"/>
          <w:szCs w:val="22"/>
        </w:rPr>
        <w:t xml:space="preserve"> Anniversary Course, Aurora, Colorado, 14 June 2008</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“Assisted Reproductive Technologies”; presented at Tendon Mondial, Tsagaan-Uul Soum, Mongolia, September, 2008</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“Clomiphene citrate”; University of Colorado Denver, Department of Obstetrics and Gynecology Grand Rounds, Aurora, Colorado, 9 February 2009</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infertile couple: A practical approach”; University of Colorado Denver, 45</w:t>
      </w:r>
      <w:r w:rsidRPr="00876827">
        <w:rPr>
          <w:sz w:val="22"/>
          <w:szCs w:val="22"/>
          <w:vertAlign w:val="superscript"/>
        </w:rPr>
        <w:t>th</w:t>
      </w:r>
      <w:r w:rsidRPr="00876827">
        <w:rPr>
          <w:sz w:val="22"/>
          <w:szCs w:val="22"/>
        </w:rPr>
        <w:t xml:space="preserve"> Annual Internal Medicine Program, Estes Park, Colorado, 16 July 2009</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“Infertility in the Latina Woman”; National Institutes of Child Health and Human Development, Infertility in Women of Color, Bethesda, Maryland, 24 July 2009</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“Practical approach to the patient worried about infertility”; University of Colorado Denver, 57</w:t>
      </w:r>
      <w:r w:rsidRPr="00876827">
        <w:rPr>
          <w:sz w:val="22"/>
          <w:szCs w:val="22"/>
          <w:vertAlign w:val="superscript"/>
        </w:rPr>
        <w:t>th</w:t>
      </w:r>
      <w:r w:rsidRPr="00876827">
        <w:rPr>
          <w:sz w:val="22"/>
          <w:szCs w:val="22"/>
        </w:rPr>
        <w:t xml:space="preserve"> Annual Family Medicine Review, Estes Park, Colorado, 22 June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ovarian syndrome”; University of Colorado Denver, 57</w:t>
      </w:r>
      <w:r w:rsidRPr="00876827">
        <w:rPr>
          <w:sz w:val="22"/>
          <w:szCs w:val="22"/>
          <w:vertAlign w:val="superscript"/>
        </w:rPr>
        <w:t>th</w:t>
      </w:r>
      <w:r w:rsidRPr="00876827">
        <w:rPr>
          <w:sz w:val="22"/>
          <w:szCs w:val="22"/>
        </w:rPr>
        <w:t xml:space="preserve"> Annual Family Medicine Review, Estes Park, Colorado, 22 June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 gynecologist’s eye’s view of the war in Iraq”; Colorado Gynecology and Obstetrics Society Summer meeting, Aspen, Colorado, 26 June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lastRenderedPageBreak/>
        <w:t>R Alvero; “Medical education research”; CREST Scholars’ retreat, National Institute of Child Health and Human Development, Bethesda, Maryland, 10 July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CREST Program”; Society for Reproductive Endocrinology and Infertility Fellows’ Retreat, Park City, Utah, 5 August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“Medical Education Research and the Clinical Educator Pathway”; Society for Reproductive Endocrinology and Infertility Fellows’ Retreat, Park City, Utah, 5 August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 xml:space="preserve">R Alvero; “Robotic surgery”; presented at </w:t>
      </w:r>
      <w:proofErr w:type="spellStart"/>
      <w:r w:rsidRPr="00876827">
        <w:rPr>
          <w:sz w:val="22"/>
          <w:szCs w:val="22"/>
        </w:rPr>
        <w:t>Khaan</w:t>
      </w:r>
      <w:proofErr w:type="spellEnd"/>
      <w:r w:rsidRPr="00876827">
        <w:rPr>
          <w:sz w:val="22"/>
          <w:szCs w:val="22"/>
        </w:rPr>
        <w:t xml:space="preserve"> Quest 2010, </w:t>
      </w:r>
      <w:proofErr w:type="spellStart"/>
      <w:r w:rsidRPr="00876827">
        <w:rPr>
          <w:sz w:val="22"/>
          <w:szCs w:val="22"/>
        </w:rPr>
        <w:t>Ulaan</w:t>
      </w:r>
      <w:proofErr w:type="spellEnd"/>
      <w:r w:rsidRPr="00876827">
        <w:rPr>
          <w:sz w:val="22"/>
          <w:szCs w:val="22"/>
        </w:rPr>
        <w:t xml:space="preserve"> </w:t>
      </w:r>
      <w:proofErr w:type="spellStart"/>
      <w:r w:rsidRPr="00876827">
        <w:rPr>
          <w:sz w:val="22"/>
          <w:szCs w:val="22"/>
        </w:rPr>
        <w:t>Battar</w:t>
      </w:r>
      <w:proofErr w:type="spellEnd"/>
      <w:r w:rsidRPr="00876827">
        <w:rPr>
          <w:sz w:val="22"/>
          <w:szCs w:val="22"/>
        </w:rPr>
        <w:t>, Mongolia, August</w:t>
      </w:r>
      <w:r w:rsidR="004A3E0F">
        <w:rPr>
          <w:sz w:val="22"/>
          <w:szCs w:val="22"/>
        </w:rPr>
        <w:t>,</w:t>
      </w:r>
      <w:r w:rsidRPr="00876827">
        <w:rPr>
          <w:sz w:val="22"/>
          <w:szCs w:val="22"/>
        </w:rPr>
        <w:t xml:space="preserve">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 practical approach to infertility”; Montrose Medical Society Fall Clinics, Montrose, Colorado, 24 September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Montrose Medical Society Fall Clinics, Montrose, Colorado, 24 September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ovary syndrome-The REI perspective”; University of Colorado Endocrine Grand Rounds, Aurora, Colorado, 13 October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“Duty hours 2011”; University of Colorado Department of Obstetrics and Gynecology Grand Rounds, Aurora, Colorado, 1 November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“Practical approach to the patient worried about infertility”; University of Colorado Denver, 57</w:t>
      </w:r>
      <w:r w:rsidRPr="00876827">
        <w:rPr>
          <w:sz w:val="22"/>
          <w:szCs w:val="22"/>
          <w:vertAlign w:val="superscript"/>
        </w:rPr>
        <w:t>th</w:t>
      </w:r>
      <w:r w:rsidRPr="00876827">
        <w:rPr>
          <w:sz w:val="22"/>
          <w:szCs w:val="22"/>
        </w:rPr>
        <w:t xml:space="preserve"> Fall Family Medicine Review, Aurora, Colorado, 2 November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“Robert Edwards and his Nobel Prize in Medicine”; University of Colorado Denver, Honoring the 2010 Nobel Laureates, 6 December 2010</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“Hormone replacement therapy”; University of Kansas Wichita Department of Obstetrics and Gynecology Grand Rounds, Wichita, Kansas, 9 February 2011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 gynecologist’s eye’s view of the war in Iraq”, University of Kansas Wichita Department of Obstetrics and Gynecology Grand Rounds, Wichita, Kansas, 9 February 2011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ovarian syndrome: Diagnosis and treatment”; presented at Vail Obstetrics and Gynecology Conference, Vail, Colorado, 25 February 2011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 xml:space="preserve">R Alvero; “Approaches to fertility enhancement in developing nations”; presented at Khan Quest 2011, </w:t>
      </w:r>
      <w:proofErr w:type="spellStart"/>
      <w:r w:rsidRPr="00876827">
        <w:rPr>
          <w:sz w:val="22"/>
          <w:szCs w:val="22"/>
        </w:rPr>
        <w:t>Ulaan</w:t>
      </w:r>
      <w:proofErr w:type="spellEnd"/>
      <w:r w:rsidRPr="00876827">
        <w:rPr>
          <w:sz w:val="22"/>
          <w:szCs w:val="22"/>
        </w:rPr>
        <w:t xml:space="preserve"> </w:t>
      </w:r>
      <w:proofErr w:type="spellStart"/>
      <w:r w:rsidRPr="00876827">
        <w:rPr>
          <w:sz w:val="22"/>
          <w:szCs w:val="22"/>
        </w:rPr>
        <w:t>Battar</w:t>
      </w:r>
      <w:proofErr w:type="spellEnd"/>
      <w:r w:rsidRPr="00876827">
        <w:rPr>
          <w:sz w:val="22"/>
          <w:szCs w:val="22"/>
        </w:rPr>
        <w:t>, Mongolia, August</w:t>
      </w:r>
      <w:r w:rsidR="004A3E0F">
        <w:rPr>
          <w:sz w:val="22"/>
          <w:szCs w:val="22"/>
        </w:rPr>
        <w:t>,</w:t>
      </w:r>
      <w:r w:rsidRPr="00876827">
        <w:rPr>
          <w:sz w:val="22"/>
          <w:szCs w:val="22"/>
        </w:rPr>
        <w:t xml:space="preserve"> 2011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“CREST Symposium: Making an Impact”; presented at American Society for Reproductive Medicine Annual meeting, Orlando, Florida, 19 October 2011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“Amenorrhea and PCOS”; Veterans’ Administration Hospital Women’s Health Care Course, Denver, Colorado, 29 November 2011</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“The place of laparoscopic and robotic approaches in gynecologic surgery”; presented at Vail Obstetrics and Gynecology Conference, Vail, Colorado, 20 February 2012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lastRenderedPageBreak/>
        <w:t>R Alvero; “Management of anovulatory bleeding”; Colorado Gynecology and Obstetrics Society Summer meeting, Aspen, Colorado, 23 June 2012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“Recurrent spontaneous abortion”; Wayne State University Department of Obstetrics and Gynecology Grand Rounds, Detroit Michigan, 18 December 2012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“Management of anovulatory bleeding”; Wayne State University Department of Obstetrics and Gynecology Grand Rounds, Detroit Michigan, 18 December 2012</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“Recurrent spontaneous abortion”; presented at Vail Obstetrics and Gynecology Conference, Vail, Colorado, 16 February 2013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ovary syndrome”; Colorado Gynecology and Obstetrics Society Summer meeting, Aspen, Colorado, 22 June 2013</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“Overweight, Obesity and Infertility”; University of Colorado Medical Endocrinology Grand Rounds, Aurora, Colorado, 15 January 2014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“Polycystic ovary syndrome”; University of Colorado Department of Obstetrics and Gynecology Grand Rounds, University of Colorado School of Medicine, Aurora, Colorado, 10 May 2014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“Perinatal complications of Assisted Reproductive Technologies”; Fetal Imaging &amp; Perinatal Care Conference, University of Colorado School of Medicine, Aurora, Colorado, 14 May 2014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“How to do research while in a busy clinical practice”; Society for Reproductive Endocrinology and Infertility Annual Fellows’ Retreat, Park City, Utah, 31 July 2014</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“Epidemiology of polycystic ovary syndrome in various populations and access to care”; presented at Racial and Ethnic Variations in PCOS, Post-Graduate Course #8, American Society for Reproductive Medicine Annual Meeting, Honolulu, Hawaii, 18 October 2014 (Course Director)</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“Using all the arrows in the quiver: Individualizing PCOS care”; presented at Racial and Ethnic Variations in PCOS, Post-Graduate Course #8, American Society for Reproductive Medicine Annual Meeting, Honolulu, Hawaii, 18 October 2014 (Course Director)</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R Alvero; “New diagnostic criteria and therapeutic interventions in PCOS”; presented at Vail Obstetrics and Gynecology Conference, Vail, Colorado, 18 February 2015</w:t>
      </w:r>
    </w:p>
    <w:p w:rsidR="00ED3B52" w:rsidRPr="00876827" w:rsidRDefault="00ED3B52" w:rsidP="00ED3B52">
      <w:pPr>
        <w:rPr>
          <w:sz w:val="22"/>
          <w:szCs w:val="22"/>
        </w:rPr>
      </w:pPr>
    </w:p>
    <w:p w:rsidR="00ED3B52" w:rsidRPr="00876827" w:rsidRDefault="00ED3B52" w:rsidP="00ED3B52">
      <w:pPr>
        <w:rPr>
          <w:sz w:val="22"/>
          <w:szCs w:val="22"/>
        </w:rPr>
      </w:pPr>
      <w:r w:rsidRPr="00876827">
        <w:rPr>
          <w:sz w:val="22"/>
          <w:szCs w:val="22"/>
        </w:rPr>
        <w:t>C Major, A Dade, E Lara To</w:t>
      </w:r>
      <w:r w:rsidR="00490F1A" w:rsidRPr="00876827">
        <w:rPr>
          <w:sz w:val="22"/>
          <w:szCs w:val="22"/>
        </w:rPr>
        <w:t>rre, R Alvero, R Jackson, M Vil;</w:t>
      </w:r>
      <w:r w:rsidRPr="00876827">
        <w:rPr>
          <w:sz w:val="22"/>
          <w:szCs w:val="22"/>
        </w:rPr>
        <w:t xml:space="preserve"> “Making diversity a priority at your institution: From Med School to APGO”; presented at Committee on Residency Education in Obstetrics and Gynecology/Association of Professors of Gynecology and Obstetrics Annual Meeting, San Antonio, Texas, </w:t>
      </w:r>
      <w:r w:rsidR="00490F1A" w:rsidRPr="00876827">
        <w:rPr>
          <w:sz w:val="22"/>
          <w:szCs w:val="22"/>
        </w:rPr>
        <w:t xml:space="preserve">5 </w:t>
      </w:r>
      <w:r w:rsidRPr="00876827">
        <w:rPr>
          <w:sz w:val="22"/>
          <w:szCs w:val="22"/>
        </w:rPr>
        <w:t>March 2015</w:t>
      </w:r>
    </w:p>
    <w:p w:rsidR="00490F1A" w:rsidRPr="00876827" w:rsidRDefault="00490F1A" w:rsidP="00ED3B52">
      <w:pPr>
        <w:rPr>
          <w:sz w:val="22"/>
          <w:szCs w:val="22"/>
        </w:rPr>
      </w:pPr>
    </w:p>
    <w:p w:rsidR="00490F1A" w:rsidRPr="00876827" w:rsidRDefault="00490F1A" w:rsidP="00ED3B52">
      <w:pPr>
        <w:rPr>
          <w:sz w:val="22"/>
          <w:szCs w:val="22"/>
        </w:rPr>
      </w:pPr>
      <w:r w:rsidRPr="00876827">
        <w:rPr>
          <w:sz w:val="22"/>
          <w:szCs w:val="22"/>
        </w:rPr>
        <w:t>R Alvero; “The enigma of endometriosis”; presented at the Rocky Mountain Reproductive Sciences Symposium (Keynote), Colorado State University, Fort Collins, Colorado, 1 May 2015</w:t>
      </w:r>
    </w:p>
    <w:p w:rsidR="008042C5" w:rsidRPr="00876827" w:rsidRDefault="008042C5" w:rsidP="00ED3B52">
      <w:pPr>
        <w:rPr>
          <w:sz w:val="22"/>
          <w:szCs w:val="22"/>
        </w:rPr>
      </w:pPr>
    </w:p>
    <w:p w:rsidR="008042C5" w:rsidRPr="00876827" w:rsidRDefault="008042C5" w:rsidP="00ED3B52">
      <w:pPr>
        <w:rPr>
          <w:sz w:val="22"/>
          <w:szCs w:val="22"/>
        </w:rPr>
      </w:pPr>
      <w:r w:rsidRPr="00876827">
        <w:rPr>
          <w:sz w:val="22"/>
          <w:szCs w:val="22"/>
        </w:rPr>
        <w:t>R Alvero; “Polycystic ovary syndrome: From bedside to bench”; presented at Brown University</w:t>
      </w:r>
      <w:r w:rsidR="00CE1A76" w:rsidRPr="00876827">
        <w:rPr>
          <w:sz w:val="22"/>
          <w:szCs w:val="22"/>
        </w:rPr>
        <w:t xml:space="preserve"> Obstetrics and Gynecology</w:t>
      </w:r>
      <w:r w:rsidRPr="00876827">
        <w:rPr>
          <w:sz w:val="22"/>
          <w:szCs w:val="22"/>
        </w:rPr>
        <w:t xml:space="preserve"> Grand Rounds, Providence, Rhode Island, 4 June 2015</w:t>
      </w:r>
    </w:p>
    <w:p w:rsidR="00CE1A76" w:rsidRPr="00876827" w:rsidRDefault="00CE1A76" w:rsidP="00ED3B52">
      <w:pPr>
        <w:rPr>
          <w:sz w:val="22"/>
          <w:szCs w:val="22"/>
        </w:rPr>
      </w:pPr>
    </w:p>
    <w:p w:rsidR="00CE1A76" w:rsidRPr="00876827" w:rsidRDefault="00CE1A76" w:rsidP="00ED3B52">
      <w:pPr>
        <w:rPr>
          <w:sz w:val="22"/>
          <w:szCs w:val="22"/>
        </w:rPr>
      </w:pPr>
      <w:r w:rsidRPr="00876827">
        <w:rPr>
          <w:sz w:val="22"/>
          <w:szCs w:val="22"/>
        </w:rPr>
        <w:t>R Alvero; “Assisted reproductive technologies”; presented at Brown University Obstetrics and Gynecology Grand Rounds, Providence, Rhode Island, 24 September 2015</w:t>
      </w:r>
    </w:p>
    <w:p w:rsidR="00CE1A76" w:rsidRPr="00876827" w:rsidRDefault="00CE1A76" w:rsidP="00ED3B52">
      <w:pPr>
        <w:rPr>
          <w:sz w:val="22"/>
          <w:szCs w:val="22"/>
        </w:rPr>
      </w:pPr>
    </w:p>
    <w:p w:rsidR="00CE1A76" w:rsidRPr="00876827" w:rsidRDefault="00CE1A76" w:rsidP="00ED3B52">
      <w:pPr>
        <w:rPr>
          <w:sz w:val="22"/>
          <w:szCs w:val="22"/>
        </w:rPr>
      </w:pPr>
      <w:r w:rsidRPr="00876827">
        <w:rPr>
          <w:sz w:val="22"/>
          <w:szCs w:val="22"/>
        </w:rPr>
        <w:t xml:space="preserve">R Alvero: “PCOS and obesity in adolescence”; presented at Brown University/Women and Infants Hospital symposium: </w:t>
      </w:r>
      <w:r w:rsidRPr="00876827">
        <w:rPr>
          <w:i/>
          <w:sz w:val="22"/>
          <w:szCs w:val="22"/>
        </w:rPr>
        <w:t>The Impact of Obesity on Women’s Health”</w:t>
      </w:r>
      <w:r w:rsidRPr="00876827">
        <w:rPr>
          <w:sz w:val="22"/>
          <w:szCs w:val="22"/>
        </w:rPr>
        <w:t>, Providence, Rhode Island, 26 September 2015</w:t>
      </w:r>
    </w:p>
    <w:p w:rsidR="009F54DC" w:rsidRPr="00876827" w:rsidRDefault="009F54DC" w:rsidP="00ED3B52">
      <w:pPr>
        <w:rPr>
          <w:sz w:val="22"/>
          <w:szCs w:val="22"/>
        </w:rPr>
      </w:pPr>
    </w:p>
    <w:p w:rsidR="009F54DC" w:rsidRPr="00876827" w:rsidRDefault="009F54DC" w:rsidP="00ED3B52">
      <w:pPr>
        <w:rPr>
          <w:sz w:val="22"/>
          <w:szCs w:val="22"/>
        </w:rPr>
      </w:pPr>
      <w:r w:rsidRPr="00876827">
        <w:rPr>
          <w:sz w:val="22"/>
          <w:szCs w:val="22"/>
        </w:rPr>
        <w:t>R Alvero: “ Big Data in Obstetrics and Gynecology”; presented at University of Colorado Denver Residents’ Day, Aurora, Colorado, 3 June 2016</w:t>
      </w:r>
    </w:p>
    <w:p w:rsidR="00E62322" w:rsidRPr="00876827" w:rsidRDefault="00E62322" w:rsidP="00ED3B52">
      <w:pPr>
        <w:rPr>
          <w:sz w:val="22"/>
          <w:szCs w:val="22"/>
        </w:rPr>
      </w:pPr>
    </w:p>
    <w:p w:rsidR="00E62322" w:rsidRPr="00876827" w:rsidRDefault="00E62322" w:rsidP="00ED3B52">
      <w:pPr>
        <w:rPr>
          <w:sz w:val="22"/>
          <w:szCs w:val="22"/>
        </w:rPr>
      </w:pPr>
      <w:r w:rsidRPr="00876827">
        <w:rPr>
          <w:sz w:val="22"/>
          <w:szCs w:val="22"/>
        </w:rPr>
        <w:t>R Alvero: “Aromatase inhibitors in gynecology”; presented at the University of South Florida Grand Rounds, Tampa, Florida, 1 February 2017</w:t>
      </w:r>
    </w:p>
    <w:p w:rsidR="001A0314" w:rsidRPr="00876827" w:rsidRDefault="001A0314" w:rsidP="00ED3B52">
      <w:pPr>
        <w:rPr>
          <w:sz w:val="22"/>
          <w:szCs w:val="22"/>
        </w:rPr>
      </w:pPr>
    </w:p>
    <w:p w:rsidR="001A0314" w:rsidRPr="00876827" w:rsidRDefault="001A0314" w:rsidP="001A0314">
      <w:pPr>
        <w:rPr>
          <w:sz w:val="22"/>
          <w:szCs w:val="22"/>
        </w:rPr>
      </w:pPr>
      <w:r w:rsidRPr="00876827">
        <w:rPr>
          <w:sz w:val="22"/>
          <w:szCs w:val="22"/>
        </w:rPr>
        <w:t>R Alvero; “Aromatase inhibitors in gynecology”; presented at Vail Obstetrics and Gynecology Conference, Vail, Colorado, 21 February 2017</w:t>
      </w:r>
    </w:p>
    <w:p w:rsidR="001A0314" w:rsidRPr="00876827" w:rsidRDefault="001A0314" w:rsidP="00ED3B52">
      <w:pPr>
        <w:rPr>
          <w:sz w:val="22"/>
          <w:szCs w:val="22"/>
        </w:rPr>
      </w:pPr>
    </w:p>
    <w:p w:rsidR="005443E6" w:rsidRPr="00876827" w:rsidRDefault="005443E6" w:rsidP="005443E6">
      <w:pPr>
        <w:rPr>
          <w:sz w:val="22"/>
          <w:szCs w:val="22"/>
        </w:rPr>
      </w:pPr>
      <w:r w:rsidRPr="00876827">
        <w:rPr>
          <w:sz w:val="22"/>
          <w:szCs w:val="22"/>
        </w:rPr>
        <w:t>R Alvero; “Evaluation and management of early pregnancy loss”; presented at Vail Obstetrics and Gynecology Conference, Vail, Colorado, 21 February 2017</w:t>
      </w:r>
    </w:p>
    <w:p w:rsidR="00367C37" w:rsidRPr="00876827" w:rsidRDefault="00367C37" w:rsidP="005443E6">
      <w:pPr>
        <w:rPr>
          <w:sz w:val="22"/>
          <w:szCs w:val="22"/>
        </w:rPr>
      </w:pPr>
    </w:p>
    <w:p w:rsidR="005443E6" w:rsidRPr="00876827" w:rsidRDefault="005443E6" w:rsidP="005443E6">
      <w:pPr>
        <w:rPr>
          <w:sz w:val="22"/>
          <w:szCs w:val="22"/>
        </w:rPr>
      </w:pPr>
      <w:r w:rsidRPr="00876827">
        <w:rPr>
          <w:sz w:val="22"/>
          <w:szCs w:val="22"/>
        </w:rPr>
        <w:t>R Alvero; “Fertility preservation”; presented at Vail Obstetrics and Gynecology Conference, Vail, Colorado, 22 February 2017</w:t>
      </w:r>
    </w:p>
    <w:p w:rsidR="005443E6" w:rsidRPr="00876827" w:rsidRDefault="005443E6" w:rsidP="005443E6">
      <w:pPr>
        <w:rPr>
          <w:sz w:val="22"/>
          <w:szCs w:val="22"/>
        </w:rPr>
      </w:pPr>
    </w:p>
    <w:p w:rsidR="00367C37" w:rsidRDefault="00367C37" w:rsidP="005443E6">
      <w:pPr>
        <w:rPr>
          <w:sz w:val="22"/>
          <w:szCs w:val="22"/>
        </w:rPr>
      </w:pPr>
      <w:r w:rsidRPr="00876827">
        <w:rPr>
          <w:sz w:val="22"/>
          <w:szCs w:val="22"/>
        </w:rPr>
        <w:t>R Alvero; “Research: “Where we have been and where we are going”; presented at Naval Medical Center San Diego Residents’ Day, San</w:t>
      </w:r>
      <w:r w:rsidR="00C7507F" w:rsidRPr="00876827">
        <w:rPr>
          <w:sz w:val="22"/>
          <w:szCs w:val="22"/>
        </w:rPr>
        <w:t xml:space="preserve"> Diego, California, 16 June 2017</w:t>
      </w:r>
    </w:p>
    <w:p w:rsidR="00E10BD0" w:rsidRDefault="00E10BD0" w:rsidP="005443E6">
      <w:pPr>
        <w:rPr>
          <w:sz w:val="22"/>
          <w:szCs w:val="22"/>
        </w:rPr>
      </w:pPr>
    </w:p>
    <w:p w:rsidR="00E10BD0" w:rsidRDefault="00E10BD0" w:rsidP="005443E6">
      <w:pPr>
        <w:rPr>
          <w:sz w:val="22"/>
          <w:szCs w:val="22"/>
        </w:rPr>
      </w:pPr>
      <w:r>
        <w:rPr>
          <w:sz w:val="22"/>
          <w:szCs w:val="22"/>
        </w:rPr>
        <w:t>R Alvero; “Clomid, Letrozole, and Gonadotropins in unexplained infertility”; presented at the Guerbet Research Summit, Chicago, Illinois, 14 April 2018</w:t>
      </w:r>
    </w:p>
    <w:p w:rsidR="0094589A" w:rsidRDefault="0094589A" w:rsidP="005443E6">
      <w:pPr>
        <w:rPr>
          <w:sz w:val="22"/>
          <w:szCs w:val="22"/>
        </w:rPr>
      </w:pPr>
    </w:p>
    <w:p w:rsidR="0094589A" w:rsidRDefault="0094589A" w:rsidP="005443E6">
      <w:pPr>
        <w:rPr>
          <w:sz w:val="22"/>
          <w:szCs w:val="22"/>
        </w:rPr>
      </w:pPr>
      <w:r>
        <w:rPr>
          <w:sz w:val="22"/>
          <w:szCs w:val="22"/>
        </w:rPr>
        <w:t xml:space="preserve">R Alvero, </w:t>
      </w:r>
      <w:proofErr w:type="gramStart"/>
      <w:r>
        <w:rPr>
          <w:sz w:val="22"/>
          <w:szCs w:val="22"/>
        </w:rPr>
        <w:t>A</w:t>
      </w:r>
      <w:proofErr w:type="gramEnd"/>
      <w:r>
        <w:rPr>
          <w:sz w:val="22"/>
          <w:szCs w:val="22"/>
        </w:rPr>
        <w:t xml:space="preserve"> Steiner; “AMH: Fertility or Farce.</w:t>
      </w:r>
      <w:r w:rsidR="00DB59F8">
        <w:rPr>
          <w:sz w:val="22"/>
          <w:szCs w:val="22"/>
        </w:rPr>
        <w:t>”</w:t>
      </w:r>
      <w:r>
        <w:rPr>
          <w:sz w:val="22"/>
          <w:szCs w:val="22"/>
        </w:rPr>
        <w:t xml:space="preserve"> ACOG Annual Clinical Meeting debate, Nashville, Tennessee, 5 May 2019</w:t>
      </w:r>
    </w:p>
    <w:p w:rsidR="00DB59F8" w:rsidRDefault="00DB59F8" w:rsidP="005443E6">
      <w:pPr>
        <w:rPr>
          <w:sz w:val="22"/>
          <w:szCs w:val="22"/>
        </w:rPr>
      </w:pPr>
    </w:p>
    <w:p w:rsidR="00DB59F8" w:rsidRPr="00876827" w:rsidRDefault="00DB59F8" w:rsidP="00DB59F8">
      <w:pPr>
        <w:rPr>
          <w:sz w:val="22"/>
          <w:szCs w:val="22"/>
        </w:rPr>
      </w:pPr>
      <w:r>
        <w:rPr>
          <w:sz w:val="22"/>
          <w:szCs w:val="22"/>
        </w:rPr>
        <w:t>R Alvero; “</w:t>
      </w:r>
      <w:r w:rsidRPr="00DB59F8">
        <w:rPr>
          <w:sz w:val="22"/>
          <w:szCs w:val="22"/>
        </w:rPr>
        <w:t>C</w:t>
      </w:r>
      <w:r>
        <w:rPr>
          <w:sz w:val="22"/>
          <w:szCs w:val="22"/>
        </w:rPr>
        <w:t xml:space="preserve">limate and Health Challenges in </w:t>
      </w:r>
      <w:r w:rsidRPr="00DB59F8">
        <w:rPr>
          <w:sz w:val="22"/>
          <w:szCs w:val="22"/>
        </w:rPr>
        <w:t>Vulnerable Populations</w:t>
      </w:r>
      <w:r>
        <w:rPr>
          <w:sz w:val="22"/>
          <w:szCs w:val="22"/>
        </w:rPr>
        <w:t>”; Round Table Discussion, American Society for Reproductive Medicine</w:t>
      </w:r>
      <w:r w:rsidR="008D6B7C">
        <w:rPr>
          <w:sz w:val="22"/>
          <w:szCs w:val="22"/>
        </w:rPr>
        <w:t xml:space="preserve"> Annual Conference, Philadelphia, P</w:t>
      </w:r>
      <w:r w:rsidR="0091220F">
        <w:rPr>
          <w:sz w:val="22"/>
          <w:szCs w:val="22"/>
        </w:rPr>
        <w:t>ennsylvania, 15 October 2019</w:t>
      </w:r>
      <w:r>
        <w:rPr>
          <w:sz w:val="22"/>
          <w:szCs w:val="22"/>
        </w:rPr>
        <w:t xml:space="preserve"> </w:t>
      </w:r>
    </w:p>
    <w:p w:rsidR="00D94567" w:rsidRDefault="00D94567" w:rsidP="00ED3B52">
      <w:pPr>
        <w:rPr>
          <w:sz w:val="22"/>
          <w:szCs w:val="22"/>
        </w:rPr>
      </w:pPr>
    </w:p>
    <w:p w:rsidR="009D19F4" w:rsidRPr="00876827" w:rsidRDefault="009D19F4" w:rsidP="00ED3B52">
      <w:pPr>
        <w:rPr>
          <w:sz w:val="22"/>
          <w:szCs w:val="22"/>
        </w:rPr>
      </w:pPr>
    </w:p>
    <w:p w:rsidR="00D94567" w:rsidRPr="00876827" w:rsidRDefault="00D94567" w:rsidP="00ED3B52">
      <w:pPr>
        <w:rPr>
          <w:sz w:val="22"/>
          <w:szCs w:val="22"/>
        </w:rPr>
      </w:pPr>
      <w:r w:rsidRPr="00876827">
        <w:rPr>
          <w:sz w:val="22"/>
          <w:szCs w:val="22"/>
          <w:u w:val="single"/>
        </w:rPr>
        <w:t>COURSE DIRECTOR</w:t>
      </w:r>
    </w:p>
    <w:p w:rsidR="00D94567" w:rsidRPr="00876827" w:rsidRDefault="00D94567" w:rsidP="00ED3B52">
      <w:pPr>
        <w:rPr>
          <w:sz w:val="22"/>
          <w:szCs w:val="22"/>
        </w:rPr>
      </w:pPr>
    </w:p>
    <w:p w:rsidR="00D94567" w:rsidRPr="00876827" w:rsidRDefault="00BE7222" w:rsidP="00ED3B52">
      <w:pPr>
        <w:rPr>
          <w:sz w:val="22"/>
          <w:szCs w:val="22"/>
        </w:rPr>
      </w:pPr>
      <w:r w:rsidRPr="00876827">
        <w:rPr>
          <w:sz w:val="22"/>
          <w:szCs w:val="22"/>
        </w:rPr>
        <w:t>Racial and Ethnic Variations in PCOS, Post-Graduate Course #8, American Society for Reproductive Medicine Annual Meeting, Honolulu, Hawaii, 18 October 2014 (Course Director)</w:t>
      </w:r>
    </w:p>
    <w:p w:rsidR="00FA55E3" w:rsidRPr="00876827" w:rsidRDefault="00FA55E3" w:rsidP="001A0AF0">
      <w:pPr>
        <w:rPr>
          <w:sz w:val="22"/>
          <w:szCs w:val="22"/>
          <w:u w:val="single"/>
        </w:rPr>
      </w:pPr>
    </w:p>
    <w:p w:rsidR="00FA55E3" w:rsidRPr="00876827" w:rsidRDefault="00BE7222" w:rsidP="001A0AF0">
      <w:pPr>
        <w:rPr>
          <w:sz w:val="22"/>
          <w:szCs w:val="22"/>
        </w:rPr>
      </w:pPr>
      <w:r w:rsidRPr="00876827">
        <w:rPr>
          <w:sz w:val="22"/>
          <w:szCs w:val="22"/>
        </w:rPr>
        <w:t>Society for Reproductive Endocrinology and Infertility (SREI) Fellows’ Retreat, Park City, Utah, 28 July 2015-2 August 2015</w:t>
      </w:r>
      <w:r w:rsidR="008345D5" w:rsidRPr="00876827">
        <w:rPr>
          <w:sz w:val="22"/>
          <w:szCs w:val="22"/>
        </w:rPr>
        <w:t>, 27-31 August 2016</w:t>
      </w:r>
      <w:r w:rsidRPr="00876827">
        <w:rPr>
          <w:sz w:val="22"/>
          <w:szCs w:val="22"/>
        </w:rPr>
        <w:t xml:space="preserve"> (Course Co-Director)</w:t>
      </w:r>
    </w:p>
    <w:p w:rsidR="0071268E" w:rsidRPr="00876827" w:rsidRDefault="0071268E" w:rsidP="001A0AF0">
      <w:pPr>
        <w:rPr>
          <w:sz w:val="22"/>
          <w:szCs w:val="22"/>
        </w:rPr>
      </w:pPr>
    </w:p>
    <w:p w:rsidR="0071268E" w:rsidRPr="00876827" w:rsidRDefault="0071268E" w:rsidP="001A0AF0">
      <w:pPr>
        <w:rPr>
          <w:sz w:val="22"/>
          <w:szCs w:val="22"/>
        </w:rPr>
      </w:pPr>
      <w:r w:rsidRPr="00876827">
        <w:rPr>
          <w:sz w:val="22"/>
          <w:szCs w:val="22"/>
        </w:rPr>
        <w:t>International Gynecology Society, Annual Meeting, Denver, Colorado, 9 July 2016-11 July 2016 (Course Director)</w:t>
      </w:r>
    </w:p>
    <w:p w:rsidR="009F1CD7" w:rsidRDefault="009F1CD7" w:rsidP="001A0AF0">
      <w:pPr>
        <w:rPr>
          <w:sz w:val="22"/>
          <w:szCs w:val="22"/>
          <w:u w:val="single"/>
        </w:rPr>
      </w:pPr>
    </w:p>
    <w:p w:rsidR="00291CD1" w:rsidRDefault="00291CD1" w:rsidP="001A0AF0">
      <w:pPr>
        <w:rPr>
          <w:sz w:val="22"/>
          <w:szCs w:val="22"/>
          <w:u w:val="single"/>
        </w:rPr>
      </w:pPr>
    </w:p>
    <w:p w:rsidR="007B6BB8" w:rsidRDefault="00F13684" w:rsidP="001A0AF0">
      <w:pPr>
        <w:rPr>
          <w:sz w:val="22"/>
          <w:szCs w:val="22"/>
        </w:rPr>
      </w:pPr>
      <w:r>
        <w:rPr>
          <w:sz w:val="22"/>
          <w:szCs w:val="22"/>
          <w:u w:val="single"/>
        </w:rPr>
        <w:t>PATENTS</w:t>
      </w:r>
    </w:p>
    <w:p w:rsidR="00F13684" w:rsidRDefault="00F13684" w:rsidP="001A0AF0">
      <w:pPr>
        <w:rPr>
          <w:sz w:val="22"/>
          <w:szCs w:val="22"/>
        </w:rPr>
      </w:pPr>
    </w:p>
    <w:p w:rsidR="00F13684" w:rsidRPr="00F13684" w:rsidRDefault="00F13684" w:rsidP="001A0AF0">
      <w:pPr>
        <w:rPr>
          <w:sz w:val="22"/>
          <w:szCs w:val="22"/>
        </w:rPr>
      </w:pPr>
      <w:r>
        <w:rPr>
          <w:sz w:val="22"/>
          <w:szCs w:val="22"/>
        </w:rPr>
        <w:t xml:space="preserve">R Alvero, S Wang, Y-T Huang, Y Zhang, R Makhijani. Computer-implemented methods of estimating probability of ectopic pregnancy in a subject, computer-readable media and methods of diagnosing and </w:t>
      </w:r>
      <w:r>
        <w:rPr>
          <w:sz w:val="22"/>
          <w:szCs w:val="22"/>
        </w:rPr>
        <w:lastRenderedPageBreak/>
        <w:t xml:space="preserve">treating a subject </w:t>
      </w:r>
      <w:r w:rsidR="00307796">
        <w:rPr>
          <w:sz w:val="22"/>
          <w:szCs w:val="22"/>
        </w:rPr>
        <w:t>presenting with a pregnancy of unknown location. Patent pending. Attorney docket number: 371288-2537P1(00051). Submitted 2018-03-14.</w:t>
      </w:r>
    </w:p>
    <w:p w:rsidR="007B6BB8" w:rsidRDefault="007B6BB8" w:rsidP="001A0AF0">
      <w:pPr>
        <w:rPr>
          <w:sz w:val="22"/>
          <w:szCs w:val="22"/>
          <w:u w:val="single"/>
        </w:rPr>
      </w:pPr>
    </w:p>
    <w:p w:rsidR="007B6BB8" w:rsidRPr="00307796" w:rsidRDefault="00307796" w:rsidP="001A0AF0">
      <w:pPr>
        <w:rPr>
          <w:sz w:val="22"/>
          <w:szCs w:val="22"/>
        </w:rPr>
      </w:pPr>
      <w:r>
        <w:rPr>
          <w:sz w:val="22"/>
          <w:szCs w:val="22"/>
        </w:rPr>
        <w:t>R Alvero, S Wang, Y-T Huang, Y Zhang. Computer-implemented methods of estimating a probability of live birth in an infertility subject, computer-readable media, and methods of diagnosing and treating an infertility subject. Patent pending. Attorney docket number: 371288-2510P1(00050). Submitted 2018-03-14.</w:t>
      </w:r>
    </w:p>
    <w:p w:rsidR="007B6BB8" w:rsidRDefault="007B6BB8" w:rsidP="001A0AF0">
      <w:pPr>
        <w:rPr>
          <w:sz w:val="22"/>
          <w:szCs w:val="22"/>
          <w:u w:val="single"/>
        </w:rPr>
      </w:pPr>
    </w:p>
    <w:p w:rsidR="00291CD1" w:rsidRDefault="00291CD1" w:rsidP="001A0AF0">
      <w:pPr>
        <w:rPr>
          <w:sz w:val="22"/>
          <w:szCs w:val="22"/>
          <w:u w:val="single"/>
        </w:rPr>
      </w:pPr>
    </w:p>
    <w:p w:rsidR="00FA55E3" w:rsidRDefault="00FA55E3" w:rsidP="001A0AF0">
      <w:pPr>
        <w:rPr>
          <w:sz w:val="22"/>
          <w:szCs w:val="22"/>
          <w:u w:val="single"/>
        </w:rPr>
      </w:pPr>
      <w:r w:rsidRPr="00876827">
        <w:rPr>
          <w:sz w:val="22"/>
          <w:szCs w:val="22"/>
          <w:u w:val="single"/>
        </w:rPr>
        <w:t>GRANTS</w:t>
      </w:r>
    </w:p>
    <w:p w:rsidR="005601E5" w:rsidRDefault="005601E5" w:rsidP="001A0AF0">
      <w:pPr>
        <w:rPr>
          <w:sz w:val="22"/>
          <w:szCs w:val="22"/>
        </w:rPr>
      </w:pPr>
    </w:p>
    <w:p w:rsidR="005601E5" w:rsidRDefault="005601E5" w:rsidP="001A0AF0">
      <w:pPr>
        <w:rPr>
          <w:sz w:val="22"/>
          <w:szCs w:val="22"/>
          <w:u w:val="single"/>
        </w:rPr>
      </w:pPr>
      <w:r w:rsidRPr="005601E5">
        <w:rPr>
          <w:sz w:val="22"/>
          <w:szCs w:val="22"/>
          <w:u w:val="single"/>
        </w:rPr>
        <w:t>CURRENT FUNDING</w:t>
      </w:r>
    </w:p>
    <w:p w:rsidR="00FF05C9" w:rsidRDefault="00FF05C9" w:rsidP="001A0AF0">
      <w:pPr>
        <w:rPr>
          <w:sz w:val="22"/>
          <w:szCs w:val="22"/>
          <w:u w:val="single"/>
        </w:rPr>
      </w:pPr>
    </w:p>
    <w:p w:rsidR="00FF05C9" w:rsidRDefault="00FF05C9" w:rsidP="00FF05C9">
      <w:pPr>
        <w:pStyle w:val="DataField11pt-Single"/>
        <w:rPr>
          <w:rFonts w:ascii="Times New Roman" w:hAnsi="Times New Roman" w:cs="Times New Roman"/>
          <w:szCs w:val="22"/>
        </w:rPr>
      </w:pPr>
      <w:r>
        <w:rPr>
          <w:rFonts w:ascii="Times New Roman" w:hAnsi="Times New Roman" w:cs="Times New Roman"/>
          <w:szCs w:val="22"/>
        </w:rPr>
        <w:t xml:space="preserve">R Alvero (Primary Investigator); </w:t>
      </w:r>
      <w:proofErr w:type="spellStart"/>
      <w:r>
        <w:rPr>
          <w:rFonts w:ascii="Times New Roman" w:hAnsi="Times New Roman" w:cs="Times New Roman"/>
          <w:szCs w:val="22"/>
        </w:rPr>
        <w:t>Celmatix</w:t>
      </w:r>
      <w:proofErr w:type="spellEnd"/>
      <w:r>
        <w:rPr>
          <w:rFonts w:ascii="Times New Roman" w:hAnsi="Times New Roman" w:cs="Times New Roman"/>
          <w:szCs w:val="22"/>
        </w:rPr>
        <w:t xml:space="preserve"> Inc., </w:t>
      </w:r>
      <w:r w:rsidRPr="002234F3">
        <w:rPr>
          <w:rFonts w:ascii="Times New Roman" w:hAnsi="Times New Roman" w:cs="Times New Roman"/>
          <w:szCs w:val="22"/>
        </w:rPr>
        <w:t>Study of genetic and phenotypic risk factors underlying female infertility</w:t>
      </w:r>
      <w:r w:rsidR="00745EB2">
        <w:rPr>
          <w:rFonts w:ascii="Times New Roman" w:hAnsi="Times New Roman" w:cs="Times New Roman"/>
          <w:szCs w:val="22"/>
        </w:rPr>
        <w:t>. Direct C</w:t>
      </w:r>
      <w:r>
        <w:rPr>
          <w:rFonts w:ascii="Times New Roman" w:hAnsi="Times New Roman" w:cs="Times New Roman"/>
          <w:szCs w:val="22"/>
        </w:rPr>
        <w:t xml:space="preserve">ost: </w:t>
      </w:r>
      <w:r w:rsidRPr="002234F3">
        <w:rPr>
          <w:rFonts w:ascii="Times New Roman" w:hAnsi="Times New Roman" w:cs="Times New Roman"/>
          <w:szCs w:val="22"/>
        </w:rPr>
        <w:t>$77,269</w:t>
      </w:r>
      <w:r w:rsidR="00745EB2">
        <w:rPr>
          <w:rFonts w:ascii="Times New Roman" w:hAnsi="Times New Roman" w:cs="Times New Roman"/>
          <w:szCs w:val="22"/>
        </w:rPr>
        <w:t xml:space="preserve">. 2015 – </w:t>
      </w:r>
      <w:r>
        <w:rPr>
          <w:rFonts w:ascii="Times New Roman" w:hAnsi="Times New Roman" w:cs="Times New Roman"/>
          <w:szCs w:val="22"/>
        </w:rPr>
        <w:t>2020</w:t>
      </w:r>
      <w:r w:rsidR="00745EB2">
        <w:rPr>
          <w:rFonts w:ascii="Times New Roman" w:hAnsi="Times New Roman" w:cs="Times New Roman"/>
          <w:szCs w:val="22"/>
        </w:rPr>
        <w:t xml:space="preserve"> </w:t>
      </w:r>
    </w:p>
    <w:p w:rsidR="00FF05C9" w:rsidRDefault="00FF05C9" w:rsidP="00FF05C9">
      <w:pPr>
        <w:pStyle w:val="DataField11pt-Single"/>
        <w:rPr>
          <w:rFonts w:ascii="Times New Roman" w:hAnsi="Times New Roman" w:cs="Times New Roman"/>
          <w:szCs w:val="22"/>
        </w:rPr>
      </w:pPr>
    </w:p>
    <w:p w:rsidR="00FF05C9" w:rsidRDefault="00FF05C9" w:rsidP="00FF05C9">
      <w:pPr>
        <w:pStyle w:val="DataField11pt-Single"/>
        <w:rPr>
          <w:rFonts w:ascii="Times New Roman" w:hAnsi="Times New Roman" w:cs="Times New Roman"/>
          <w:szCs w:val="22"/>
        </w:rPr>
      </w:pPr>
      <w:r>
        <w:rPr>
          <w:rFonts w:ascii="Times New Roman" w:hAnsi="Times New Roman" w:cs="Times New Roman"/>
          <w:szCs w:val="22"/>
        </w:rPr>
        <w:t xml:space="preserve">R Lathi </w:t>
      </w:r>
      <w:r w:rsidRPr="002234F3">
        <w:rPr>
          <w:rFonts w:ascii="Times New Roman" w:hAnsi="Times New Roman" w:cs="Times New Roman"/>
          <w:szCs w:val="22"/>
        </w:rPr>
        <w:t>(Primary Investigator), R Alvero (Co-Investigator);</w:t>
      </w:r>
      <w:r>
        <w:rPr>
          <w:rFonts w:ascii="Times New Roman" w:hAnsi="Times New Roman" w:cs="Times New Roman"/>
          <w:szCs w:val="22"/>
        </w:rPr>
        <w:t xml:space="preserve"> National Institutes of Health, </w:t>
      </w:r>
      <w:r w:rsidRPr="002234F3">
        <w:rPr>
          <w:rFonts w:ascii="Times New Roman" w:hAnsi="Times New Roman" w:cs="Times New Roman"/>
          <w:szCs w:val="22"/>
        </w:rPr>
        <w:t>A randomized controlled trial of frozen embryo transfers performed in modified natural versus programmed cycles (</w:t>
      </w:r>
      <w:proofErr w:type="spellStart"/>
      <w:r w:rsidRPr="002234F3">
        <w:rPr>
          <w:rFonts w:ascii="Times New Roman" w:hAnsi="Times New Roman" w:cs="Times New Roman"/>
          <w:szCs w:val="22"/>
        </w:rPr>
        <w:t>NatPro</w:t>
      </w:r>
      <w:proofErr w:type="spellEnd"/>
      <w:r w:rsidRPr="002234F3">
        <w:rPr>
          <w:rFonts w:ascii="Times New Roman" w:hAnsi="Times New Roman" w:cs="Times New Roman"/>
          <w:szCs w:val="22"/>
        </w:rPr>
        <w:t>)</w:t>
      </w:r>
      <w:r w:rsidR="00745EB2">
        <w:rPr>
          <w:rFonts w:ascii="Times New Roman" w:hAnsi="Times New Roman" w:cs="Times New Roman"/>
          <w:szCs w:val="22"/>
        </w:rPr>
        <w:t>. Direct C</w:t>
      </w:r>
      <w:r>
        <w:rPr>
          <w:rFonts w:ascii="Times New Roman" w:hAnsi="Times New Roman" w:cs="Times New Roman"/>
          <w:szCs w:val="22"/>
        </w:rPr>
        <w:t xml:space="preserve">ost: </w:t>
      </w:r>
      <w:r w:rsidRPr="00C328A3">
        <w:rPr>
          <w:rFonts w:ascii="Times New Roman" w:hAnsi="Times New Roman" w:cs="Times New Roman"/>
          <w:szCs w:val="22"/>
        </w:rPr>
        <w:t>$252,607</w:t>
      </w:r>
      <w:r>
        <w:rPr>
          <w:rFonts w:ascii="Times New Roman" w:hAnsi="Times New Roman" w:cs="Times New Roman"/>
          <w:szCs w:val="22"/>
        </w:rPr>
        <w:t xml:space="preserve">. Total Project Estimated Cost: </w:t>
      </w:r>
      <w:r w:rsidRPr="00C328A3">
        <w:rPr>
          <w:rFonts w:ascii="Times New Roman" w:hAnsi="Times New Roman" w:cs="Times New Roman"/>
          <w:szCs w:val="22"/>
        </w:rPr>
        <w:t>$1,960,199</w:t>
      </w:r>
      <w:r w:rsidR="00745EB2">
        <w:rPr>
          <w:rFonts w:ascii="Times New Roman" w:hAnsi="Times New Roman" w:cs="Times New Roman"/>
          <w:szCs w:val="22"/>
        </w:rPr>
        <w:t xml:space="preserve">. 2019 – </w:t>
      </w:r>
      <w:r>
        <w:rPr>
          <w:rFonts w:ascii="Times New Roman" w:hAnsi="Times New Roman" w:cs="Times New Roman"/>
          <w:szCs w:val="22"/>
        </w:rPr>
        <w:t>2024</w:t>
      </w:r>
      <w:r w:rsidR="00745EB2">
        <w:rPr>
          <w:rFonts w:ascii="Times New Roman" w:hAnsi="Times New Roman" w:cs="Times New Roman"/>
          <w:szCs w:val="22"/>
        </w:rPr>
        <w:t xml:space="preserve"> </w:t>
      </w:r>
    </w:p>
    <w:p w:rsidR="00745EB2" w:rsidRDefault="00745EB2" w:rsidP="00FF05C9">
      <w:pPr>
        <w:pStyle w:val="DataField11pt-Single"/>
        <w:rPr>
          <w:rFonts w:ascii="Times New Roman" w:hAnsi="Times New Roman" w:cs="Times New Roman"/>
          <w:szCs w:val="22"/>
        </w:rPr>
      </w:pPr>
    </w:p>
    <w:p w:rsidR="00745EB2" w:rsidRDefault="00745EB2" w:rsidP="00FF05C9">
      <w:pPr>
        <w:pStyle w:val="DataField11pt-Single"/>
        <w:rPr>
          <w:rFonts w:ascii="Times New Roman" w:hAnsi="Times New Roman" w:cs="Times New Roman"/>
          <w:szCs w:val="22"/>
        </w:rPr>
      </w:pPr>
      <w:r>
        <w:rPr>
          <w:rFonts w:ascii="Times New Roman" w:hAnsi="Times New Roman" w:cs="Times New Roman"/>
          <w:szCs w:val="22"/>
        </w:rPr>
        <w:t xml:space="preserve">C Benedict (Primary Investigator), R Alvero (Co-Investigator); Stanford Cancer Institute, </w:t>
      </w:r>
      <w:r w:rsidRPr="00745EB2">
        <w:rPr>
          <w:rFonts w:ascii="Times New Roman" w:hAnsi="Times New Roman" w:cs="Times New Roman"/>
          <w:szCs w:val="22"/>
        </w:rPr>
        <w:t xml:space="preserve">Pilot study to improve survivorship care related to fertility and </w:t>
      </w:r>
      <w:proofErr w:type="gramStart"/>
      <w:r w:rsidRPr="00745EB2">
        <w:rPr>
          <w:rFonts w:ascii="Times New Roman" w:hAnsi="Times New Roman" w:cs="Times New Roman"/>
          <w:szCs w:val="22"/>
        </w:rPr>
        <w:t>family-building</w:t>
      </w:r>
      <w:proofErr w:type="gramEnd"/>
      <w:r w:rsidRPr="00745EB2">
        <w:rPr>
          <w:rFonts w:ascii="Times New Roman" w:hAnsi="Times New Roman" w:cs="Times New Roman"/>
          <w:szCs w:val="22"/>
        </w:rPr>
        <w:t xml:space="preserve"> after cancer</w:t>
      </w:r>
      <w:r>
        <w:rPr>
          <w:rFonts w:ascii="Times New Roman" w:hAnsi="Times New Roman" w:cs="Times New Roman"/>
          <w:szCs w:val="22"/>
        </w:rPr>
        <w:t xml:space="preserve">. Direct Cost: </w:t>
      </w:r>
      <w:r w:rsidRPr="00745EB2">
        <w:rPr>
          <w:rFonts w:ascii="Times New Roman" w:hAnsi="Times New Roman" w:cs="Times New Roman"/>
          <w:szCs w:val="22"/>
        </w:rPr>
        <w:t>$46,296</w:t>
      </w:r>
      <w:r>
        <w:rPr>
          <w:rFonts w:ascii="Times New Roman" w:hAnsi="Times New Roman" w:cs="Times New Roman"/>
          <w:szCs w:val="22"/>
        </w:rPr>
        <w:t xml:space="preserve">. Total Project Estimated Cost: </w:t>
      </w:r>
      <w:r w:rsidRPr="00745EB2">
        <w:rPr>
          <w:rFonts w:ascii="Times New Roman" w:hAnsi="Times New Roman" w:cs="Times New Roman"/>
          <w:szCs w:val="22"/>
        </w:rPr>
        <w:t>$46,296</w:t>
      </w:r>
      <w:r>
        <w:rPr>
          <w:rFonts w:ascii="Times New Roman" w:hAnsi="Times New Roman" w:cs="Times New Roman"/>
          <w:szCs w:val="22"/>
        </w:rPr>
        <w:t xml:space="preserve">. 9/2019 – 8/2020 </w:t>
      </w:r>
    </w:p>
    <w:p w:rsidR="00745EB2" w:rsidRDefault="00745EB2" w:rsidP="00FF05C9">
      <w:pPr>
        <w:pStyle w:val="DataField11pt-Single"/>
        <w:rPr>
          <w:rFonts w:ascii="Times New Roman" w:hAnsi="Times New Roman" w:cs="Times New Roman"/>
          <w:szCs w:val="22"/>
        </w:rPr>
      </w:pPr>
    </w:p>
    <w:p w:rsidR="00745EB2" w:rsidRDefault="00745EB2" w:rsidP="00FF05C9">
      <w:pPr>
        <w:pStyle w:val="DataField11pt-Single"/>
        <w:rPr>
          <w:rFonts w:ascii="Times New Roman" w:hAnsi="Times New Roman" w:cs="Times New Roman"/>
          <w:szCs w:val="22"/>
        </w:rPr>
      </w:pPr>
      <w:r>
        <w:rPr>
          <w:rFonts w:ascii="Times New Roman" w:hAnsi="Times New Roman" w:cs="Times New Roman"/>
          <w:szCs w:val="22"/>
        </w:rPr>
        <w:t>R Alvero (Primary Investigator)</w:t>
      </w:r>
      <w:proofErr w:type="gramStart"/>
      <w:r>
        <w:rPr>
          <w:rFonts w:ascii="Times New Roman" w:hAnsi="Times New Roman" w:cs="Times New Roman"/>
          <w:szCs w:val="22"/>
        </w:rPr>
        <w:t>;</w:t>
      </w:r>
      <w:proofErr w:type="gramEnd"/>
      <w:r>
        <w:rPr>
          <w:rFonts w:ascii="Times New Roman" w:hAnsi="Times New Roman" w:cs="Times New Roman"/>
          <w:szCs w:val="22"/>
        </w:rPr>
        <w:t xml:space="preserve"> </w:t>
      </w:r>
      <w:r w:rsidR="005F529E" w:rsidRPr="005F529E">
        <w:rPr>
          <w:rFonts w:ascii="Times New Roman" w:hAnsi="Times New Roman" w:cs="Times New Roman"/>
          <w:szCs w:val="22"/>
        </w:rPr>
        <w:t>Med/SPRC</w:t>
      </w:r>
      <w:r w:rsidR="005F529E">
        <w:rPr>
          <w:rFonts w:ascii="Times New Roman" w:hAnsi="Times New Roman" w:cs="Times New Roman"/>
          <w:szCs w:val="22"/>
        </w:rPr>
        <w:t xml:space="preserve">, </w:t>
      </w:r>
      <w:r w:rsidR="005F529E" w:rsidRPr="005F529E">
        <w:rPr>
          <w:rFonts w:ascii="Times New Roman" w:hAnsi="Times New Roman" w:cs="Times New Roman"/>
          <w:szCs w:val="22"/>
        </w:rPr>
        <w:t>Severe Maternal Morbidity Risk Prediction Index: Determining the preconception risk of severe maternal morbidity among infertile women</w:t>
      </w:r>
      <w:r w:rsidR="005F529E">
        <w:rPr>
          <w:rFonts w:ascii="Times New Roman" w:hAnsi="Times New Roman" w:cs="Times New Roman"/>
          <w:szCs w:val="22"/>
        </w:rPr>
        <w:t xml:space="preserve">. Direct Cost: </w:t>
      </w:r>
      <w:r w:rsidR="005F529E" w:rsidRPr="005F529E">
        <w:rPr>
          <w:rFonts w:ascii="Times New Roman" w:hAnsi="Times New Roman" w:cs="Times New Roman"/>
          <w:szCs w:val="22"/>
        </w:rPr>
        <w:t>$25,000</w:t>
      </w:r>
      <w:r w:rsidR="005F529E">
        <w:rPr>
          <w:rFonts w:ascii="Times New Roman" w:hAnsi="Times New Roman" w:cs="Times New Roman"/>
          <w:szCs w:val="22"/>
        </w:rPr>
        <w:t>. Project Estimated Cost:</w:t>
      </w:r>
      <w:r w:rsidR="005F529E" w:rsidRPr="005F529E">
        <w:t xml:space="preserve"> </w:t>
      </w:r>
      <w:r w:rsidR="005F529E" w:rsidRPr="005F529E">
        <w:rPr>
          <w:rFonts w:ascii="Times New Roman" w:hAnsi="Times New Roman" w:cs="Times New Roman"/>
          <w:szCs w:val="22"/>
        </w:rPr>
        <w:t>$25,000</w:t>
      </w:r>
      <w:r w:rsidR="005F529E">
        <w:rPr>
          <w:rFonts w:ascii="Times New Roman" w:hAnsi="Times New Roman" w:cs="Times New Roman"/>
          <w:szCs w:val="22"/>
        </w:rPr>
        <w:t xml:space="preserve">. 1/2020 – 12/2020 </w:t>
      </w:r>
    </w:p>
    <w:p w:rsidR="005F529E" w:rsidRPr="002234F3" w:rsidRDefault="005F529E" w:rsidP="00FF05C9">
      <w:pPr>
        <w:pStyle w:val="DataField11pt-Single"/>
        <w:rPr>
          <w:rFonts w:ascii="Times New Roman" w:hAnsi="Times New Roman" w:cs="Times New Roman"/>
          <w:szCs w:val="22"/>
        </w:rPr>
      </w:pPr>
    </w:p>
    <w:p w:rsidR="005601E5" w:rsidRDefault="005601E5" w:rsidP="001A0AF0">
      <w:pPr>
        <w:rPr>
          <w:sz w:val="22"/>
          <w:szCs w:val="22"/>
          <w:u w:val="single"/>
        </w:rPr>
      </w:pPr>
    </w:p>
    <w:p w:rsidR="005601E5" w:rsidRDefault="005601E5" w:rsidP="001A0AF0">
      <w:pPr>
        <w:rPr>
          <w:sz w:val="22"/>
          <w:szCs w:val="22"/>
          <w:u w:val="single"/>
        </w:rPr>
      </w:pPr>
      <w:r>
        <w:rPr>
          <w:sz w:val="22"/>
          <w:szCs w:val="22"/>
          <w:u w:val="single"/>
        </w:rPr>
        <w:t>PAST FUNDING</w:t>
      </w:r>
    </w:p>
    <w:p w:rsidR="007B6BB8" w:rsidRDefault="007B6BB8" w:rsidP="00A86A9B">
      <w:pPr>
        <w:rPr>
          <w:sz w:val="22"/>
          <w:szCs w:val="22"/>
        </w:rPr>
      </w:pPr>
    </w:p>
    <w:p w:rsidR="00A86A9B" w:rsidRPr="00876827" w:rsidRDefault="00A86A9B" w:rsidP="00A86A9B">
      <w:pPr>
        <w:rPr>
          <w:sz w:val="22"/>
          <w:szCs w:val="22"/>
        </w:rPr>
      </w:pPr>
      <w:r w:rsidRPr="00876827">
        <w:rPr>
          <w:sz w:val="22"/>
          <w:szCs w:val="22"/>
        </w:rPr>
        <w:t>R Alvero (Primary Investigator), A Preen; “A randomized, double blind, placebo controlled trial of misoprostol cervical ripening for operative hysteroscopy”; $10,000 funded by Walter Reed Army Medical Center Institutional Review Board, 2000</w:t>
      </w:r>
    </w:p>
    <w:p w:rsidR="00A86A9B" w:rsidRPr="00876827" w:rsidRDefault="00A86A9B" w:rsidP="00A86A9B">
      <w:pPr>
        <w:rPr>
          <w:sz w:val="22"/>
          <w:szCs w:val="22"/>
        </w:rPr>
      </w:pPr>
    </w:p>
    <w:p w:rsidR="00A86A9B" w:rsidRPr="00876827" w:rsidRDefault="00A86A9B" w:rsidP="00A86A9B">
      <w:pPr>
        <w:rPr>
          <w:sz w:val="22"/>
          <w:szCs w:val="22"/>
        </w:rPr>
      </w:pPr>
      <w:r w:rsidRPr="00876827">
        <w:rPr>
          <w:sz w:val="22"/>
          <w:szCs w:val="22"/>
        </w:rPr>
        <w:t>R Alvero (Primary Investigator), L Scott; “ Evaluation of metabolic products of embryo culture and their correlation with morphologic appearance and pregnancy outcome”; $10,000 funded by University of Colorado Health Sciences Center, Department Obstetrics and Gynecology, Academic Enrichment Fund, 2002</w:t>
      </w:r>
    </w:p>
    <w:p w:rsidR="00A86A9B" w:rsidRPr="00876827" w:rsidRDefault="00A86A9B" w:rsidP="00A86A9B">
      <w:pPr>
        <w:rPr>
          <w:sz w:val="22"/>
          <w:szCs w:val="22"/>
        </w:rPr>
      </w:pPr>
    </w:p>
    <w:p w:rsidR="00A86A9B" w:rsidRPr="00876827" w:rsidRDefault="00A86A9B" w:rsidP="00A86A9B">
      <w:pPr>
        <w:rPr>
          <w:sz w:val="22"/>
          <w:szCs w:val="22"/>
        </w:rPr>
      </w:pPr>
      <w:r w:rsidRPr="00876827">
        <w:rPr>
          <w:sz w:val="22"/>
          <w:szCs w:val="22"/>
        </w:rPr>
        <w:t>R Alvero (Primary Investigator); “A Phase II, 3 month, Randomized, Double-Blind Study to Evaluate the Efficacy and Safety of Three Doses of J867 (0.5 mg, 1.5 mg., and 5 mg.) Versus Placebo in Subjects with Endometriosis”; estimated $35,000 budget for TAP Pharmaceutical sponsored protocol, 2003</w:t>
      </w:r>
    </w:p>
    <w:p w:rsidR="00A86A9B" w:rsidRPr="00876827" w:rsidRDefault="00A86A9B" w:rsidP="00A86A9B">
      <w:pPr>
        <w:rPr>
          <w:sz w:val="22"/>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R Alvero (Primary Investigator); “C-reactive protein levels in polycystic ovarian syndrome patients”; $10,000 funded by University of Colorado Health Sciences Center, Department Obstetrics and Gynecology, Academic Enrichment Fund, 2005</w:t>
      </w:r>
    </w:p>
    <w:p w:rsidR="00A86A9B" w:rsidRPr="00876827" w:rsidRDefault="00A86A9B" w:rsidP="00A86A9B">
      <w:pPr>
        <w:pStyle w:val="DataField11pt-Single"/>
        <w:rPr>
          <w:rFonts w:ascii="Times New Roman" w:hAnsi="Times New Roman" w:cs="Times New Roman"/>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W Schlaff (Primary Investigator), R Alvero (Co-Investigator); NICHD Cooperative Multicenter Reproductive Medicine Network, U10HD38998, University of Colorado Reproductive Medicine Unit, Direct cost: $1,503,144</w:t>
      </w:r>
    </w:p>
    <w:p w:rsidR="00A86A9B" w:rsidRPr="00876827" w:rsidRDefault="00A86A9B" w:rsidP="00A86A9B">
      <w:pPr>
        <w:pStyle w:val="DataField11pt-Single"/>
        <w:rPr>
          <w:rFonts w:ascii="Times New Roman" w:hAnsi="Times New Roman" w:cs="Times New Roman"/>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R Alvero (Primary Investigator); “Introduction of critical thinking skills into an OB-GYN residency”; $3000 funded by University of Colorado Health Sciences Center, Department Obstetrics and Gynecology, Academic Enrichment Fund, 2006</w:t>
      </w:r>
    </w:p>
    <w:p w:rsidR="00A86A9B" w:rsidRPr="00876827" w:rsidRDefault="00A86A9B" w:rsidP="00A86A9B">
      <w:pPr>
        <w:pStyle w:val="DataField11pt-Single"/>
        <w:rPr>
          <w:rFonts w:ascii="Times New Roman" w:hAnsi="Times New Roman" w:cs="Times New Roman"/>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R Alvero (Primary Investigator); “Latino perspectives on infertility treatment: The impact of cultural, social and religious factors on the utilization of infertility services”; $12,000 funded by University of Colorado Health Sciences Center, Department Obstetrics and Gynecology, Academic Enrichment Fund, 2009</w:t>
      </w:r>
    </w:p>
    <w:p w:rsidR="00A86A9B" w:rsidRPr="00876827" w:rsidRDefault="00A86A9B" w:rsidP="00A86A9B">
      <w:pPr>
        <w:pStyle w:val="DataField11pt-Single"/>
        <w:rPr>
          <w:rFonts w:ascii="Times New Roman" w:hAnsi="Times New Roman" w:cs="Times New Roman"/>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W Schlaff (Primary Investigator), R Alvero (Co-Investigator); NICHD Cooperative Multicenter Reproductive Medicine Network, U10HD0389</w:t>
      </w:r>
      <w:r w:rsidR="002234F3">
        <w:rPr>
          <w:rFonts w:ascii="Times New Roman" w:hAnsi="Times New Roman" w:cs="Times New Roman"/>
          <w:szCs w:val="22"/>
        </w:rPr>
        <w:t>998-06.</w:t>
      </w:r>
      <w:r w:rsidRPr="00876827">
        <w:rPr>
          <w:rFonts w:ascii="Times New Roman" w:hAnsi="Times New Roman" w:cs="Times New Roman"/>
          <w:szCs w:val="22"/>
        </w:rPr>
        <w:t xml:space="preserve"> Direct cost: $1,055,260, 2007-2011</w:t>
      </w:r>
    </w:p>
    <w:p w:rsidR="00A86A9B" w:rsidRPr="00876827" w:rsidRDefault="00A86A9B" w:rsidP="00A86A9B">
      <w:pPr>
        <w:pStyle w:val="DataField11pt-Single"/>
        <w:rPr>
          <w:rFonts w:ascii="Times New Roman" w:hAnsi="Times New Roman" w:cs="Times New Roman"/>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 xml:space="preserve">W Schlaff (Primary Investigator), R Alvero (Co-Investigator); NICHD Cooperative Multicenter Reproductive Medicine Network-Pregnancy in Polycystic Ovary Syndrome II: Clomiphene vs. Letrozole in the Treatment of </w:t>
      </w:r>
      <w:proofErr w:type="spellStart"/>
      <w:r w:rsidRPr="00876827">
        <w:rPr>
          <w:rFonts w:ascii="Times New Roman" w:hAnsi="Times New Roman" w:cs="Times New Roman"/>
          <w:szCs w:val="22"/>
        </w:rPr>
        <w:t>An</w:t>
      </w:r>
      <w:r w:rsidR="002234F3">
        <w:rPr>
          <w:rFonts w:ascii="Times New Roman" w:hAnsi="Times New Roman" w:cs="Times New Roman"/>
          <w:szCs w:val="22"/>
        </w:rPr>
        <w:t>ovulatory</w:t>
      </w:r>
      <w:proofErr w:type="spellEnd"/>
      <w:r w:rsidR="002234F3">
        <w:rPr>
          <w:rFonts w:ascii="Times New Roman" w:hAnsi="Times New Roman" w:cs="Times New Roman"/>
          <w:szCs w:val="22"/>
        </w:rPr>
        <w:t xml:space="preserve"> Infertility.</w:t>
      </w:r>
      <w:r w:rsidRPr="00876827">
        <w:rPr>
          <w:rFonts w:ascii="Times New Roman" w:hAnsi="Times New Roman" w:cs="Times New Roman"/>
          <w:szCs w:val="22"/>
        </w:rPr>
        <w:t xml:space="preserve"> Direct cost: $266,809 (estimated based on capitated enrollment)</w:t>
      </w:r>
    </w:p>
    <w:p w:rsidR="00A86A9B" w:rsidRPr="00876827" w:rsidRDefault="00A86A9B" w:rsidP="00A86A9B">
      <w:pPr>
        <w:pStyle w:val="DataField11pt-Single"/>
        <w:rPr>
          <w:rFonts w:ascii="Times New Roman" w:hAnsi="Times New Roman" w:cs="Times New Roman"/>
          <w:szCs w:val="22"/>
        </w:rPr>
      </w:pPr>
    </w:p>
    <w:p w:rsidR="00A86A9B" w:rsidRPr="00876827" w:rsidRDefault="00A86A9B" w:rsidP="00A86A9B">
      <w:pPr>
        <w:pStyle w:val="DataField11pt-Single"/>
        <w:rPr>
          <w:rFonts w:ascii="Times New Roman" w:hAnsi="Times New Roman" w:cs="Times New Roman"/>
          <w:szCs w:val="22"/>
        </w:rPr>
      </w:pPr>
      <w:r w:rsidRPr="00876827">
        <w:rPr>
          <w:rFonts w:ascii="Times New Roman" w:hAnsi="Times New Roman" w:cs="Times New Roman"/>
          <w:szCs w:val="22"/>
        </w:rPr>
        <w:t>W Schlaff (Primary Investigator), R Alvero (Co-Investigator); NICHD Cooperative Multicenter Reproductive Medicine Network-Assessment of Multiple Intrauterine Gestations from Ovarian Stimulation the Treat</w:t>
      </w:r>
      <w:r w:rsidR="002234F3">
        <w:rPr>
          <w:rFonts w:ascii="Times New Roman" w:hAnsi="Times New Roman" w:cs="Times New Roman"/>
          <w:szCs w:val="22"/>
        </w:rPr>
        <w:t>ment of Unexplained Infertility.</w:t>
      </w:r>
      <w:r w:rsidRPr="00876827">
        <w:rPr>
          <w:rFonts w:ascii="Times New Roman" w:hAnsi="Times New Roman" w:cs="Times New Roman"/>
          <w:szCs w:val="22"/>
        </w:rPr>
        <w:t xml:space="preserve"> Direct cost: $930,000 (estimate based on capitated enrollment)</w:t>
      </w:r>
    </w:p>
    <w:p w:rsidR="00A86A9B" w:rsidRPr="00876827" w:rsidRDefault="00A86A9B" w:rsidP="00A86A9B">
      <w:pPr>
        <w:pStyle w:val="DataField11pt-Single"/>
        <w:rPr>
          <w:rFonts w:ascii="Times New Roman" w:hAnsi="Times New Roman" w:cs="Times New Roman"/>
          <w:szCs w:val="22"/>
        </w:rPr>
      </w:pPr>
    </w:p>
    <w:p w:rsidR="00FA7601" w:rsidRDefault="00A86A9B" w:rsidP="00876827">
      <w:pPr>
        <w:pStyle w:val="DataField11pt-Single"/>
        <w:rPr>
          <w:rFonts w:ascii="Times New Roman" w:hAnsi="Times New Roman" w:cs="Times New Roman"/>
          <w:szCs w:val="22"/>
        </w:rPr>
      </w:pPr>
      <w:r w:rsidRPr="00876827">
        <w:rPr>
          <w:rFonts w:ascii="Times New Roman" w:hAnsi="Times New Roman" w:cs="Times New Roman"/>
          <w:szCs w:val="22"/>
        </w:rPr>
        <w:t>R Alvero (Primary Investigator); NICHD Cooperative Multicenter Reproductive Me</w:t>
      </w:r>
      <w:r w:rsidR="002234F3">
        <w:rPr>
          <w:rFonts w:ascii="Times New Roman" w:hAnsi="Times New Roman" w:cs="Times New Roman"/>
          <w:szCs w:val="22"/>
        </w:rPr>
        <w:t>dicine Network, U10HD0389998-06.</w:t>
      </w:r>
      <w:r w:rsidRPr="00876827">
        <w:rPr>
          <w:rFonts w:ascii="Times New Roman" w:hAnsi="Times New Roman" w:cs="Times New Roman"/>
          <w:szCs w:val="22"/>
        </w:rPr>
        <w:t xml:space="preserve"> Direct cost: $1,055,260, 2011-201</w:t>
      </w:r>
      <w:r w:rsidR="00AC191F">
        <w:rPr>
          <w:rFonts w:ascii="Times New Roman" w:hAnsi="Times New Roman" w:cs="Times New Roman"/>
          <w:szCs w:val="22"/>
        </w:rPr>
        <w:t>5</w:t>
      </w:r>
    </w:p>
    <w:p w:rsidR="002234F3" w:rsidRDefault="002234F3" w:rsidP="00876827">
      <w:pPr>
        <w:pStyle w:val="DataField11pt-Single"/>
        <w:rPr>
          <w:rFonts w:ascii="Times New Roman" w:hAnsi="Times New Roman" w:cs="Times New Roman"/>
          <w:szCs w:val="22"/>
        </w:rPr>
      </w:pPr>
    </w:p>
    <w:p w:rsidR="00BC70E0" w:rsidRDefault="00BC70E0" w:rsidP="001A0AF0">
      <w:pPr>
        <w:rPr>
          <w:sz w:val="22"/>
          <w:szCs w:val="22"/>
          <w:u w:val="single"/>
        </w:rPr>
      </w:pPr>
    </w:p>
    <w:p w:rsidR="00735793" w:rsidRPr="00876827" w:rsidRDefault="00735793" w:rsidP="001A0AF0">
      <w:pPr>
        <w:rPr>
          <w:sz w:val="22"/>
          <w:szCs w:val="22"/>
          <w:u w:val="single"/>
        </w:rPr>
      </w:pPr>
      <w:r w:rsidRPr="00876827">
        <w:rPr>
          <w:sz w:val="22"/>
          <w:szCs w:val="22"/>
          <w:u w:val="single"/>
        </w:rPr>
        <w:t>UNIVERSITY TEACHING ROLES</w:t>
      </w:r>
    </w:p>
    <w:p w:rsidR="00735793" w:rsidRPr="00876827" w:rsidRDefault="00735793" w:rsidP="001A0AF0">
      <w:pPr>
        <w:rPr>
          <w:sz w:val="22"/>
          <w:szCs w:val="22"/>
          <w:u w:val="single"/>
        </w:rPr>
      </w:pPr>
    </w:p>
    <w:p w:rsidR="007B62D8" w:rsidRPr="00876827" w:rsidRDefault="007B62D8" w:rsidP="007B62D8">
      <w:pPr>
        <w:rPr>
          <w:sz w:val="22"/>
          <w:szCs w:val="22"/>
        </w:rPr>
      </w:pPr>
      <w:r w:rsidRPr="00876827">
        <w:rPr>
          <w:sz w:val="22"/>
          <w:szCs w:val="22"/>
        </w:rPr>
        <w:t>R Alvero; “Pharmacodynamics of infertility medications”; F. Edward Hébert School of Medicine, Pharmacology Department lecture, April</w:t>
      </w:r>
      <w:r w:rsidR="00E70B08">
        <w:rPr>
          <w:sz w:val="22"/>
          <w:szCs w:val="22"/>
        </w:rPr>
        <w:t>,</w:t>
      </w:r>
      <w:r w:rsidRPr="00876827">
        <w:rPr>
          <w:sz w:val="22"/>
          <w:szCs w:val="22"/>
        </w:rPr>
        <w:t xml:space="preserve"> 2000</w:t>
      </w:r>
    </w:p>
    <w:p w:rsidR="007B62D8" w:rsidRPr="00876827" w:rsidRDefault="007B62D8" w:rsidP="007B62D8">
      <w:pPr>
        <w:rPr>
          <w:sz w:val="22"/>
          <w:szCs w:val="22"/>
        </w:rPr>
      </w:pPr>
    </w:p>
    <w:p w:rsidR="007B62D8" w:rsidRPr="00876827" w:rsidRDefault="007B62D8" w:rsidP="007B62D8">
      <w:pPr>
        <w:rPr>
          <w:sz w:val="22"/>
          <w:szCs w:val="22"/>
        </w:rPr>
      </w:pPr>
      <w:r w:rsidRPr="00876827">
        <w:rPr>
          <w:sz w:val="22"/>
          <w:szCs w:val="22"/>
        </w:rPr>
        <w:t>R Alvero; “Modern infertility evaluation and therapy”; F. Edward Hébert School of Medicine, Clinical Concepts (MSII lecture), April</w:t>
      </w:r>
      <w:r w:rsidR="00E70B08">
        <w:rPr>
          <w:sz w:val="22"/>
          <w:szCs w:val="22"/>
        </w:rPr>
        <w:t>,</w:t>
      </w:r>
      <w:r w:rsidRPr="00876827">
        <w:rPr>
          <w:sz w:val="22"/>
          <w:szCs w:val="22"/>
        </w:rPr>
        <w:t xml:space="preserve"> 2000</w:t>
      </w:r>
    </w:p>
    <w:p w:rsidR="007B62D8" w:rsidRPr="00876827" w:rsidRDefault="007B62D8" w:rsidP="007B62D8">
      <w:pPr>
        <w:rPr>
          <w:sz w:val="22"/>
          <w:szCs w:val="22"/>
        </w:rPr>
      </w:pPr>
    </w:p>
    <w:p w:rsidR="007B62D8" w:rsidRPr="00876827" w:rsidRDefault="007B62D8" w:rsidP="007B62D8">
      <w:pPr>
        <w:rPr>
          <w:sz w:val="22"/>
          <w:szCs w:val="22"/>
        </w:rPr>
      </w:pPr>
      <w:r w:rsidRPr="00876827">
        <w:rPr>
          <w:sz w:val="22"/>
          <w:szCs w:val="22"/>
        </w:rPr>
        <w:t>R Alvero; “Male reproduction”; A Review of Endocrinology: Diagnosis and Treatment Conference; Foundation for Advanced Education in the Sciences, Bethesda, Maryland, 27 October 2000</w:t>
      </w:r>
    </w:p>
    <w:p w:rsidR="007B62D8" w:rsidRPr="00876827" w:rsidRDefault="007B62D8" w:rsidP="007B62D8">
      <w:pPr>
        <w:rPr>
          <w:sz w:val="22"/>
          <w:szCs w:val="22"/>
        </w:rPr>
      </w:pPr>
    </w:p>
    <w:p w:rsidR="007B62D8" w:rsidRPr="00876827" w:rsidRDefault="007B62D8" w:rsidP="007B62D8">
      <w:pPr>
        <w:rPr>
          <w:sz w:val="22"/>
          <w:szCs w:val="22"/>
        </w:rPr>
      </w:pPr>
      <w:r w:rsidRPr="00876827">
        <w:rPr>
          <w:sz w:val="22"/>
          <w:szCs w:val="22"/>
        </w:rPr>
        <w:t xml:space="preserve">R Alvero; “Pharmacodynamics of infertility medications”; F. Edward Hébert School of Medicine, Pharmacology Department lecture, </w:t>
      </w:r>
      <w:proofErr w:type="gramStart"/>
      <w:r w:rsidRPr="00876827">
        <w:rPr>
          <w:sz w:val="22"/>
          <w:szCs w:val="22"/>
        </w:rPr>
        <w:t>April</w:t>
      </w:r>
      <w:r w:rsidR="00E70B08">
        <w:rPr>
          <w:sz w:val="22"/>
          <w:szCs w:val="22"/>
        </w:rPr>
        <w:t>,</w:t>
      </w:r>
      <w:proofErr w:type="gramEnd"/>
      <w:r w:rsidRPr="00876827">
        <w:rPr>
          <w:sz w:val="22"/>
          <w:szCs w:val="22"/>
        </w:rPr>
        <w:t xml:space="preserve"> 2001</w:t>
      </w:r>
    </w:p>
    <w:p w:rsidR="007B62D8" w:rsidRPr="00876827" w:rsidRDefault="007B62D8" w:rsidP="007B62D8">
      <w:pPr>
        <w:rPr>
          <w:sz w:val="22"/>
          <w:szCs w:val="22"/>
        </w:rPr>
      </w:pPr>
    </w:p>
    <w:p w:rsidR="007B62D8" w:rsidRPr="00876827" w:rsidRDefault="007B62D8" w:rsidP="007B62D8">
      <w:pPr>
        <w:rPr>
          <w:sz w:val="22"/>
          <w:szCs w:val="22"/>
        </w:rPr>
      </w:pPr>
      <w:r w:rsidRPr="00876827">
        <w:rPr>
          <w:sz w:val="22"/>
          <w:szCs w:val="22"/>
        </w:rPr>
        <w:t>R Alvero; “Modern infertility evaluation and therapy”; F. Edward Hébert School of Medicine, Clinical Concepts (MSII lecture), April</w:t>
      </w:r>
      <w:r w:rsidR="00E70B08">
        <w:rPr>
          <w:sz w:val="22"/>
          <w:szCs w:val="22"/>
        </w:rPr>
        <w:t>,</w:t>
      </w:r>
      <w:r w:rsidRPr="00876827">
        <w:rPr>
          <w:sz w:val="22"/>
          <w:szCs w:val="22"/>
        </w:rPr>
        <w:t xml:space="preserve"> 2001</w:t>
      </w:r>
    </w:p>
    <w:p w:rsidR="00735793" w:rsidRPr="00876827" w:rsidRDefault="00735793" w:rsidP="001A0AF0">
      <w:pPr>
        <w:rPr>
          <w:sz w:val="22"/>
          <w:szCs w:val="22"/>
          <w:u w:val="single"/>
        </w:rPr>
      </w:pPr>
    </w:p>
    <w:p w:rsidR="007B62D8" w:rsidRPr="00876827" w:rsidRDefault="007B62D8" w:rsidP="001A0AF0">
      <w:pPr>
        <w:rPr>
          <w:sz w:val="22"/>
          <w:szCs w:val="22"/>
        </w:rPr>
      </w:pPr>
      <w:r w:rsidRPr="00876827">
        <w:rPr>
          <w:sz w:val="22"/>
          <w:szCs w:val="22"/>
        </w:rPr>
        <w:t>R Alvero; “Male reproduction”; A Review of Endocrinology: Diagnosis and Treatment Conference; Foundation for Advanced Education in the Sciences, Bethesda, Maryland, 18 October 2001</w:t>
      </w:r>
    </w:p>
    <w:p w:rsidR="007B62D8" w:rsidRPr="00876827" w:rsidRDefault="007B62D8" w:rsidP="001A0AF0">
      <w:pPr>
        <w:rPr>
          <w:sz w:val="22"/>
          <w:szCs w:val="22"/>
        </w:rPr>
      </w:pPr>
    </w:p>
    <w:p w:rsidR="007B62D8" w:rsidRPr="00876827" w:rsidRDefault="007B62D8" w:rsidP="007B62D8">
      <w:pPr>
        <w:rPr>
          <w:sz w:val="22"/>
          <w:szCs w:val="22"/>
        </w:rPr>
      </w:pPr>
      <w:r w:rsidRPr="00876827">
        <w:rPr>
          <w:sz w:val="22"/>
          <w:szCs w:val="22"/>
        </w:rPr>
        <w:t>R Alvero; “Electrosurgery and laparoscopy”; National Capital Region Advanced Laparoscopy Course, Bethesda, Maryland, 28 September 2004</w:t>
      </w:r>
    </w:p>
    <w:p w:rsidR="007B62D8" w:rsidRPr="00876827" w:rsidRDefault="007B62D8" w:rsidP="007B62D8">
      <w:pPr>
        <w:rPr>
          <w:sz w:val="22"/>
          <w:szCs w:val="22"/>
        </w:rPr>
      </w:pPr>
    </w:p>
    <w:p w:rsidR="007B62D8" w:rsidRPr="00876827" w:rsidRDefault="007B62D8" w:rsidP="007B62D8">
      <w:pPr>
        <w:rPr>
          <w:sz w:val="22"/>
          <w:szCs w:val="22"/>
        </w:rPr>
      </w:pPr>
      <w:r w:rsidRPr="00876827">
        <w:rPr>
          <w:sz w:val="22"/>
          <w:szCs w:val="22"/>
        </w:rPr>
        <w:lastRenderedPageBreak/>
        <w:t>R Alvero; “Endometriosis and laparoscopy”; National Capital Region Advanced Laparoscopy Course, Bethesda, Maryland, 29 September 2004</w:t>
      </w:r>
    </w:p>
    <w:p w:rsidR="007B62D8" w:rsidRPr="00876827" w:rsidRDefault="007B62D8" w:rsidP="007B62D8">
      <w:pPr>
        <w:rPr>
          <w:sz w:val="22"/>
          <w:szCs w:val="22"/>
        </w:rPr>
      </w:pPr>
    </w:p>
    <w:p w:rsidR="007B62D8" w:rsidRPr="00876827" w:rsidRDefault="007B62D8" w:rsidP="007B62D8">
      <w:pPr>
        <w:rPr>
          <w:sz w:val="22"/>
          <w:szCs w:val="22"/>
        </w:rPr>
      </w:pPr>
      <w:r w:rsidRPr="00876827">
        <w:rPr>
          <w:sz w:val="22"/>
          <w:szCs w:val="22"/>
        </w:rPr>
        <w:t>R Alvero; “The menstrual cycle”; Program in Reproductive Medicine, Graduate Course in Reproductive Endocrinology (RPSC 7801), University of Colorado Health Sciences Center, Aurora, Colorado, 14 December 2004</w:t>
      </w:r>
    </w:p>
    <w:p w:rsidR="00ED3B52" w:rsidRPr="00876827" w:rsidRDefault="00ED3B52" w:rsidP="007B62D8">
      <w:pPr>
        <w:rPr>
          <w:sz w:val="22"/>
          <w:szCs w:val="22"/>
        </w:rPr>
      </w:pPr>
    </w:p>
    <w:p w:rsidR="00ED3B52" w:rsidRPr="00876827" w:rsidRDefault="00ED3B52" w:rsidP="007B62D8">
      <w:pPr>
        <w:rPr>
          <w:sz w:val="22"/>
          <w:szCs w:val="22"/>
        </w:rPr>
      </w:pPr>
      <w:r w:rsidRPr="00876827">
        <w:rPr>
          <w:sz w:val="22"/>
          <w:szCs w:val="22"/>
        </w:rPr>
        <w:t>R Alvero; “Human implantation”; University of Colorado Denver, Placental Development and Physiology (Graduate course RPSC 7652), Aurora, Colorado, 26 February 2009</w:t>
      </w:r>
    </w:p>
    <w:p w:rsidR="00ED3B52" w:rsidRPr="00876827" w:rsidRDefault="00ED3B52" w:rsidP="007B62D8">
      <w:pPr>
        <w:rPr>
          <w:sz w:val="22"/>
          <w:szCs w:val="22"/>
        </w:rPr>
      </w:pPr>
    </w:p>
    <w:p w:rsidR="00ED3B52" w:rsidRPr="00876827" w:rsidRDefault="00ED3B52" w:rsidP="007B62D8">
      <w:pPr>
        <w:rPr>
          <w:sz w:val="22"/>
          <w:szCs w:val="22"/>
        </w:rPr>
      </w:pPr>
      <w:r w:rsidRPr="00876827">
        <w:rPr>
          <w:sz w:val="22"/>
          <w:szCs w:val="22"/>
        </w:rPr>
        <w:t>R Alvero; “Women’s health pharmacology: Infertility medications”; University of Colorado Denver, Women’s Health course, Department of Pharmacology, Aurora, Colorado, 2010-</w:t>
      </w:r>
      <w:r w:rsidR="00F94B62" w:rsidRPr="00876827">
        <w:rPr>
          <w:sz w:val="22"/>
          <w:szCs w:val="22"/>
        </w:rPr>
        <w:t>2015</w:t>
      </w:r>
    </w:p>
    <w:p w:rsidR="007B62D8" w:rsidRPr="00876827" w:rsidRDefault="007B62D8" w:rsidP="001A0AF0">
      <w:pPr>
        <w:rPr>
          <w:sz w:val="22"/>
          <w:szCs w:val="22"/>
        </w:rPr>
      </w:pPr>
    </w:p>
    <w:p w:rsidR="007B62D8" w:rsidRDefault="007B62D8" w:rsidP="001A0AF0">
      <w:pPr>
        <w:rPr>
          <w:sz w:val="22"/>
          <w:szCs w:val="22"/>
        </w:rPr>
      </w:pPr>
      <w:r w:rsidRPr="00876827">
        <w:rPr>
          <w:sz w:val="22"/>
          <w:szCs w:val="22"/>
        </w:rPr>
        <w:t>R Alvero; “Congenital gynecologic and Müllerian abnormalities”; University of Colorado Denver, Life Cycles second year medical school lecture</w:t>
      </w:r>
      <w:r w:rsidR="00C81AAC" w:rsidRPr="00876827">
        <w:rPr>
          <w:sz w:val="22"/>
          <w:szCs w:val="22"/>
        </w:rPr>
        <w:t xml:space="preserve"> (IDPT6003)</w:t>
      </w:r>
      <w:r w:rsidRPr="00876827">
        <w:rPr>
          <w:sz w:val="22"/>
          <w:szCs w:val="22"/>
        </w:rPr>
        <w:t>, Aurora, Colorado, 2011-</w:t>
      </w:r>
      <w:r w:rsidR="00F94B62" w:rsidRPr="00876827">
        <w:rPr>
          <w:sz w:val="22"/>
          <w:szCs w:val="22"/>
        </w:rPr>
        <w:t>2015</w:t>
      </w:r>
    </w:p>
    <w:p w:rsidR="00C5435D" w:rsidRDefault="00C5435D" w:rsidP="001A0AF0">
      <w:pPr>
        <w:rPr>
          <w:sz w:val="22"/>
          <w:szCs w:val="22"/>
        </w:rPr>
      </w:pPr>
    </w:p>
    <w:p w:rsidR="00C5435D" w:rsidRDefault="00C5435D" w:rsidP="001A0AF0">
      <w:pPr>
        <w:rPr>
          <w:sz w:val="22"/>
          <w:szCs w:val="22"/>
        </w:rPr>
      </w:pPr>
      <w:r>
        <w:rPr>
          <w:sz w:val="22"/>
          <w:szCs w:val="22"/>
        </w:rPr>
        <w:t>R Alvero; “Ovulation Induction”; Stanford University, Department of Obstetrics and Gynecology, Resident Lectures, 25 February 2019</w:t>
      </w:r>
    </w:p>
    <w:p w:rsidR="00C5435D" w:rsidRDefault="00C5435D" w:rsidP="001A0AF0">
      <w:pPr>
        <w:rPr>
          <w:sz w:val="22"/>
          <w:szCs w:val="22"/>
        </w:rPr>
      </w:pPr>
    </w:p>
    <w:p w:rsidR="00C5435D" w:rsidRDefault="00C5435D" w:rsidP="00C5435D">
      <w:pPr>
        <w:rPr>
          <w:sz w:val="22"/>
          <w:szCs w:val="22"/>
        </w:rPr>
      </w:pPr>
      <w:r>
        <w:rPr>
          <w:sz w:val="22"/>
          <w:szCs w:val="22"/>
        </w:rPr>
        <w:t xml:space="preserve">R Alvero; “IVF Lecture”; Stanford University, </w:t>
      </w:r>
      <w:r w:rsidRPr="00C5435D">
        <w:rPr>
          <w:sz w:val="22"/>
          <w:szCs w:val="22"/>
        </w:rPr>
        <w:t>Computer Science: CS 17si: Frontiers in Fertility Technology</w:t>
      </w:r>
      <w:r>
        <w:rPr>
          <w:sz w:val="22"/>
          <w:szCs w:val="22"/>
        </w:rPr>
        <w:t xml:space="preserve"> Course, 3 April 2019</w:t>
      </w:r>
    </w:p>
    <w:p w:rsidR="00C5435D" w:rsidRDefault="00C5435D" w:rsidP="00C5435D">
      <w:pPr>
        <w:rPr>
          <w:sz w:val="22"/>
          <w:szCs w:val="22"/>
        </w:rPr>
      </w:pPr>
    </w:p>
    <w:p w:rsidR="00C5435D" w:rsidRDefault="005C3C29" w:rsidP="00C5435D">
      <w:pPr>
        <w:rPr>
          <w:sz w:val="22"/>
          <w:szCs w:val="22"/>
        </w:rPr>
      </w:pPr>
      <w:r>
        <w:rPr>
          <w:sz w:val="22"/>
          <w:szCs w:val="22"/>
        </w:rPr>
        <w:t>R Alvero; “</w:t>
      </w:r>
      <w:r w:rsidRPr="005C3C29">
        <w:rPr>
          <w:sz w:val="22"/>
          <w:szCs w:val="22"/>
        </w:rPr>
        <w:t>Aromatase Inhibitors in Gynecology</w:t>
      </w:r>
      <w:r>
        <w:rPr>
          <w:sz w:val="22"/>
          <w:szCs w:val="22"/>
        </w:rPr>
        <w:t>”; Stanford University, Department of Obstetrics and Gynecology, Grand Rounds, 22 April 2019</w:t>
      </w:r>
    </w:p>
    <w:p w:rsidR="005C3C29" w:rsidRDefault="005C3C29" w:rsidP="00C5435D">
      <w:pPr>
        <w:rPr>
          <w:sz w:val="22"/>
          <w:szCs w:val="22"/>
        </w:rPr>
      </w:pPr>
    </w:p>
    <w:p w:rsidR="00C16859" w:rsidRDefault="00C16859" w:rsidP="001A0AF0">
      <w:pPr>
        <w:rPr>
          <w:sz w:val="22"/>
          <w:szCs w:val="22"/>
          <w:u w:val="single"/>
        </w:rPr>
      </w:pPr>
    </w:p>
    <w:p w:rsidR="00735793" w:rsidRPr="00876827" w:rsidRDefault="00735793" w:rsidP="001A0AF0">
      <w:pPr>
        <w:rPr>
          <w:sz w:val="22"/>
          <w:szCs w:val="22"/>
          <w:u w:val="single"/>
        </w:rPr>
      </w:pPr>
      <w:r w:rsidRPr="00876827">
        <w:rPr>
          <w:sz w:val="22"/>
          <w:szCs w:val="22"/>
          <w:u w:val="single"/>
        </w:rPr>
        <w:t>HOSPITAL TEACHING ROLES</w:t>
      </w:r>
    </w:p>
    <w:p w:rsidR="00735793" w:rsidRPr="00876827" w:rsidRDefault="00735793" w:rsidP="001A0AF0">
      <w:pPr>
        <w:rPr>
          <w:sz w:val="22"/>
          <w:szCs w:val="22"/>
          <w:u w:val="single"/>
        </w:rPr>
      </w:pPr>
    </w:p>
    <w:p w:rsidR="00735793" w:rsidRDefault="00735793" w:rsidP="00735793">
      <w:pPr>
        <w:rPr>
          <w:sz w:val="22"/>
          <w:szCs w:val="22"/>
        </w:rPr>
      </w:pPr>
      <w:r w:rsidRPr="00876827">
        <w:rPr>
          <w:sz w:val="22"/>
          <w:szCs w:val="22"/>
        </w:rPr>
        <w:t>R Alvero; “Fertility, endometriosis and polycystic ovarian syndrome”; University of Colorado Denver Physicians’ Assistant School”, presented annually 2005-2011</w:t>
      </w:r>
    </w:p>
    <w:p w:rsidR="00865CA8" w:rsidRDefault="00865CA8" w:rsidP="00735793">
      <w:pPr>
        <w:rPr>
          <w:sz w:val="22"/>
          <w:szCs w:val="22"/>
        </w:rPr>
      </w:pPr>
    </w:p>
    <w:p w:rsidR="00865CA8" w:rsidRDefault="00865CA8" w:rsidP="00865CA8">
      <w:pPr>
        <w:rPr>
          <w:sz w:val="22"/>
          <w:szCs w:val="22"/>
        </w:rPr>
      </w:pPr>
      <w:r w:rsidRPr="00865CA8">
        <w:rPr>
          <w:sz w:val="22"/>
          <w:szCs w:val="22"/>
        </w:rPr>
        <w:t>R Alvero; “Fertility Issues and Fertility Advances”; Lucile Salter Packard Children’s Hospital,</w:t>
      </w:r>
      <w:r w:rsidRPr="00865CA8">
        <w:t xml:space="preserve"> </w:t>
      </w:r>
      <w:r>
        <w:rPr>
          <w:sz w:val="22"/>
          <w:szCs w:val="22"/>
        </w:rPr>
        <w:t>D</w:t>
      </w:r>
      <w:r w:rsidRPr="00865CA8">
        <w:rPr>
          <w:sz w:val="22"/>
          <w:szCs w:val="22"/>
        </w:rPr>
        <w:t>iso</w:t>
      </w:r>
      <w:r>
        <w:rPr>
          <w:sz w:val="22"/>
          <w:szCs w:val="22"/>
        </w:rPr>
        <w:t>rders of Sex D</w:t>
      </w:r>
      <w:r w:rsidRPr="00865CA8">
        <w:rPr>
          <w:sz w:val="22"/>
          <w:szCs w:val="22"/>
        </w:rPr>
        <w:t>evelopment</w:t>
      </w:r>
      <w:r>
        <w:rPr>
          <w:sz w:val="22"/>
          <w:szCs w:val="22"/>
        </w:rPr>
        <w:t xml:space="preserve"> Program, 19 July 2019</w:t>
      </w:r>
    </w:p>
    <w:p w:rsidR="008E61D3" w:rsidRDefault="008E61D3" w:rsidP="00865CA8">
      <w:pPr>
        <w:rPr>
          <w:sz w:val="22"/>
          <w:szCs w:val="22"/>
        </w:rPr>
      </w:pPr>
    </w:p>
    <w:p w:rsidR="002B2F27" w:rsidRDefault="002B2F27" w:rsidP="00865CA8">
      <w:pPr>
        <w:rPr>
          <w:sz w:val="22"/>
          <w:szCs w:val="22"/>
          <w:u w:val="single"/>
        </w:rPr>
      </w:pPr>
    </w:p>
    <w:p w:rsidR="008E61D3" w:rsidRPr="008E61D3" w:rsidRDefault="008E61D3" w:rsidP="00865CA8">
      <w:pPr>
        <w:rPr>
          <w:sz w:val="22"/>
          <w:szCs w:val="22"/>
          <w:u w:val="single"/>
        </w:rPr>
      </w:pPr>
      <w:r w:rsidRPr="008E61D3">
        <w:rPr>
          <w:sz w:val="22"/>
          <w:szCs w:val="22"/>
          <w:u w:val="single"/>
        </w:rPr>
        <w:t>MENTORSHIP</w:t>
      </w:r>
    </w:p>
    <w:p w:rsidR="00735793" w:rsidRPr="00876827" w:rsidRDefault="00735793" w:rsidP="001A0AF0">
      <w:pPr>
        <w:rPr>
          <w:sz w:val="22"/>
          <w:szCs w:val="22"/>
        </w:rPr>
      </w:pPr>
    </w:p>
    <w:p w:rsidR="00C16859" w:rsidRDefault="008E61D3" w:rsidP="007B6BB8">
      <w:pPr>
        <w:rPr>
          <w:sz w:val="22"/>
          <w:szCs w:val="22"/>
          <w:u w:val="single"/>
        </w:rPr>
      </w:pPr>
      <w:r>
        <w:rPr>
          <w:sz w:val="22"/>
          <w:szCs w:val="22"/>
          <w:u w:val="single"/>
        </w:rPr>
        <w:t>High School Student</w:t>
      </w:r>
      <w:r w:rsidR="008278AC">
        <w:rPr>
          <w:sz w:val="22"/>
          <w:szCs w:val="22"/>
          <w:u w:val="single"/>
        </w:rPr>
        <w:t xml:space="preserve"> Internship</w:t>
      </w:r>
    </w:p>
    <w:p w:rsidR="008E61D3" w:rsidRDefault="008E61D3" w:rsidP="007B6BB8">
      <w:pPr>
        <w:rPr>
          <w:sz w:val="22"/>
          <w:szCs w:val="22"/>
          <w:u w:val="single"/>
        </w:rPr>
      </w:pPr>
    </w:p>
    <w:tbl>
      <w:tblPr>
        <w:tblStyle w:val="TableGrid"/>
        <w:tblW w:w="9720"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2520"/>
        <w:gridCol w:w="5940"/>
      </w:tblGrid>
      <w:tr w:rsidR="00EC77C8" w:rsidTr="00A41458">
        <w:tc>
          <w:tcPr>
            <w:tcW w:w="1260" w:type="dxa"/>
          </w:tcPr>
          <w:p w:rsidR="00EC77C8" w:rsidRDefault="00EC77C8" w:rsidP="008E61D3">
            <w:pPr>
              <w:rPr>
                <w:sz w:val="22"/>
                <w:szCs w:val="22"/>
              </w:rPr>
            </w:pPr>
            <w:r>
              <w:rPr>
                <w:sz w:val="22"/>
                <w:szCs w:val="22"/>
              </w:rPr>
              <w:t>2019</w:t>
            </w:r>
          </w:p>
        </w:tc>
        <w:tc>
          <w:tcPr>
            <w:tcW w:w="2520" w:type="dxa"/>
          </w:tcPr>
          <w:p w:rsidR="00EC77C8" w:rsidRDefault="00EC77C8" w:rsidP="008E61D3">
            <w:pPr>
              <w:rPr>
                <w:sz w:val="22"/>
                <w:szCs w:val="22"/>
              </w:rPr>
            </w:pPr>
            <w:r w:rsidRPr="00EC77C8">
              <w:rPr>
                <w:sz w:val="22"/>
                <w:szCs w:val="22"/>
              </w:rPr>
              <w:t>Sreoshi Sarkar</w:t>
            </w:r>
          </w:p>
        </w:tc>
        <w:tc>
          <w:tcPr>
            <w:tcW w:w="5940" w:type="dxa"/>
          </w:tcPr>
          <w:p w:rsidR="00EC77C8" w:rsidRDefault="00EC77C8" w:rsidP="008E61D3">
            <w:pPr>
              <w:rPr>
                <w:sz w:val="22"/>
                <w:szCs w:val="22"/>
              </w:rPr>
            </w:pPr>
            <w:r w:rsidRPr="00EC77C8">
              <w:rPr>
                <w:sz w:val="22"/>
                <w:szCs w:val="22"/>
              </w:rPr>
              <w:t>Project: Polycystic Ovarian Syndrome Registry</w:t>
            </w:r>
          </w:p>
        </w:tc>
      </w:tr>
    </w:tbl>
    <w:p w:rsidR="00EC77C8" w:rsidRDefault="00EC77C8" w:rsidP="008E61D3">
      <w:pPr>
        <w:rPr>
          <w:sz w:val="22"/>
          <w:szCs w:val="22"/>
        </w:rPr>
      </w:pPr>
    </w:p>
    <w:p w:rsidR="00EC77C8" w:rsidRPr="00EC77C8" w:rsidRDefault="00EC77C8" w:rsidP="008E61D3">
      <w:pPr>
        <w:rPr>
          <w:sz w:val="22"/>
          <w:szCs w:val="22"/>
          <w:u w:val="single"/>
        </w:rPr>
      </w:pPr>
      <w:r w:rsidRPr="00EC77C8">
        <w:rPr>
          <w:sz w:val="22"/>
          <w:szCs w:val="22"/>
          <w:u w:val="single"/>
        </w:rPr>
        <w:t>Post Graduate</w:t>
      </w:r>
    </w:p>
    <w:p w:rsidR="00EC77C8" w:rsidRDefault="00EC77C8" w:rsidP="007B6BB8">
      <w:pPr>
        <w:rPr>
          <w:sz w:val="22"/>
          <w:szCs w:val="22"/>
        </w:rPr>
      </w:pPr>
    </w:p>
    <w:tbl>
      <w:tblPr>
        <w:tblStyle w:val="TableGrid"/>
        <w:tblW w:w="9720"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2520"/>
        <w:gridCol w:w="5940"/>
      </w:tblGrid>
      <w:tr w:rsidR="00EC77C8" w:rsidTr="00A41458">
        <w:tc>
          <w:tcPr>
            <w:tcW w:w="1260" w:type="dxa"/>
          </w:tcPr>
          <w:p w:rsidR="00EC77C8" w:rsidRDefault="00EC77C8" w:rsidP="00174C71">
            <w:pPr>
              <w:rPr>
                <w:sz w:val="22"/>
                <w:szCs w:val="22"/>
              </w:rPr>
            </w:pPr>
            <w:r>
              <w:rPr>
                <w:sz w:val="22"/>
                <w:szCs w:val="22"/>
              </w:rPr>
              <w:t>2017-2019</w:t>
            </w:r>
          </w:p>
        </w:tc>
        <w:tc>
          <w:tcPr>
            <w:tcW w:w="2520" w:type="dxa"/>
          </w:tcPr>
          <w:p w:rsidR="00EC77C8" w:rsidRDefault="00EC77C8" w:rsidP="00174C71">
            <w:pPr>
              <w:rPr>
                <w:sz w:val="22"/>
                <w:szCs w:val="22"/>
              </w:rPr>
            </w:pPr>
            <w:r>
              <w:rPr>
                <w:sz w:val="22"/>
                <w:szCs w:val="22"/>
              </w:rPr>
              <w:t xml:space="preserve">May-Tal </w:t>
            </w:r>
            <w:proofErr w:type="spellStart"/>
            <w:r>
              <w:rPr>
                <w:sz w:val="22"/>
                <w:szCs w:val="22"/>
              </w:rPr>
              <w:t>Sauerbraun</w:t>
            </w:r>
            <w:proofErr w:type="spellEnd"/>
            <w:r>
              <w:rPr>
                <w:sz w:val="22"/>
                <w:szCs w:val="22"/>
              </w:rPr>
              <w:t>, MD</w:t>
            </w:r>
          </w:p>
        </w:tc>
        <w:tc>
          <w:tcPr>
            <w:tcW w:w="5940" w:type="dxa"/>
          </w:tcPr>
          <w:p w:rsidR="00EC77C8" w:rsidRDefault="00EC77C8" w:rsidP="00174C71">
            <w:pPr>
              <w:rPr>
                <w:sz w:val="22"/>
                <w:szCs w:val="22"/>
              </w:rPr>
            </w:pPr>
            <w:r>
              <w:rPr>
                <w:sz w:val="22"/>
                <w:szCs w:val="22"/>
              </w:rPr>
              <w:t>Research: Estrogen levels, Polycystic Ovarian Syndrome patients, In Vitro Fertilization cycles.</w:t>
            </w:r>
          </w:p>
          <w:p w:rsidR="00A41458" w:rsidRDefault="00A41458" w:rsidP="00174C71">
            <w:pPr>
              <w:rPr>
                <w:sz w:val="22"/>
                <w:szCs w:val="22"/>
              </w:rPr>
            </w:pPr>
          </w:p>
        </w:tc>
      </w:tr>
      <w:tr w:rsidR="00EC77C8" w:rsidTr="00A41458">
        <w:tc>
          <w:tcPr>
            <w:tcW w:w="1260" w:type="dxa"/>
          </w:tcPr>
          <w:p w:rsidR="00EC77C8" w:rsidRDefault="00EC77C8" w:rsidP="00174C71">
            <w:pPr>
              <w:rPr>
                <w:sz w:val="22"/>
                <w:szCs w:val="22"/>
              </w:rPr>
            </w:pPr>
            <w:r>
              <w:rPr>
                <w:sz w:val="22"/>
                <w:szCs w:val="22"/>
              </w:rPr>
              <w:t>2016-2019</w:t>
            </w:r>
          </w:p>
        </w:tc>
        <w:tc>
          <w:tcPr>
            <w:tcW w:w="2520" w:type="dxa"/>
          </w:tcPr>
          <w:p w:rsidR="00EC77C8" w:rsidRDefault="00EC77C8" w:rsidP="00174C71">
            <w:pPr>
              <w:rPr>
                <w:sz w:val="22"/>
                <w:szCs w:val="22"/>
              </w:rPr>
            </w:pPr>
            <w:r>
              <w:rPr>
                <w:sz w:val="22"/>
                <w:szCs w:val="22"/>
              </w:rPr>
              <w:t>Warren J. Huber, MD</w:t>
            </w:r>
          </w:p>
        </w:tc>
        <w:tc>
          <w:tcPr>
            <w:tcW w:w="5940" w:type="dxa"/>
          </w:tcPr>
          <w:p w:rsidR="00EC77C8" w:rsidRDefault="00EC77C8" w:rsidP="00174C71">
            <w:pPr>
              <w:rPr>
                <w:sz w:val="22"/>
                <w:szCs w:val="22"/>
              </w:rPr>
            </w:pPr>
            <w:r>
              <w:rPr>
                <w:sz w:val="22"/>
                <w:szCs w:val="22"/>
              </w:rPr>
              <w:t>Research: Pregnancy of unknown location prediction calculator.</w:t>
            </w:r>
          </w:p>
        </w:tc>
      </w:tr>
    </w:tbl>
    <w:p w:rsidR="00EC77C8" w:rsidRDefault="00EC77C8" w:rsidP="007B6BB8">
      <w:pPr>
        <w:rPr>
          <w:sz w:val="22"/>
          <w:szCs w:val="22"/>
        </w:rPr>
      </w:pPr>
    </w:p>
    <w:p w:rsidR="008E61D3" w:rsidRPr="008E61D3" w:rsidRDefault="008E61D3" w:rsidP="007B6BB8">
      <w:pPr>
        <w:rPr>
          <w:sz w:val="22"/>
          <w:szCs w:val="22"/>
        </w:rPr>
      </w:pPr>
    </w:p>
    <w:p w:rsidR="008727D5" w:rsidRDefault="008727D5">
      <w:pPr>
        <w:spacing w:after="200" w:line="276" w:lineRule="auto"/>
        <w:rPr>
          <w:sz w:val="22"/>
          <w:szCs w:val="22"/>
          <w:u w:val="single"/>
        </w:rPr>
      </w:pPr>
      <w:r>
        <w:rPr>
          <w:sz w:val="22"/>
          <w:szCs w:val="22"/>
          <w:u w:val="single"/>
        </w:rPr>
        <w:br w:type="page"/>
      </w:r>
    </w:p>
    <w:p w:rsidR="007B6BB8" w:rsidRDefault="00382A83" w:rsidP="007B6BB8">
      <w:pPr>
        <w:rPr>
          <w:sz w:val="22"/>
          <w:szCs w:val="22"/>
          <w:u w:val="single"/>
        </w:rPr>
      </w:pPr>
      <w:bookmarkStart w:id="0" w:name="_GoBack"/>
      <w:bookmarkEnd w:id="0"/>
      <w:r w:rsidRPr="00876827">
        <w:rPr>
          <w:sz w:val="22"/>
          <w:szCs w:val="22"/>
          <w:u w:val="single"/>
        </w:rPr>
        <w:lastRenderedPageBreak/>
        <w:t>COMMUNITY/ADVOCACY</w:t>
      </w:r>
      <w:r w:rsidR="00F1252D">
        <w:rPr>
          <w:sz w:val="22"/>
          <w:szCs w:val="22"/>
          <w:u w:val="single"/>
        </w:rPr>
        <w:t>/MEDIA</w:t>
      </w:r>
    </w:p>
    <w:p w:rsidR="00F1252D" w:rsidRDefault="00F1252D" w:rsidP="007B6BB8">
      <w:pPr>
        <w:rPr>
          <w:sz w:val="22"/>
          <w:szCs w:val="22"/>
          <w:u w:val="single"/>
        </w:rPr>
      </w:pPr>
    </w:p>
    <w:p w:rsidR="00F1252D" w:rsidRPr="00876827" w:rsidRDefault="00F1252D" w:rsidP="00F1252D">
      <w:pPr>
        <w:rPr>
          <w:sz w:val="22"/>
          <w:szCs w:val="22"/>
        </w:rPr>
      </w:pPr>
      <w:r w:rsidRPr="00876827">
        <w:rPr>
          <w:sz w:val="22"/>
          <w:szCs w:val="22"/>
        </w:rPr>
        <w:t>Medical correspondent, La Voz de Colorado, Colorado Spanish language weekly newspaper, 2001-2004</w:t>
      </w:r>
    </w:p>
    <w:p w:rsidR="00F1252D" w:rsidRPr="00876827" w:rsidRDefault="00F1252D" w:rsidP="00F1252D">
      <w:pPr>
        <w:rPr>
          <w:sz w:val="22"/>
          <w:szCs w:val="22"/>
        </w:rPr>
      </w:pPr>
    </w:p>
    <w:p w:rsidR="00F1252D" w:rsidRDefault="00F1252D" w:rsidP="00F1252D">
      <w:pPr>
        <w:rPr>
          <w:sz w:val="22"/>
          <w:szCs w:val="22"/>
        </w:rPr>
      </w:pPr>
      <w:r w:rsidRPr="00876827">
        <w:rPr>
          <w:sz w:val="22"/>
          <w:szCs w:val="22"/>
        </w:rPr>
        <w:t>Medical correspondent, Ella, Denver-based Spanish language women’s magazine, 2002-2005</w:t>
      </w:r>
    </w:p>
    <w:p w:rsidR="00892278" w:rsidRDefault="00892278" w:rsidP="00F1252D">
      <w:pPr>
        <w:rPr>
          <w:sz w:val="22"/>
          <w:szCs w:val="22"/>
        </w:rPr>
      </w:pPr>
    </w:p>
    <w:p w:rsidR="00892278" w:rsidRPr="00876827" w:rsidRDefault="00892278" w:rsidP="00F1252D">
      <w:pPr>
        <w:rPr>
          <w:sz w:val="22"/>
          <w:szCs w:val="22"/>
        </w:rPr>
      </w:pPr>
      <w:r>
        <w:rPr>
          <w:sz w:val="22"/>
          <w:szCs w:val="22"/>
        </w:rPr>
        <w:t xml:space="preserve">“Devoted Denver zookeeper enlists team of doctors to save orangutan’s life”, The Denver Post, February 5, 2012. </w:t>
      </w:r>
      <w:r w:rsidRPr="00892278">
        <w:rPr>
          <w:sz w:val="22"/>
          <w:szCs w:val="22"/>
        </w:rPr>
        <w:t>https://www.denverpost.com/2012/02/04/devoted-denver-zookeeper-enlists-team-of-doctors-to-save-orangutans-life/</w:t>
      </w:r>
    </w:p>
    <w:p w:rsidR="00F1252D" w:rsidRPr="00876827" w:rsidRDefault="00F1252D" w:rsidP="00F1252D">
      <w:pPr>
        <w:rPr>
          <w:sz w:val="22"/>
          <w:szCs w:val="22"/>
        </w:rPr>
      </w:pPr>
    </w:p>
    <w:p w:rsidR="00F1252D" w:rsidRPr="00876827" w:rsidRDefault="00F1252D" w:rsidP="00F1252D">
      <w:pPr>
        <w:rPr>
          <w:sz w:val="22"/>
          <w:szCs w:val="22"/>
        </w:rPr>
      </w:pPr>
      <w:r>
        <w:rPr>
          <w:sz w:val="22"/>
          <w:szCs w:val="22"/>
        </w:rPr>
        <w:t>“</w:t>
      </w:r>
      <w:r w:rsidRPr="00876827">
        <w:rPr>
          <w:sz w:val="22"/>
          <w:szCs w:val="22"/>
        </w:rPr>
        <w:t>For women struggling with infertility, drug offers new hope</w:t>
      </w:r>
      <w:r>
        <w:rPr>
          <w:sz w:val="22"/>
          <w:szCs w:val="22"/>
        </w:rPr>
        <w:t>”</w:t>
      </w:r>
      <w:r w:rsidRPr="00876827">
        <w:rPr>
          <w:sz w:val="22"/>
          <w:szCs w:val="22"/>
        </w:rPr>
        <w:t>, Colorado Matters (Colorado Public Radio), July 21, 2014</w:t>
      </w:r>
    </w:p>
    <w:p w:rsidR="00F1252D" w:rsidRPr="00876827" w:rsidRDefault="00F1252D" w:rsidP="00F1252D">
      <w:pPr>
        <w:rPr>
          <w:sz w:val="22"/>
          <w:szCs w:val="22"/>
        </w:rPr>
      </w:pPr>
    </w:p>
    <w:p w:rsidR="00F1252D" w:rsidRPr="00876827" w:rsidRDefault="00F1252D" w:rsidP="00F1252D">
      <w:pPr>
        <w:rPr>
          <w:sz w:val="22"/>
          <w:szCs w:val="22"/>
          <w:lang w:val="es-ES"/>
        </w:rPr>
      </w:pPr>
      <w:r w:rsidRPr="00876827">
        <w:rPr>
          <w:sz w:val="22"/>
          <w:szCs w:val="22"/>
          <w:lang w:val="es-ES"/>
        </w:rPr>
        <w:t xml:space="preserve">Medicina Reproductiva: </w:t>
      </w:r>
      <w:r>
        <w:rPr>
          <w:sz w:val="22"/>
          <w:szCs w:val="22"/>
          <w:lang w:val="es-ES"/>
        </w:rPr>
        <w:t>“</w:t>
      </w:r>
      <w:r w:rsidRPr="00876827">
        <w:rPr>
          <w:sz w:val="22"/>
          <w:szCs w:val="22"/>
          <w:lang w:val="es-ES"/>
        </w:rPr>
        <w:t>Fertilización in vitro en una pareja latina</w:t>
      </w:r>
      <w:r>
        <w:rPr>
          <w:sz w:val="22"/>
          <w:szCs w:val="22"/>
          <w:lang w:val="es-ES"/>
        </w:rPr>
        <w:t>”</w:t>
      </w:r>
      <w:r w:rsidRPr="00876827">
        <w:rPr>
          <w:sz w:val="22"/>
          <w:szCs w:val="22"/>
          <w:lang w:val="es-ES"/>
        </w:rPr>
        <w:t>, Univisión Colorado, October 15, 2014 (</w:t>
      </w:r>
      <w:hyperlink r:id="rId36" w:history="1">
        <w:r w:rsidRPr="00876827">
          <w:rPr>
            <w:rStyle w:val="Hyperlink"/>
            <w:sz w:val="22"/>
            <w:szCs w:val="22"/>
            <w:lang w:val="es-ES"/>
          </w:rPr>
          <w:t>https://www.youtube.com/watch?v=rA1DMakkaWc&amp;feature=youtu.be</w:t>
        </w:r>
      </w:hyperlink>
      <w:r w:rsidRPr="00876827">
        <w:rPr>
          <w:sz w:val="22"/>
          <w:szCs w:val="22"/>
          <w:lang w:val="es-ES"/>
        </w:rPr>
        <w:t>)</w:t>
      </w:r>
    </w:p>
    <w:p w:rsidR="007B6BB8" w:rsidRPr="00F1252D" w:rsidRDefault="007B6BB8" w:rsidP="007B6BB8">
      <w:pPr>
        <w:rPr>
          <w:sz w:val="22"/>
          <w:szCs w:val="22"/>
          <w:u w:val="single"/>
          <w:lang w:val="es-US"/>
        </w:rPr>
      </w:pPr>
    </w:p>
    <w:p w:rsidR="00957EC0" w:rsidRDefault="00382A83" w:rsidP="007B6BB8">
      <w:pPr>
        <w:rPr>
          <w:sz w:val="22"/>
          <w:szCs w:val="22"/>
        </w:rPr>
      </w:pPr>
      <w:r w:rsidRPr="007B6BB8">
        <w:rPr>
          <w:sz w:val="22"/>
          <w:szCs w:val="22"/>
        </w:rPr>
        <w:t xml:space="preserve">Collaboration with Planned Parenthood, Colorado, to defeat </w:t>
      </w:r>
      <w:r w:rsidR="0073597F" w:rsidRPr="007B6BB8">
        <w:rPr>
          <w:sz w:val="22"/>
          <w:szCs w:val="22"/>
        </w:rPr>
        <w:t xml:space="preserve">state </w:t>
      </w:r>
      <w:r w:rsidRPr="007B6BB8">
        <w:rPr>
          <w:sz w:val="22"/>
          <w:szCs w:val="22"/>
        </w:rPr>
        <w:t>personhood amendments</w:t>
      </w:r>
      <w:r w:rsidR="00F40049" w:rsidRPr="007B6BB8">
        <w:rPr>
          <w:sz w:val="22"/>
          <w:szCs w:val="22"/>
        </w:rPr>
        <w:t xml:space="preserve">; 2008, 2010, </w:t>
      </w:r>
      <w:r w:rsidR="00957EC0" w:rsidRPr="007B6BB8">
        <w:rPr>
          <w:sz w:val="22"/>
          <w:szCs w:val="22"/>
        </w:rPr>
        <w:t>and 2014</w:t>
      </w:r>
      <w:r w:rsidR="00957EC0">
        <w:rPr>
          <w:sz w:val="22"/>
          <w:szCs w:val="22"/>
        </w:rPr>
        <w:t>:</w:t>
      </w:r>
    </w:p>
    <w:p w:rsidR="00957EC0" w:rsidRDefault="009C5214" w:rsidP="007B6BB8">
      <w:pPr>
        <w:rPr>
          <w:sz w:val="22"/>
          <w:szCs w:val="22"/>
        </w:rPr>
      </w:pPr>
      <w:r w:rsidRPr="007B6BB8">
        <w:rPr>
          <w:sz w:val="22"/>
          <w:szCs w:val="22"/>
        </w:rPr>
        <w:t xml:space="preserve"> </w:t>
      </w:r>
    </w:p>
    <w:p w:rsidR="007B6BB8" w:rsidRPr="005C394C" w:rsidRDefault="00A545F2" w:rsidP="005C394C">
      <w:pPr>
        <w:pStyle w:val="ListParagraph"/>
        <w:numPr>
          <w:ilvl w:val="0"/>
          <w:numId w:val="17"/>
        </w:numPr>
        <w:ind w:hanging="720"/>
        <w:rPr>
          <w:rStyle w:val="HTMLCite"/>
          <w:i w:val="0"/>
          <w:iCs w:val="0"/>
          <w:sz w:val="22"/>
          <w:szCs w:val="22"/>
          <w:lang w:val="es-US"/>
        </w:rPr>
      </w:pPr>
      <w:hyperlink r:id="rId37" w:history="1">
        <w:r w:rsidR="009C5214" w:rsidRPr="005C394C">
          <w:rPr>
            <w:rStyle w:val="Hyperlink"/>
            <w:bCs/>
            <w:color w:val="auto"/>
            <w:sz w:val="22"/>
            <w:szCs w:val="22"/>
            <w:u w:val="none"/>
            <w:lang w:val="es-US"/>
          </w:rPr>
          <w:t>Dr. Alvero - No Personhood Colorado 2014 - YouTube</w:t>
        </w:r>
      </w:hyperlink>
      <w:r w:rsidR="009C5214" w:rsidRPr="005C394C">
        <w:rPr>
          <w:bCs/>
          <w:sz w:val="22"/>
          <w:szCs w:val="22"/>
          <w:lang w:val="es-US"/>
        </w:rPr>
        <w:t xml:space="preserve">: </w:t>
      </w:r>
      <w:hyperlink r:id="rId38" w:history="1">
        <w:r w:rsidR="009C5214" w:rsidRPr="005C394C">
          <w:rPr>
            <w:rStyle w:val="Hyperlink"/>
            <w:color w:val="auto"/>
            <w:sz w:val="22"/>
            <w:szCs w:val="22"/>
            <w:u w:val="none"/>
            <w:lang w:val="es-US"/>
          </w:rPr>
          <w:t>https://www.youtube.com/watch?v=mGDxZnDqkUY</w:t>
        </w:r>
      </w:hyperlink>
    </w:p>
    <w:p w:rsidR="007B6BB8" w:rsidRPr="00957EC0" w:rsidRDefault="007B6BB8" w:rsidP="005C394C">
      <w:pPr>
        <w:pStyle w:val="Heading3"/>
        <w:spacing w:before="0"/>
        <w:ind w:left="720" w:hanging="720"/>
        <w:rPr>
          <w:rStyle w:val="HTMLCite"/>
          <w:rFonts w:ascii="Times New Roman" w:hAnsi="Times New Roman" w:cs="Times New Roman"/>
          <w:b w:val="0"/>
          <w:i w:val="0"/>
          <w:iCs w:val="0"/>
          <w:color w:val="auto"/>
          <w:sz w:val="22"/>
          <w:szCs w:val="22"/>
          <w:lang w:val="es-US"/>
        </w:rPr>
      </w:pPr>
    </w:p>
    <w:p w:rsidR="009C5214" w:rsidRPr="00876827" w:rsidRDefault="00A545F2" w:rsidP="005C394C">
      <w:pPr>
        <w:pStyle w:val="Heading3"/>
        <w:numPr>
          <w:ilvl w:val="0"/>
          <w:numId w:val="17"/>
        </w:numPr>
        <w:spacing w:before="0"/>
        <w:ind w:hanging="720"/>
        <w:rPr>
          <w:rFonts w:ascii="Times New Roman" w:hAnsi="Times New Roman" w:cs="Times New Roman"/>
          <w:b w:val="0"/>
          <w:bCs w:val="0"/>
          <w:color w:val="auto"/>
          <w:sz w:val="22"/>
          <w:szCs w:val="22"/>
        </w:rPr>
      </w:pPr>
      <w:hyperlink r:id="rId39" w:history="1">
        <w:r w:rsidR="009C5214" w:rsidRPr="00876827">
          <w:rPr>
            <w:rStyle w:val="Hyperlink"/>
            <w:rFonts w:ascii="Times New Roman" w:hAnsi="Times New Roman" w:cs="Times New Roman"/>
            <w:b w:val="0"/>
            <w:bCs w:val="0"/>
            <w:color w:val="auto"/>
            <w:sz w:val="22"/>
            <w:szCs w:val="22"/>
            <w:u w:val="none"/>
          </w:rPr>
          <w:t>Dr. Alvero</w:t>
        </w:r>
        <w:r w:rsidR="00957EC0">
          <w:rPr>
            <w:lang w:val="es-US"/>
          </w:rPr>
          <w:t xml:space="preserve"> </w:t>
        </w:r>
        <w:r w:rsidR="00957EC0">
          <w:rPr>
            <w:color w:val="auto"/>
            <w:lang w:val="es-US"/>
          </w:rPr>
          <w:t xml:space="preserve">- </w:t>
        </w:r>
        <w:r w:rsidR="00957EC0" w:rsidRPr="00957EC0">
          <w:rPr>
            <w:rStyle w:val="Hyperlink"/>
            <w:rFonts w:ascii="Times New Roman" w:hAnsi="Times New Roman" w:cs="Times New Roman"/>
            <w:b w:val="0"/>
            <w:bCs w:val="0"/>
            <w:color w:val="auto"/>
            <w:sz w:val="22"/>
            <w:szCs w:val="22"/>
            <w:u w:val="none"/>
          </w:rPr>
          <w:t>No Personhood Colorado 2014</w:t>
        </w:r>
        <w:r w:rsidR="009C5214" w:rsidRPr="00876827">
          <w:rPr>
            <w:rStyle w:val="Hyperlink"/>
            <w:rFonts w:ascii="Times New Roman" w:hAnsi="Times New Roman" w:cs="Times New Roman"/>
            <w:b w:val="0"/>
            <w:bCs w:val="0"/>
            <w:color w:val="auto"/>
            <w:sz w:val="22"/>
            <w:szCs w:val="22"/>
            <w:u w:val="none"/>
          </w:rPr>
          <w:t xml:space="preserve"> (Spanish) - YouTube</w:t>
        </w:r>
      </w:hyperlink>
      <w:r w:rsidR="009C5214" w:rsidRPr="00876827">
        <w:rPr>
          <w:rFonts w:ascii="Times New Roman" w:hAnsi="Times New Roman" w:cs="Times New Roman"/>
          <w:b w:val="0"/>
          <w:bCs w:val="0"/>
          <w:color w:val="auto"/>
          <w:sz w:val="22"/>
          <w:szCs w:val="22"/>
        </w:rPr>
        <w:t>:</w:t>
      </w:r>
    </w:p>
    <w:p w:rsidR="00957EC0" w:rsidRDefault="005C394C" w:rsidP="005C394C">
      <w:pPr>
        <w:pStyle w:val="Heading3"/>
        <w:shd w:val="clear" w:color="auto" w:fill="FFFFFF"/>
        <w:spacing w:before="0"/>
        <w:ind w:left="720" w:hanging="720"/>
        <w:rPr>
          <w:rStyle w:val="HTMLCite"/>
          <w:rFonts w:ascii="Times New Roman" w:hAnsi="Times New Roman" w:cs="Times New Roman"/>
          <w:i w:val="0"/>
          <w:iCs w:val="0"/>
          <w:color w:val="auto"/>
          <w:sz w:val="22"/>
          <w:szCs w:val="22"/>
        </w:rPr>
      </w:pPr>
      <w:r>
        <w:t xml:space="preserve">                 </w:t>
      </w:r>
      <w:hyperlink r:id="rId40" w:history="1">
        <w:r w:rsidR="009C5214" w:rsidRPr="00876827">
          <w:rPr>
            <w:rStyle w:val="Hyperlink"/>
            <w:rFonts w:ascii="Times New Roman" w:hAnsi="Times New Roman" w:cs="Times New Roman"/>
            <w:b w:val="0"/>
            <w:color w:val="auto"/>
            <w:sz w:val="22"/>
            <w:szCs w:val="22"/>
            <w:u w:val="none"/>
          </w:rPr>
          <w:t>https://www.youtube.com/watch?v=GwH4IHaCRT8</w:t>
        </w:r>
      </w:hyperlink>
    </w:p>
    <w:p w:rsidR="00957EC0" w:rsidRDefault="00957EC0" w:rsidP="005C394C">
      <w:pPr>
        <w:pStyle w:val="Heading3"/>
        <w:shd w:val="clear" w:color="auto" w:fill="FFFFFF"/>
        <w:spacing w:before="0"/>
        <w:ind w:left="720" w:hanging="720"/>
        <w:rPr>
          <w:rStyle w:val="HTMLCite"/>
          <w:rFonts w:ascii="Times New Roman" w:hAnsi="Times New Roman" w:cs="Times New Roman"/>
          <w:i w:val="0"/>
          <w:iCs w:val="0"/>
          <w:color w:val="auto"/>
          <w:sz w:val="22"/>
          <w:szCs w:val="22"/>
        </w:rPr>
      </w:pPr>
    </w:p>
    <w:p w:rsidR="009C5214" w:rsidRPr="00876827" w:rsidRDefault="00A545F2" w:rsidP="005C394C">
      <w:pPr>
        <w:pStyle w:val="Heading3"/>
        <w:numPr>
          <w:ilvl w:val="0"/>
          <w:numId w:val="18"/>
        </w:numPr>
        <w:shd w:val="clear" w:color="auto" w:fill="FFFFFF"/>
        <w:spacing w:before="0"/>
        <w:ind w:hanging="720"/>
        <w:rPr>
          <w:rFonts w:ascii="Times New Roman" w:hAnsi="Times New Roman" w:cs="Times New Roman"/>
          <w:b w:val="0"/>
          <w:bCs w:val="0"/>
          <w:color w:val="auto"/>
          <w:sz w:val="22"/>
          <w:szCs w:val="22"/>
        </w:rPr>
      </w:pPr>
      <w:hyperlink r:id="rId41" w:history="1">
        <w:r w:rsidR="009C5214" w:rsidRPr="00876827">
          <w:rPr>
            <w:rStyle w:val="Hyperlink"/>
            <w:rFonts w:ascii="Times New Roman" w:hAnsi="Times New Roman" w:cs="Times New Roman"/>
            <w:b w:val="0"/>
            <w:bCs w:val="0"/>
            <w:color w:val="auto"/>
            <w:sz w:val="22"/>
            <w:szCs w:val="22"/>
            <w:u w:val="none"/>
          </w:rPr>
          <w:t>Colorado Activists Rally Against Personhood USA-Backed Ballot ...</w:t>
        </w:r>
      </w:hyperlink>
    </w:p>
    <w:p w:rsidR="00A02EC0" w:rsidRPr="005C394C" w:rsidRDefault="005C394C" w:rsidP="005C394C">
      <w:pPr>
        <w:shd w:val="clear" w:color="auto" w:fill="FFFFFF"/>
        <w:spacing w:line="240" w:lineRule="atLeast"/>
        <w:ind w:left="720" w:hanging="720"/>
        <w:rPr>
          <w:rStyle w:val="HTMLCite"/>
          <w:i w:val="0"/>
          <w:iCs w:val="0"/>
          <w:color w:val="006621"/>
          <w:sz w:val="22"/>
          <w:szCs w:val="22"/>
        </w:rPr>
      </w:pPr>
      <w:r>
        <w:t xml:space="preserve">            </w:t>
      </w:r>
      <w:r w:rsidRPr="005C394C">
        <w:rPr>
          <w:i/>
        </w:rPr>
        <w:t xml:space="preserve">  </w:t>
      </w:r>
      <w:hyperlink r:id="rId42" w:history="1">
        <w:r w:rsidR="00543DC5" w:rsidRPr="005C394C">
          <w:rPr>
            <w:rStyle w:val="HTMLCite"/>
            <w:i w:val="0"/>
            <w:sz w:val="22"/>
            <w:szCs w:val="22"/>
          </w:rPr>
          <w:t>https://rewire.news/.../colorado-activists-rally-personhood-usa-backed-ballot-measure/</w:t>
        </w:r>
      </w:hyperlink>
      <w:r w:rsidR="00543DC5" w:rsidRPr="005C394C">
        <w:rPr>
          <w:rStyle w:val="HTMLCite"/>
          <w:i w:val="0"/>
          <w:iCs w:val="0"/>
          <w:color w:val="006621"/>
          <w:sz w:val="22"/>
          <w:szCs w:val="22"/>
        </w:rPr>
        <w:t xml:space="preserve"> </w:t>
      </w:r>
    </w:p>
    <w:p w:rsidR="00957EC0" w:rsidRDefault="00957EC0" w:rsidP="005C394C">
      <w:pPr>
        <w:shd w:val="clear" w:color="auto" w:fill="FFFFFF"/>
        <w:spacing w:line="240" w:lineRule="atLeast"/>
        <w:ind w:left="720" w:hanging="720"/>
        <w:rPr>
          <w:sz w:val="22"/>
          <w:szCs w:val="22"/>
          <w:shd w:val="clear" w:color="auto" w:fill="FFFFFF"/>
        </w:rPr>
      </w:pPr>
    </w:p>
    <w:p w:rsidR="00543DC5" w:rsidRPr="005C394C" w:rsidRDefault="00957EC0" w:rsidP="005C394C">
      <w:pPr>
        <w:pStyle w:val="ListParagraph"/>
        <w:numPr>
          <w:ilvl w:val="0"/>
          <w:numId w:val="18"/>
        </w:numPr>
        <w:shd w:val="clear" w:color="auto" w:fill="FFFFFF"/>
        <w:spacing w:line="240" w:lineRule="atLeast"/>
        <w:ind w:hanging="720"/>
        <w:rPr>
          <w:sz w:val="22"/>
          <w:szCs w:val="22"/>
          <w:shd w:val="clear" w:color="auto" w:fill="FFFFFF"/>
        </w:rPr>
      </w:pPr>
      <w:r w:rsidRPr="005C394C">
        <w:rPr>
          <w:sz w:val="22"/>
          <w:szCs w:val="22"/>
          <w:shd w:val="clear" w:color="auto" w:fill="FFFFFF"/>
        </w:rPr>
        <w:t>Democratic National Convention (2008) panel on personhood, speakers: </w:t>
      </w:r>
      <w:r w:rsidRPr="005C394C">
        <w:rPr>
          <w:bCs/>
          <w:sz w:val="22"/>
          <w:szCs w:val="22"/>
          <w:shd w:val="clear" w:color="auto" w:fill="FFFFFF"/>
        </w:rPr>
        <w:t>Cecile Richards</w:t>
      </w:r>
      <w:r w:rsidRPr="005C394C">
        <w:rPr>
          <w:sz w:val="22"/>
          <w:szCs w:val="22"/>
          <w:shd w:val="clear" w:color="auto" w:fill="FFFFFF"/>
        </w:rPr>
        <w:t>, Planned Parenthood; Nancy Keenan, NARAL Pro-Choice America; Dr. Eliza Buyers, MD, Ob-Gyn; Dr. </w:t>
      </w:r>
      <w:r w:rsidRPr="005C394C">
        <w:rPr>
          <w:bCs/>
          <w:sz w:val="22"/>
          <w:szCs w:val="22"/>
          <w:shd w:val="clear" w:color="auto" w:fill="FFFFFF"/>
        </w:rPr>
        <w:t>Ruben Alvero</w:t>
      </w:r>
      <w:r w:rsidRPr="005C394C">
        <w:rPr>
          <w:sz w:val="22"/>
          <w:szCs w:val="22"/>
          <w:shd w:val="clear" w:color="auto" w:fill="FFFFFF"/>
        </w:rPr>
        <w:t xml:space="preserve">, MD, Ob-Gyn </w:t>
      </w:r>
      <w:r w:rsidR="00543DC5" w:rsidRPr="005C394C">
        <w:rPr>
          <w:sz w:val="22"/>
          <w:szCs w:val="22"/>
        </w:rPr>
        <w:t>https://www.gwu.edu/~action/2008/chrnconv08/bigtentscheds.html</w:t>
      </w:r>
    </w:p>
    <w:p w:rsidR="00A02EC0" w:rsidRPr="00876827" w:rsidRDefault="00A02EC0" w:rsidP="00543DC5">
      <w:pPr>
        <w:shd w:val="clear" w:color="auto" w:fill="FFFFFF"/>
        <w:spacing w:line="240" w:lineRule="atLeast"/>
        <w:rPr>
          <w:sz w:val="22"/>
          <w:szCs w:val="22"/>
          <w:shd w:val="clear" w:color="auto" w:fill="FFFFFF"/>
        </w:rPr>
      </w:pPr>
    </w:p>
    <w:p w:rsidR="00A02EC0" w:rsidRPr="00876827" w:rsidRDefault="00A02EC0" w:rsidP="00543DC5">
      <w:pPr>
        <w:shd w:val="clear" w:color="auto" w:fill="FFFFFF"/>
        <w:spacing w:line="240" w:lineRule="atLeast"/>
        <w:rPr>
          <w:sz w:val="22"/>
          <w:szCs w:val="22"/>
          <w:shd w:val="clear" w:color="auto" w:fill="FFFFFF"/>
        </w:rPr>
      </w:pPr>
      <w:r w:rsidRPr="00876827">
        <w:rPr>
          <w:sz w:val="22"/>
          <w:szCs w:val="22"/>
          <w:shd w:val="clear" w:color="auto" w:fill="FFFFFF"/>
        </w:rPr>
        <w:t>Co-wrote legislation mandating insurance coverage for fertility preservation in patients facing gonadotoxic medical therapies. Unanimously passed by Rhode Island Senate and House of Representatives</w:t>
      </w:r>
      <w:r w:rsidR="00B6790F" w:rsidRPr="00876827">
        <w:rPr>
          <w:sz w:val="22"/>
          <w:szCs w:val="22"/>
          <w:shd w:val="clear" w:color="auto" w:fill="FFFFFF"/>
        </w:rPr>
        <w:t xml:space="preserve"> </w:t>
      </w:r>
      <w:r w:rsidR="00B6790F" w:rsidRPr="00876827">
        <w:rPr>
          <w:color w:val="424037"/>
          <w:sz w:val="22"/>
          <w:szCs w:val="22"/>
          <w:shd w:val="clear" w:color="auto" w:fill="FFFFFF"/>
        </w:rPr>
        <w:t>(</w:t>
      </w:r>
      <w:hyperlink r:id="rId43" w:history="1">
        <w:r w:rsidR="00B6790F" w:rsidRPr="00876827">
          <w:rPr>
            <w:rStyle w:val="Hyperlink"/>
            <w:color w:val="auto"/>
            <w:sz w:val="22"/>
            <w:szCs w:val="22"/>
            <w:u w:val="none"/>
            <w:shd w:val="clear" w:color="auto" w:fill="FFFFFF"/>
          </w:rPr>
          <w:t>2017-S 0821A</w:t>
        </w:r>
      </w:hyperlink>
      <w:r w:rsidR="00B6790F" w:rsidRPr="00876827">
        <w:rPr>
          <w:sz w:val="22"/>
          <w:szCs w:val="22"/>
          <w:shd w:val="clear" w:color="auto" w:fill="FFFFFF"/>
        </w:rPr>
        <w:t>, </w:t>
      </w:r>
      <w:hyperlink r:id="rId44" w:history="1">
        <w:r w:rsidR="00B6790F" w:rsidRPr="00876827">
          <w:rPr>
            <w:rStyle w:val="Hyperlink"/>
            <w:color w:val="auto"/>
            <w:sz w:val="22"/>
            <w:szCs w:val="22"/>
            <w:u w:val="none"/>
            <w:shd w:val="clear" w:color="auto" w:fill="FFFFFF"/>
          </w:rPr>
          <w:t>2017-H 6170A</w:t>
        </w:r>
      </w:hyperlink>
      <w:r w:rsidR="00B6790F" w:rsidRPr="00876827">
        <w:rPr>
          <w:color w:val="424037"/>
          <w:sz w:val="22"/>
          <w:szCs w:val="22"/>
          <w:shd w:val="clear" w:color="auto" w:fill="FFFFFF"/>
        </w:rPr>
        <w:t>)</w:t>
      </w:r>
      <w:r w:rsidR="00B6790F" w:rsidRPr="00876827">
        <w:rPr>
          <w:sz w:val="22"/>
          <w:szCs w:val="22"/>
          <w:shd w:val="clear" w:color="auto" w:fill="FFFFFF"/>
        </w:rPr>
        <w:t xml:space="preserve">. Signed into law by Gov. </w:t>
      </w:r>
      <w:r w:rsidR="00F40049" w:rsidRPr="00876827">
        <w:rPr>
          <w:sz w:val="22"/>
          <w:szCs w:val="22"/>
          <w:shd w:val="clear" w:color="auto" w:fill="FFFFFF"/>
        </w:rPr>
        <w:t>Gina</w:t>
      </w:r>
      <w:r w:rsidR="00B6790F" w:rsidRPr="00876827">
        <w:rPr>
          <w:sz w:val="22"/>
          <w:szCs w:val="22"/>
          <w:shd w:val="clear" w:color="auto" w:fill="FFFFFF"/>
        </w:rPr>
        <w:t xml:space="preserve"> Raimondo, June 2017</w:t>
      </w:r>
    </w:p>
    <w:p w:rsidR="00694B46" w:rsidRDefault="00694B46" w:rsidP="00543DC5">
      <w:pPr>
        <w:shd w:val="clear" w:color="auto" w:fill="FFFFFF"/>
        <w:spacing w:line="240" w:lineRule="atLeast"/>
        <w:rPr>
          <w:sz w:val="22"/>
          <w:szCs w:val="22"/>
          <w:u w:val="single"/>
          <w:shd w:val="clear" w:color="auto" w:fill="FFFFFF"/>
        </w:rPr>
      </w:pPr>
    </w:p>
    <w:p w:rsidR="00DE162A" w:rsidRDefault="00DE162A" w:rsidP="00543DC5">
      <w:pPr>
        <w:shd w:val="clear" w:color="auto" w:fill="FFFFFF"/>
        <w:spacing w:line="240" w:lineRule="atLeast"/>
        <w:rPr>
          <w:sz w:val="22"/>
          <w:szCs w:val="22"/>
          <w:u w:val="single"/>
          <w:shd w:val="clear" w:color="auto" w:fill="FFFFFF"/>
        </w:rPr>
      </w:pPr>
    </w:p>
    <w:p w:rsidR="005319FE" w:rsidRPr="00876827" w:rsidRDefault="005319FE" w:rsidP="00543DC5">
      <w:pPr>
        <w:shd w:val="clear" w:color="auto" w:fill="FFFFFF"/>
        <w:spacing w:line="240" w:lineRule="atLeast"/>
        <w:rPr>
          <w:sz w:val="22"/>
          <w:szCs w:val="22"/>
          <w:shd w:val="clear" w:color="auto" w:fill="FFFFFF"/>
        </w:rPr>
      </w:pPr>
      <w:r w:rsidRPr="00876827">
        <w:rPr>
          <w:sz w:val="22"/>
          <w:szCs w:val="22"/>
          <w:u w:val="single"/>
          <w:shd w:val="clear" w:color="auto" w:fill="FFFFFF"/>
        </w:rPr>
        <w:t>PERSONAL</w:t>
      </w:r>
    </w:p>
    <w:p w:rsidR="005319FE" w:rsidRPr="00876827" w:rsidRDefault="005319FE" w:rsidP="00543DC5">
      <w:pPr>
        <w:shd w:val="clear" w:color="auto" w:fill="FFFFFF"/>
        <w:spacing w:line="240" w:lineRule="atLeast"/>
        <w:rPr>
          <w:sz w:val="22"/>
          <w:szCs w:val="22"/>
          <w:shd w:val="clear" w:color="auto" w:fill="FFFFFF"/>
        </w:rPr>
      </w:pPr>
    </w:p>
    <w:p w:rsidR="005319FE" w:rsidRPr="00876827" w:rsidRDefault="005319FE" w:rsidP="00543DC5">
      <w:pPr>
        <w:shd w:val="clear" w:color="auto" w:fill="FFFFFF"/>
        <w:spacing w:line="240" w:lineRule="atLeast"/>
        <w:rPr>
          <w:sz w:val="22"/>
          <w:szCs w:val="22"/>
          <w:shd w:val="clear" w:color="auto" w:fill="FFFFFF"/>
        </w:rPr>
      </w:pPr>
      <w:r w:rsidRPr="00876827">
        <w:rPr>
          <w:sz w:val="22"/>
          <w:szCs w:val="22"/>
          <w:shd w:val="clear" w:color="auto" w:fill="FFFFFF"/>
        </w:rPr>
        <w:t>Married: Karen Koski, MD</w:t>
      </w:r>
    </w:p>
    <w:p w:rsidR="005319FE" w:rsidRPr="00876827" w:rsidRDefault="005319FE" w:rsidP="00543DC5">
      <w:pPr>
        <w:shd w:val="clear" w:color="auto" w:fill="FFFFFF"/>
        <w:spacing w:line="240" w:lineRule="atLeast"/>
        <w:rPr>
          <w:sz w:val="22"/>
          <w:szCs w:val="22"/>
          <w:shd w:val="clear" w:color="auto" w:fill="FFFFFF"/>
        </w:rPr>
      </w:pPr>
      <w:r w:rsidRPr="00876827">
        <w:rPr>
          <w:sz w:val="22"/>
          <w:szCs w:val="22"/>
          <w:shd w:val="clear" w:color="auto" w:fill="FFFFFF"/>
        </w:rPr>
        <w:t>Children: Erika Alvero Koski (2</w:t>
      </w:r>
      <w:r w:rsidR="004D2492">
        <w:rPr>
          <w:sz w:val="22"/>
          <w:szCs w:val="22"/>
          <w:shd w:val="clear" w:color="auto" w:fill="FFFFFF"/>
        </w:rPr>
        <w:t>7</w:t>
      </w:r>
      <w:r w:rsidRPr="00876827">
        <w:rPr>
          <w:sz w:val="22"/>
          <w:szCs w:val="22"/>
          <w:shd w:val="clear" w:color="auto" w:fill="FFFFFF"/>
        </w:rPr>
        <w:t>), Alicia Alvero Koski (24), William Alvero Koski (20)</w:t>
      </w:r>
    </w:p>
    <w:p w:rsidR="00A772AA" w:rsidRPr="003D2BE3" w:rsidRDefault="005319FE" w:rsidP="003D2BE3">
      <w:pPr>
        <w:shd w:val="clear" w:color="auto" w:fill="FFFFFF"/>
        <w:spacing w:line="240" w:lineRule="atLeast"/>
        <w:rPr>
          <w:sz w:val="22"/>
          <w:szCs w:val="22"/>
          <w:shd w:val="clear" w:color="auto" w:fill="FFFFFF"/>
        </w:rPr>
      </w:pPr>
      <w:r w:rsidRPr="00876827">
        <w:rPr>
          <w:sz w:val="22"/>
          <w:szCs w:val="22"/>
          <w:shd w:val="clear" w:color="auto" w:fill="FFFFFF"/>
        </w:rPr>
        <w:t>Languages: English (fluent), Spanish (fluent)</w:t>
      </w:r>
    </w:p>
    <w:sectPr w:rsidR="00A772AA" w:rsidRPr="003D2BE3" w:rsidSect="00F26504">
      <w:headerReference w:type="default" r:id="rId45"/>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8D2" w:rsidRDefault="006668D2" w:rsidP="00E7275B">
      <w:r>
        <w:separator/>
      </w:r>
    </w:p>
  </w:endnote>
  <w:endnote w:type="continuationSeparator" w:id="0">
    <w:p w:rsidR="006668D2" w:rsidRDefault="006668D2" w:rsidP="00E7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5F2" w:rsidRDefault="00A545F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Alvero</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8727D5" w:rsidRPr="008727D5">
      <w:rPr>
        <w:rFonts w:asciiTheme="majorHAnsi" w:eastAsiaTheme="majorEastAsia" w:hAnsiTheme="majorHAnsi" w:cstheme="majorBidi"/>
        <w:noProof/>
      </w:rPr>
      <w:t>16</w:t>
    </w:r>
    <w:r>
      <w:rPr>
        <w:rFonts w:asciiTheme="majorHAnsi" w:eastAsiaTheme="majorEastAsia" w:hAnsiTheme="majorHAnsi" w:cstheme="majorBidi"/>
        <w:noProof/>
      </w:rPr>
      <w:fldChar w:fldCharType="end"/>
    </w:r>
  </w:p>
  <w:p w:rsidR="00A545F2" w:rsidRDefault="00A54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8D2" w:rsidRDefault="006668D2" w:rsidP="00E7275B">
      <w:r>
        <w:separator/>
      </w:r>
    </w:p>
  </w:footnote>
  <w:footnote w:type="continuationSeparator" w:id="0">
    <w:p w:rsidR="006668D2" w:rsidRDefault="006668D2" w:rsidP="00E72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5F2" w:rsidRDefault="00A545F2" w:rsidP="008042C5">
    <w:pPr>
      <w:pStyle w:val="Header"/>
      <w:jc w:val="right"/>
    </w:pPr>
    <w:r>
      <w:t>11 February 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4637"/>
    <w:multiLevelType w:val="hybridMultilevel"/>
    <w:tmpl w:val="D07242DE"/>
    <w:lvl w:ilvl="0" w:tplc="A9A8315A">
      <w:start w:val="1"/>
      <w:numFmt w:val="decimal"/>
      <w:lvlText w:val="%1."/>
      <w:lvlJc w:val="left"/>
      <w:pPr>
        <w:ind w:left="720" w:hanging="360"/>
      </w:pPr>
      <w:rPr>
        <w:rFonts w:ascii="Times New Roman" w:hAnsi="Times New Roman" w:cs="Times New Roman"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23D21"/>
    <w:multiLevelType w:val="hybridMultilevel"/>
    <w:tmpl w:val="A87E5A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8D3191"/>
    <w:multiLevelType w:val="hybridMultilevel"/>
    <w:tmpl w:val="371E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E727E"/>
    <w:multiLevelType w:val="hybridMultilevel"/>
    <w:tmpl w:val="00BEE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824BDA"/>
    <w:multiLevelType w:val="hybridMultilevel"/>
    <w:tmpl w:val="70FCE4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45636C0"/>
    <w:multiLevelType w:val="hybridMultilevel"/>
    <w:tmpl w:val="5338D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EB1461"/>
    <w:multiLevelType w:val="hybridMultilevel"/>
    <w:tmpl w:val="F844E3BC"/>
    <w:lvl w:ilvl="0" w:tplc="A9A8315A">
      <w:start w:val="1"/>
      <w:numFmt w:val="decimal"/>
      <w:lvlText w:val="%1."/>
      <w:lvlJc w:val="left"/>
      <w:pPr>
        <w:ind w:left="720" w:hanging="360"/>
      </w:pPr>
      <w:rPr>
        <w:rFonts w:ascii="Times New Roman" w:hAnsi="Times New Roman" w:cs="Times New Roman"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CC5FB9"/>
    <w:multiLevelType w:val="hybridMultilevel"/>
    <w:tmpl w:val="BA84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86F30"/>
    <w:multiLevelType w:val="hybridMultilevel"/>
    <w:tmpl w:val="A87E5A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BD4573"/>
    <w:multiLevelType w:val="hybridMultilevel"/>
    <w:tmpl w:val="8938C87A"/>
    <w:lvl w:ilvl="0" w:tplc="7BE6ABF8">
      <w:start w:val="1"/>
      <w:numFmt w:val="decimal"/>
      <w:lvlText w:val="%1."/>
      <w:lvlJc w:val="left"/>
      <w:pPr>
        <w:ind w:left="810" w:hanging="360"/>
      </w:pPr>
      <w:rPr>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DAF0640"/>
    <w:multiLevelType w:val="multilevel"/>
    <w:tmpl w:val="0BEC9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A504B4"/>
    <w:multiLevelType w:val="hybridMultilevel"/>
    <w:tmpl w:val="3872D37A"/>
    <w:lvl w:ilvl="0" w:tplc="A51C914A">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9376DDB"/>
    <w:multiLevelType w:val="hybridMultilevel"/>
    <w:tmpl w:val="F926EAF4"/>
    <w:lvl w:ilvl="0" w:tplc="A9A8315A">
      <w:start w:val="1"/>
      <w:numFmt w:val="decimal"/>
      <w:lvlText w:val="%1."/>
      <w:lvlJc w:val="left"/>
      <w:pPr>
        <w:tabs>
          <w:tab w:val="num" w:pos="720"/>
        </w:tabs>
        <w:ind w:left="720" w:hanging="360"/>
      </w:pPr>
      <w:rPr>
        <w:rFonts w:ascii="Times New Roman" w:hAnsi="Times New Roman" w:cs="Times New Roman"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F3C4D06"/>
    <w:multiLevelType w:val="hybridMultilevel"/>
    <w:tmpl w:val="69461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78234B"/>
    <w:multiLevelType w:val="hybridMultilevel"/>
    <w:tmpl w:val="CB60C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C950B5"/>
    <w:multiLevelType w:val="hybridMultilevel"/>
    <w:tmpl w:val="EEC4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792D52"/>
    <w:multiLevelType w:val="multilevel"/>
    <w:tmpl w:val="C3B6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A16525"/>
    <w:multiLevelType w:val="hybridMultilevel"/>
    <w:tmpl w:val="F98AE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8"/>
  </w:num>
  <w:num w:numId="3">
    <w:abstractNumId w:val="4"/>
  </w:num>
  <w:num w:numId="4">
    <w:abstractNumId w:val="11"/>
  </w:num>
  <w:num w:numId="5">
    <w:abstractNumId w:val="5"/>
  </w:num>
  <w:num w:numId="6">
    <w:abstractNumId w:val="14"/>
  </w:num>
  <w:num w:numId="7">
    <w:abstractNumId w:val="1"/>
  </w:num>
  <w:num w:numId="8">
    <w:abstractNumId w:val="3"/>
  </w:num>
  <w:num w:numId="9">
    <w:abstractNumId w:val="0"/>
  </w:num>
  <w:num w:numId="10">
    <w:abstractNumId w:val="6"/>
  </w:num>
  <w:num w:numId="11">
    <w:abstractNumId w:val="15"/>
  </w:num>
  <w:num w:numId="12">
    <w:abstractNumId w:val="17"/>
  </w:num>
  <w:num w:numId="13">
    <w:abstractNumId w:val="13"/>
  </w:num>
  <w:num w:numId="14">
    <w:abstractNumId w:val="9"/>
  </w:num>
  <w:num w:numId="15">
    <w:abstractNumId w:val="16"/>
  </w:num>
  <w:num w:numId="16">
    <w:abstractNumId w:val="10"/>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04B"/>
    <w:rsid w:val="00004AD3"/>
    <w:rsid w:val="000176A5"/>
    <w:rsid w:val="00024BDF"/>
    <w:rsid w:val="00024CF2"/>
    <w:rsid w:val="00030CF2"/>
    <w:rsid w:val="00043D31"/>
    <w:rsid w:val="0004496B"/>
    <w:rsid w:val="000479EE"/>
    <w:rsid w:val="000604A7"/>
    <w:rsid w:val="00060A50"/>
    <w:rsid w:val="0006684F"/>
    <w:rsid w:val="0008630E"/>
    <w:rsid w:val="000A21C4"/>
    <w:rsid w:val="000B15DC"/>
    <w:rsid w:val="000B7F5D"/>
    <w:rsid w:val="000D2AF0"/>
    <w:rsid w:val="000D4446"/>
    <w:rsid w:val="000E30B4"/>
    <w:rsid w:val="000F033C"/>
    <w:rsid w:val="000F16B9"/>
    <w:rsid w:val="000F1893"/>
    <w:rsid w:val="000F267B"/>
    <w:rsid w:val="000F3675"/>
    <w:rsid w:val="000F555B"/>
    <w:rsid w:val="001029B2"/>
    <w:rsid w:val="00120699"/>
    <w:rsid w:val="00121167"/>
    <w:rsid w:val="00125210"/>
    <w:rsid w:val="001328A1"/>
    <w:rsid w:val="001417F6"/>
    <w:rsid w:val="001426EF"/>
    <w:rsid w:val="00146006"/>
    <w:rsid w:val="00155AF6"/>
    <w:rsid w:val="0016629D"/>
    <w:rsid w:val="00174C71"/>
    <w:rsid w:val="00185965"/>
    <w:rsid w:val="001A0314"/>
    <w:rsid w:val="001A0AF0"/>
    <w:rsid w:val="001A2649"/>
    <w:rsid w:val="001A33A1"/>
    <w:rsid w:val="001A75BC"/>
    <w:rsid w:val="001B486D"/>
    <w:rsid w:val="001C1630"/>
    <w:rsid w:val="001C1C66"/>
    <w:rsid w:val="001D0F1D"/>
    <w:rsid w:val="001E58E5"/>
    <w:rsid w:val="001E6191"/>
    <w:rsid w:val="001F0F94"/>
    <w:rsid w:val="001F22EB"/>
    <w:rsid w:val="001F5980"/>
    <w:rsid w:val="00202308"/>
    <w:rsid w:val="0020347F"/>
    <w:rsid w:val="0020734B"/>
    <w:rsid w:val="002124F3"/>
    <w:rsid w:val="00215E97"/>
    <w:rsid w:val="002234F3"/>
    <w:rsid w:val="00226E14"/>
    <w:rsid w:val="00235D25"/>
    <w:rsid w:val="00247B92"/>
    <w:rsid w:val="00251454"/>
    <w:rsid w:val="00260B4F"/>
    <w:rsid w:val="00272375"/>
    <w:rsid w:val="002768F9"/>
    <w:rsid w:val="002811EF"/>
    <w:rsid w:val="00281A37"/>
    <w:rsid w:val="00282303"/>
    <w:rsid w:val="00287476"/>
    <w:rsid w:val="00287C38"/>
    <w:rsid w:val="00291CD1"/>
    <w:rsid w:val="00292650"/>
    <w:rsid w:val="00293F32"/>
    <w:rsid w:val="002A1901"/>
    <w:rsid w:val="002B2F27"/>
    <w:rsid w:val="002B301A"/>
    <w:rsid w:val="002C7AB0"/>
    <w:rsid w:val="002D5B07"/>
    <w:rsid w:val="002D754E"/>
    <w:rsid w:val="002E3455"/>
    <w:rsid w:val="002E7CBC"/>
    <w:rsid w:val="002F18BF"/>
    <w:rsid w:val="0030491A"/>
    <w:rsid w:val="00307796"/>
    <w:rsid w:val="00316506"/>
    <w:rsid w:val="00322B5E"/>
    <w:rsid w:val="00325984"/>
    <w:rsid w:val="0033186D"/>
    <w:rsid w:val="0033723D"/>
    <w:rsid w:val="00342926"/>
    <w:rsid w:val="003433CD"/>
    <w:rsid w:val="003454A5"/>
    <w:rsid w:val="00352AEA"/>
    <w:rsid w:val="00357669"/>
    <w:rsid w:val="00360DD8"/>
    <w:rsid w:val="00367C37"/>
    <w:rsid w:val="003705D2"/>
    <w:rsid w:val="00371995"/>
    <w:rsid w:val="003748F5"/>
    <w:rsid w:val="0037507A"/>
    <w:rsid w:val="003815F7"/>
    <w:rsid w:val="00382A83"/>
    <w:rsid w:val="003B0AA3"/>
    <w:rsid w:val="003B5A52"/>
    <w:rsid w:val="003C2E57"/>
    <w:rsid w:val="003D2BE3"/>
    <w:rsid w:val="003D7BC7"/>
    <w:rsid w:val="003E4750"/>
    <w:rsid w:val="003F0E9E"/>
    <w:rsid w:val="004031CE"/>
    <w:rsid w:val="00430882"/>
    <w:rsid w:val="004318AE"/>
    <w:rsid w:val="00434EC3"/>
    <w:rsid w:val="00435B4F"/>
    <w:rsid w:val="004402D5"/>
    <w:rsid w:val="00452BF4"/>
    <w:rsid w:val="0045491C"/>
    <w:rsid w:val="00461812"/>
    <w:rsid w:val="00462869"/>
    <w:rsid w:val="00471EB4"/>
    <w:rsid w:val="00474D16"/>
    <w:rsid w:val="00485005"/>
    <w:rsid w:val="00490F1A"/>
    <w:rsid w:val="00492330"/>
    <w:rsid w:val="00494338"/>
    <w:rsid w:val="004A3D93"/>
    <w:rsid w:val="004A3E0F"/>
    <w:rsid w:val="004A5249"/>
    <w:rsid w:val="004A6C75"/>
    <w:rsid w:val="004B7911"/>
    <w:rsid w:val="004C1339"/>
    <w:rsid w:val="004C58FB"/>
    <w:rsid w:val="004D0A58"/>
    <w:rsid w:val="004D2492"/>
    <w:rsid w:val="004D4228"/>
    <w:rsid w:val="004D5337"/>
    <w:rsid w:val="004E0E80"/>
    <w:rsid w:val="004E2698"/>
    <w:rsid w:val="004E2E75"/>
    <w:rsid w:val="005136FF"/>
    <w:rsid w:val="005235EC"/>
    <w:rsid w:val="00524495"/>
    <w:rsid w:val="005319FE"/>
    <w:rsid w:val="00536FC2"/>
    <w:rsid w:val="00537570"/>
    <w:rsid w:val="005378D7"/>
    <w:rsid w:val="00543DC5"/>
    <w:rsid w:val="005443E6"/>
    <w:rsid w:val="00552DA2"/>
    <w:rsid w:val="005601E5"/>
    <w:rsid w:val="00564582"/>
    <w:rsid w:val="00565B7A"/>
    <w:rsid w:val="00574C7E"/>
    <w:rsid w:val="00584FC8"/>
    <w:rsid w:val="00590064"/>
    <w:rsid w:val="005918E1"/>
    <w:rsid w:val="00592EA3"/>
    <w:rsid w:val="00594093"/>
    <w:rsid w:val="00595233"/>
    <w:rsid w:val="005952AE"/>
    <w:rsid w:val="005A634D"/>
    <w:rsid w:val="005C28BC"/>
    <w:rsid w:val="005C2B12"/>
    <w:rsid w:val="005C394C"/>
    <w:rsid w:val="005C3C29"/>
    <w:rsid w:val="005C5FD2"/>
    <w:rsid w:val="005D299C"/>
    <w:rsid w:val="005D3AB9"/>
    <w:rsid w:val="005F4269"/>
    <w:rsid w:val="005F529E"/>
    <w:rsid w:val="00604161"/>
    <w:rsid w:val="0061056E"/>
    <w:rsid w:val="00614FEB"/>
    <w:rsid w:val="00623703"/>
    <w:rsid w:val="00626019"/>
    <w:rsid w:val="0063136B"/>
    <w:rsid w:val="006349A2"/>
    <w:rsid w:val="00640BCD"/>
    <w:rsid w:val="00644E18"/>
    <w:rsid w:val="006555C6"/>
    <w:rsid w:val="006668D2"/>
    <w:rsid w:val="006738F5"/>
    <w:rsid w:val="00676C5A"/>
    <w:rsid w:val="006834ED"/>
    <w:rsid w:val="00691DFE"/>
    <w:rsid w:val="00692871"/>
    <w:rsid w:val="0069338A"/>
    <w:rsid w:val="00694B46"/>
    <w:rsid w:val="006A125B"/>
    <w:rsid w:val="006A3015"/>
    <w:rsid w:val="006B1BFD"/>
    <w:rsid w:val="006B1FBD"/>
    <w:rsid w:val="006B4A61"/>
    <w:rsid w:val="006B6DC5"/>
    <w:rsid w:val="006D0058"/>
    <w:rsid w:val="006D05CF"/>
    <w:rsid w:val="006D1292"/>
    <w:rsid w:val="006D58BA"/>
    <w:rsid w:val="006E362E"/>
    <w:rsid w:val="006E43AC"/>
    <w:rsid w:val="006E5A56"/>
    <w:rsid w:val="006F2044"/>
    <w:rsid w:val="006F2615"/>
    <w:rsid w:val="007111A7"/>
    <w:rsid w:val="0071268E"/>
    <w:rsid w:val="00715863"/>
    <w:rsid w:val="00721BA0"/>
    <w:rsid w:val="00723C39"/>
    <w:rsid w:val="007245C3"/>
    <w:rsid w:val="007259EF"/>
    <w:rsid w:val="00731B53"/>
    <w:rsid w:val="00735793"/>
    <w:rsid w:val="0073597F"/>
    <w:rsid w:val="007376C9"/>
    <w:rsid w:val="00745EB2"/>
    <w:rsid w:val="0075720A"/>
    <w:rsid w:val="00761488"/>
    <w:rsid w:val="00762CA2"/>
    <w:rsid w:val="007649EB"/>
    <w:rsid w:val="00766FD3"/>
    <w:rsid w:val="00772421"/>
    <w:rsid w:val="00781C29"/>
    <w:rsid w:val="0078445C"/>
    <w:rsid w:val="00786C78"/>
    <w:rsid w:val="0078708C"/>
    <w:rsid w:val="007871EE"/>
    <w:rsid w:val="00791965"/>
    <w:rsid w:val="0079494F"/>
    <w:rsid w:val="007A1A27"/>
    <w:rsid w:val="007A474C"/>
    <w:rsid w:val="007A4C1B"/>
    <w:rsid w:val="007B62D8"/>
    <w:rsid w:val="007B6BB8"/>
    <w:rsid w:val="007C31B3"/>
    <w:rsid w:val="007D3784"/>
    <w:rsid w:val="007D38A4"/>
    <w:rsid w:val="007D45EE"/>
    <w:rsid w:val="007D67BD"/>
    <w:rsid w:val="007F68D2"/>
    <w:rsid w:val="007F779A"/>
    <w:rsid w:val="008014E4"/>
    <w:rsid w:val="008029A0"/>
    <w:rsid w:val="00803961"/>
    <w:rsid w:val="008042C5"/>
    <w:rsid w:val="008141F2"/>
    <w:rsid w:val="00820534"/>
    <w:rsid w:val="008278AC"/>
    <w:rsid w:val="00831CFC"/>
    <w:rsid w:val="008345D5"/>
    <w:rsid w:val="00835DBF"/>
    <w:rsid w:val="00840411"/>
    <w:rsid w:val="008406E1"/>
    <w:rsid w:val="00842FF3"/>
    <w:rsid w:val="00843F1B"/>
    <w:rsid w:val="00855227"/>
    <w:rsid w:val="00865CA8"/>
    <w:rsid w:val="008727D5"/>
    <w:rsid w:val="00876827"/>
    <w:rsid w:val="0088069A"/>
    <w:rsid w:val="00884707"/>
    <w:rsid w:val="008851D9"/>
    <w:rsid w:val="00892278"/>
    <w:rsid w:val="008A5FD2"/>
    <w:rsid w:val="008B0315"/>
    <w:rsid w:val="008C4D10"/>
    <w:rsid w:val="008D18CE"/>
    <w:rsid w:val="008D1BCC"/>
    <w:rsid w:val="008D6B7C"/>
    <w:rsid w:val="008E61D3"/>
    <w:rsid w:val="008F1AA3"/>
    <w:rsid w:val="008F3397"/>
    <w:rsid w:val="0091220F"/>
    <w:rsid w:val="0091548E"/>
    <w:rsid w:val="009247CA"/>
    <w:rsid w:val="00925B79"/>
    <w:rsid w:val="00925C4D"/>
    <w:rsid w:val="0093007D"/>
    <w:rsid w:val="00932E44"/>
    <w:rsid w:val="00940CA4"/>
    <w:rsid w:val="0094589A"/>
    <w:rsid w:val="009505DB"/>
    <w:rsid w:val="00957EC0"/>
    <w:rsid w:val="0096407A"/>
    <w:rsid w:val="0096471B"/>
    <w:rsid w:val="00984E6B"/>
    <w:rsid w:val="00995BCD"/>
    <w:rsid w:val="0099662B"/>
    <w:rsid w:val="009C0FDB"/>
    <w:rsid w:val="009C5214"/>
    <w:rsid w:val="009C6F57"/>
    <w:rsid w:val="009C7751"/>
    <w:rsid w:val="009C7D35"/>
    <w:rsid w:val="009D19F4"/>
    <w:rsid w:val="009E54A5"/>
    <w:rsid w:val="009F1CD7"/>
    <w:rsid w:val="009F2E5F"/>
    <w:rsid w:val="009F54DC"/>
    <w:rsid w:val="00A01129"/>
    <w:rsid w:val="00A02EC0"/>
    <w:rsid w:val="00A156DD"/>
    <w:rsid w:val="00A17A8A"/>
    <w:rsid w:val="00A20F29"/>
    <w:rsid w:val="00A27647"/>
    <w:rsid w:val="00A3143F"/>
    <w:rsid w:val="00A3476A"/>
    <w:rsid w:val="00A36FA5"/>
    <w:rsid w:val="00A41458"/>
    <w:rsid w:val="00A433C0"/>
    <w:rsid w:val="00A43D84"/>
    <w:rsid w:val="00A458E6"/>
    <w:rsid w:val="00A47E89"/>
    <w:rsid w:val="00A545F2"/>
    <w:rsid w:val="00A546C8"/>
    <w:rsid w:val="00A602AD"/>
    <w:rsid w:val="00A6075C"/>
    <w:rsid w:val="00A6108E"/>
    <w:rsid w:val="00A7104A"/>
    <w:rsid w:val="00A772AA"/>
    <w:rsid w:val="00A86A9B"/>
    <w:rsid w:val="00A923BF"/>
    <w:rsid w:val="00A95A7E"/>
    <w:rsid w:val="00A95B27"/>
    <w:rsid w:val="00A96A44"/>
    <w:rsid w:val="00AA1371"/>
    <w:rsid w:val="00AB1DD8"/>
    <w:rsid w:val="00AB3BBA"/>
    <w:rsid w:val="00AB3E00"/>
    <w:rsid w:val="00AC191F"/>
    <w:rsid w:val="00AC323A"/>
    <w:rsid w:val="00AC4F15"/>
    <w:rsid w:val="00AD101D"/>
    <w:rsid w:val="00AD5ABC"/>
    <w:rsid w:val="00AE047E"/>
    <w:rsid w:val="00AE5C2A"/>
    <w:rsid w:val="00AF2980"/>
    <w:rsid w:val="00AF2D11"/>
    <w:rsid w:val="00B00D2F"/>
    <w:rsid w:val="00B02DE7"/>
    <w:rsid w:val="00B13AB9"/>
    <w:rsid w:val="00B27E43"/>
    <w:rsid w:val="00B31085"/>
    <w:rsid w:val="00B31B53"/>
    <w:rsid w:val="00B35316"/>
    <w:rsid w:val="00B354FA"/>
    <w:rsid w:val="00B524C4"/>
    <w:rsid w:val="00B62D41"/>
    <w:rsid w:val="00B64766"/>
    <w:rsid w:val="00B6790F"/>
    <w:rsid w:val="00B770A6"/>
    <w:rsid w:val="00B80342"/>
    <w:rsid w:val="00B849B7"/>
    <w:rsid w:val="00B916B3"/>
    <w:rsid w:val="00B92171"/>
    <w:rsid w:val="00B946C3"/>
    <w:rsid w:val="00B972B5"/>
    <w:rsid w:val="00BA3584"/>
    <w:rsid w:val="00BB2B25"/>
    <w:rsid w:val="00BC2B31"/>
    <w:rsid w:val="00BC4574"/>
    <w:rsid w:val="00BC6518"/>
    <w:rsid w:val="00BC70E0"/>
    <w:rsid w:val="00BC7B73"/>
    <w:rsid w:val="00BD13B6"/>
    <w:rsid w:val="00BD49A7"/>
    <w:rsid w:val="00BD7408"/>
    <w:rsid w:val="00BE1BE3"/>
    <w:rsid w:val="00BE4D63"/>
    <w:rsid w:val="00BE7222"/>
    <w:rsid w:val="00BF3C69"/>
    <w:rsid w:val="00BF43DE"/>
    <w:rsid w:val="00C06551"/>
    <w:rsid w:val="00C16859"/>
    <w:rsid w:val="00C25B02"/>
    <w:rsid w:val="00C32069"/>
    <w:rsid w:val="00C32130"/>
    <w:rsid w:val="00C328A3"/>
    <w:rsid w:val="00C34CA7"/>
    <w:rsid w:val="00C36A0F"/>
    <w:rsid w:val="00C4525B"/>
    <w:rsid w:val="00C47FF6"/>
    <w:rsid w:val="00C510BE"/>
    <w:rsid w:val="00C52FCF"/>
    <w:rsid w:val="00C5435D"/>
    <w:rsid w:val="00C651D4"/>
    <w:rsid w:val="00C74180"/>
    <w:rsid w:val="00C7507F"/>
    <w:rsid w:val="00C77FFA"/>
    <w:rsid w:val="00C81AAC"/>
    <w:rsid w:val="00C833B7"/>
    <w:rsid w:val="00CA12F5"/>
    <w:rsid w:val="00CB15A0"/>
    <w:rsid w:val="00CB389C"/>
    <w:rsid w:val="00CB3B93"/>
    <w:rsid w:val="00CC0728"/>
    <w:rsid w:val="00CC4A5D"/>
    <w:rsid w:val="00CD63BE"/>
    <w:rsid w:val="00CD7B7D"/>
    <w:rsid w:val="00CE1A76"/>
    <w:rsid w:val="00CF5DEB"/>
    <w:rsid w:val="00D01172"/>
    <w:rsid w:val="00D023E1"/>
    <w:rsid w:val="00D03DF7"/>
    <w:rsid w:val="00D05806"/>
    <w:rsid w:val="00D15122"/>
    <w:rsid w:val="00D44E21"/>
    <w:rsid w:val="00D536BF"/>
    <w:rsid w:val="00D634B2"/>
    <w:rsid w:val="00D80175"/>
    <w:rsid w:val="00D81804"/>
    <w:rsid w:val="00D94567"/>
    <w:rsid w:val="00D974E8"/>
    <w:rsid w:val="00D97734"/>
    <w:rsid w:val="00DA5EFB"/>
    <w:rsid w:val="00DB56C7"/>
    <w:rsid w:val="00DB59F8"/>
    <w:rsid w:val="00DC05E6"/>
    <w:rsid w:val="00DC6954"/>
    <w:rsid w:val="00DD5942"/>
    <w:rsid w:val="00DE162A"/>
    <w:rsid w:val="00DE5739"/>
    <w:rsid w:val="00DF3281"/>
    <w:rsid w:val="00DF4AA6"/>
    <w:rsid w:val="00DF5617"/>
    <w:rsid w:val="00E06E6F"/>
    <w:rsid w:val="00E076D9"/>
    <w:rsid w:val="00E10BD0"/>
    <w:rsid w:val="00E12FBE"/>
    <w:rsid w:val="00E132EE"/>
    <w:rsid w:val="00E43544"/>
    <w:rsid w:val="00E457DC"/>
    <w:rsid w:val="00E503A5"/>
    <w:rsid w:val="00E6219C"/>
    <w:rsid w:val="00E62322"/>
    <w:rsid w:val="00E70B08"/>
    <w:rsid w:val="00E7275B"/>
    <w:rsid w:val="00E739F2"/>
    <w:rsid w:val="00E74207"/>
    <w:rsid w:val="00E85281"/>
    <w:rsid w:val="00E96189"/>
    <w:rsid w:val="00E9704B"/>
    <w:rsid w:val="00EA217B"/>
    <w:rsid w:val="00EB40A2"/>
    <w:rsid w:val="00EC1C32"/>
    <w:rsid w:val="00EC22DE"/>
    <w:rsid w:val="00EC77C8"/>
    <w:rsid w:val="00ED03D1"/>
    <w:rsid w:val="00ED3B52"/>
    <w:rsid w:val="00ED5DFA"/>
    <w:rsid w:val="00EE00F1"/>
    <w:rsid w:val="00EE54EF"/>
    <w:rsid w:val="00F1252D"/>
    <w:rsid w:val="00F13684"/>
    <w:rsid w:val="00F151CC"/>
    <w:rsid w:val="00F26374"/>
    <w:rsid w:val="00F26504"/>
    <w:rsid w:val="00F27C88"/>
    <w:rsid w:val="00F36FC4"/>
    <w:rsid w:val="00F40049"/>
    <w:rsid w:val="00F570E6"/>
    <w:rsid w:val="00F57467"/>
    <w:rsid w:val="00F73C6E"/>
    <w:rsid w:val="00F8077D"/>
    <w:rsid w:val="00F92727"/>
    <w:rsid w:val="00F93C2B"/>
    <w:rsid w:val="00F93E5D"/>
    <w:rsid w:val="00F93F1A"/>
    <w:rsid w:val="00F94B62"/>
    <w:rsid w:val="00F95722"/>
    <w:rsid w:val="00FA55E3"/>
    <w:rsid w:val="00FA7601"/>
    <w:rsid w:val="00FD0687"/>
    <w:rsid w:val="00FD076F"/>
    <w:rsid w:val="00FD1055"/>
    <w:rsid w:val="00FD11FF"/>
    <w:rsid w:val="00FD33F6"/>
    <w:rsid w:val="00FF05C9"/>
    <w:rsid w:val="00FF7208"/>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A124"/>
  <w15:docId w15:val="{5F86A85D-0510-D54D-B145-C73411B6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04B"/>
    <w:pPr>
      <w:spacing w:after="0" w:line="240" w:lineRule="auto"/>
    </w:pPr>
    <w:rPr>
      <w:rFonts w:ascii="Times New Roman" w:eastAsia="Times New Roman" w:hAnsi="Times New Roman" w:cs="Times New Roman"/>
      <w:sz w:val="20"/>
      <w:szCs w:val="20"/>
    </w:rPr>
  </w:style>
  <w:style w:type="paragraph" w:styleId="Heading1">
    <w:name w:val="heading 1"/>
    <w:basedOn w:val="Normal"/>
    <w:link w:val="Heading1Char"/>
    <w:uiPriority w:val="9"/>
    <w:qFormat/>
    <w:rsid w:val="00461812"/>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9C521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704B"/>
    <w:rPr>
      <w:color w:val="0000FF"/>
      <w:u w:val="single"/>
    </w:rPr>
  </w:style>
  <w:style w:type="character" w:customStyle="1" w:styleId="titles-source">
    <w:name w:val="titles-source"/>
    <w:basedOn w:val="DefaultParagraphFont"/>
    <w:rsid w:val="007649EB"/>
  </w:style>
  <w:style w:type="paragraph" w:styleId="ListParagraph">
    <w:name w:val="List Paragraph"/>
    <w:basedOn w:val="Normal"/>
    <w:uiPriority w:val="34"/>
    <w:qFormat/>
    <w:rsid w:val="007649EB"/>
    <w:pPr>
      <w:ind w:left="720"/>
    </w:pPr>
  </w:style>
  <w:style w:type="character" w:customStyle="1" w:styleId="bibrecord-highlight-user">
    <w:name w:val="bibrecord-highlight-user"/>
    <w:basedOn w:val="DefaultParagraphFont"/>
    <w:rsid w:val="007649EB"/>
  </w:style>
  <w:style w:type="character" w:customStyle="1" w:styleId="titles-title">
    <w:name w:val="titles-title"/>
    <w:basedOn w:val="DefaultParagraphFont"/>
    <w:rsid w:val="007649EB"/>
  </w:style>
  <w:style w:type="character" w:customStyle="1" w:styleId="jrnl">
    <w:name w:val="jrnl"/>
    <w:basedOn w:val="DefaultParagraphFont"/>
    <w:rsid w:val="007649EB"/>
  </w:style>
  <w:style w:type="paragraph" w:customStyle="1" w:styleId="DataField11pt-Single">
    <w:name w:val="Data Field 11pt-Single"/>
    <w:basedOn w:val="Normal"/>
    <w:link w:val="DataField11pt-SingleChar"/>
    <w:rsid w:val="00A86A9B"/>
    <w:pPr>
      <w:autoSpaceDE w:val="0"/>
      <w:autoSpaceDN w:val="0"/>
    </w:pPr>
    <w:rPr>
      <w:rFonts w:ascii="Arial" w:hAnsi="Arial" w:cs="Arial"/>
      <w:sz w:val="22"/>
    </w:rPr>
  </w:style>
  <w:style w:type="character" w:customStyle="1" w:styleId="DataField11pt-SingleChar">
    <w:name w:val="Data Field 11pt-Single Char"/>
    <w:link w:val="DataField11pt-Single"/>
    <w:rsid w:val="00A86A9B"/>
    <w:rPr>
      <w:rFonts w:ascii="Arial" w:eastAsia="Times New Roman" w:hAnsi="Arial" w:cs="Arial"/>
      <w:szCs w:val="20"/>
    </w:rPr>
  </w:style>
  <w:style w:type="paragraph" w:styleId="Header">
    <w:name w:val="header"/>
    <w:basedOn w:val="Normal"/>
    <w:link w:val="HeaderChar"/>
    <w:uiPriority w:val="99"/>
    <w:unhideWhenUsed/>
    <w:rsid w:val="00E7275B"/>
    <w:pPr>
      <w:tabs>
        <w:tab w:val="center" w:pos="4680"/>
        <w:tab w:val="right" w:pos="9360"/>
      </w:tabs>
    </w:pPr>
  </w:style>
  <w:style w:type="character" w:customStyle="1" w:styleId="HeaderChar">
    <w:name w:val="Header Char"/>
    <w:basedOn w:val="DefaultParagraphFont"/>
    <w:link w:val="Header"/>
    <w:uiPriority w:val="99"/>
    <w:rsid w:val="00E7275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7275B"/>
    <w:pPr>
      <w:tabs>
        <w:tab w:val="center" w:pos="4680"/>
        <w:tab w:val="right" w:pos="9360"/>
      </w:tabs>
    </w:pPr>
  </w:style>
  <w:style w:type="character" w:customStyle="1" w:styleId="FooterChar">
    <w:name w:val="Footer Char"/>
    <w:basedOn w:val="DefaultParagraphFont"/>
    <w:link w:val="Footer"/>
    <w:uiPriority w:val="99"/>
    <w:rsid w:val="00E7275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E7275B"/>
    <w:rPr>
      <w:rFonts w:ascii="Tahoma" w:hAnsi="Tahoma" w:cs="Tahoma"/>
      <w:sz w:val="16"/>
      <w:szCs w:val="16"/>
    </w:rPr>
  </w:style>
  <w:style w:type="character" w:customStyle="1" w:styleId="BalloonTextChar">
    <w:name w:val="Balloon Text Char"/>
    <w:basedOn w:val="DefaultParagraphFont"/>
    <w:link w:val="BalloonText"/>
    <w:uiPriority w:val="99"/>
    <w:semiHidden/>
    <w:rsid w:val="00E7275B"/>
    <w:rPr>
      <w:rFonts w:ascii="Tahoma" w:eastAsia="Times New Roman" w:hAnsi="Tahoma" w:cs="Tahoma"/>
      <w:sz w:val="16"/>
      <w:szCs w:val="16"/>
    </w:rPr>
  </w:style>
  <w:style w:type="table" w:styleId="TableGrid">
    <w:name w:val="Table Grid"/>
    <w:basedOn w:val="TableNormal"/>
    <w:uiPriority w:val="59"/>
    <w:rsid w:val="00030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974E8"/>
  </w:style>
  <w:style w:type="character" w:customStyle="1" w:styleId="Heading1Char">
    <w:name w:val="Heading 1 Char"/>
    <w:basedOn w:val="DefaultParagraphFont"/>
    <w:link w:val="Heading1"/>
    <w:uiPriority w:val="9"/>
    <w:rsid w:val="0046181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C5214"/>
    <w:rPr>
      <w:rFonts w:asciiTheme="majorHAnsi" w:eastAsiaTheme="majorEastAsia" w:hAnsiTheme="majorHAnsi" w:cstheme="majorBidi"/>
      <w:b/>
      <w:bCs/>
      <w:color w:val="4F81BD" w:themeColor="accent1"/>
      <w:sz w:val="20"/>
      <w:szCs w:val="20"/>
    </w:rPr>
  </w:style>
  <w:style w:type="character" w:styleId="HTMLCite">
    <w:name w:val="HTML Cite"/>
    <w:basedOn w:val="DefaultParagraphFont"/>
    <w:uiPriority w:val="99"/>
    <w:semiHidden/>
    <w:unhideWhenUsed/>
    <w:rsid w:val="009C5214"/>
    <w:rPr>
      <w:i/>
      <w:iCs/>
    </w:rPr>
  </w:style>
  <w:style w:type="character" w:styleId="FollowedHyperlink">
    <w:name w:val="FollowedHyperlink"/>
    <w:basedOn w:val="DefaultParagraphFont"/>
    <w:uiPriority w:val="99"/>
    <w:semiHidden/>
    <w:unhideWhenUsed/>
    <w:rsid w:val="009C5214"/>
    <w:rPr>
      <w:color w:val="800080" w:themeColor="followedHyperlink"/>
      <w:u w:val="single"/>
    </w:rPr>
  </w:style>
  <w:style w:type="character" w:customStyle="1" w:styleId="st">
    <w:name w:val="st"/>
    <w:basedOn w:val="DefaultParagraphFont"/>
    <w:rsid w:val="00543DC5"/>
  </w:style>
  <w:style w:type="character" w:styleId="Emphasis">
    <w:name w:val="Emphasis"/>
    <w:basedOn w:val="DefaultParagraphFont"/>
    <w:uiPriority w:val="20"/>
    <w:qFormat/>
    <w:rsid w:val="00543DC5"/>
    <w:rPr>
      <w:i/>
      <w:iCs/>
    </w:rPr>
  </w:style>
  <w:style w:type="paragraph" w:customStyle="1" w:styleId="desc">
    <w:name w:val="desc"/>
    <w:basedOn w:val="Normal"/>
    <w:rsid w:val="0093007D"/>
    <w:pPr>
      <w:spacing w:before="100" w:beforeAutospacing="1" w:after="100" w:afterAutospacing="1"/>
    </w:pPr>
    <w:rPr>
      <w:rFonts w:eastAsiaTheme="minorHAnsi"/>
      <w:sz w:val="24"/>
      <w:szCs w:val="24"/>
    </w:rPr>
  </w:style>
  <w:style w:type="character" w:customStyle="1" w:styleId="UnresolvedMention">
    <w:name w:val="Unresolved Mention"/>
    <w:basedOn w:val="DefaultParagraphFont"/>
    <w:uiPriority w:val="99"/>
    <w:semiHidden/>
    <w:unhideWhenUsed/>
    <w:rsid w:val="00272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79658">
      <w:bodyDiv w:val="1"/>
      <w:marLeft w:val="0"/>
      <w:marRight w:val="0"/>
      <w:marTop w:val="0"/>
      <w:marBottom w:val="0"/>
      <w:divBdr>
        <w:top w:val="none" w:sz="0" w:space="0" w:color="auto"/>
        <w:left w:val="none" w:sz="0" w:space="0" w:color="auto"/>
        <w:bottom w:val="none" w:sz="0" w:space="0" w:color="auto"/>
        <w:right w:val="none" w:sz="0" w:space="0" w:color="auto"/>
      </w:divBdr>
      <w:divsChild>
        <w:div w:id="504832596">
          <w:marLeft w:val="0"/>
          <w:marRight w:val="0"/>
          <w:marTop w:val="0"/>
          <w:marBottom w:val="0"/>
          <w:divBdr>
            <w:top w:val="none" w:sz="0" w:space="0" w:color="auto"/>
            <w:left w:val="none" w:sz="0" w:space="0" w:color="auto"/>
            <w:bottom w:val="none" w:sz="0" w:space="0" w:color="auto"/>
            <w:right w:val="none" w:sz="0" w:space="0" w:color="auto"/>
          </w:divBdr>
          <w:divsChild>
            <w:div w:id="294870850">
              <w:marLeft w:val="0"/>
              <w:marRight w:val="0"/>
              <w:marTop w:val="0"/>
              <w:marBottom w:val="0"/>
              <w:divBdr>
                <w:top w:val="none" w:sz="0" w:space="0" w:color="auto"/>
                <w:left w:val="none" w:sz="0" w:space="0" w:color="auto"/>
                <w:bottom w:val="none" w:sz="0" w:space="0" w:color="auto"/>
                <w:right w:val="none" w:sz="0" w:space="0" w:color="auto"/>
              </w:divBdr>
              <w:divsChild>
                <w:div w:id="618491308">
                  <w:marLeft w:val="45"/>
                  <w:marRight w:val="45"/>
                  <w:marTop w:val="15"/>
                  <w:marBottom w:val="0"/>
                  <w:divBdr>
                    <w:top w:val="none" w:sz="0" w:space="0" w:color="auto"/>
                    <w:left w:val="none" w:sz="0" w:space="0" w:color="auto"/>
                    <w:bottom w:val="none" w:sz="0" w:space="0" w:color="auto"/>
                    <w:right w:val="none" w:sz="0" w:space="0" w:color="auto"/>
                  </w:divBdr>
                  <w:divsChild>
                    <w:div w:id="70984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804415">
      <w:bodyDiv w:val="1"/>
      <w:marLeft w:val="0"/>
      <w:marRight w:val="0"/>
      <w:marTop w:val="0"/>
      <w:marBottom w:val="0"/>
      <w:divBdr>
        <w:top w:val="none" w:sz="0" w:space="0" w:color="auto"/>
        <w:left w:val="none" w:sz="0" w:space="0" w:color="auto"/>
        <w:bottom w:val="none" w:sz="0" w:space="0" w:color="auto"/>
        <w:right w:val="none" w:sz="0" w:space="0" w:color="auto"/>
      </w:divBdr>
      <w:divsChild>
        <w:div w:id="887103654">
          <w:marLeft w:val="45"/>
          <w:marRight w:val="45"/>
          <w:marTop w:val="15"/>
          <w:marBottom w:val="0"/>
          <w:divBdr>
            <w:top w:val="none" w:sz="0" w:space="0" w:color="auto"/>
            <w:left w:val="none" w:sz="0" w:space="0" w:color="auto"/>
            <w:bottom w:val="none" w:sz="0" w:space="0" w:color="auto"/>
            <w:right w:val="none" w:sz="0" w:space="0" w:color="auto"/>
          </w:divBdr>
          <w:divsChild>
            <w:div w:id="129171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7944">
      <w:bodyDiv w:val="1"/>
      <w:marLeft w:val="0"/>
      <w:marRight w:val="0"/>
      <w:marTop w:val="0"/>
      <w:marBottom w:val="0"/>
      <w:divBdr>
        <w:top w:val="none" w:sz="0" w:space="0" w:color="auto"/>
        <w:left w:val="none" w:sz="0" w:space="0" w:color="auto"/>
        <w:bottom w:val="none" w:sz="0" w:space="0" w:color="auto"/>
        <w:right w:val="none" w:sz="0" w:space="0" w:color="auto"/>
      </w:divBdr>
    </w:div>
    <w:div w:id="465397630">
      <w:bodyDiv w:val="1"/>
      <w:marLeft w:val="0"/>
      <w:marRight w:val="0"/>
      <w:marTop w:val="0"/>
      <w:marBottom w:val="0"/>
      <w:divBdr>
        <w:top w:val="none" w:sz="0" w:space="0" w:color="auto"/>
        <w:left w:val="none" w:sz="0" w:space="0" w:color="auto"/>
        <w:bottom w:val="none" w:sz="0" w:space="0" w:color="auto"/>
        <w:right w:val="none" w:sz="0" w:space="0" w:color="auto"/>
      </w:divBdr>
    </w:div>
    <w:div w:id="978807169">
      <w:bodyDiv w:val="1"/>
      <w:marLeft w:val="0"/>
      <w:marRight w:val="0"/>
      <w:marTop w:val="0"/>
      <w:marBottom w:val="0"/>
      <w:divBdr>
        <w:top w:val="none" w:sz="0" w:space="0" w:color="auto"/>
        <w:left w:val="none" w:sz="0" w:space="0" w:color="auto"/>
        <w:bottom w:val="none" w:sz="0" w:space="0" w:color="auto"/>
        <w:right w:val="none" w:sz="0" w:space="0" w:color="auto"/>
      </w:divBdr>
      <w:divsChild>
        <w:div w:id="61218596">
          <w:marLeft w:val="0"/>
          <w:marRight w:val="1"/>
          <w:marTop w:val="0"/>
          <w:marBottom w:val="0"/>
          <w:divBdr>
            <w:top w:val="none" w:sz="0" w:space="0" w:color="auto"/>
            <w:left w:val="none" w:sz="0" w:space="0" w:color="auto"/>
            <w:bottom w:val="none" w:sz="0" w:space="0" w:color="auto"/>
            <w:right w:val="none" w:sz="0" w:space="0" w:color="auto"/>
          </w:divBdr>
          <w:divsChild>
            <w:div w:id="1653869869">
              <w:marLeft w:val="0"/>
              <w:marRight w:val="0"/>
              <w:marTop w:val="0"/>
              <w:marBottom w:val="0"/>
              <w:divBdr>
                <w:top w:val="none" w:sz="0" w:space="0" w:color="auto"/>
                <w:left w:val="none" w:sz="0" w:space="0" w:color="auto"/>
                <w:bottom w:val="none" w:sz="0" w:space="0" w:color="auto"/>
                <w:right w:val="none" w:sz="0" w:space="0" w:color="auto"/>
              </w:divBdr>
              <w:divsChild>
                <w:div w:id="1524242223">
                  <w:marLeft w:val="0"/>
                  <w:marRight w:val="1"/>
                  <w:marTop w:val="0"/>
                  <w:marBottom w:val="0"/>
                  <w:divBdr>
                    <w:top w:val="none" w:sz="0" w:space="0" w:color="auto"/>
                    <w:left w:val="none" w:sz="0" w:space="0" w:color="auto"/>
                    <w:bottom w:val="none" w:sz="0" w:space="0" w:color="auto"/>
                    <w:right w:val="none" w:sz="0" w:space="0" w:color="auto"/>
                  </w:divBdr>
                  <w:divsChild>
                    <w:div w:id="514073902">
                      <w:marLeft w:val="0"/>
                      <w:marRight w:val="0"/>
                      <w:marTop w:val="0"/>
                      <w:marBottom w:val="0"/>
                      <w:divBdr>
                        <w:top w:val="none" w:sz="0" w:space="0" w:color="auto"/>
                        <w:left w:val="none" w:sz="0" w:space="0" w:color="auto"/>
                        <w:bottom w:val="none" w:sz="0" w:space="0" w:color="auto"/>
                        <w:right w:val="none" w:sz="0" w:space="0" w:color="auto"/>
                      </w:divBdr>
                      <w:divsChild>
                        <w:div w:id="1567567436">
                          <w:marLeft w:val="0"/>
                          <w:marRight w:val="0"/>
                          <w:marTop w:val="0"/>
                          <w:marBottom w:val="0"/>
                          <w:divBdr>
                            <w:top w:val="none" w:sz="0" w:space="0" w:color="auto"/>
                            <w:left w:val="none" w:sz="0" w:space="0" w:color="auto"/>
                            <w:bottom w:val="none" w:sz="0" w:space="0" w:color="auto"/>
                            <w:right w:val="none" w:sz="0" w:space="0" w:color="auto"/>
                          </w:divBdr>
                          <w:divsChild>
                            <w:div w:id="440494860">
                              <w:marLeft w:val="0"/>
                              <w:marRight w:val="0"/>
                              <w:marTop w:val="120"/>
                              <w:marBottom w:val="360"/>
                              <w:divBdr>
                                <w:top w:val="none" w:sz="0" w:space="0" w:color="auto"/>
                                <w:left w:val="none" w:sz="0" w:space="0" w:color="auto"/>
                                <w:bottom w:val="none" w:sz="0" w:space="0" w:color="auto"/>
                                <w:right w:val="none" w:sz="0" w:space="0" w:color="auto"/>
                              </w:divBdr>
                              <w:divsChild>
                                <w:div w:id="767820307">
                                  <w:marLeft w:val="0"/>
                                  <w:marRight w:val="0"/>
                                  <w:marTop w:val="0"/>
                                  <w:marBottom w:val="0"/>
                                  <w:divBdr>
                                    <w:top w:val="none" w:sz="0" w:space="0" w:color="auto"/>
                                    <w:left w:val="none" w:sz="0" w:space="0" w:color="auto"/>
                                    <w:bottom w:val="none" w:sz="0" w:space="0" w:color="auto"/>
                                    <w:right w:val="none" w:sz="0" w:space="0" w:color="auto"/>
                                  </w:divBdr>
                                  <w:divsChild>
                                    <w:div w:id="17801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517489">
      <w:bodyDiv w:val="1"/>
      <w:marLeft w:val="0"/>
      <w:marRight w:val="0"/>
      <w:marTop w:val="0"/>
      <w:marBottom w:val="0"/>
      <w:divBdr>
        <w:top w:val="none" w:sz="0" w:space="0" w:color="auto"/>
        <w:left w:val="none" w:sz="0" w:space="0" w:color="auto"/>
        <w:bottom w:val="none" w:sz="0" w:space="0" w:color="auto"/>
        <w:right w:val="none" w:sz="0" w:space="0" w:color="auto"/>
      </w:divBdr>
      <w:divsChild>
        <w:div w:id="334845409">
          <w:marLeft w:val="0"/>
          <w:marRight w:val="0"/>
          <w:marTop w:val="0"/>
          <w:marBottom w:val="0"/>
          <w:divBdr>
            <w:top w:val="none" w:sz="0" w:space="0" w:color="auto"/>
            <w:left w:val="none" w:sz="0" w:space="0" w:color="auto"/>
            <w:bottom w:val="none" w:sz="0" w:space="0" w:color="auto"/>
            <w:right w:val="none" w:sz="0" w:space="0" w:color="auto"/>
          </w:divBdr>
          <w:divsChild>
            <w:div w:id="168003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89556">
      <w:bodyDiv w:val="1"/>
      <w:marLeft w:val="0"/>
      <w:marRight w:val="0"/>
      <w:marTop w:val="0"/>
      <w:marBottom w:val="0"/>
      <w:divBdr>
        <w:top w:val="none" w:sz="0" w:space="0" w:color="auto"/>
        <w:left w:val="none" w:sz="0" w:space="0" w:color="auto"/>
        <w:bottom w:val="none" w:sz="0" w:space="0" w:color="auto"/>
        <w:right w:val="none" w:sz="0" w:space="0" w:color="auto"/>
      </w:divBdr>
    </w:div>
    <w:div w:id="1854682049">
      <w:bodyDiv w:val="1"/>
      <w:marLeft w:val="0"/>
      <w:marRight w:val="0"/>
      <w:marTop w:val="0"/>
      <w:marBottom w:val="0"/>
      <w:divBdr>
        <w:top w:val="none" w:sz="0" w:space="0" w:color="auto"/>
        <w:left w:val="none" w:sz="0" w:space="0" w:color="auto"/>
        <w:bottom w:val="none" w:sz="0" w:space="0" w:color="auto"/>
        <w:right w:val="none" w:sz="0" w:space="0" w:color="auto"/>
      </w:divBdr>
    </w:div>
    <w:div w:id="1947616389">
      <w:bodyDiv w:val="1"/>
      <w:marLeft w:val="0"/>
      <w:marRight w:val="0"/>
      <w:marTop w:val="0"/>
      <w:marBottom w:val="0"/>
      <w:divBdr>
        <w:top w:val="none" w:sz="0" w:space="0" w:color="auto"/>
        <w:left w:val="none" w:sz="0" w:space="0" w:color="auto"/>
        <w:bottom w:val="none" w:sz="0" w:space="0" w:color="auto"/>
        <w:right w:val="none" w:sz="0" w:space="0" w:color="auto"/>
      </w:divBdr>
    </w:div>
    <w:div w:id="2049526394">
      <w:bodyDiv w:val="1"/>
      <w:marLeft w:val="0"/>
      <w:marRight w:val="0"/>
      <w:marTop w:val="0"/>
      <w:marBottom w:val="0"/>
      <w:divBdr>
        <w:top w:val="none" w:sz="0" w:space="0" w:color="auto"/>
        <w:left w:val="none" w:sz="0" w:space="0" w:color="auto"/>
        <w:bottom w:val="none" w:sz="0" w:space="0" w:color="auto"/>
        <w:right w:val="none" w:sz="0" w:space="0" w:color="auto"/>
      </w:divBdr>
      <w:divsChild>
        <w:div w:id="1234243144">
          <w:marLeft w:val="0"/>
          <w:marRight w:val="0"/>
          <w:marTop w:val="0"/>
          <w:marBottom w:val="0"/>
          <w:divBdr>
            <w:top w:val="none" w:sz="0" w:space="0" w:color="auto"/>
            <w:left w:val="none" w:sz="0" w:space="0" w:color="auto"/>
            <w:bottom w:val="none" w:sz="0" w:space="0" w:color="auto"/>
            <w:right w:val="none" w:sz="0" w:space="0" w:color="auto"/>
          </w:divBdr>
          <w:divsChild>
            <w:div w:id="130292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ubmed/?term=Liu%20D%5BAuthor%5D&amp;cauthor=true&amp;cauthor_uid=28089575" TargetMode="External"/><Relationship Id="rId18" Type="http://schemas.openxmlformats.org/officeDocument/2006/relationships/hyperlink" Target="https://www.ncbi.nlm.nih.gov/pubmed/?term=Engmann%20L%5BAuthor%5D&amp;cauthor=true&amp;cauthor_uid=28089575" TargetMode="External"/><Relationship Id="rId26" Type="http://schemas.openxmlformats.org/officeDocument/2006/relationships/hyperlink" Target="https://www.ncbi.nlm.nih.gov/pubmed/?term=Christman%20GM%5BAuthor%5D&amp;cauthor=true&amp;cauthor_uid=28089575" TargetMode="External"/><Relationship Id="rId39" Type="http://schemas.openxmlformats.org/officeDocument/2006/relationships/hyperlink" Target="https://www.youtube.com/watch?v=GwH4IHaCRT8" TargetMode="External"/><Relationship Id="rId21" Type="http://schemas.openxmlformats.org/officeDocument/2006/relationships/hyperlink" Target="https://www.ncbi.nlm.nih.gov/pubmed/?term=Legro%20RS%5BAuthor%5D&amp;cauthor=true&amp;cauthor_uid=28089575" TargetMode="External"/><Relationship Id="rId34" Type="http://schemas.openxmlformats.org/officeDocument/2006/relationships/hyperlink" Target="http://clients.criticalimpact.com/go.cfm?a=1&amp;b=39607&amp;f=36b5c61352eb85cf710988f01c7cd701422f6523a9190a32" TargetMode="External"/><Relationship Id="rId42" Type="http://schemas.openxmlformats.org/officeDocument/2006/relationships/hyperlink" Target="https://rewire.news/.../colorado-activists-rally-personhood-usa-backed-ballot-measure/"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cbi.nlm.nih.gov/pubmed/?term=Christianson%20MS%5BAuthor%5D&amp;cauthor=true&amp;cauthor_uid=28089575" TargetMode="External"/><Relationship Id="rId29" Type="http://schemas.openxmlformats.org/officeDocument/2006/relationships/hyperlink" Target="https://www.ncbi.nlm.nih.gov/pubmed/?term=Eisenberg%20E%5BAuthor%5D&amp;cauthor=true&amp;cauthor_uid=280895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term=Styer%20AK%5BAuthor%5D&amp;cauthor=true&amp;cauthor_uid=28089575" TargetMode="External"/><Relationship Id="rId24" Type="http://schemas.openxmlformats.org/officeDocument/2006/relationships/hyperlink" Target="https://www.ncbi.nlm.nih.gov/pubmed/?term=Robinson%20RD%5BAuthor%5D&amp;cauthor=true&amp;cauthor_uid=28089575" TargetMode="External"/><Relationship Id="rId32" Type="http://schemas.openxmlformats.org/officeDocument/2006/relationships/hyperlink" Target="https://www.ncbi.nlm.nih.gov/pubmed/?term=National%20Institute%20of%20Child%20Health%20and%20Human%20Development%20Reproductive%20Medicine%20Network%5BCorporate%20Author%5D" TargetMode="External"/><Relationship Id="rId37" Type="http://schemas.openxmlformats.org/officeDocument/2006/relationships/hyperlink" Target="https://www.youtube.com/watch?v=mGDxZnDqkUY" TargetMode="External"/><Relationship Id="rId40" Type="http://schemas.openxmlformats.org/officeDocument/2006/relationships/hyperlink" Target="https://www.youtube.com/watch?v=GwH4IHaCRT8"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cbi.nlm.nih.gov/pubmed/?term=Polotsky%20AJ%5BAuthor%5D&amp;cauthor=true&amp;cauthor_uid=28089575" TargetMode="External"/><Relationship Id="rId23" Type="http://schemas.openxmlformats.org/officeDocument/2006/relationships/hyperlink" Target="https://www.ncbi.nlm.nih.gov/pubmed/?term=Alvero%20R%5BAuthor%5D&amp;cauthor=true&amp;cauthor_uid=28089575" TargetMode="External"/><Relationship Id="rId28" Type="http://schemas.openxmlformats.org/officeDocument/2006/relationships/hyperlink" Target="https://www.ncbi.nlm.nih.gov/pubmed/?term=Diamond%20MP%5BAuthor%5D&amp;cauthor=true&amp;cauthor_uid=28089575" TargetMode="External"/><Relationship Id="rId36" Type="http://schemas.openxmlformats.org/officeDocument/2006/relationships/hyperlink" Target="https://www.youtube.com/watch?v=rA1DMakkaWc&amp;feature=youtu.be" TargetMode="External"/><Relationship Id="rId10" Type="http://schemas.openxmlformats.org/officeDocument/2006/relationships/hyperlink" Target="http://www.ncbi.nlm.nih.gov/pubmed/24390626" TargetMode="External"/><Relationship Id="rId19" Type="http://schemas.openxmlformats.org/officeDocument/2006/relationships/hyperlink" Target="https://www.ncbi.nlm.nih.gov/pubmed/?term=Hansen%20K%5BAuthor%5D&amp;cauthor=true&amp;cauthor_uid=28089575" TargetMode="External"/><Relationship Id="rId31" Type="http://schemas.openxmlformats.org/officeDocument/2006/relationships/hyperlink" Target="https://www.ncbi.nlm.nih.gov/pubmed/?term=Santoro%20N%5BAuthor%5D&amp;cauthor=true&amp;cauthor_uid=28089575" TargetMode="External"/><Relationship Id="rId44" Type="http://schemas.openxmlformats.org/officeDocument/2006/relationships/hyperlink" Target="http://webserver.rilin.state.ri.us/BillText/BillText17/HouseText17/H6170A.pdf" TargetMode="External"/><Relationship Id="rId4" Type="http://schemas.openxmlformats.org/officeDocument/2006/relationships/settings" Target="settings.xml"/><Relationship Id="rId9" Type="http://schemas.openxmlformats.org/officeDocument/2006/relationships/hyperlink" Target="http://ovidsp.tx.ovid.com/sp-3.10.0b/ovidweb.cgi?&amp;S=KKDBFPHJAMDDOBHINCNKLADCDCDMAA00&amp;Complete+Reference=S.sh.22%7c1%7c1" TargetMode="External"/><Relationship Id="rId14" Type="http://schemas.openxmlformats.org/officeDocument/2006/relationships/hyperlink" Target="https://www.ncbi.nlm.nih.gov/pubmed/?term=Wang%20B%5BAuthor%5D&amp;cauthor=true&amp;cauthor_uid=28089575" TargetMode="External"/><Relationship Id="rId22" Type="http://schemas.openxmlformats.org/officeDocument/2006/relationships/hyperlink" Target="https://www.ncbi.nlm.nih.gov/pubmed/?term=Coutifaris%20C%5BAuthor%5D&amp;cauthor=true&amp;cauthor_uid=28089575" TargetMode="External"/><Relationship Id="rId27" Type="http://schemas.openxmlformats.org/officeDocument/2006/relationships/hyperlink" Target="https://www.ncbi.nlm.nih.gov/pubmed/?term=Christy%20A%5BAuthor%5D&amp;cauthor=true&amp;cauthor_uid=28089575" TargetMode="External"/><Relationship Id="rId30" Type="http://schemas.openxmlformats.org/officeDocument/2006/relationships/hyperlink" Target="https://www.ncbi.nlm.nih.gov/pubmed/?term=Zhang%20H%5BAuthor%5D&amp;cauthor=true&amp;cauthor_uid=28089575" TargetMode="External"/><Relationship Id="rId35" Type="http://schemas.openxmlformats.org/officeDocument/2006/relationships/hyperlink" Target="http://clients.criticalimpact.com/go.cfm?a=1&amp;b=39607&amp;f=36b5c61352eb85cf710988f01c7cd701422f6523a9190a32" TargetMode="External"/><Relationship Id="rId43" Type="http://schemas.openxmlformats.org/officeDocument/2006/relationships/hyperlink" Target="http://webserver.rilin.state.ri.us/BillText/BillText17/SenateText17/S0821A.pdf" TargetMode="External"/><Relationship Id="rId48" Type="http://schemas.openxmlformats.org/officeDocument/2006/relationships/theme" Target="theme/theme1.xml"/><Relationship Id="rId8" Type="http://schemas.openxmlformats.org/officeDocument/2006/relationships/hyperlink" Target="mailto:ralvero@stanford.edu" TargetMode="External"/><Relationship Id="rId3" Type="http://schemas.openxmlformats.org/officeDocument/2006/relationships/styles" Target="styles.xml"/><Relationship Id="rId12" Type="http://schemas.openxmlformats.org/officeDocument/2006/relationships/hyperlink" Target="https://www.ncbi.nlm.nih.gov/pubmed/?term=Jin%20S%5BAuthor%5D&amp;cauthor=true&amp;cauthor_uid=28089575" TargetMode="External"/><Relationship Id="rId17" Type="http://schemas.openxmlformats.org/officeDocument/2006/relationships/hyperlink" Target="https://www.ncbi.nlm.nih.gov/pubmed/?term=Vitek%20W%5BAuthor%5D&amp;cauthor=true&amp;cauthor_uid=28089575" TargetMode="External"/><Relationship Id="rId25" Type="http://schemas.openxmlformats.org/officeDocument/2006/relationships/hyperlink" Target="https://www.ncbi.nlm.nih.gov/pubmed/?term=Casson%20P%5BAuthor%5D&amp;cauthor=true&amp;cauthor_uid=28089575" TargetMode="External"/><Relationship Id="rId33" Type="http://schemas.openxmlformats.org/officeDocument/2006/relationships/hyperlink" Target="http://www.siicsalud.com/dato/experto/php/92264" TargetMode="External"/><Relationship Id="rId38" Type="http://schemas.openxmlformats.org/officeDocument/2006/relationships/hyperlink" Target="https://www.youtube.com/watch?v=mGDxZnDqkUY" TargetMode="External"/><Relationship Id="rId46" Type="http://schemas.openxmlformats.org/officeDocument/2006/relationships/footer" Target="footer1.xml"/><Relationship Id="rId20" Type="http://schemas.openxmlformats.org/officeDocument/2006/relationships/hyperlink" Target="https://www.ncbi.nlm.nih.gov/pubmed/?term=Wild%20R%5BAuthor%5D&amp;cauthor=true&amp;cauthor_uid=28089575" TargetMode="External"/><Relationship Id="rId41" Type="http://schemas.openxmlformats.org/officeDocument/2006/relationships/hyperlink" Target="https://rewire.news/article/2014/07/23/colorado-activists-rally-personhood-usa-backed-ballot-mea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4F576-FD53-415F-AF81-993A6D87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34</Pages>
  <Words>13514</Words>
  <Characters>77035</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University of Colorado Denver</Company>
  <LinksUpToDate>false</LinksUpToDate>
  <CharactersWithSpaces>90369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Alvero, Ruben</dc:creator>
  <cp:lastModifiedBy>Delila Adams</cp:lastModifiedBy>
  <cp:revision>18</cp:revision>
  <cp:lastPrinted>2017-10-26T19:17:00Z</cp:lastPrinted>
  <dcterms:created xsi:type="dcterms:W3CDTF">2020-02-11T18:17:00Z</dcterms:created>
  <dcterms:modified xsi:type="dcterms:W3CDTF">2020-02-11T19:22:00Z</dcterms:modified>
</cp:coreProperties>
</file>