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D53A2" w14:textId="77777777" w:rsidR="00522153" w:rsidRDefault="00522153">
      <w:pPr>
        <w:tabs>
          <w:tab w:val="left" w:pos="720"/>
          <w:tab w:val="left" w:pos="1440"/>
          <w:tab w:val="left" w:pos="2160"/>
          <w:tab w:val="left" w:pos="2430"/>
          <w:tab w:val="left" w:pos="10340"/>
        </w:tabs>
        <w:rPr>
          <w:rFonts w:ascii="Arial" w:hAnsi="Arial"/>
          <w:sz w:val="16"/>
          <w:u w:val="single"/>
        </w:rPr>
      </w:pPr>
      <w:r>
        <w:rPr>
          <w:rFonts w:ascii="Arial" w:hAnsi="Arial"/>
          <w:sz w:val="22"/>
        </w:rPr>
        <w:tab/>
      </w:r>
      <w:r>
        <w:rPr>
          <w:rFonts w:ascii="Arial" w:hAnsi="Arial"/>
          <w:sz w:val="16"/>
        </w:rPr>
        <w:t xml:space="preserve"> </w:t>
      </w:r>
    </w:p>
    <w:p w14:paraId="54F0AC7B" w14:textId="77777777" w:rsidR="00B37A12" w:rsidRDefault="00B37A12" w:rsidP="00B37A12">
      <w:pPr>
        <w:pStyle w:val="Title"/>
      </w:pPr>
      <w:r>
        <w:t>BIOGRAPHICAL SKETCH</w:t>
      </w:r>
    </w:p>
    <w:p w14:paraId="3015D070" w14:textId="77777777" w:rsidR="00B37A12" w:rsidRPr="000B163B" w:rsidRDefault="00B37A12" w:rsidP="00B37A12">
      <w:pPr>
        <w:pStyle w:val="HeadingNote"/>
        <w:rPr>
          <w:sz w:val="22"/>
        </w:rPr>
      </w:pPr>
      <w:r w:rsidRPr="000B163B">
        <w:rPr>
          <w:rStyle w:val="Strong"/>
          <w:sz w:val="22"/>
        </w:rPr>
        <w:t>DO NOT EXCEED FIVE PAGES</w:t>
      </w:r>
      <w:r w:rsidRPr="000B163B">
        <w:rPr>
          <w:sz w:val="22"/>
        </w:rPr>
        <w:t>.</w:t>
      </w:r>
    </w:p>
    <w:p w14:paraId="4FEA25CA" w14:textId="77777777" w:rsidR="00B37A12" w:rsidRPr="00D51DC4" w:rsidRDefault="00B37A12" w:rsidP="00B37A12">
      <w:pPr>
        <w:pStyle w:val="FormFieldCaption1"/>
        <w:pBdr>
          <w:between w:val="single" w:sz="4" w:space="1" w:color="auto"/>
        </w:pBdr>
        <w:rPr>
          <w:sz w:val="22"/>
          <w:szCs w:val="22"/>
        </w:rPr>
      </w:pPr>
      <w:r w:rsidRPr="00D51DC4">
        <w:rPr>
          <w:sz w:val="22"/>
          <w:szCs w:val="22"/>
        </w:rPr>
        <w:t xml:space="preserve">NAME: </w:t>
      </w:r>
      <w:r>
        <w:rPr>
          <w:rStyle w:val="DataField11pt-SingleChar"/>
          <w:szCs w:val="22"/>
        </w:rPr>
        <w:t>Noordsy, Douglas Louis</w:t>
      </w:r>
    </w:p>
    <w:p w14:paraId="64B88CB3" w14:textId="77777777" w:rsidR="00B37A12" w:rsidRPr="00D51DC4" w:rsidRDefault="00B37A12" w:rsidP="00B37A12">
      <w:pPr>
        <w:pStyle w:val="FormFieldCaption1"/>
        <w:pBdr>
          <w:between w:val="single" w:sz="4" w:space="1" w:color="auto"/>
        </w:pBdr>
        <w:rPr>
          <w:sz w:val="22"/>
          <w:szCs w:val="22"/>
        </w:rPr>
      </w:pPr>
      <w:proofErr w:type="spellStart"/>
      <w:proofErr w:type="gramStart"/>
      <w:r w:rsidRPr="00D51DC4">
        <w:rPr>
          <w:sz w:val="22"/>
          <w:szCs w:val="22"/>
        </w:rPr>
        <w:t>eRA</w:t>
      </w:r>
      <w:proofErr w:type="spellEnd"/>
      <w:proofErr w:type="gramEnd"/>
      <w:r w:rsidRPr="00D51DC4">
        <w:rPr>
          <w:sz w:val="22"/>
          <w:szCs w:val="22"/>
        </w:rPr>
        <w:t xml:space="preserve"> COMMONS USER NAME (credential, e.g., agency login): </w:t>
      </w:r>
      <w:r>
        <w:rPr>
          <w:rStyle w:val="DataField11pt-SingleChar"/>
          <w:szCs w:val="22"/>
        </w:rPr>
        <w:t>DLNOORDSY</w:t>
      </w:r>
    </w:p>
    <w:p w14:paraId="16FA9276" w14:textId="0CD1C433" w:rsidR="00B37A12" w:rsidRPr="00D51DC4" w:rsidRDefault="00B37A12" w:rsidP="00B37A12">
      <w:pPr>
        <w:pStyle w:val="FormFieldCaption1"/>
        <w:pBdr>
          <w:between w:val="single" w:sz="4" w:space="1" w:color="auto"/>
        </w:pBdr>
        <w:rPr>
          <w:sz w:val="22"/>
          <w:szCs w:val="22"/>
        </w:rPr>
      </w:pPr>
      <w:r w:rsidRPr="00D51DC4">
        <w:rPr>
          <w:sz w:val="22"/>
          <w:szCs w:val="22"/>
        </w:rPr>
        <w:t xml:space="preserve">POSITION TITLE: </w:t>
      </w:r>
      <w:r w:rsidR="00D0662A">
        <w:rPr>
          <w:sz w:val="22"/>
          <w:szCs w:val="22"/>
        </w:rPr>
        <w:t xml:space="preserve">Associate Chair and </w:t>
      </w:r>
      <w:r>
        <w:rPr>
          <w:rStyle w:val="DataField11pt-SingleChar"/>
          <w:szCs w:val="22"/>
        </w:rPr>
        <w:t xml:space="preserve">Clinical Professor of Psychiatry &amp; Behavioral Sciences, Stanford University School of Medicine </w:t>
      </w:r>
    </w:p>
    <w:p w14:paraId="25D16DC5" w14:textId="77777777" w:rsidR="00B37A12" w:rsidRPr="00D51DC4" w:rsidRDefault="00B37A12" w:rsidP="00B37A12">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 Add/delete rows as necessary.)</w:t>
      </w:r>
    </w:p>
    <w:tbl>
      <w:tblPr>
        <w:tblStyle w:val="TableGrid"/>
        <w:tblW w:w="1091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403"/>
        <w:gridCol w:w="1451"/>
        <w:gridCol w:w="1451"/>
        <w:gridCol w:w="2611"/>
      </w:tblGrid>
      <w:tr w:rsidR="002D5F81" w:rsidRPr="00D3779E" w14:paraId="4E6FDE0C" w14:textId="77777777" w:rsidTr="002D5F81">
        <w:trPr>
          <w:cantSplit/>
          <w:trHeight w:val="919"/>
          <w:tblHeader/>
        </w:trPr>
        <w:tc>
          <w:tcPr>
            <w:tcW w:w="5403" w:type="dxa"/>
            <w:tcBorders>
              <w:top w:val="single" w:sz="4" w:space="0" w:color="auto"/>
              <w:bottom w:val="single" w:sz="4" w:space="0" w:color="auto"/>
            </w:tcBorders>
            <w:vAlign w:val="center"/>
          </w:tcPr>
          <w:p w14:paraId="6E6CDB2E" w14:textId="77777777" w:rsidR="00B37A12" w:rsidRPr="00D3779E" w:rsidRDefault="00B37A12" w:rsidP="00606C4C">
            <w:pPr>
              <w:pStyle w:val="FormFieldCaption"/>
              <w:jc w:val="center"/>
              <w:rPr>
                <w:sz w:val="22"/>
              </w:rPr>
            </w:pPr>
            <w:r w:rsidRPr="00D3779E">
              <w:rPr>
                <w:sz w:val="22"/>
              </w:rPr>
              <w:t>INSTITUTION AND LOCATION</w:t>
            </w:r>
          </w:p>
        </w:tc>
        <w:tc>
          <w:tcPr>
            <w:tcW w:w="1451" w:type="dxa"/>
            <w:tcBorders>
              <w:top w:val="single" w:sz="4" w:space="0" w:color="auto"/>
              <w:bottom w:val="single" w:sz="4" w:space="0" w:color="auto"/>
            </w:tcBorders>
            <w:vAlign w:val="center"/>
          </w:tcPr>
          <w:p w14:paraId="612171E3" w14:textId="77777777" w:rsidR="00B37A12" w:rsidRPr="00D3779E" w:rsidRDefault="00B37A12" w:rsidP="00606C4C">
            <w:pPr>
              <w:pStyle w:val="FormFieldCaption"/>
              <w:jc w:val="center"/>
              <w:rPr>
                <w:sz w:val="22"/>
              </w:rPr>
            </w:pPr>
            <w:r w:rsidRPr="00D3779E">
              <w:rPr>
                <w:sz w:val="22"/>
              </w:rPr>
              <w:t>DEGREE</w:t>
            </w:r>
          </w:p>
          <w:p w14:paraId="5B1B0D2C" w14:textId="77777777" w:rsidR="00B37A12" w:rsidRPr="00D3779E" w:rsidRDefault="00B37A12" w:rsidP="00606C4C">
            <w:pPr>
              <w:pStyle w:val="FormFieldCaption"/>
              <w:jc w:val="center"/>
              <w:rPr>
                <w:rStyle w:val="Emphasis"/>
                <w:sz w:val="22"/>
              </w:rPr>
            </w:pPr>
            <w:r w:rsidRPr="00D3779E">
              <w:rPr>
                <w:rStyle w:val="Emphasis"/>
                <w:sz w:val="22"/>
              </w:rPr>
              <w:t>(</w:t>
            </w:r>
            <w:proofErr w:type="gramStart"/>
            <w:r w:rsidRPr="00D3779E">
              <w:rPr>
                <w:rStyle w:val="Emphasis"/>
                <w:sz w:val="22"/>
              </w:rPr>
              <w:t>if</w:t>
            </w:r>
            <w:proofErr w:type="gramEnd"/>
            <w:r w:rsidRPr="00D3779E">
              <w:rPr>
                <w:rStyle w:val="Emphasis"/>
                <w:sz w:val="22"/>
              </w:rPr>
              <w:t xml:space="preserve"> applicable)</w:t>
            </w:r>
          </w:p>
          <w:p w14:paraId="37D5268E" w14:textId="77777777" w:rsidR="00B37A12" w:rsidRPr="00D3779E" w:rsidRDefault="00B37A12" w:rsidP="00606C4C">
            <w:pPr>
              <w:pStyle w:val="FormFieldCaption"/>
              <w:rPr>
                <w:sz w:val="22"/>
              </w:rPr>
            </w:pPr>
          </w:p>
        </w:tc>
        <w:tc>
          <w:tcPr>
            <w:tcW w:w="1451" w:type="dxa"/>
            <w:tcBorders>
              <w:top w:val="single" w:sz="4" w:space="0" w:color="auto"/>
              <w:bottom w:val="single" w:sz="4" w:space="0" w:color="auto"/>
            </w:tcBorders>
            <w:vAlign w:val="center"/>
          </w:tcPr>
          <w:p w14:paraId="0734D9B3" w14:textId="77777777" w:rsidR="00B37A12" w:rsidRPr="00D3779E" w:rsidRDefault="00B37A12" w:rsidP="00606C4C">
            <w:pPr>
              <w:pStyle w:val="FormFieldCaption"/>
              <w:jc w:val="center"/>
              <w:rPr>
                <w:sz w:val="22"/>
              </w:rPr>
            </w:pPr>
            <w:r w:rsidRPr="00D3779E">
              <w:rPr>
                <w:sz w:val="22"/>
              </w:rPr>
              <w:t>Completion Date</w:t>
            </w:r>
          </w:p>
          <w:p w14:paraId="11905FC7" w14:textId="77777777" w:rsidR="00B37A12" w:rsidRPr="00D3779E" w:rsidRDefault="00B37A12" w:rsidP="00606C4C">
            <w:pPr>
              <w:pStyle w:val="FormFieldCaption"/>
              <w:jc w:val="center"/>
              <w:rPr>
                <w:sz w:val="22"/>
              </w:rPr>
            </w:pPr>
            <w:r w:rsidRPr="00D3779E">
              <w:rPr>
                <w:sz w:val="22"/>
              </w:rPr>
              <w:t>MM/YYYY</w:t>
            </w:r>
          </w:p>
          <w:p w14:paraId="6AB70E29" w14:textId="77777777" w:rsidR="00B37A12" w:rsidRPr="00D3779E" w:rsidRDefault="00B37A12" w:rsidP="00606C4C">
            <w:pPr>
              <w:pStyle w:val="FormFieldCaption"/>
              <w:rPr>
                <w:sz w:val="22"/>
              </w:rPr>
            </w:pPr>
          </w:p>
        </w:tc>
        <w:tc>
          <w:tcPr>
            <w:tcW w:w="2611" w:type="dxa"/>
            <w:tcBorders>
              <w:top w:val="single" w:sz="4" w:space="0" w:color="auto"/>
              <w:bottom w:val="single" w:sz="4" w:space="0" w:color="auto"/>
            </w:tcBorders>
            <w:vAlign w:val="center"/>
          </w:tcPr>
          <w:p w14:paraId="0BA735EE" w14:textId="77777777" w:rsidR="00B37A12" w:rsidRPr="00D3779E" w:rsidRDefault="00B37A12" w:rsidP="00606C4C">
            <w:pPr>
              <w:pStyle w:val="FormFieldCaption"/>
              <w:jc w:val="center"/>
              <w:rPr>
                <w:sz w:val="22"/>
              </w:rPr>
            </w:pPr>
            <w:r w:rsidRPr="00D3779E">
              <w:rPr>
                <w:sz w:val="22"/>
              </w:rPr>
              <w:t>FIELD OF STUDY</w:t>
            </w:r>
          </w:p>
          <w:p w14:paraId="28CCA8AE" w14:textId="77777777" w:rsidR="00B37A12" w:rsidRPr="00D3779E" w:rsidRDefault="00B37A12" w:rsidP="00606C4C">
            <w:pPr>
              <w:pStyle w:val="FormFieldCaption"/>
              <w:rPr>
                <w:sz w:val="22"/>
              </w:rPr>
            </w:pPr>
          </w:p>
        </w:tc>
      </w:tr>
      <w:tr w:rsidR="002D5F81" w:rsidRPr="00D3779E" w14:paraId="3C2E01B5" w14:textId="77777777" w:rsidTr="002D5F81">
        <w:trPr>
          <w:cantSplit/>
          <w:trHeight w:val="359"/>
        </w:trPr>
        <w:tc>
          <w:tcPr>
            <w:tcW w:w="5403" w:type="dxa"/>
            <w:tcBorders>
              <w:top w:val="single" w:sz="4" w:space="0" w:color="auto"/>
            </w:tcBorders>
          </w:tcPr>
          <w:p w14:paraId="34A64D19" w14:textId="77777777" w:rsidR="00B37A12" w:rsidRPr="00977FA5" w:rsidRDefault="00B37A12" w:rsidP="00606C4C">
            <w:pPr>
              <w:pStyle w:val="FormFieldCaption"/>
              <w:spacing w:before="20" w:after="20"/>
              <w:rPr>
                <w:sz w:val="22"/>
                <w:szCs w:val="22"/>
              </w:rPr>
            </w:pPr>
            <w:r>
              <w:rPr>
                <w:sz w:val="22"/>
                <w:szCs w:val="22"/>
              </w:rPr>
              <w:t>St. Lawrence University, Canton, NY</w:t>
            </w:r>
          </w:p>
        </w:tc>
        <w:tc>
          <w:tcPr>
            <w:tcW w:w="1451" w:type="dxa"/>
            <w:tcBorders>
              <w:top w:val="single" w:sz="4" w:space="0" w:color="auto"/>
            </w:tcBorders>
          </w:tcPr>
          <w:p w14:paraId="6AE890A5" w14:textId="77777777" w:rsidR="00B37A12" w:rsidRPr="00977FA5" w:rsidRDefault="00B37A12" w:rsidP="00606C4C">
            <w:pPr>
              <w:pStyle w:val="FormFieldCaption"/>
              <w:spacing w:before="20" w:after="20"/>
              <w:jc w:val="center"/>
              <w:rPr>
                <w:sz w:val="22"/>
                <w:szCs w:val="22"/>
              </w:rPr>
            </w:pPr>
            <w:r>
              <w:rPr>
                <w:sz w:val="22"/>
                <w:szCs w:val="22"/>
              </w:rPr>
              <w:t>B.S</w:t>
            </w:r>
          </w:p>
        </w:tc>
        <w:tc>
          <w:tcPr>
            <w:tcW w:w="1451" w:type="dxa"/>
            <w:tcBorders>
              <w:top w:val="single" w:sz="4" w:space="0" w:color="auto"/>
            </w:tcBorders>
          </w:tcPr>
          <w:p w14:paraId="7701FE9A" w14:textId="77777777" w:rsidR="00B37A12" w:rsidRPr="00977FA5" w:rsidRDefault="00B37A12" w:rsidP="00606C4C">
            <w:pPr>
              <w:pStyle w:val="FormFieldCaption"/>
              <w:spacing w:before="20" w:after="20"/>
              <w:jc w:val="center"/>
              <w:rPr>
                <w:sz w:val="22"/>
                <w:szCs w:val="22"/>
              </w:rPr>
            </w:pPr>
            <w:r>
              <w:rPr>
                <w:sz w:val="22"/>
                <w:szCs w:val="22"/>
              </w:rPr>
              <w:t>05/1981</w:t>
            </w:r>
          </w:p>
        </w:tc>
        <w:tc>
          <w:tcPr>
            <w:tcW w:w="2611" w:type="dxa"/>
            <w:tcBorders>
              <w:top w:val="single" w:sz="4" w:space="0" w:color="auto"/>
            </w:tcBorders>
          </w:tcPr>
          <w:p w14:paraId="2291531B" w14:textId="77777777" w:rsidR="00B37A12" w:rsidRPr="00977FA5" w:rsidRDefault="00B37A12" w:rsidP="00606C4C">
            <w:pPr>
              <w:pStyle w:val="FormFieldCaption"/>
              <w:spacing w:before="20" w:after="20"/>
              <w:rPr>
                <w:sz w:val="22"/>
                <w:szCs w:val="22"/>
              </w:rPr>
            </w:pPr>
            <w:r>
              <w:rPr>
                <w:sz w:val="22"/>
                <w:szCs w:val="22"/>
              </w:rPr>
              <w:t>Chemistry</w:t>
            </w:r>
          </w:p>
        </w:tc>
      </w:tr>
      <w:tr w:rsidR="002D5F81" w:rsidRPr="00D3779E" w14:paraId="59C96A58" w14:textId="77777777" w:rsidTr="002D5F81">
        <w:trPr>
          <w:cantSplit/>
          <w:trHeight w:val="359"/>
        </w:trPr>
        <w:tc>
          <w:tcPr>
            <w:tcW w:w="5403" w:type="dxa"/>
          </w:tcPr>
          <w:p w14:paraId="4C0460DC" w14:textId="77777777" w:rsidR="00B37A12" w:rsidRPr="00977FA5" w:rsidRDefault="00B37A12" w:rsidP="00606C4C">
            <w:pPr>
              <w:pStyle w:val="FormFieldCaption"/>
              <w:spacing w:before="20" w:after="20"/>
              <w:rPr>
                <w:sz w:val="22"/>
                <w:szCs w:val="22"/>
              </w:rPr>
            </w:pPr>
            <w:r>
              <w:rPr>
                <w:sz w:val="22"/>
                <w:szCs w:val="22"/>
              </w:rPr>
              <w:t>Washington University School of Medicine, St. Louis MO</w:t>
            </w:r>
          </w:p>
        </w:tc>
        <w:tc>
          <w:tcPr>
            <w:tcW w:w="1451" w:type="dxa"/>
          </w:tcPr>
          <w:p w14:paraId="5F04A52C" w14:textId="77777777" w:rsidR="00B37A12" w:rsidRPr="00977FA5" w:rsidRDefault="00B37A12" w:rsidP="00606C4C">
            <w:pPr>
              <w:pStyle w:val="FormFieldCaption"/>
              <w:spacing w:before="20" w:after="20"/>
              <w:jc w:val="center"/>
              <w:rPr>
                <w:sz w:val="22"/>
                <w:szCs w:val="22"/>
              </w:rPr>
            </w:pPr>
            <w:r>
              <w:rPr>
                <w:sz w:val="22"/>
                <w:szCs w:val="22"/>
              </w:rPr>
              <w:t>M.D.</w:t>
            </w:r>
          </w:p>
        </w:tc>
        <w:tc>
          <w:tcPr>
            <w:tcW w:w="1451" w:type="dxa"/>
          </w:tcPr>
          <w:p w14:paraId="50416D3D" w14:textId="77777777" w:rsidR="00B37A12" w:rsidRPr="00977FA5" w:rsidRDefault="00B37A12" w:rsidP="00606C4C">
            <w:pPr>
              <w:pStyle w:val="FormFieldCaption"/>
              <w:spacing w:before="20" w:after="20"/>
              <w:jc w:val="center"/>
              <w:rPr>
                <w:sz w:val="22"/>
                <w:szCs w:val="22"/>
              </w:rPr>
            </w:pPr>
            <w:r>
              <w:rPr>
                <w:sz w:val="22"/>
                <w:szCs w:val="22"/>
              </w:rPr>
              <w:t>05/1985</w:t>
            </w:r>
          </w:p>
        </w:tc>
        <w:tc>
          <w:tcPr>
            <w:tcW w:w="2611" w:type="dxa"/>
          </w:tcPr>
          <w:p w14:paraId="79089858" w14:textId="77777777" w:rsidR="00B37A12" w:rsidRPr="00977FA5" w:rsidRDefault="00B37A12" w:rsidP="00606C4C">
            <w:pPr>
              <w:pStyle w:val="FormFieldCaption"/>
              <w:spacing w:before="20" w:after="20"/>
              <w:rPr>
                <w:sz w:val="22"/>
                <w:szCs w:val="22"/>
              </w:rPr>
            </w:pPr>
            <w:r>
              <w:rPr>
                <w:sz w:val="22"/>
                <w:szCs w:val="22"/>
              </w:rPr>
              <w:t xml:space="preserve">Medicine </w:t>
            </w:r>
          </w:p>
        </w:tc>
      </w:tr>
      <w:tr w:rsidR="002D5F81" w:rsidRPr="00D3779E" w14:paraId="12CF4A07" w14:textId="77777777" w:rsidTr="002D5F81">
        <w:trPr>
          <w:cantSplit/>
          <w:trHeight w:val="359"/>
        </w:trPr>
        <w:tc>
          <w:tcPr>
            <w:tcW w:w="5403" w:type="dxa"/>
          </w:tcPr>
          <w:p w14:paraId="1F018DE8" w14:textId="174E3A03" w:rsidR="00B37A12" w:rsidRPr="00977FA5" w:rsidRDefault="00B37A12" w:rsidP="00D0662A">
            <w:pPr>
              <w:pStyle w:val="FormFieldCaption"/>
              <w:spacing w:before="20" w:after="20"/>
              <w:rPr>
                <w:sz w:val="22"/>
                <w:szCs w:val="22"/>
              </w:rPr>
            </w:pPr>
            <w:r>
              <w:rPr>
                <w:sz w:val="22"/>
                <w:szCs w:val="22"/>
              </w:rPr>
              <w:t xml:space="preserve">Dartmouth </w:t>
            </w:r>
            <w:r w:rsidR="00D0662A">
              <w:rPr>
                <w:sz w:val="22"/>
                <w:szCs w:val="22"/>
              </w:rPr>
              <w:t>Hitchcock Medical Center</w:t>
            </w:r>
            <w:r>
              <w:rPr>
                <w:sz w:val="22"/>
                <w:szCs w:val="22"/>
              </w:rPr>
              <w:t xml:space="preserve">, </w:t>
            </w:r>
            <w:r w:rsidR="00D0662A">
              <w:rPr>
                <w:sz w:val="22"/>
                <w:szCs w:val="22"/>
              </w:rPr>
              <w:t>Lebanon</w:t>
            </w:r>
            <w:r>
              <w:rPr>
                <w:sz w:val="22"/>
                <w:szCs w:val="22"/>
              </w:rPr>
              <w:t>, NH</w:t>
            </w:r>
          </w:p>
        </w:tc>
        <w:tc>
          <w:tcPr>
            <w:tcW w:w="1451" w:type="dxa"/>
          </w:tcPr>
          <w:p w14:paraId="19ADD241" w14:textId="77777777" w:rsidR="00B37A12" w:rsidRPr="00977FA5" w:rsidRDefault="00B37A12" w:rsidP="00606C4C">
            <w:pPr>
              <w:pStyle w:val="FormFieldCaption"/>
              <w:spacing w:before="20" w:after="20"/>
              <w:jc w:val="center"/>
              <w:rPr>
                <w:sz w:val="22"/>
                <w:szCs w:val="22"/>
              </w:rPr>
            </w:pPr>
            <w:r>
              <w:rPr>
                <w:sz w:val="22"/>
                <w:szCs w:val="22"/>
              </w:rPr>
              <w:t>Residency</w:t>
            </w:r>
          </w:p>
        </w:tc>
        <w:tc>
          <w:tcPr>
            <w:tcW w:w="1451" w:type="dxa"/>
          </w:tcPr>
          <w:p w14:paraId="3C67BA57" w14:textId="57B029A8" w:rsidR="00B37A12" w:rsidRPr="00977FA5" w:rsidRDefault="006F7BB2" w:rsidP="00606C4C">
            <w:pPr>
              <w:pStyle w:val="FormFieldCaption"/>
              <w:spacing w:before="20" w:after="20"/>
              <w:jc w:val="center"/>
              <w:rPr>
                <w:sz w:val="22"/>
                <w:szCs w:val="22"/>
              </w:rPr>
            </w:pPr>
            <w:r>
              <w:rPr>
                <w:sz w:val="22"/>
                <w:szCs w:val="22"/>
              </w:rPr>
              <w:t>06</w:t>
            </w:r>
            <w:r w:rsidR="00B37A12">
              <w:rPr>
                <w:sz w:val="22"/>
                <w:szCs w:val="22"/>
              </w:rPr>
              <w:t>/1989</w:t>
            </w:r>
          </w:p>
        </w:tc>
        <w:tc>
          <w:tcPr>
            <w:tcW w:w="2611" w:type="dxa"/>
          </w:tcPr>
          <w:p w14:paraId="72647451" w14:textId="77777777" w:rsidR="00B37A12" w:rsidRPr="00977FA5" w:rsidRDefault="00B37A12" w:rsidP="00606C4C">
            <w:pPr>
              <w:pStyle w:val="FormFieldCaption"/>
              <w:spacing w:before="20" w:after="20"/>
              <w:rPr>
                <w:sz w:val="22"/>
                <w:szCs w:val="22"/>
              </w:rPr>
            </w:pPr>
            <w:r>
              <w:rPr>
                <w:sz w:val="22"/>
                <w:szCs w:val="22"/>
              </w:rPr>
              <w:t>Psychiatry</w:t>
            </w:r>
          </w:p>
        </w:tc>
      </w:tr>
      <w:tr w:rsidR="002D5F81" w:rsidRPr="00D3779E" w14:paraId="23B2C0EF" w14:textId="77777777" w:rsidTr="002D5F81">
        <w:trPr>
          <w:cantSplit/>
          <w:trHeight w:val="359"/>
        </w:trPr>
        <w:tc>
          <w:tcPr>
            <w:tcW w:w="5403" w:type="dxa"/>
          </w:tcPr>
          <w:p w14:paraId="3557B919" w14:textId="77777777" w:rsidR="00B37A12" w:rsidRPr="00977FA5" w:rsidRDefault="00B37A12" w:rsidP="00606C4C">
            <w:pPr>
              <w:pStyle w:val="FormFieldCaption"/>
              <w:spacing w:before="20" w:after="20"/>
              <w:rPr>
                <w:sz w:val="22"/>
                <w:szCs w:val="22"/>
              </w:rPr>
            </w:pPr>
          </w:p>
        </w:tc>
        <w:tc>
          <w:tcPr>
            <w:tcW w:w="1451" w:type="dxa"/>
          </w:tcPr>
          <w:p w14:paraId="0164C3A9" w14:textId="77777777" w:rsidR="00B37A12" w:rsidRPr="00977FA5" w:rsidRDefault="00B37A12" w:rsidP="00606C4C">
            <w:pPr>
              <w:pStyle w:val="FormFieldCaption"/>
              <w:spacing w:before="20" w:after="20"/>
              <w:jc w:val="center"/>
              <w:rPr>
                <w:sz w:val="22"/>
                <w:szCs w:val="22"/>
              </w:rPr>
            </w:pPr>
          </w:p>
        </w:tc>
        <w:tc>
          <w:tcPr>
            <w:tcW w:w="1451" w:type="dxa"/>
          </w:tcPr>
          <w:p w14:paraId="11B2DA21" w14:textId="77777777" w:rsidR="00B37A12" w:rsidRPr="00977FA5" w:rsidRDefault="00B37A12" w:rsidP="00606C4C">
            <w:pPr>
              <w:pStyle w:val="FormFieldCaption"/>
              <w:spacing w:before="20" w:after="20"/>
              <w:jc w:val="center"/>
              <w:rPr>
                <w:sz w:val="22"/>
                <w:szCs w:val="22"/>
              </w:rPr>
            </w:pPr>
          </w:p>
        </w:tc>
        <w:tc>
          <w:tcPr>
            <w:tcW w:w="2611" w:type="dxa"/>
          </w:tcPr>
          <w:p w14:paraId="1566CC27" w14:textId="77777777" w:rsidR="00B37A12" w:rsidRPr="00977FA5" w:rsidRDefault="00B37A12" w:rsidP="00606C4C">
            <w:pPr>
              <w:pStyle w:val="FormFieldCaption"/>
              <w:spacing w:before="20" w:after="20"/>
              <w:rPr>
                <w:sz w:val="22"/>
                <w:szCs w:val="22"/>
              </w:rPr>
            </w:pPr>
          </w:p>
        </w:tc>
      </w:tr>
    </w:tbl>
    <w:p w14:paraId="64BA6B79" w14:textId="77777777" w:rsidR="00522153" w:rsidRDefault="00522153">
      <w:pPr>
        <w:rPr>
          <w:rFonts w:ascii="Arial" w:hAnsi="Arial"/>
          <w:b/>
          <w:sz w:val="22"/>
          <w:szCs w:val="22"/>
        </w:rPr>
      </w:pPr>
    </w:p>
    <w:p w14:paraId="6C6F6814" w14:textId="33DDD9CA" w:rsidR="00606C4C" w:rsidRPr="00F61CF0" w:rsidRDefault="00522153" w:rsidP="00F61CF0">
      <w:pPr>
        <w:pStyle w:val="ListParagraph"/>
        <w:numPr>
          <w:ilvl w:val="0"/>
          <w:numId w:val="7"/>
        </w:numPr>
        <w:spacing w:before="320" w:after="160"/>
        <w:ind w:left="274" w:hanging="274"/>
        <w:rPr>
          <w:rFonts w:ascii="Arial" w:hAnsi="Arial"/>
          <w:b/>
          <w:sz w:val="22"/>
          <w:szCs w:val="22"/>
        </w:rPr>
      </w:pPr>
      <w:r w:rsidRPr="00606C4C">
        <w:rPr>
          <w:rFonts w:ascii="Arial" w:hAnsi="Arial"/>
          <w:b/>
          <w:sz w:val="22"/>
          <w:szCs w:val="22"/>
        </w:rPr>
        <w:t>Personal Statement</w:t>
      </w:r>
    </w:p>
    <w:p w14:paraId="71C96A93" w14:textId="2E5179C3" w:rsidR="00F61CF0" w:rsidRDefault="00522153">
      <w:pPr>
        <w:rPr>
          <w:rFonts w:ascii="Arial" w:hAnsi="Arial"/>
          <w:sz w:val="22"/>
          <w:szCs w:val="22"/>
        </w:rPr>
      </w:pPr>
      <w:r w:rsidRPr="00522153">
        <w:rPr>
          <w:rFonts w:ascii="Arial" w:hAnsi="Arial"/>
          <w:sz w:val="22"/>
          <w:szCs w:val="22"/>
        </w:rPr>
        <w:t>The proposed research aims to investigate</w:t>
      </w:r>
      <w:r w:rsidR="00214781">
        <w:rPr>
          <w:rFonts w:ascii="Arial" w:hAnsi="Arial"/>
          <w:sz w:val="22"/>
          <w:szCs w:val="22"/>
        </w:rPr>
        <w:t xml:space="preserve"> the </w:t>
      </w:r>
      <w:proofErr w:type="spellStart"/>
      <w:r w:rsidR="00214781">
        <w:rPr>
          <w:rFonts w:ascii="Arial" w:hAnsi="Arial"/>
          <w:sz w:val="22"/>
          <w:szCs w:val="22"/>
        </w:rPr>
        <w:t>neurobiologic</w:t>
      </w:r>
      <w:proofErr w:type="spellEnd"/>
      <w:r w:rsidR="00214781">
        <w:rPr>
          <w:rFonts w:ascii="Arial" w:hAnsi="Arial"/>
          <w:sz w:val="22"/>
          <w:szCs w:val="22"/>
        </w:rPr>
        <w:t xml:space="preserve"> signature of schizophrenia spectrum and bipolar disorders. As </w:t>
      </w:r>
      <w:r w:rsidRPr="00522153">
        <w:rPr>
          <w:rFonts w:ascii="Arial" w:hAnsi="Arial"/>
          <w:sz w:val="22"/>
          <w:szCs w:val="22"/>
        </w:rPr>
        <w:t xml:space="preserve">investigator, my roles in this project will include study </w:t>
      </w:r>
      <w:r w:rsidR="00ED5AC2">
        <w:rPr>
          <w:rFonts w:ascii="Arial" w:hAnsi="Arial"/>
          <w:sz w:val="22"/>
          <w:szCs w:val="22"/>
        </w:rPr>
        <w:t xml:space="preserve">design, </w:t>
      </w:r>
      <w:r w:rsidRPr="00522153">
        <w:rPr>
          <w:rFonts w:ascii="Arial" w:hAnsi="Arial"/>
          <w:sz w:val="22"/>
          <w:szCs w:val="22"/>
        </w:rPr>
        <w:t xml:space="preserve">implementation, recruitment and </w:t>
      </w:r>
      <w:r w:rsidR="00214781">
        <w:rPr>
          <w:rFonts w:ascii="Arial" w:hAnsi="Arial"/>
          <w:sz w:val="22"/>
          <w:szCs w:val="22"/>
        </w:rPr>
        <w:t>clinical ratings</w:t>
      </w:r>
      <w:r w:rsidR="00894E6E">
        <w:rPr>
          <w:rFonts w:ascii="Arial" w:hAnsi="Arial"/>
          <w:sz w:val="22"/>
          <w:szCs w:val="22"/>
        </w:rPr>
        <w:t>, as well as</w:t>
      </w:r>
      <w:r w:rsidRPr="00522153">
        <w:rPr>
          <w:rFonts w:ascii="Arial" w:hAnsi="Arial"/>
          <w:sz w:val="22"/>
          <w:szCs w:val="22"/>
        </w:rPr>
        <w:t xml:space="preserve"> participation in </w:t>
      </w:r>
      <w:r w:rsidR="00214781">
        <w:rPr>
          <w:rFonts w:ascii="Arial" w:hAnsi="Arial"/>
          <w:sz w:val="22"/>
          <w:szCs w:val="22"/>
        </w:rPr>
        <w:t>interpretation of data</w:t>
      </w:r>
      <w:r w:rsidRPr="00522153">
        <w:rPr>
          <w:rFonts w:ascii="Arial" w:hAnsi="Arial"/>
          <w:sz w:val="22"/>
          <w:szCs w:val="22"/>
        </w:rPr>
        <w:t xml:space="preserve"> and </w:t>
      </w:r>
      <w:r w:rsidR="00214781">
        <w:rPr>
          <w:rFonts w:ascii="Arial" w:hAnsi="Arial"/>
          <w:sz w:val="22"/>
          <w:szCs w:val="22"/>
        </w:rPr>
        <w:t>manuscript preparation</w:t>
      </w:r>
      <w:r w:rsidR="00894E6E">
        <w:rPr>
          <w:rFonts w:ascii="Arial" w:hAnsi="Arial"/>
          <w:sz w:val="22"/>
          <w:szCs w:val="22"/>
        </w:rPr>
        <w:t>.</w:t>
      </w:r>
      <w:r w:rsidRPr="00522153">
        <w:rPr>
          <w:rFonts w:ascii="Arial" w:hAnsi="Arial"/>
          <w:sz w:val="22"/>
          <w:szCs w:val="22"/>
        </w:rPr>
        <w:t xml:space="preserve"> I have extensive expertise in clinical care of patients with </w:t>
      </w:r>
      <w:r w:rsidR="00214781">
        <w:rPr>
          <w:rFonts w:ascii="Arial" w:hAnsi="Arial"/>
          <w:sz w:val="22"/>
          <w:szCs w:val="22"/>
        </w:rPr>
        <w:t>prodromal and active bipolar and</w:t>
      </w:r>
      <w:r w:rsidR="00894E6E">
        <w:rPr>
          <w:rFonts w:ascii="Arial" w:hAnsi="Arial"/>
          <w:sz w:val="22"/>
          <w:szCs w:val="22"/>
        </w:rPr>
        <w:t xml:space="preserve"> </w:t>
      </w:r>
      <w:r w:rsidRPr="00522153">
        <w:rPr>
          <w:rFonts w:ascii="Arial" w:hAnsi="Arial"/>
          <w:sz w:val="22"/>
          <w:szCs w:val="22"/>
        </w:rPr>
        <w:t>schizophrenia</w:t>
      </w:r>
      <w:r w:rsidR="00894E6E">
        <w:rPr>
          <w:rFonts w:ascii="Arial" w:hAnsi="Arial"/>
          <w:sz w:val="22"/>
          <w:szCs w:val="22"/>
        </w:rPr>
        <w:t xml:space="preserve"> spectrum disorders.</w:t>
      </w:r>
      <w:r w:rsidRPr="00522153">
        <w:rPr>
          <w:rFonts w:ascii="Arial" w:hAnsi="Arial"/>
          <w:sz w:val="22"/>
          <w:szCs w:val="22"/>
        </w:rPr>
        <w:t xml:space="preserve"> </w:t>
      </w:r>
      <w:r w:rsidR="00F71439" w:rsidRPr="00522153">
        <w:rPr>
          <w:rFonts w:ascii="Arial" w:hAnsi="Arial"/>
          <w:sz w:val="22"/>
          <w:szCs w:val="22"/>
        </w:rPr>
        <w:t xml:space="preserve">I also </w:t>
      </w:r>
      <w:r w:rsidR="00F71439">
        <w:rPr>
          <w:rFonts w:ascii="Arial" w:hAnsi="Arial"/>
          <w:sz w:val="22"/>
          <w:szCs w:val="22"/>
        </w:rPr>
        <w:t xml:space="preserve">have extensive experience in </w:t>
      </w:r>
      <w:r w:rsidR="00214781">
        <w:rPr>
          <w:rFonts w:ascii="Arial" w:hAnsi="Arial"/>
          <w:sz w:val="22"/>
          <w:szCs w:val="22"/>
        </w:rPr>
        <w:t>supervising and training research assistants in implementing research protocols with high fidelity</w:t>
      </w:r>
      <w:r w:rsidR="00F71439">
        <w:rPr>
          <w:rFonts w:ascii="Arial" w:hAnsi="Arial"/>
          <w:sz w:val="22"/>
          <w:szCs w:val="22"/>
        </w:rPr>
        <w:t xml:space="preserve">. </w:t>
      </w:r>
      <w:r w:rsidRPr="00522153">
        <w:rPr>
          <w:rFonts w:ascii="Arial" w:hAnsi="Arial"/>
          <w:sz w:val="22"/>
          <w:szCs w:val="22"/>
        </w:rPr>
        <w:t xml:space="preserve">I maintain connections with clinicians </w:t>
      </w:r>
      <w:r w:rsidR="00214781">
        <w:rPr>
          <w:rFonts w:ascii="Arial" w:hAnsi="Arial"/>
          <w:sz w:val="22"/>
          <w:szCs w:val="22"/>
        </w:rPr>
        <w:t xml:space="preserve">throughout the region </w:t>
      </w:r>
      <w:r w:rsidRPr="00522153">
        <w:rPr>
          <w:rFonts w:ascii="Arial" w:hAnsi="Arial"/>
          <w:sz w:val="22"/>
          <w:szCs w:val="22"/>
        </w:rPr>
        <w:t xml:space="preserve">that have </w:t>
      </w:r>
      <w:r w:rsidR="00894E6E">
        <w:rPr>
          <w:rFonts w:ascii="Arial" w:hAnsi="Arial"/>
          <w:sz w:val="22"/>
          <w:szCs w:val="22"/>
        </w:rPr>
        <w:t xml:space="preserve">led to referrals </w:t>
      </w:r>
      <w:r w:rsidR="00214781">
        <w:rPr>
          <w:rFonts w:ascii="Arial" w:hAnsi="Arial"/>
          <w:sz w:val="22"/>
          <w:szCs w:val="22"/>
        </w:rPr>
        <w:t>of participants for prior studies</w:t>
      </w:r>
      <w:r w:rsidR="00894E6E">
        <w:rPr>
          <w:rFonts w:ascii="Arial" w:hAnsi="Arial"/>
          <w:sz w:val="22"/>
          <w:szCs w:val="22"/>
        </w:rPr>
        <w:t xml:space="preserve">. </w:t>
      </w:r>
      <w:r w:rsidR="00F71439">
        <w:rPr>
          <w:rFonts w:ascii="Arial" w:hAnsi="Arial"/>
          <w:sz w:val="22"/>
          <w:szCs w:val="22"/>
        </w:rPr>
        <w:t>I</w:t>
      </w:r>
      <w:r w:rsidR="00214781">
        <w:rPr>
          <w:rFonts w:ascii="Arial" w:hAnsi="Arial"/>
          <w:sz w:val="22"/>
          <w:szCs w:val="22"/>
        </w:rPr>
        <w:t xml:space="preserve"> have extensive experience conducting</w:t>
      </w:r>
      <w:r w:rsidR="00F71439" w:rsidRPr="00522153">
        <w:rPr>
          <w:rFonts w:ascii="Arial" w:hAnsi="Arial"/>
          <w:sz w:val="22"/>
          <w:szCs w:val="22"/>
        </w:rPr>
        <w:t xml:space="preserve"> research amon</w:t>
      </w:r>
      <w:r w:rsidR="00214781">
        <w:rPr>
          <w:rFonts w:ascii="Arial" w:hAnsi="Arial"/>
          <w:sz w:val="22"/>
          <w:szCs w:val="22"/>
        </w:rPr>
        <w:t>g individuals with schizophrenia and bipolar disorder and</w:t>
      </w:r>
      <w:r w:rsidRPr="00522153">
        <w:rPr>
          <w:rFonts w:ascii="Arial" w:hAnsi="Arial"/>
          <w:sz w:val="22"/>
          <w:szCs w:val="22"/>
        </w:rPr>
        <w:t xml:space="preserve"> have participated in data analysis and manuscript preparatio</w:t>
      </w:r>
      <w:r w:rsidR="00894E6E">
        <w:rPr>
          <w:rFonts w:ascii="Arial" w:hAnsi="Arial"/>
          <w:sz w:val="22"/>
          <w:szCs w:val="22"/>
        </w:rPr>
        <w:t>n for numerous prior projects.</w:t>
      </w:r>
      <w:r w:rsidRPr="00522153">
        <w:rPr>
          <w:rFonts w:ascii="Arial" w:hAnsi="Arial"/>
          <w:sz w:val="22"/>
          <w:szCs w:val="22"/>
        </w:rPr>
        <w:t xml:space="preserve"> In sum, I have contributed to the successful implementation of a series of studies </w:t>
      </w:r>
      <w:r w:rsidR="00ED3692">
        <w:rPr>
          <w:rFonts w:ascii="Arial" w:hAnsi="Arial"/>
          <w:sz w:val="22"/>
          <w:szCs w:val="22"/>
        </w:rPr>
        <w:t xml:space="preserve">over the past 30 years </w:t>
      </w:r>
      <w:r w:rsidRPr="00522153">
        <w:rPr>
          <w:rFonts w:ascii="Arial" w:hAnsi="Arial"/>
          <w:sz w:val="22"/>
          <w:szCs w:val="22"/>
        </w:rPr>
        <w:t>that lay the groundwork for the current proposal, and bring a set of skills, clinical networks and wisdom to the current proposal that can help to ensure its’ integrity and successful completion.</w:t>
      </w:r>
    </w:p>
    <w:p w14:paraId="49341DBB" w14:textId="77777777" w:rsidR="00F61CF0" w:rsidRDefault="00F61CF0">
      <w:pPr>
        <w:rPr>
          <w:rFonts w:ascii="Arial" w:hAnsi="Arial"/>
          <w:sz w:val="22"/>
          <w:szCs w:val="22"/>
        </w:rPr>
      </w:pPr>
    </w:p>
    <w:p w14:paraId="26DC5090" w14:textId="77777777" w:rsidR="004F64D3" w:rsidRPr="004F64D3" w:rsidRDefault="004F64D3" w:rsidP="004F64D3">
      <w:pPr>
        <w:numPr>
          <w:ilvl w:val="0"/>
          <w:numId w:val="2"/>
        </w:numPr>
        <w:tabs>
          <w:tab w:val="clear" w:pos="720"/>
          <w:tab w:val="left" w:pos="810"/>
        </w:tabs>
        <w:spacing w:after="180" w:line="240" w:lineRule="atLeast"/>
        <w:ind w:left="360"/>
        <w:rPr>
          <w:rFonts w:ascii="Arial" w:hAnsi="Arial" w:cs="Arial"/>
          <w:sz w:val="22"/>
          <w:szCs w:val="22"/>
        </w:rPr>
      </w:pPr>
      <w:r w:rsidRPr="004F64D3">
        <w:rPr>
          <w:rFonts w:ascii="Arial" w:hAnsi="Arial" w:cs="Arial"/>
          <w:sz w:val="22"/>
          <w:szCs w:val="22"/>
        </w:rPr>
        <w:t xml:space="preserve">Duncan L, </w:t>
      </w:r>
      <w:proofErr w:type="spellStart"/>
      <w:r w:rsidRPr="004F64D3">
        <w:rPr>
          <w:rFonts w:ascii="Arial" w:hAnsi="Arial" w:cs="Arial"/>
          <w:sz w:val="22"/>
          <w:szCs w:val="22"/>
        </w:rPr>
        <w:t>Shen</w:t>
      </w:r>
      <w:proofErr w:type="spellEnd"/>
      <w:r w:rsidRPr="004F64D3">
        <w:rPr>
          <w:rFonts w:ascii="Arial" w:hAnsi="Arial" w:cs="Arial"/>
          <w:sz w:val="22"/>
          <w:szCs w:val="22"/>
        </w:rPr>
        <w:t xml:space="preserve"> H, </w:t>
      </w:r>
      <w:proofErr w:type="spellStart"/>
      <w:r w:rsidRPr="004F64D3">
        <w:rPr>
          <w:rFonts w:ascii="Arial" w:hAnsi="Arial" w:cs="Arial"/>
          <w:sz w:val="22"/>
          <w:szCs w:val="22"/>
        </w:rPr>
        <w:t>Ballon</w:t>
      </w:r>
      <w:proofErr w:type="spellEnd"/>
      <w:r w:rsidRPr="004F64D3">
        <w:rPr>
          <w:rFonts w:ascii="Arial" w:hAnsi="Arial" w:cs="Arial"/>
          <w:sz w:val="22"/>
          <w:szCs w:val="22"/>
        </w:rPr>
        <w:t xml:space="preserve"> JS, Hardy KV, </w:t>
      </w:r>
      <w:r w:rsidRPr="004F64D3">
        <w:rPr>
          <w:rFonts w:ascii="Arial" w:hAnsi="Arial" w:cs="Arial"/>
          <w:b/>
          <w:sz w:val="22"/>
          <w:szCs w:val="22"/>
        </w:rPr>
        <w:t>Noordsy DL</w:t>
      </w:r>
      <w:r w:rsidRPr="004F64D3">
        <w:rPr>
          <w:rFonts w:ascii="Arial" w:hAnsi="Arial" w:cs="Arial"/>
          <w:sz w:val="22"/>
          <w:szCs w:val="22"/>
        </w:rPr>
        <w:t xml:space="preserve">. Genetic correlation analysis reveals trans-diagnostic effects, which apparently underlie phenotypic comorbidity between schizophrenia and immune, weight-related, and other phenotypes. </w:t>
      </w:r>
      <w:r w:rsidRPr="004F64D3">
        <w:rPr>
          <w:rFonts w:ascii="Arial" w:hAnsi="Arial" w:cs="Arial"/>
          <w:i/>
          <w:sz w:val="22"/>
          <w:szCs w:val="22"/>
        </w:rPr>
        <w:t>Schizophrenia Bulletin</w:t>
      </w:r>
      <w:r w:rsidRPr="004F64D3">
        <w:rPr>
          <w:rFonts w:ascii="Arial" w:hAnsi="Arial" w:cs="Arial"/>
          <w:sz w:val="22"/>
          <w:szCs w:val="22"/>
        </w:rPr>
        <w:t xml:space="preserve">, </w:t>
      </w:r>
      <w:proofErr w:type="spellStart"/>
      <w:r w:rsidRPr="004F64D3">
        <w:rPr>
          <w:rFonts w:ascii="Arial" w:hAnsi="Arial" w:cs="Arial"/>
          <w:sz w:val="22"/>
          <w:szCs w:val="22"/>
        </w:rPr>
        <w:t>ePub</w:t>
      </w:r>
      <w:proofErr w:type="spellEnd"/>
      <w:r w:rsidRPr="004F64D3">
        <w:rPr>
          <w:rFonts w:ascii="Arial" w:hAnsi="Arial" w:cs="Arial"/>
          <w:sz w:val="22"/>
          <w:szCs w:val="22"/>
        </w:rPr>
        <w:t xml:space="preserve"> ahead of print, 27 December 2017</w:t>
      </w:r>
    </w:p>
    <w:p w14:paraId="6C0C34F9" w14:textId="757B88D2" w:rsidR="004F64D3" w:rsidRPr="004F64D3" w:rsidRDefault="00C2304A" w:rsidP="004F64D3">
      <w:pPr>
        <w:numPr>
          <w:ilvl w:val="0"/>
          <w:numId w:val="2"/>
        </w:numPr>
        <w:tabs>
          <w:tab w:val="clear" w:pos="720"/>
          <w:tab w:val="left" w:pos="810"/>
        </w:tabs>
        <w:spacing w:after="180" w:line="240" w:lineRule="atLeast"/>
        <w:ind w:left="360"/>
        <w:rPr>
          <w:rFonts w:ascii="Arial" w:hAnsi="Arial" w:cs="Arial"/>
          <w:sz w:val="22"/>
          <w:szCs w:val="22"/>
        </w:rPr>
      </w:pPr>
      <w:r w:rsidRPr="004F64D3">
        <w:rPr>
          <w:rFonts w:ascii="Arial" w:hAnsi="Arial" w:cs="Arial"/>
          <w:b/>
          <w:sz w:val="22"/>
          <w:szCs w:val="22"/>
        </w:rPr>
        <w:t>Noordsy DL</w:t>
      </w:r>
      <w:r w:rsidRPr="004F64D3">
        <w:rPr>
          <w:rFonts w:ascii="Arial" w:hAnsi="Arial" w:cs="Arial"/>
          <w:sz w:val="22"/>
          <w:szCs w:val="22"/>
        </w:rPr>
        <w:t xml:space="preserve">, Glynn SM, Sugar CA, O’Keefe CD, </w:t>
      </w:r>
      <w:proofErr w:type="spellStart"/>
      <w:r w:rsidRPr="004F64D3">
        <w:rPr>
          <w:rFonts w:ascii="Arial" w:hAnsi="Arial" w:cs="Arial"/>
          <w:sz w:val="22"/>
          <w:szCs w:val="22"/>
        </w:rPr>
        <w:t>Marder</w:t>
      </w:r>
      <w:proofErr w:type="spellEnd"/>
      <w:r w:rsidRPr="004F64D3">
        <w:rPr>
          <w:rFonts w:ascii="Arial" w:hAnsi="Arial" w:cs="Arial"/>
          <w:sz w:val="22"/>
          <w:szCs w:val="22"/>
        </w:rPr>
        <w:t xml:space="preserve"> SR. Risperidone versus olanzapine among patients with schizophrenia participating in supported employment: Eighteen-month outcomes. </w:t>
      </w:r>
      <w:r w:rsidRPr="004F64D3">
        <w:rPr>
          <w:rFonts w:ascii="Arial" w:hAnsi="Arial" w:cs="Arial"/>
          <w:i/>
          <w:sz w:val="22"/>
          <w:szCs w:val="22"/>
        </w:rPr>
        <w:t>Journal of Psychiatric Research</w:t>
      </w:r>
      <w:r w:rsidRPr="004F64D3">
        <w:rPr>
          <w:rFonts w:ascii="Arial" w:hAnsi="Arial" w:cs="Arial"/>
          <w:sz w:val="22"/>
          <w:szCs w:val="22"/>
        </w:rPr>
        <w:t xml:space="preserve">, </w:t>
      </w:r>
      <w:r w:rsidR="004F64D3" w:rsidRPr="004F64D3">
        <w:rPr>
          <w:rFonts w:ascii="Arial" w:hAnsi="Arial" w:cs="Arial"/>
          <w:sz w:val="22"/>
          <w:szCs w:val="22"/>
        </w:rPr>
        <w:t>95:299-307, 2017</w:t>
      </w:r>
    </w:p>
    <w:p w14:paraId="11E97843" w14:textId="7D479802" w:rsidR="004F64D3" w:rsidRPr="004F64D3" w:rsidRDefault="004F64D3" w:rsidP="004F64D3">
      <w:pPr>
        <w:numPr>
          <w:ilvl w:val="0"/>
          <w:numId w:val="2"/>
        </w:numPr>
        <w:tabs>
          <w:tab w:val="clear" w:pos="720"/>
          <w:tab w:val="left" w:pos="810"/>
        </w:tabs>
        <w:spacing w:after="180" w:line="240" w:lineRule="atLeast"/>
        <w:ind w:left="360"/>
        <w:rPr>
          <w:rFonts w:ascii="Arial" w:hAnsi="Arial" w:cs="Arial"/>
          <w:sz w:val="22"/>
          <w:szCs w:val="22"/>
        </w:rPr>
      </w:pPr>
      <w:proofErr w:type="spellStart"/>
      <w:r w:rsidRPr="004F64D3">
        <w:rPr>
          <w:rFonts w:ascii="Arial" w:hAnsi="Arial"/>
          <w:sz w:val="22"/>
          <w:szCs w:val="22"/>
        </w:rPr>
        <w:t>Ballon</w:t>
      </w:r>
      <w:proofErr w:type="spellEnd"/>
      <w:r w:rsidRPr="004F64D3">
        <w:rPr>
          <w:rFonts w:ascii="Arial" w:hAnsi="Arial"/>
          <w:sz w:val="22"/>
          <w:szCs w:val="22"/>
        </w:rPr>
        <w:t xml:space="preserve"> JS, </w:t>
      </w:r>
      <w:proofErr w:type="spellStart"/>
      <w:r w:rsidRPr="004F64D3">
        <w:rPr>
          <w:rFonts w:ascii="Arial" w:hAnsi="Arial"/>
          <w:sz w:val="22"/>
          <w:szCs w:val="22"/>
        </w:rPr>
        <w:t>Ashfaq</w:t>
      </w:r>
      <w:proofErr w:type="spellEnd"/>
      <w:r w:rsidRPr="004F64D3">
        <w:rPr>
          <w:rFonts w:ascii="Arial" w:hAnsi="Arial"/>
          <w:sz w:val="22"/>
          <w:szCs w:val="22"/>
        </w:rPr>
        <w:t xml:space="preserve"> H, </w:t>
      </w:r>
      <w:r w:rsidRPr="004F64D3">
        <w:rPr>
          <w:rFonts w:ascii="Arial" w:hAnsi="Arial"/>
          <w:b/>
          <w:sz w:val="22"/>
          <w:szCs w:val="22"/>
        </w:rPr>
        <w:t>Noordsy DL</w:t>
      </w:r>
      <w:r w:rsidRPr="004F64D3">
        <w:rPr>
          <w:rFonts w:ascii="Arial" w:hAnsi="Arial"/>
          <w:sz w:val="22"/>
          <w:szCs w:val="22"/>
        </w:rPr>
        <w:t xml:space="preserve">. Clozapine titration for people with early psychosis: A chart review and treatment guideline. </w:t>
      </w:r>
      <w:r w:rsidRPr="004F64D3">
        <w:rPr>
          <w:rFonts w:ascii="Arial" w:hAnsi="Arial"/>
          <w:sz w:val="22"/>
          <w:szCs w:val="22"/>
          <w:u w:val="single"/>
        </w:rPr>
        <w:t>Journal of Clinical Psychopharmacology</w:t>
      </w:r>
      <w:r w:rsidRPr="004F64D3">
        <w:rPr>
          <w:rFonts w:ascii="Arial" w:hAnsi="Arial"/>
          <w:sz w:val="22"/>
          <w:szCs w:val="22"/>
        </w:rPr>
        <w:t>, 38(3)</w:t>
      </w:r>
      <w:proofErr w:type="gramStart"/>
      <w:r w:rsidRPr="004F64D3">
        <w:rPr>
          <w:rFonts w:ascii="Arial" w:hAnsi="Arial"/>
          <w:sz w:val="22"/>
          <w:szCs w:val="22"/>
        </w:rPr>
        <w:t>:234</w:t>
      </w:r>
      <w:proofErr w:type="gramEnd"/>
      <w:r w:rsidRPr="004F64D3">
        <w:rPr>
          <w:rFonts w:ascii="Arial" w:hAnsi="Arial"/>
          <w:sz w:val="22"/>
          <w:szCs w:val="22"/>
        </w:rPr>
        <w:t>-238, 2018</w:t>
      </w:r>
    </w:p>
    <w:p w14:paraId="5BA9B65F" w14:textId="18C6333B" w:rsidR="004F64D3" w:rsidRPr="004F64D3" w:rsidRDefault="004F64D3" w:rsidP="004F64D3">
      <w:pPr>
        <w:numPr>
          <w:ilvl w:val="0"/>
          <w:numId w:val="2"/>
        </w:numPr>
        <w:tabs>
          <w:tab w:val="clear" w:pos="720"/>
          <w:tab w:val="left" w:pos="810"/>
        </w:tabs>
        <w:spacing w:after="180" w:line="240" w:lineRule="atLeast"/>
        <w:ind w:left="360"/>
        <w:rPr>
          <w:rFonts w:ascii="Arial" w:hAnsi="Arial" w:cs="Arial"/>
          <w:sz w:val="22"/>
          <w:szCs w:val="22"/>
        </w:rPr>
      </w:pPr>
      <w:r w:rsidRPr="004F64D3">
        <w:rPr>
          <w:rFonts w:ascii="Arial" w:hAnsi="Arial"/>
          <w:sz w:val="22"/>
          <w:szCs w:val="22"/>
        </w:rPr>
        <w:t xml:space="preserve">Hardy KV, </w:t>
      </w:r>
      <w:r w:rsidRPr="004F64D3">
        <w:rPr>
          <w:rFonts w:ascii="Arial" w:hAnsi="Arial"/>
          <w:b/>
          <w:sz w:val="22"/>
          <w:szCs w:val="22"/>
        </w:rPr>
        <w:t>Noordsy DL</w:t>
      </w:r>
      <w:proofErr w:type="gramStart"/>
      <w:r w:rsidRPr="004F64D3">
        <w:rPr>
          <w:rFonts w:ascii="Arial" w:hAnsi="Arial"/>
          <w:b/>
          <w:sz w:val="22"/>
          <w:szCs w:val="22"/>
        </w:rPr>
        <w:t>,*</w:t>
      </w:r>
      <w:proofErr w:type="gramEnd"/>
      <w:r w:rsidRPr="004F64D3">
        <w:rPr>
          <w:rFonts w:ascii="Arial" w:hAnsi="Arial"/>
          <w:b/>
          <w:sz w:val="22"/>
          <w:szCs w:val="22"/>
        </w:rPr>
        <w:t xml:space="preserve"> </w:t>
      </w:r>
      <w:proofErr w:type="spellStart"/>
      <w:r w:rsidRPr="004F64D3">
        <w:rPr>
          <w:rFonts w:ascii="Arial" w:hAnsi="Arial"/>
          <w:sz w:val="22"/>
          <w:szCs w:val="22"/>
        </w:rPr>
        <w:t>Ballon</w:t>
      </w:r>
      <w:proofErr w:type="spellEnd"/>
      <w:r w:rsidRPr="004F64D3">
        <w:rPr>
          <w:rFonts w:ascii="Arial" w:hAnsi="Arial"/>
          <w:sz w:val="22"/>
          <w:szCs w:val="22"/>
        </w:rPr>
        <w:t xml:space="preserve"> JS, McGovern MP, Solomon C, </w:t>
      </w:r>
      <w:proofErr w:type="spellStart"/>
      <w:r w:rsidRPr="004F64D3">
        <w:rPr>
          <w:rFonts w:ascii="Arial" w:hAnsi="Arial"/>
          <w:sz w:val="22"/>
          <w:szCs w:val="22"/>
        </w:rPr>
        <w:t>Wiltsey-Stirman</w:t>
      </w:r>
      <w:proofErr w:type="spellEnd"/>
      <w:r w:rsidRPr="004F64D3">
        <w:rPr>
          <w:rFonts w:ascii="Arial" w:hAnsi="Arial"/>
          <w:sz w:val="22"/>
          <w:szCs w:val="22"/>
        </w:rPr>
        <w:t xml:space="preserve"> S. Impact of age of onset of psychosis and engagement in higher education on duration of untreated psychosis. </w:t>
      </w:r>
      <w:r w:rsidRPr="004F64D3">
        <w:rPr>
          <w:rFonts w:ascii="Arial" w:hAnsi="Arial"/>
          <w:sz w:val="22"/>
          <w:szCs w:val="22"/>
          <w:u w:val="single"/>
        </w:rPr>
        <w:t>Journal of Mental Health</w:t>
      </w:r>
      <w:r w:rsidRPr="004F64D3">
        <w:rPr>
          <w:rFonts w:ascii="Arial" w:hAnsi="Arial"/>
          <w:sz w:val="22"/>
          <w:szCs w:val="22"/>
        </w:rPr>
        <w:t xml:space="preserve">, </w:t>
      </w:r>
      <w:proofErr w:type="spellStart"/>
      <w:r w:rsidRPr="004F64D3">
        <w:rPr>
          <w:rFonts w:ascii="Arial" w:hAnsi="Arial"/>
          <w:sz w:val="22"/>
          <w:szCs w:val="22"/>
        </w:rPr>
        <w:t>ePub</w:t>
      </w:r>
      <w:proofErr w:type="spellEnd"/>
      <w:r w:rsidRPr="004F64D3">
        <w:rPr>
          <w:rFonts w:ascii="Arial" w:hAnsi="Arial"/>
          <w:sz w:val="22"/>
          <w:szCs w:val="22"/>
        </w:rPr>
        <w:t xml:space="preserve"> ahead of print, 28 April, 2018, </w:t>
      </w:r>
      <w:proofErr w:type="spellStart"/>
      <w:r w:rsidRPr="004F64D3">
        <w:rPr>
          <w:rFonts w:ascii="Arial" w:hAnsi="Arial"/>
          <w:sz w:val="22"/>
          <w:szCs w:val="22"/>
        </w:rPr>
        <w:t>doi</w:t>
      </w:r>
      <w:proofErr w:type="spellEnd"/>
      <w:r w:rsidRPr="004F64D3">
        <w:rPr>
          <w:rFonts w:ascii="Arial" w:hAnsi="Arial"/>
          <w:sz w:val="22"/>
          <w:szCs w:val="22"/>
        </w:rPr>
        <w:t xml:space="preserve">: 10.1080/09638237.2018.1466047  </w:t>
      </w:r>
    </w:p>
    <w:p w14:paraId="062ECFFE" w14:textId="10C9DFCD" w:rsidR="00071D40" w:rsidRPr="002D5F81" w:rsidRDefault="00522153" w:rsidP="00F61CF0">
      <w:pPr>
        <w:pStyle w:val="ListParagraph"/>
        <w:numPr>
          <w:ilvl w:val="0"/>
          <w:numId w:val="7"/>
        </w:numPr>
        <w:tabs>
          <w:tab w:val="left" w:pos="270"/>
        </w:tabs>
        <w:spacing w:before="320" w:after="160"/>
        <w:ind w:hanging="720"/>
        <w:rPr>
          <w:rFonts w:ascii="Arial" w:hAnsi="Arial"/>
          <w:b/>
          <w:sz w:val="22"/>
          <w:szCs w:val="22"/>
        </w:rPr>
      </w:pPr>
      <w:r w:rsidRPr="00071D40">
        <w:rPr>
          <w:rFonts w:ascii="Arial" w:hAnsi="Arial"/>
          <w:b/>
          <w:sz w:val="22"/>
          <w:szCs w:val="22"/>
        </w:rPr>
        <w:t>Positions and Honors</w:t>
      </w:r>
    </w:p>
    <w:p w14:paraId="4060FC80" w14:textId="77777777" w:rsidR="00522153" w:rsidRPr="00522153" w:rsidRDefault="00522153" w:rsidP="00522153">
      <w:pPr>
        <w:pStyle w:val="Heading1"/>
        <w:ind w:left="0" w:firstLine="0"/>
        <w:rPr>
          <w:szCs w:val="22"/>
        </w:rPr>
      </w:pPr>
      <w:r w:rsidRPr="00522153">
        <w:rPr>
          <w:szCs w:val="22"/>
        </w:rPr>
        <w:lastRenderedPageBreak/>
        <w:t>Positions and Employment</w:t>
      </w:r>
    </w:p>
    <w:p w14:paraId="63C395D6" w14:textId="77777777" w:rsidR="00522153" w:rsidRPr="00522153" w:rsidRDefault="00460101" w:rsidP="000B5360">
      <w:pPr>
        <w:tabs>
          <w:tab w:val="left" w:pos="4140"/>
          <w:tab w:val="left" w:pos="4680"/>
          <w:tab w:val="left" w:pos="7920"/>
          <w:tab w:val="left" w:pos="8460"/>
        </w:tabs>
        <w:ind w:left="1620" w:right="900" w:hanging="1620"/>
        <w:rPr>
          <w:rFonts w:ascii="Arial" w:hAnsi="Arial"/>
          <w:sz w:val="22"/>
          <w:szCs w:val="22"/>
        </w:rPr>
      </w:pPr>
      <w:r>
        <w:rPr>
          <w:rFonts w:ascii="Arial" w:hAnsi="Arial"/>
          <w:sz w:val="22"/>
          <w:szCs w:val="22"/>
        </w:rPr>
        <w:t>1989-2015</w:t>
      </w:r>
      <w:r w:rsidR="00522153" w:rsidRPr="00522153">
        <w:rPr>
          <w:rFonts w:ascii="Arial" w:hAnsi="Arial"/>
          <w:sz w:val="22"/>
          <w:szCs w:val="22"/>
        </w:rPr>
        <w:tab/>
        <w:t>Research Associate, Dartmouth Psychiatric Research Center, Lebanon, NH</w:t>
      </w:r>
    </w:p>
    <w:p w14:paraId="61581CB0" w14:textId="77777777" w:rsidR="00522153" w:rsidRPr="00522153" w:rsidRDefault="00522153">
      <w:pPr>
        <w:tabs>
          <w:tab w:val="left" w:pos="4140"/>
          <w:tab w:val="left" w:pos="4680"/>
          <w:tab w:val="left" w:pos="7920"/>
          <w:tab w:val="left" w:pos="8460"/>
        </w:tabs>
        <w:ind w:left="1620" w:right="1360" w:hanging="1620"/>
        <w:rPr>
          <w:rFonts w:ascii="Arial" w:hAnsi="Arial"/>
          <w:sz w:val="22"/>
          <w:szCs w:val="22"/>
        </w:rPr>
      </w:pPr>
      <w:r w:rsidRPr="00522153">
        <w:rPr>
          <w:rFonts w:ascii="Arial" w:hAnsi="Arial"/>
          <w:sz w:val="22"/>
          <w:szCs w:val="22"/>
        </w:rPr>
        <w:t>1990-1992</w:t>
      </w:r>
      <w:r w:rsidRPr="00522153">
        <w:rPr>
          <w:rFonts w:ascii="Arial" w:hAnsi="Arial"/>
          <w:sz w:val="22"/>
          <w:szCs w:val="22"/>
        </w:rPr>
        <w:tab/>
        <w:t>Adjunct Assistant Professor of Clinical Psychiatry, Dartmouth Medical School</w:t>
      </w:r>
    </w:p>
    <w:p w14:paraId="0C518600" w14:textId="77777777" w:rsidR="00522153" w:rsidRPr="00522153" w:rsidRDefault="00522153">
      <w:pPr>
        <w:tabs>
          <w:tab w:val="left" w:pos="4140"/>
          <w:tab w:val="left" w:pos="4680"/>
          <w:tab w:val="left" w:pos="7920"/>
          <w:tab w:val="left" w:pos="8460"/>
        </w:tabs>
        <w:ind w:left="1620" w:right="630" w:hanging="1620"/>
        <w:rPr>
          <w:rFonts w:ascii="Arial" w:hAnsi="Arial"/>
          <w:sz w:val="22"/>
          <w:szCs w:val="22"/>
        </w:rPr>
      </w:pPr>
      <w:r w:rsidRPr="00522153">
        <w:rPr>
          <w:rFonts w:ascii="Arial" w:hAnsi="Arial"/>
          <w:sz w:val="22"/>
          <w:szCs w:val="22"/>
        </w:rPr>
        <w:t>1990-1994</w:t>
      </w:r>
      <w:r w:rsidRPr="00522153">
        <w:rPr>
          <w:rFonts w:ascii="Arial" w:hAnsi="Arial"/>
          <w:sz w:val="22"/>
          <w:szCs w:val="22"/>
        </w:rPr>
        <w:tab/>
        <w:t>Medical Director, West Central Community Support Services-South, Claremont, NH</w:t>
      </w:r>
    </w:p>
    <w:p w14:paraId="2E8E5D5B" w14:textId="77777777" w:rsidR="00522153" w:rsidRPr="00522153" w:rsidRDefault="00522153">
      <w:pPr>
        <w:numPr>
          <w:ilvl w:val="1"/>
          <w:numId w:val="1"/>
        </w:numPr>
        <w:tabs>
          <w:tab w:val="left" w:pos="4140"/>
          <w:tab w:val="left" w:pos="4680"/>
          <w:tab w:val="left" w:pos="7920"/>
          <w:tab w:val="left" w:pos="8460"/>
        </w:tabs>
        <w:ind w:right="1360"/>
        <w:rPr>
          <w:rFonts w:ascii="Arial" w:hAnsi="Arial"/>
          <w:sz w:val="22"/>
          <w:szCs w:val="22"/>
        </w:rPr>
      </w:pPr>
      <w:r w:rsidRPr="00522153">
        <w:rPr>
          <w:rFonts w:ascii="Arial" w:hAnsi="Arial"/>
          <w:sz w:val="22"/>
          <w:szCs w:val="22"/>
        </w:rPr>
        <w:t>Assistant Professor of Psychiatry, Dartmouth Medical School</w:t>
      </w:r>
    </w:p>
    <w:p w14:paraId="26A03E1B" w14:textId="77777777" w:rsidR="00522153" w:rsidRPr="00522153" w:rsidRDefault="00522153">
      <w:pPr>
        <w:tabs>
          <w:tab w:val="left" w:pos="4140"/>
          <w:tab w:val="left" w:pos="4680"/>
          <w:tab w:val="left" w:pos="7920"/>
          <w:tab w:val="left" w:pos="8460"/>
        </w:tabs>
        <w:ind w:left="1620" w:right="1360" w:hanging="1620"/>
        <w:rPr>
          <w:rFonts w:ascii="Arial" w:hAnsi="Arial"/>
          <w:sz w:val="22"/>
          <w:szCs w:val="22"/>
        </w:rPr>
      </w:pPr>
      <w:r w:rsidRPr="00522153">
        <w:rPr>
          <w:rFonts w:ascii="Arial" w:hAnsi="Arial"/>
          <w:sz w:val="22"/>
          <w:szCs w:val="22"/>
        </w:rPr>
        <w:t>1994-1996</w:t>
      </w:r>
      <w:r w:rsidRPr="00522153">
        <w:rPr>
          <w:rFonts w:ascii="Arial" w:hAnsi="Arial"/>
          <w:sz w:val="22"/>
          <w:szCs w:val="22"/>
        </w:rPr>
        <w:tab/>
        <w:t>Medical Director, West Central Community Support Services-North, Lebanon, NH</w:t>
      </w:r>
    </w:p>
    <w:p w14:paraId="6C7B67AD" w14:textId="77777777" w:rsidR="00522153" w:rsidRPr="00522153" w:rsidRDefault="000B5360">
      <w:pPr>
        <w:tabs>
          <w:tab w:val="left" w:pos="4140"/>
          <w:tab w:val="left" w:pos="4680"/>
          <w:tab w:val="left" w:pos="7920"/>
          <w:tab w:val="left" w:pos="8460"/>
        </w:tabs>
        <w:ind w:left="1620" w:right="1360" w:hanging="1620"/>
        <w:rPr>
          <w:rFonts w:ascii="Arial" w:hAnsi="Arial"/>
          <w:sz w:val="22"/>
          <w:szCs w:val="22"/>
        </w:rPr>
      </w:pPr>
      <w:r>
        <w:rPr>
          <w:rFonts w:ascii="Arial" w:hAnsi="Arial"/>
          <w:sz w:val="22"/>
          <w:szCs w:val="22"/>
        </w:rPr>
        <w:t>1997-2001</w:t>
      </w:r>
      <w:r>
        <w:rPr>
          <w:rFonts w:ascii="Arial" w:hAnsi="Arial"/>
          <w:sz w:val="22"/>
          <w:szCs w:val="22"/>
        </w:rPr>
        <w:tab/>
        <w:t>Medical Director</w:t>
      </w:r>
      <w:r w:rsidR="00522153" w:rsidRPr="00522153">
        <w:rPr>
          <w:rFonts w:ascii="Arial" w:hAnsi="Arial"/>
          <w:sz w:val="22"/>
          <w:szCs w:val="22"/>
        </w:rPr>
        <w:t>, The Mental Health Center of Greater Manchester, Manchester, NH</w:t>
      </w:r>
    </w:p>
    <w:p w14:paraId="554537D4" w14:textId="77777777" w:rsidR="00522153" w:rsidRPr="00522153" w:rsidRDefault="00522153">
      <w:pPr>
        <w:tabs>
          <w:tab w:val="left" w:pos="4140"/>
          <w:tab w:val="left" w:pos="4680"/>
          <w:tab w:val="left" w:pos="7920"/>
          <w:tab w:val="left" w:pos="8460"/>
        </w:tabs>
        <w:ind w:left="1620" w:right="1360" w:hanging="1620"/>
        <w:rPr>
          <w:rFonts w:ascii="Arial" w:hAnsi="Arial"/>
          <w:sz w:val="22"/>
          <w:szCs w:val="22"/>
        </w:rPr>
      </w:pPr>
      <w:r w:rsidRPr="00522153">
        <w:rPr>
          <w:rFonts w:ascii="Arial" w:hAnsi="Arial"/>
          <w:sz w:val="22"/>
          <w:szCs w:val="22"/>
        </w:rPr>
        <w:t>1997-present</w:t>
      </w:r>
      <w:r w:rsidRPr="00522153">
        <w:rPr>
          <w:rFonts w:ascii="Arial" w:hAnsi="Arial"/>
          <w:sz w:val="22"/>
          <w:szCs w:val="22"/>
        </w:rPr>
        <w:tab/>
        <w:t xml:space="preserve">Associate Director of Education and Training, </w:t>
      </w:r>
      <w:r w:rsidR="000B5360">
        <w:rPr>
          <w:rFonts w:ascii="Arial" w:hAnsi="Arial"/>
          <w:sz w:val="22"/>
          <w:szCs w:val="22"/>
        </w:rPr>
        <w:t>Department of Psychiatry, Geisel</w:t>
      </w:r>
      <w:r w:rsidR="000B5360" w:rsidRPr="00522153">
        <w:rPr>
          <w:rFonts w:ascii="Arial" w:hAnsi="Arial"/>
          <w:sz w:val="22"/>
          <w:szCs w:val="22"/>
        </w:rPr>
        <w:t xml:space="preserve"> School</w:t>
      </w:r>
      <w:r w:rsidR="000B5360">
        <w:rPr>
          <w:rFonts w:ascii="Arial" w:hAnsi="Arial"/>
          <w:sz w:val="22"/>
          <w:szCs w:val="22"/>
        </w:rPr>
        <w:t xml:space="preserve"> of Medicine at Dartmouth</w:t>
      </w:r>
    </w:p>
    <w:p w14:paraId="5B7BB414" w14:textId="77777777" w:rsidR="00522153" w:rsidRPr="00522153" w:rsidRDefault="00522153">
      <w:pPr>
        <w:tabs>
          <w:tab w:val="left" w:pos="4140"/>
          <w:tab w:val="left" w:pos="4680"/>
          <w:tab w:val="left" w:pos="7920"/>
          <w:tab w:val="left" w:pos="8460"/>
        </w:tabs>
        <w:ind w:left="1620" w:right="1360" w:hanging="1620"/>
        <w:rPr>
          <w:rFonts w:ascii="Arial" w:hAnsi="Arial"/>
          <w:sz w:val="22"/>
          <w:szCs w:val="22"/>
        </w:rPr>
      </w:pPr>
      <w:r w:rsidRPr="00522153">
        <w:rPr>
          <w:rFonts w:ascii="Arial" w:hAnsi="Arial"/>
          <w:sz w:val="22"/>
          <w:szCs w:val="22"/>
        </w:rPr>
        <w:t>1999-2005</w:t>
      </w:r>
      <w:r w:rsidRPr="00522153">
        <w:rPr>
          <w:rFonts w:ascii="Arial" w:hAnsi="Arial"/>
          <w:sz w:val="22"/>
          <w:szCs w:val="22"/>
        </w:rPr>
        <w:tab/>
        <w:t>Chief, Cl</w:t>
      </w:r>
      <w:r w:rsidR="000B5360">
        <w:rPr>
          <w:rFonts w:ascii="Arial" w:hAnsi="Arial"/>
          <w:sz w:val="22"/>
          <w:szCs w:val="22"/>
        </w:rPr>
        <w:t xml:space="preserve">inical Research Department, The </w:t>
      </w:r>
      <w:r w:rsidRPr="00522153">
        <w:rPr>
          <w:rFonts w:ascii="Arial" w:hAnsi="Arial"/>
          <w:sz w:val="22"/>
          <w:szCs w:val="22"/>
        </w:rPr>
        <w:t xml:space="preserve">Mental Health Center of Greater Manchester, Manchester, NH  </w:t>
      </w:r>
    </w:p>
    <w:p w14:paraId="33B84AF8" w14:textId="77777777" w:rsidR="00522153" w:rsidRPr="00522153" w:rsidRDefault="00522153">
      <w:pPr>
        <w:tabs>
          <w:tab w:val="left" w:pos="4140"/>
          <w:tab w:val="left" w:pos="4680"/>
          <w:tab w:val="left" w:pos="7920"/>
          <w:tab w:val="left" w:pos="8460"/>
        </w:tabs>
        <w:ind w:left="1620" w:right="1360" w:hanging="1620"/>
        <w:rPr>
          <w:rFonts w:ascii="Arial" w:hAnsi="Arial"/>
          <w:sz w:val="22"/>
          <w:szCs w:val="22"/>
        </w:rPr>
      </w:pPr>
      <w:r w:rsidRPr="00522153">
        <w:rPr>
          <w:rFonts w:ascii="Arial" w:hAnsi="Arial"/>
          <w:sz w:val="22"/>
          <w:szCs w:val="22"/>
        </w:rPr>
        <w:t>2000-</w:t>
      </w:r>
      <w:r w:rsidR="00460101">
        <w:rPr>
          <w:rFonts w:ascii="Arial" w:hAnsi="Arial"/>
          <w:sz w:val="22"/>
          <w:szCs w:val="22"/>
        </w:rPr>
        <w:t>2015</w:t>
      </w:r>
      <w:r w:rsidRPr="00522153">
        <w:rPr>
          <w:rFonts w:ascii="Arial" w:hAnsi="Arial"/>
          <w:sz w:val="22"/>
          <w:szCs w:val="22"/>
        </w:rPr>
        <w:tab/>
        <w:t xml:space="preserve">Associate Professor of Psychiatry, </w:t>
      </w:r>
      <w:r w:rsidR="000B5360">
        <w:rPr>
          <w:rFonts w:ascii="Arial" w:hAnsi="Arial"/>
          <w:sz w:val="22"/>
          <w:szCs w:val="22"/>
        </w:rPr>
        <w:t>Geisel</w:t>
      </w:r>
      <w:r w:rsidRPr="00522153">
        <w:rPr>
          <w:rFonts w:ascii="Arial" w:hAnsi="Arial"/>
          <w:sz w:val="22"/>
          <w:szCs w:val="22"/>
        </w:rPr>
        <w:t xml:space="preserve"> School</w:t>
      </w:r>
      <w:r w:rsidR="000B5360">
        <w:rPr>
          <w:rFonts w:ascii="Arial" w:hAnsi="Arial"/>
          <w:sz w:val="22"/>
          <w:szCs w:val="22"/>
        </w:rPr>
        <w:t xml:space="preserve"> of Medicine at Dartmouth</w:t>
      </w:r>
    </w:p>
    <w:p w14:paraId="4020CE8E" w14:textId="77777777" w:rsidR="00522153" w:rsidRPr="00522153" w:rsidRDefault="00522153">
      <w:pPr>
        <w:tabs>
          <w:tab w:val="left" w:pos="4140"/>
          <w:tab w:val="left" w:pos="4680"/>
          <w:tab w:val="left" w:pos="7920"/>
          <w:tab w:val="left" w:pos="8460"/>
        </w:tabs>
        <w:ind w:left="1620" w:right="1360" w:hanging="1620"/>
        <w:rPr>
          <w:rFonts w:ascii="Arial" w:hAnsi="Arial"/>
          <w:sz w:val="22"/>
          <w:szCs w:val="22"/>
        </w:rPr>
      </w:pPr>
      <w:r w:rsidRPr="00522153">
        <w:rPr>
          <w:rFonts w:ascii="Arial" w:hAnsi="Arial"/>
          <w:sz w:val="22"/>
          <w:szCs w:val="22"/>
        </w:rPr>
        <w:t>2003-</w:t>
      </w:r>
      <w:r w:rsidR="00460101">
        <w:rPr>
          <w:rFonts w:ascii="Arial" w:hAnsi="Arial"/>
          <w:sz w:val="22"/>
          <w:szCs w:val="22"/>
        </w:rPr>
        <w:t>2015</w:t>
      </w:r>
      <w:r w:rsidRPr="00522153">
        <w:rPr>
          <w:rFonts w:ascii="Arial" w:hAnsi="Arial"/>
          <w:sz w:val="22"/>
          <w:szCs w:val="22"/>
        </w:rPr>
        <w:tab/>
        <w:t>Attending Psychiatrist, Dartmouth Hitchcock Medical Center</w:t>
      </w:r>
    </w:p>
    <w:p w14:paraId="45A0FBD9" w14:textId="77777777" w:rsidR="00522153" w:rsidRPr="00522153" w:rsidRDefault="00522153" w:rsidP="0079700A">
      <w:pPr>
        <w:tabs>
          <w:tab w:val="left" w:pos="4140"/>
          <w:tab w:val="left" w:pos="4680"/>
          <w:tab w:val="left" w:pos="7920"/>
          <w:tab w:val="left" w:pos="8460"/>
        </w:tabs>
        <w:ind w:left="1620" w:right="1360" w:hanging="1620"/>
        <w:rPr>
          <w:rFonts w:ascii="Arial" w:hAnsi="Arial"/>
          <w:sz w:val="22"/>
          <w:szCs w:val="22"/>
        </w:rPr>
      </w:pPr>
      <w:r w:rsidRPr="00522153">
        <w:rPr>
          <w:rFonts w:ascii="Arial" w:hAnsi="Arial"/>
          <w:sz w:val="22"/>
          <w:szCs w:val="22"/>
        </w:rPr>
        <w:t>2004-</w:t>
      </w:r>
      <w:r w:rsidR="00460101">
        <w:rPr>
          <w:rFonts w:ascii="Arial" w:hAnsi="Arial"/>
          <w:sz w:val="22"/>
          <w:szCs w:val="22"/>
        </w:rPr>
        <w:t>2015</w:t>
      </w:r>
      <w:r w:rsidRPr="00522153">
        <w:rPr>
          <w:rFonts w:ascii="Arial" w:hAnsi="Arial"/>
          <w:sz w:val="22"/>
          <w:szCs w:val="22"/>
        </w:rPr>
        <w:tab/>
        <w:t>Investigator, Dartmouth Psychopharmacology Research Group</w:t>
      </w:r>
      <w:r w:rsidRPr="00522153">
        <w:rPr>
          <w:rFonts w:ascii="Arial" w:hAnsi="Arial"/>
          <w:sz w:val="22"/>
          <w:szCs w:val="22"/>
        </w:rPr>
        <w:tab/>
      </w:r>
      <w:r w:rsidRPr="00522153">
        <w:rPr>
          <w:rFonts w:ascii="Times New Roman" w:hAnsi="Times New Roman"/>
          <w:sz w:val="22"/>
          <w:szCs w:val="22"/>
        </w:rPr>
        <w:t xml:space="preserve"> </w:t>
      </w:r>
    </w:p>
    <w:p w14:paraId="4BEA7AA4" w14:textId="77777777" w:rsidR="00522153" w:rsidRDefault="00522153">
      <w:pPr>
        <w:tabs>
          <w:tab w:val="left" w:pos="4140"/>
          <w:tab w:val="left" w:pos="4680"/>
          <w:tab w:val="left" w:pos="7920"/>
          <w:tab w:val="left" w:pos="8460"/>
        </w:tabs>
        <w:ind w:left="1620" w:right="1360" w:hanging="1620"/>
        <w:rPr>
          <w:rFonts w:ascii="Arial" w:hAnsi="Arial"/>
          <w:sz w:val="22"/>
          <w:szCs w:val="22"/>
        </w:rPr>
      </w:pPr>
      <w:r w:rsidRPr="00522153">
        <w:rPr>
          <w:rFonts w:ascii="Arial" w:hAnsi="Arial"/>
          <w:sz w:val="22"/>
          <w:szCs w:val="22"/>
        </w:rPr>
        <w:t>2009-</w:t>
      </w:r>
      <w:r w:rsidR="00460101">
        <w:rPr>
          <w:rFonts w:ascii="Arial" w:hAnsi="Arial"/>
          <w:sz w:val="22"/>
          <w:szCs w:val="22"/>
        </w:rPr>
        <w:t>2015</w:t>
      </w:r>
      <w:r w:rsidRPr="00522153">
        <w:rPr>
          <w:rFonts w:ascii="Arial" w:hAnsi="Arial"/>
          <w:sz w:val="22"/>
          <w:szCs w:val="22"/>
        </w:rPr>
        <w:tab/>
        <w:t xml:space="preserve">Director of Psychosis Services, Department of Psychiatry, </w:t>
      </w:r>
      <w:r w:rsidR="000B5360">
        <w:rPr>
          <w:rFonts w:ascii="Arial" w:hAnsi="Arial"/>
          <w:sz w:val="22"/>
          <w:szCs w:val="22"/>
        </w:rPr>
        <w:t>Geisel</w:t>
      </w:r>
      <w:r w:rsidR="000B5360" w:rsidRPr="00522153">
        <w:rPr>
          <w:rFonts w:ascii="Arial" w:hAnsi="Arial"/>
          <w:sz w:val="22"/>
          <w:szCs w:val="22"/>
        </w:rPr>
        <w:t xml:space="preserve"> School</w:t>
      </w:r>
      <w:r w:rsidR="000B5360">
        <w:rPr>
          <w:rFonts w:ascii="Arial" w:hAnsi="Arial"/>
          <w:sz w:val="22"/>
          <w:szCs w:val="22"/>
        </w:rPr>
        <w:t xml:space="preserve"> of Medicine at Dartmouth</w:t>
      </w:r>
    </w:p>
    <w:p w14:paraId="410CB4B1" w14:textId="77777777" w:rsidR="00F15A12" w:rsidRDefault="00F15A12">
      <w:pPr>
        <w:tabs>
          <w:tab w:val="left" w:pos="4140"/>
          <w:tab w:val="left" w:pos="4680"/>
          <w:tab w:val="left" w:pos="7920"/>
          <w:tab w:val="left" w:pos="8460"/>
        </w:tabs>
        <w:ind w:left="1620" w:right="1360" w:hanging="1620"/>
        <w:rPr>
          <w:rFonts w:ascii="Arial" w:hAnsi="Arial"/>
          <w:sz w:val="22"/>
          <w:szCs w:val="22"/>
        </w:rPr>
      </w:pPr>
      <w:r>
        <w:rPr>
          <w:rFonts w:ascii="Arial" w:hAnsi="Arial"/>
          <w:sz w:val="22"/>
          <w:szCs w:val="22"/>
        </w:rPr>
        <w:t>2011-</w:t>
      </w:r>
      <w:r w:rsidR="00460101">
        <w:rPr>
          <w:rFonts w:ascii="Arial" w:hAnsi="Arial"/>
          <w:sz w:val="22"/>
          <w:szCs w:val="22"/>
        </w:rPr>
        <w:t>2015</w:t>
      </w:r>
      <w:r>
        <w:rPr>
          <w:rFonts w:ascii="Arial" w:hAnsi="Arial"/>
          <w:sz w:val="22"/>
          <w:szCs w:val="22"/>
        </w:rPr>
        <w:tab/>
        <w:t>Executive Council</w:t>
      </w:r>
      <w:r w:rsidR="000B5360">
        <w:rPr>
          <w:rFonts w:ascii="Arial" w:hAnsi="Arial"/>
          <w:sz w:val="22"/>
          <w:szCs w:val="22"/>
        </w:rPr>
        <w:t xml:space="preserve"> and Vice President</w:t>
      </w:r>
      <w:r>
        <w:rPr>
          <w:rFonts w:ascii="Arial" w:hAnsi="Arial"/>
          <w:sz w:val="22"/>
          <w:szCs w:val="22"/>
        </w:rPr>
        <w:t>, New Hampshire Psychiatric Society</w:t>
      </w:r>
    </w:p>
    <w:p w14:paraId="47810F44" w14:textId="7B97CCD6" w:rsidR="00ED3692" w:rsidRDefault="00ED3692" w:rsidP="00ED3692">
      <w:pPr>
        <w:tabs>
          <w:tab w:val="left" w:pos="4140"/>
          <w:tab w:val="left" w:pos="4680"/>
          <w:tab w:val="left" w:pos="7920"/>
          <w:tab w:val="left" w:pos="8460"/>
        </w:tabs>
        <w:ind w:left="1620" w:right="1360" w:hanging="1620"/>
        <w:rPr>
          <w:rFonts w:ascii="Arial" w:hAnsi="Arial"/>
          <w:sz w:val="22"/>
          <w:szCs w:val="22"/>
        </w:rPr>
      </w:pPr>
      <w:r>
        <w:rPr>
          <w:rFonts w:ascii="Arial" w:hAnsi="Arial"/>
          <w:sz w:val="22"/>
          <w:szCs w:val="22"/>
        </w:rPr>
        <w:t>2013</w:t>
      </w:r>
      <w:r w:rsidRPr="00522153">
        <w:rPr>
          <w:rFonts w:ascii="Arial" w:hAnsi="Arial"/>
          <w:sz w:val="22"/>
          <w:szCs w:val="22"/>
        </w:rPr>
        <w:t>-</w:t>
      </w:r>
      <w:r>
        <w:rPr>
          <w:rFonts w:ascii="Arial" w:hAnsi="Arial"/>
          <w:sz w:val="22"/>
          <w:szCs w:val="22"/>
        </w:rPr>
        <w:t>2015</w:t>
      </w:r>
      <w:r w:rsidRPr="00522153">
        <w:rPr>
          <w:rFonts w:ascii="Arial" w:hAnsi="Arial"/>
          <w:sz w:val="22"/>
          <w:szCs w:val="22"/>
        </w:rPr>
        <w:tab/>
        <w:t xml:space="preserve">Director of </w:t>
      </w:r>
      <w:r>
        <w:rPr>
          <w:rFonts w:ascii="Arial" w:hAnsi="Arial"/>
          <w:sz w:val="22"/>
          <w:szCs w:val="22"/>
        </w:rPr>
        <w:t>Grand Rounds</w:t>
      </w:r>
      <w:r w:rsidRPr="00522153">
        <w:rPr>
          <w:rFonts w:ascii="Arial" w:hAnsi="Arial"/>
          <w:sz w:val="22"/>
          <w:szCs w:val="22"/>
        </w:rPr>
        <w:t xml:space="preserve">, Department of Psychiatry, </w:t>
      </w:r>
      <w:r>
        <w:rPr>
          <w:rFonts w:ascii="Arial" w:hAnsi="Arial"/>
          <w:sz w:val="22"/>
          <w:szCs w:val="22"/>
        </w:rPr>
        <w:t>Geisel</w:t>
      </w:r>
      <w:r w:rsidRPr="00522153">
        <w:rPr>
          <w:rFonts w:ascii="Arial" w:hAnsi="Arial"/>
          <w:sz w:val="22"/>
          <w:szCs w:val="22"/>
        </w:rPr>
        <w:t xml:space="preserve"> School</w:t>
      </w:r>
      <w:r>
        <w:rPr>
          <w:rFonts w:ascii="Arial" w:hAnsi="Arial"/>
          <w:sz w:val="22"/>
          <w:szCs w:val="22"/>
        </w:rPr>
        <w:t xml:space="preserve"> of Medicine at Dartmouth</w:t>
      </w:r>
    </w:p>
    <w:p w14:paraId="1F7CCC89" w14:textId="77777777" w:rsidR="00460101" w:rsidRDefault="00460101">
      <w:pPr>
        <w:tabs>
          <w:tab w:val="left" w:pos="4140"/>
          <w:tab w:val="left" w:pos="4680"/>
          <w:tab w:val="left" w:pos="7920"/>
          <w:tab w:val="left" w:pos="8460"/>
        </w:tabs>
        <w:ind w:left="1620" w:right="1360" w:hanging="1620"/>
        <w:rPr>
          <w:rFonts w:ascii="Arial" w:hAnsi="Arial"/>
          <w:sz w:val="22"/>
          <w:szCs w:val="22"/>
        </w:rPr>
      </w:pPr>
      <w:r>
        <w:rPr>
          <w:rFonts w:ascii="Arial" w:hAnsi="Arial"/>
          <w:sz w:val="22"/>
          <w:szCs w:val="22"/>
        </w:rPr>
        <w:t>2015</w:t>
      </w:r>
      <w:r>
        <w:rPr>
          <w:rFonts w:ascii="Arial" w:hAnsi="Arial"/>
          <w:sz w:val="22"/>
          <w:szCs w:val="22"/>
        </w:rPr>
        <w:tab/>
      </w:r>
      <w:r w:rsidRPr="00522153">
        <w:rPr>
          <w:rFonts w:ascii="Arial" w:hAnsi="Arial"/>
          <w:sz w:val="22"/>
          <w:szCs w:val="22"/>
        </w:rPr>
        <w:t xml:space="preserve">Professor of Psychiatry, </w:t>
      </w:r>
      <w:r>
        <w:rPr>
          <w:rFonts w:ascii="Arial" w:hAnsi="Arial"/>
          <w:sz w:val="22"/>
          <w:szCs w:val="22"/>
        </w:rPr>
        <w:t>Geisel</w:t>
      </w:r>
      <w:r w:rsidRPr="00522153">
        <w:rPr>
          <w:rFonts w:ascii="Arial" w:hAnsi="Arial"/>
          <w:sz w:val="22"/>
          <w:szCs w:val="22"/>
        </w:rPr>
        <w:t xml:space="preserve"> School</w:t>
      </w:r>
      <w:r>
        <w:rPr>
          <w:rFonts w:ascii="Arial" w:hAnsi="Arial"/>
          <w:sz w:val="22"/>
          <w:szCs w:val="22"/>
        </w:rPr>
        <w:t xml:space="preserve"> of Medicine at Dartmouth</w:t>
      </w:r>
      <w:r>
        <w:rPr>
          <w:rFonts w:ascii="Arial" w:hAnsi="Arial"/>
          <w:sz w:val="22"/>
          <w:szCs w:val="22"/>
        </w:rPr>
        <w:tab/>
      </w:r>
      <w:r>
        <w:rPr>
          <w:rFonts w:ascii="Arial" w:hAnsi="Arial"/>
          <w:sz w:val="22"/>
          <w:szCs w:val="22"/>
        </w:rPr>
        <w:tab/>
      </w:r>
      <w:r>
        <w:rPr>
          <w:rFonts w:ascii="Arial" w:hAnsi="Arial"/>
          <w:sz w:val="22"/>
          <w:szCs w:val="22"/>
        </w:rPr>
        <w:tab/>
      </w:r>
    </w:p>
    <w:p w14:paraId="11BF5C45" w14:textId="47E8C938" w:rsidR="00460101" w:rsidRDefault="00F61CF0">
      <w:pPr>
        <w:tabs>
          <w:tab w:val="left" w:pos="4140"/>
          <w:tab w:val="left" w:pos="4680"/>
          <w:tab w:val="left" w:pos="7920"/>
          <w:tab w:val="left" w:pos="8460"/>
        </w:tabs>
        <w:ind w:left="1620" w:right="1360" w:hanging="1620"/>
        <w:rPr>
          <w:rFonts w:ascii="Arial" w:hAnsi="Arial"/>
          <w:sz w:val="22"/>
          <w:szCs w:val="22"/>
        </w:rPr>
      </w:pPr>
      <w:r>
        <w:rPr>
          <w:rFonts w:ascii="Arial" w:hAnsi="Arial"/>
          <w:sz w:val="22"/>
          <w:szCs w:val="22"/>
        </w:rPr>
        <w:t>2015-P</w:t>
      </w:r>
      <w:r w:rsidR="00460101">
        <w:rPr>
          <w:rFonts w:ascii="Arial" w:hAnsi="Arial"/>
          <w:sz w:val="22"/>
          <w:szCs w:val="22"/>
        </w:rPr>
        <w:t>resent</w:t>
      </w:r>
      <w:r w:rsidR="00460101">
        <w:rPr>
          <w:rFonts w:ascii="Arial" w:hAnsi="Arial"/>
          <w:sz w:val="22"/>
          <w:szCs w:val="22"/>
        </w:rPr>
        <w:tab/>
        <w:t>Clinical Professor of Psychiatry, Stanford University School of Medicine</w:t>
      </w:r>
    </w:p>
    <w:p w14:paraId="754374E4" w14:textId="5FA090F9" w:rsidR="00460101" w:rsidRDefault="00F61CF0">
      <w:pPr>
        <w:tabs>
          <w:tab w:val="left" w:pos="4140"/>
          <w:tab w:val="left" w:pos="4680"/>
          <w:tab w:val="left" w:pos="7920"/>
          <w:tab w:val="left" w:pos="8460"/>
        </w:tabs>
        <w:ind w:left="1620" w:right="1360" w:hanging="1620"/>
        <w:rPr>
          <w:rFonts w:ascii="Arial" w:hAnsi="Arial"/>
          <w:sz w:val="22"/>
          <w:szCs w:val="22"/>
        </w:rPr>
      </w:pPr>
      <w:r>
        <w:rPr>
          <w:rFonts w:ascii="Arial" w:hAnsi="Arial"/>
          <w:sz w:val="22"/>
          <w:szCs w:val="22"/>
        </w:rPr>
        <w:t>2015-P</w:t>
      </w:r>
      <w:r w:rsidR="00460101">
        <w:rPr>
          <w:rFonts w:ascii="Arial" w:hAnsi="Arial"/>
          <w:sz w:val="22"/>
          <w:szCs w:val="22"/>
        </w:rPr>
        <w:t>resent</w:t>
      </w:r>
      <w:r w:rsidR="00460101">
        <w:rPr>
          <w:rFonts w:ascii="Arial" w:hAnsi="Arial"/>
          <w:sz w:val="22"/>
          <w:szCs w:val="22"/>
        </w:rPr>
        <w:tab/>
        <w:t xml:space="preserve">Director of Sports Psychiatry, </w:t>
      </w:r>
      <w:r w:rsidR="00ED3692">
        <w:rPr>
          <w:rFonts w:ascii="Arial" w:hAnsi="Arial"/>
          <w:sz w:val="22"/>
          <w:szCs w:val="22"/>
        </w:rPr>
        <w:t xml:space="preserve">Department of Psychiatry &amp; Behavioral Sciences, </w:t>
      </w:r>
      <w:r w:rsidR="00460101">
        <w:rPr>
          <w:rFonts w:ascii="Arial" w:hAnsi="Arial"/>
          <w:sz w:val="22"/>
          <w:szCs w:val="22"/>
        </w:rPr>
        <w:t>Stanford University School of Medicine</w:t>
      </w:r>
    </w:p>
    <w:p w14:paraId="37E84704" w14:textId="7F7575B0" w:rsidR="00460101" w:rsidRDefault="00F61CF0">
      <w:pPr>
        <w:tabs>
          <w:tab w:val="left" w:pos="4140"/>
          <w:tab w:val="left" w:pos="4680"/>
          <w:tab w:val="left" w:pos="7920"/>
          <w:tab w:val="left" w:pos="8460"/>
        </w:tabs>
        <w:ind w:left="1620" w:right="1360" w:hanging="1620"/>
        <w:rPr>
          <w:rFonts w:ascii="Arial" w:hAnsi="Arial"/>
          <w:sz w:val="22"/>
          <w:szCs w:val="22"/>
        </w:rPr>
      </w:pPr>
      <w:r>
        <w:rPr>
          <w:rFonts w:ascii="Arial" w:hAnsi="Arial"/>
          <w:sz w:val="22"/>
          <w:szCs w:val="22"/>
        </w:rPr>
        <w:t>2015-P</w:t>
      </w:r>
      <w:r w:rsidR="00460101">
        <w:rPr>
          <w:rFonts w:ascii="Arial" w:hAnsi="Arial"/>
          <w:sz w:val="22"/>
          <w:szCs w:val="22"/>
        </w:rPr>
        <w:t>resent</w:t>
      </w:r>
      <w:r w:rsidR="00460101">
        <w:rPr>
          <w:rFonts w:ascii="Arial" w:hAnsi="Arial"/>
          <w:sz w:val="22"/>
          <w:szCs w:val="22"/>
        </w:rPr>
        <w:tab/>
        <w:t>INSPIRE clinic early psychosis team psychiatrist, Department of Psychiatry</w:t>
      </w:r>
      <w:r w:rsidR="00ED3692">
        <w:rPr>
          <w:rFonts w:ascii="Arial" w:hAnsi="Arial"/>
          <w:sz w:val="22"/>
          <w:szCs w:val="22"/>
        </w:rPr>
        <w:t xml:space="preserve"> &amp; Behavioral Sciences</w:t>
      </w:r>
      <w:r w:rsidR="00460101">
        <w:rPr>
          <w:rFonts w:ascii="Arial" w:hAnsi="Arial"/>
          <w:sz w:val="22"/>
          <w:szCs w:val="22"/>
        </w:rPr>
        <w:t>, Stanford University School of Medicine</w:t>
      </w:r>
    </w:p>
    <w:p w14:paraId="64F9256A" w14:textId="68679ABC" w:rsidR="00460101" w:rsidRDefault="00F61CF0">
      <w:pPr>
        <w:tabs>
          <w:tab w:val="left" w:pos="4140"/>
          <w:tab w:val="left" w:pos="4680"/>
          <w:tab w:val="left" w:pos="7920"/>
          <w:tab w:val="left" w:pos="8460"/>
        </w:tabs>
        <w:ind w:left="1620" w:right="1360" w:hanging="1620"/>
        <w:rPr>
          <w:rFonts w:ascii="Arial" w:hAnsi="Arial"/>
          <w:sz w:val="22"/>
          <w:szCs w:val="22"/>
        </w:rPr>
      </w:pPr>
      <w:r>
        <w:rPr>
          <w:rFonts w:ascii="Arial" w:hAnsi="Arial"/>
          <w:sz w:val="22"/>
          <w:szCs w:val="22"/>
        </w:rPr>
        <w:t>2016-P</w:t>
      </w:r>
      <w:r w:rsidR="00460101">
        <w:rPr>
          <w:rFonts w:ascii="Arial" w:hAnsi="Arial"/>
          <w:sz w:val="22"/>
          <w:szCs w:val="22"/>
        </w:rPr>
        <w:t>resent</w:t>
      </w:r>
      <w:r w:rsidR="00BA51D1">
        <w:rPr>
          <w:rFonts w:ascii="Arial" w:hAnsi="Arial"/>
          <w:sz w:val="22"/>
          <w:szCs w:val="22"/>
        </w:rPr>
        <w:tab/>
        <w:t xml:space="preserve">Associate Chair for Clinical Integration and Coordination, </w:t>
      </w:r>
      <w:r w:rsidR="00ED3692">
        <w:rPr>
          <w:rFonts w:ascii="Arial" w:hAnsi="Arial"/>
          <w:sz w:val="22"/>
          <w:szCs w:val="22"/>
        </w:rPr>
        <w:t>Department of Psychiatry &amp; Behavioral Sciences</w:t>
      </w:r>
      <w:r w:rsidR="00BA51D1">
        <w:rPr>
          <w:rFonts w:ascii="Arial" w:hAnsi="Arial"/>
          <w:sz w:val="22"/>
          <w:szCs w:val="22"/>
        </w:rPr>
        <w:t>, Stanford University School of Medicine</w:t>
      </w:r>
    </w:p>
    <w:p w14:paraId="30A879C0" w14:textId="6DCCF287" w:rsidR="003B1B8E" w:rsidRDefault="00F61CF0">
      <w:pPr>
        <w:tabs>
          <w:tab w:val="left" w:pos="4140"/>
          <w:tab w:val="left" w:pos="4680"/>
          <w:tab w:val="left" w:pos="7920"/>
          <w:tab w:val="left" w:pos="8460"/>
        </w:tabs>
        <w:ind w:left="1620" w:right="1360" w:hanging="1620"/>
        <w:rPr>
          <w:rFonts w:ascii="Arial" w:hAnsi="Arial"/>
          <w:sz w:val="22"/>
          <w:szCs w:val="22"/>
        </w:rPr>
      </w:pPr>
      <w:r>
        <w:rPr>
          <w:rFonts w:ascii="Arial" w:hAnsi="Arial"/>
          <w:sz w:val="22"/>
          <w:szCs w:val="22"/>
        </w:rPr>
        <w:t>2017-P</w:t>
      </w:r>
      <w:r w:rsidR="003B1B8E">
        <w:rPr>
          <w:rFonts w:ascii="Arial" w:hAnsi="Arial"/>
          <w:sz w:val="22"/>
          <w:szCs w:val="22"/>
        </w:rPr>
        <w:t>resent</w:t>
      </w:r>
      <w:r w:rsidR="003B1B8E">
        <w:rPr>
          <w:rFonts w:ascii="Arial" w:hAnsi="Arial"/>
          <w:sz w:val="22"/>
          <w:szCs w:val="22"/>
        </w:rPr>
        <w:tab/>
        <w:t>Faculty Affiliate, Stanford Neurosciences Institute</w:t>
      </w:r>
    </w:p>
    <w:p w14:paraId="451D3FDB" w14:textId="77777777" w:rsidR="00522153" w:rsidRPr="00522153" w:rsidRDefault="00522153" w:rsidP="00522153">
      <w:pPr>
        <w:pStyle w:val="Heading2"/>
        <w:ind w:left="0" w:firstLine="0"/>
        <w:rPr>
          <w:sz w:val="22"/>
          <w:szCs w:val="22"/>
        </w:rPr>
      </w:pPr>
    </w:p>
    <w:p w14:paraId="0E278110" w14:textId="77777777" w:rsidR="00522153" w:rsidRPr="00522153" w:rsidRDefault="00522153">
      <w:pPr>
        <w:pStyle w:val="Heading2"/>
        <w:rPr>
          <w:sz w:val="22"/>
          <w:szCs w:val="22"/>
        </w:rPr>
      </w:pPr>
      <w:r w:rsidRPr="00522153">
        <w:rPr>
          <w:sz w:val="22"/>
          <w:szCs w:val="22"/>
        </w:rPr>
        <w:t>Other Experience</w:t>
      </w:r>
    </w:p>
    <w:p w14:paraId="1C8F07C0" w14:textId="77777777" w:rsidR="00522153" w:rsidRPr="00522153" w:rsidRDefault="00522153">
      <w:pPr>
        <w:tabs>
          <w:tab w:val="left" w:pos="4140"/>
          <w:tab w:val="left" w:pos="4680"/>
          <w:tab w:val="left" w:pos="7920"/>
          <w:tab w:val="left" w:pos="8460"/>
        </w:tabs>
        <w:ind w:left="1620" w:right="1360" w:hanging="1620"/>
        <w:rPr>
          <w:rFonts w:ascii="Arial" w:hAnsi="Arial"/>
          <w:sz w:val="22"/>
          <w:szCs w:val="22"/>
        </w:rPr>
      </w:pPr>
      <w:r w:rsidRPr="00522153">
        <w:rPr>
          <w:rFonts w:ascii="Arial" w:hAnsi="Arial"/>
          <w:sz w:val="22"/>
          <w:szCs w:val="22"/>
        </w:rPr>
        <w:t>2008</w:t>
      </w:r>
      <w:r w:rsidRPr="00522153">
        <w:rPr>
          <w:rFonts w:ascii="Arial" w:hAnsi="Arial"/>
          <w:sz w:val="22"/>
          <w:szCs w:val="22"/>
        </w:rPr>
        <w:tab/>
        <w:t>NIMH Scientific Review Group, Special Emphasis Panel, ad hoc reviewer</w:t>
      </w:r>
    </w:p>
    <w:p w14:paraId="3629086C" w14:textId="77777777" w:rsidR="00522153" w:rsidRDefault="00522153">
      <w:pPr>
        <w:tabs>
          <w:tab w:val="left" w:pos="4140"/>
          <w:tab w:val="left" w:pos="4680"/>
          <w:tab w:val="left" w:pos="7920"/>
          <w:tab w:val="left" w:pos="8460"/>
        </w:tabs>
        <w:ind w:left="1620" w:right="1360" w:hanging="1620"/>
        <w:rPr>
          <w:rFonts w:ascii="Arial" w:hAnsi="Arial"/>
          <w:sz w:val="22"/>
          <w:szCs w:val="22"/>
        </w:rPr>
      </w:pPr>
      <w:r w:rsidRPr="00522153">
        <w:rPr>
          <w:rFonts w:ascii="Arial" w:hAnsi="Arial"/>
          <w:sz w:val="22"/>
          <w:szCs w:val="22"/>
        </w:rPr>
        <w:t>2010</w:t>
      </w:r>
      <w:r w:rsidR="00BA51D1">
        <w:rPr>
          <w:rFonts w:ascii="Arial" w:hAnsi="Arial"/>
          <w:sz w:val="22"/>
          <w:szCs w:val="22"/>
        </w:rPr>
        <w:t>-2014</w:t>
      </w:r>
      <w:r w:rsidRPr="00522153">
        <w:rPr>
          <w:rFonts w:ascii="Arial" w:hAnsi="Arial"/>
          <w:sz w:val="22"/>
          <w:szCs w:val="22"/>
        </w:rPr>
        <w:tab/>
        <w:t>Associate Editor, Journal of Dual Diagnosis</w:t>
      </w:r>
    </w:p>
    <w:p w14:paraId="5F34EF80" w14:textId="768A5EB3" w:rsidR="003639D9" w:rsidRDefault="003639D9">
      <w:pPr>
        <w:tabs>
          <w:tab w:val="left" w:pos="4140"/>
          <w:tab w:val="left" w:pos="4680"/>
          <w:tab w:val="left" w:pos="7920"/>
          <w:tab w:val="left" w:pos="8460"/>
        </w:tabs>
        <w:ind w:left="1620" w:right="1360" w:hanging="1620"/>
        <w:rPr>
          <w:rFonts w:ascii="Arial" w:hAnsi="Arial"/>
          <w:sz w:val="22"/>
          <w:szCs w:val="22"/>
        </w:rPr>
      </w:pPr>
      <w:r>
        <w:rPr>
          <w:rFonts w:ascii="Arial" w:hAnsi="Arial"/>
          <w:sz w:val="22"/>
          <w:szCs w:val="22"/>
        </w:rPr>
        <w:t>2011</w:t>
      </w:r>
      <w:r w:rsidR="00F61CF0">
        <w:rPr>
          <w:rFonts w:ascii="Arial" w:hAnsi="Arial"/>
          <w:sz w:val="22"/>
          <w:szCs w:val="22"/>
        </w:rPr>
        <w:t>-P</w:t>
      </w:r>
      <w:r w:rsidR="00BA51D1">
        <w:rPr>
          <w:rFonts w:ascii="Arial" w:hAnsi="Arial"/>
          <w:sz w:val="22"/>
          <w:szCs w:val="22"/>
        </w:rPr>
        <w:t>resent</w:t>
      </w:r>
      <w:r>
        <w:rPr>
          <w:rFonts w:ascii="Arial" w:hAnsi="Arial"/>
          <w:sz w:val="22"/>
          <w:szCs w:val="22"/>
        </w:rPr>
        <w:tab/>
        <w:t>Editorial Board, American Medical Athletic Association Journal</w:t>
      </w:r>
    </w:p>
    <w:p w14:paraId="0CD4DA4B" w14:textId="3AEF6087" w:rsidR="003639D9" w:rsidRDefault="003639D9">
      <w:pPr>
        <w:tabs>
          <w:tab w:val="left" w:pos="4140"/>
          <w:tab w:val="left" w:pos="4680"/>
          <w:tab w:val="left" w:pos="7920"/>
          <w:tab w:val="left" w:pos="8460"/>
        </w:tabs>
        <w:ind w:left="1620" w:right="1360" w:hanging="1620"/>
        <w:rPr>
          <w:rFonts w:ascii="Arial" w:hAnsi="Arial"/>
          <w:sz w:val="22"/>
          <w:szCs w:val="22"/>
        </w:rPr>
      </w:pPr>
      <w:r>
        <w:rPr>
          <w:rFonts w:ascii="Arial" w:hAnsi="Arial"/>
          <w:sz w:val="22"/>
          <w:szCs w:val="22"/>
        </w:rPr>
        <w:t>2011</w:t>
      </w:r>
      <w:r w:rsidR="00F61CF0">
        <w:rPr>
          <w:rFonts w:ascii="Arial" w:hAnsi="Arial"/>
          <w:sz w:val="22"/>
          <w:szCs w:val="22"/>
        </w:rPr>
        <w:t>-P</w:t>
      </w:r>
      <w:r w:rsidR="00BA51D1">
        <w:rPr>
          <w:rFonts w:ascii="Arial" w:hAnsi="Arial"/>
          <w:sz w:val="22"/>
          <w:szCs w:val="22"/>
        </w:rPr>
        <w:t>resent</w:t>
      </w:r>
      <w:r>
        <w:rPr>
          <w:rFonts w:ascii="Arial" w:hAnsi="Arial"/>
          <w:sz w:val="22"/>
          <w:szCs w:val="22"/>
        </w:rPr>
        <w:tab/>
        <w:t>Editorial Board, Case Reports in Psychiatry</w:t>
      </w:r>
    </w:p>
    <w:p w14:paraId="5CC72C16" w14:textId="7DF1FFCC" w:rsidR="00C23186" w:rsidRDefault="00F4764F" w:rsidP="00EE75DD">
      <w:pPr>
        <w:tabs>
          <w:tab w:val="left" w:pos="4140"/>
          <w:tab w:val="left" w:pos="4680"/>
          <w:tab w:val="left" w:pos="7920"/>
          <w:tab w:val="left" w:pos="8460"/>
        </w:tabs>
        <w:ind w:left="1620" w:right="1360" w:hanging="1620"/>
        <w:rPr>
          <w:rFonts w:ascii="Arial" w:hAnsi="Arial"/>
          <w:sz w:val="22"/>
          <w:szCs w:val="22"/>
        </w:rPr>
      </w:pPr>
      <w:r>
        <w:rPr>
          <w:rFonts w:ascii="Arial" w:hAnsi="Arial"/>
          <w:sz w:val="22"/>
          <w:szCs w:val="22"/>
        </w:rPr>
        <w:t>2012</w:t>
      </w:r>
      <w:r w:rsidR="00F61CF0">
        <w:rPr>
          <w:rFonts w:ascii="Arial" w:hAnsi="Arial"/>
          <w:sz w:val="22"/>
          <w:szCs w:val="22"/>
        </w:rPr>
        <w:t>-P</w:t>
      </w:r>
      <w:r w:rsidR="00BA51D1">
        <w:rPr>
          <w:rFonts w:ascii="Arial" w:hAnsi="Arial"/>
          <w:sz w:val="22"/>
          <w:szCs w:val="22"/>
        </w:rPr>
        <w:t>resent</w:t>
      </w:r>
      <w:r>
        <w:rPr>
          <w:rFonts w:ascii="Arial" w:hAnsi="Arial"/>
          <w:sz w:val="22"/>
          <w:szCs w:val="22"/>
        </w:rPr>
        <w:tab/>
        <w:t>Editorial Board, Community Mental Health Journal</w:t>
      </w:r>
    </w:p>
    <w:p w14:paraId="50DFEB96" w14:textId="48D42C1F" w:rsidR="00724626" w:rsidRDefault="00120A40" w:rsidP="00EE75DD">
      <w:pPr>
        <w:tabs>
          <w:tab w:val="left" w:pos="4140"/>
          <w:tab w:val="left" w:pos="4680"/>
          <w:tab w:val="left" w:pos="7920"/>
          <w:tab w:val="left" w:pos="8460"/>
        </w:tabs>
        <w:ind w:left="1620" w:right="1360" w:hanging="1620"/>
        <w:rPr>
          <w:rFonts w:ascii="Arial" w:hAnsi="Arial"/>
          <w:sz w:val="22"/>
          <w:szCs w:val="22"/>
        </w:rPr>
      </w:pPr>
      <w:r>
        <w:rPr>
          <w:rFonts w:ascii="Arial" w:hAnsi="Arial"/>
          <w:sz w:val="22"/>
          <w:szCs w:val="22"/>
        </w:rPr>
        <w:t>2013-2016</w:t>
      </w:r>
      <w:r w:rsidR="00724626">
        <w:rPr>
          <w:rFonts w:ascii="Arial" w:hAnsi="Arial"/>
          <w:sz w:val="22"/>
          <w:szCs w:val="22"/>
        </w:rPr>
        <w:tab/>
      </w:r>
      <w:r w:rsidR="00724626" w:rsidRPr="00120A40">
        <w:rPr>
          <w:rFonts w:ascii="Arial" w:hAnsi="Arial" w:cs="Arial"/>
          <w:sz w:val="22"/>
          <w:szCs w:val="22"/>
        </w:rPr>
        <w:t>DSMB</w:t>
      </w:r>
      <w:r w:rsidR="00622F15">
        <w:rPr>
          <w:rFonts w:ascii="Arial" w:hAnsi="Arial" w:cs="Arial"/>
          <w:sz w:val="22"/>
          <w:szCs w:val="22"/>
        </w:rPr>
        <w:t xml:space="preserve"> member</w:t>
      </w:r>
      <w:r w:rsidR="002D1323">
        <w:rPr>
          <w:rFonts w:ascii="Arial" w:hAnsi="Arial" w:cs="Arial"/>
          <w:sz w:val="22"/>
          <w:szCs w:val="22"/>
        </w:rPr>
        <w:t>, Cognitive benefits of interactive mental and physical e</w:t>
      </w:r>
      <w:r w:rsidRPr="00120A40">
        <w:rPr>
          <w:rFonts w:ascii="Arial" w:hAnsi="Arial" w:cs="Arial"/>
          <w:sz w:val="22"/>
          <w:szCs w:val="22"/>
        </w:rPr>
        <w:t>xercise for MCI</w:t>
      </w:r>
      <w:r>
        <w:rPr>
          <w:rFonts w:ascii="Arial" w:hAnsi="Arial" w:cs="Arial"/>
          <w:sz w:val="22"/>
          <w:szCs w:val="22"/>
        </w:rPr>
        <w:t>, NIA grant 1R15AG0</w:t>
      </w:r>
      <w:r w:rsidR="002D1323">
        <w:rPr>
          <w:rFonts w:ascii="Arial" w:hAnsi="Arial" w:cs="Arial"/>
          <w:sz w:val="22"/>
          <w:szCs w:val="22"/>
        </w:rPr>
        <w:t>42109-01A1</w:t>
      </w:r>
      <w:r>
        <w:rPr>
          <w:rFonts w:ascii="Arial" w:hAnsi="Arial" w:cs="Arial"/>
          <w:sz w:val="22"/>
          <w:szCs w:val="22"/>
        </w:rPr>
        <w:t>, Cay Anderson-Hanley, PI</w:t>
      </w:r>
    </w:p>
    <w:p w14:paraId="5A4E1A35" w14:textId="3EBD7128" w:rsidR="00724626" w:rsidRDefault="00724626" w:rsidP="00EE75DD">
      <w:pPr>
        <w:tabs>
          <w:tab w:val="left" w:pos="4140"/>
          <w:tab w:val="left" w:pos="4680"/>
          <w:tab w:val="left" w:pos="7920"/>
          <w:tab w:val="left" w:pos="8460"/>
        </w:tabs>
        <w:ind w:left="1620" w:right="1360" w:hanging="1620"/>
        <w:rPr>
          <w:rFonts w:ascii="Arial" w:hAnsi="Arial"/>
          <w:sz w:val="22"/>
          <w:szCs w:val="22"/>
        </w:rPr>
      </w:pPr>
      <w:r>
        <w:rPr>
          <w:rFonts w:ascii="Arial" w:hAnsi="Arial"/>
          <w:sz w:val="22"/>
          <w:szCs w:val="22"/>
        </w:rPr>
        <w:t>2015</w:t>
      </w:r>
      <w:r w:rsidR="00F61CF0">
        <w:rPr>
          <w:rFonts w:ascii="Arial" w:hAnsi="Arial"/>
          <w:sz w:val="22"/>
          <w:szCs w:val="22"/>
        </w:rPr>
        <w:t>-P</w:t>
      </w:r>
      <w:r w:rsidR="00881C80">
        <w:rPr>
          <w:rFonts w:ascii="Arial" w:hAnsi="Arial"/>
          <w:sz w:val="22"/>
          <w:szCs w:val="22"/>
        </w:rPr>
        <w:t>resent</w:t>
      </w:r>
      <w:r>
        <w:rPr>
          <w:rFonts w:ascii="Arial" w:hAnsi="Arial"/>
          <w:sz w:val="22"/>
          <w:szCs w:val="22"/>
        </w:rPr>
        <w:tab/>
        <w:t>DSMB</w:t>
      </w:r>
      <w:r w:rsidR="00622F15">
        <w:rPr>
          <w:rFonts w:ascii="Arial" w:hAnsi="Arial"/>
          <w:sz w:val="22"/>
          <w:szCs w:val="22"/>
        </w:rPr>
        <w:t xml:space="preserve"> member</w:t>
      </w:r>
      <w:r w:rsidR="002D1323">
        <w:rPr>
          <w:rFonts w:ascii="Arial" w:hAnsi="Arial"/>
          <w:sz w:val="22"/>
          <w:szCs w:val="22"/>
        </w:rPr>
        <w:t xml:space="preserve">, PRELAPSE: Effectiveness of long-acting injectable </w:t>
      </w:r>
      <w:proofErr w:type="spellStart"/>
      <w:r w:rsidR="002D1323">
        <w:rPr>
          <w:rFonts w:ascii="Arial" w:hAnsi="Arial"/>
          <w:sz w:val="22"/>
          <w:szCs w:val="22"/>
        </w:rPr>
        <w:t>aripiprazole</w:t>
      </w:r>
      <w:proofErr w:type="spellEnd"/>
      <w:r w:rsidR="002D1323">
        <w:rPr>
          <w:rFonts w:ascii="Arial" w:hAnsi="Arial"/>
          <w:sz w:val="22"/>
          <w:szCs w:val="22"/>
        </w:rPr>
        <w:t xml:space="preserve"> compared to TAU in early psychosis. Vanguard Research Group, Hillside Hospital, funded by </w:t>
      </w:r>
      <w:proofErr w:type="spellStart"/>
      <w:r w:rsidR="002D1323">
        <w:rPr>
          <w:rFonts w:ascii="Arial" w:hAnsi="Arial"/>
          <w:sz w:val="22"/>
          <w:szCs w:val="22"/>
        </w:rPr>
        <w:t>Otsuka</w:t>
      </w:r>
      <w:proofErr w:type="spellEnd"/>
      <w:r w:rsidR="002D1323">
        <w:rPr>
          <w:rFonts w:ascii="Arial" w:hAnsi="Arial"/>
          <w:sz w:val="22"/>
          <w:szCs w:val="22"/>
        </w:rPr>
        <w:t>, John Kane, PI</w:t>
      </w:r>
    </w:p>
    <w:p w14:paraId="477CA0CF" w14:textId="2C2853EF" w:rsidR="00724626" w:rsidRDefault="00F61CF0" w:rsidP="00EE75DD">
      <w:pPr>
        <w:tabs>
          <w:tab w:val="left" w:pos="4140"/>
          <w:tab w:val="left" w:pos="4680"/>
          <w:tab w:val="left" w:pos="7920"/>
          <w:tab w:val="left" w:pos="8460"/>
        </w:tabs>
        <w:ind w:left="1620" w:right="1360" w:hanging="1620"/>
        <w:rPr>
          <w:rFonts w:ascii="Arial" w:hAnsi="Arial"/>
          <w:sz w:val="22"/>
          <w:szCs w:val="22"/>
        </w:rPr>
      </w:pPr>
      <w:r>
        <w:rPr>
          <w:rFonts w:ascii="Arial" w:hAnsi="Arial"/>
          <w:sz w:val="22"/>
          <w:szCs w:val="22"/>
        </w:rPr>
        <w:t>2016-P</w:t>
      </w:r>
      <w:r w:rsidR="00787273">
        <w:rPr>
          <w:rFonts w:ascii="Arial" w:hAnsi="Arial"/>
          <w:sz w:val="22"/>
          <w:szCs w:val="22"/>
        </w:rPr>
        <w:t>resent</w:t>
      </w:r>
      <w:r w:rsidR="00724626">
        <w:rPr>
          <w:rFonts w:ascii="Arial" w:hAnsi="Arial"/>
          <w:sz w:val="22"/>
          <w:szCs w:val="22"/>
        </w:rPr>
        <w:tab/>
      </w:r>
      <w:r w:rsidR="00787273">
        <w:rPr>
          <w:rFonts w:ascii="Arial" w:hAnsi="Arial"/>
          <w:sz w:val="22"/>
          <w:szCs w:val="22"/>
        </w:rPr>
        <w:t>St</w:t>
      </w:r>
      <w:r w:rsidR="00787273" w:rsidRPr="00787273">
        <w:rPr>
          <w:rFonts w:ascii="Arial" w:hAnsi="Arial" w:cs="Arial"/>
          <w:sz w:val="22"/>
          <w:szCs w:val="22"/>
        </w:rPr>
        <w:t>eering</w:t>
      </w:r>
      <w:r w:rsidR="00787273">
        <w:rPr>
          <w:rFonts w:ascii="Arial" w:hAnsi="Arial" w:cs="Arial"/>
          <w:sz w:val="22"/>
          <w:szCs w:val="22"/>
        </w:rPr>
        <w:t>, Treatment, Technical Assistance &amp; Lived Experience</w:t>
      </w:r>
      <w:r w:rsidR="00787273" w:rsidRPr="00787273">
        <w:rPr>
          <w:rFonts w:ascii="Arial" w:hAnsi="Arial" w:cs="Arial"/>
          <w:sz w:val="22"/>
          <w:szCs w:val="22"/>
        </w:rPr>
        <w:t xml:space="preserve"> committee</w:t>
      </w:r>
      <w:r w:rsidR="00787273">
        <w:rPr>
          <w:rFonts w:ascii="Arial" w:hAnsi="Arial" w:cs="Arial"/>
          <w:sz w:val="22"/>
          <w:szCs w:val="22"/>
        </w:rPr>
        <w:t>s</w:t>
      </w:r>
      <w:r w:rsidR="00787273" w:rsidRPr="00787273">
        <w:rPr>
          <w:rFonts w:ascii="Arial" w:hAnsi="Arial" w:cs="Arial"/>
          <w:sz w:val="22"/>
          <w:szCs w:val="22"/>
        </w:rPr>
        <w:t xml:space="preserve">, </w:t>
      </w:r>
      <w:proofErr w:type="spellStart"/>
      <w:r w:rsidR="002D1323" w:rsidRPr="00787273">
        <w:rPr>
          <w:rFonts w:ascii="Arial" w:hAnsi="Arial" w:cs="Arial"/>
          <w:sz w:val="22"/>
          <w:szCs w:val="22"/>
        </w:rPr>
        <w:t>Prodrome</w:t>
      </w:r>
      <w:proofErr w:type="spellEnd"/>
      <w:r w:rsidR="002D1323" w:rsidRPr="00787273">
        <w:rPr>
          <w:rFonts w:ascii="Arial" w:hAnsi="Arial" w:cs="Arial"/>
          <w:sz w:val="22"/>
          <w:szCs w:val="22"/>
        </w:rPr>
        <w:t xml:space="preserve"> and Early Psychosis Program Network (</w:t>
      </w:r>
      <w:r w:rsidR="00724626" w:rsidRPr="00787273">
        <w:rPr>
          <w:rFonts w:ascii="Arial" w:hAnsi="Arial" w:cs="Arial"/>
          <w:sz w:val="22"/>
          <w:szCs w:val="22"/>
        </w:rPr>
        <w:t>PEPPNET</w:t>
      </w:r>
      <w:r w:rsidR="002D1323" w:rsidRPr="00787273">
        <w:rPr>
          <w:rFonts w:ascii="Arial" w:hAnsi="Arial" w:cs="Arial"/>
          <w:sz w:val="22"/>
          <w:szCs w:val="22"/>
        </w:rPr>
        <w:t>)</w:t>
      </w:r>
    </w:p>
    <w:p w14:paraId="5FF334B6" w14:textId="10F23019" w:rsidR="00BA51D1" w:rsidRDefault="00F61CF0" w:rsidP="00EE75DD">
      <w:pPr>
        <w:tabs>
          <w:tab w:val="left" w:pos="4140"/>
          <w:tab w:val="left" w:pos="4680"/>
          <w:tab w:val="left" w:pos="7920"/>
          <w:tab w:val="left" w:pos="8460"/>
        </w:tabs>
        <w:ind w:left="1620" w:right="1360" w:hanging="1620"/>
        <w:rPr>
          <w:rFonts w:ascii="Arial" w:hAnsi="Arial"/>
          <w:sz w:val="22"/>
          <w:szCs w:val="22"/>
        </w:rPr>
      </w:pPr>
      <w:r>
        <w:rPr>
          <w:rFonts w:ascii="Arial" w:hAnsi="Arial"/>
          <w:sz w:val="22"/>
          <w:szCs w:val="22"/>
        </w:rPr>
        <w:t>2016-P</w:t>
      </w:r>
      <w:r w:rsidR="00BA51D1">
        <w:rPr>
          <w:rFonts w:ascii="Arial" w:hAnsi="Arial"/>
          <w:sz w:val="22"/>
          <w:szCs w:val="22"/>
        </w:rPr>
        <w:t>resent</w:t>
      </w:r>
      <w:r w:rsidR="00BA51D1">
        <w:rPr>
          <w:rFonts w:ascii="Arial" w:hAnsi="Arial"/>
          <w:sz w:val="22"/>
          <w:szCs w:val="22"/>
        </w:rPr>
        <w:tab/>
        <w:t>Editorial Board, Clinical Schizophrenia &amp; Related Psychoses</w:t>
      </w:r>
    </w:p>
    <w:p w14:paraId="76E4EA32" w14:textId="5056CED0" w:rsidR="00724626" w:rsidRDefault="00724626" w:rsidP="00EE75DD">
      <w:pPr>
        <w:tabs>
          <w:tab w:val="left" w:pos="4140"/>
          <w:tab w:val="left" w:pos="4680"/>
          <w:tab w:val="left" w:pos="7920"/>
          <w:tab w:val="left" w:pos="8460"/>
        </w:tabs>
        <w:ind w:left="1620" w:right="1360" w:hanging="1620"/>
        <w:rPr>
          <w:rFonts w:ascii="Arial" w:hAnsi="Arial"/>
          <w:sz w:val="22"/>
          <w:szCs w:val="22"/>
        </w:rPr>
      </w:pPr>
      <w:r>
        <w:rPr>
          <w:rFonts w:ascii="Arial" w:hAnsi="Arial"/>
          <w:sz w:val="22"/>
          <w:szCs w:val="22"/>
        </w:rPr>
        <w:t>2017</w:t>
      </w:r>
      <w:r w:rsidR="00F61CF0">
        <w:rPr>
          <w:rFonts w:ascii="Arial" w:hAnsi="Arial"/>
          <w:sz w:val="22"/>
          <w:szCs w:val="22"/>
        </w:rPr>
        <w:t>-P</w:t>
      </w:r>
      <w:r w:rsidR="00881C80">
        <w:rPr>
          <w:rFonts w:ascii="Arial" w:hAnsi="Arial"/>
          <w:sz w:val="22"/>
          <w:szCs w:val="22"/>
        </w:rPr>
        <w:t>resent</w:t>
      </w:r>
      <w:r>
        <w:rPr>
          <w:rFonts w:ascii="Arial" w:hAnsi="Arial"/>
          <w:sz w:val="22"/>
          <w:szCs w:val="22"/>
        </w:rPr>
        <w:tab/>
      </w:r>
      <w:r w:rsidRPr="00787273">
        <w:rPr>
          <w:rFonts w:ascii="Arial" w:hAnsi="Arial" w:cs="Arial"/>
          <w:sz w:val="22"/>
          <w:szCs w:val="22"/>
        </w:rPr>
        <w:t>DSMB</w:t>
      </w:r>
      <w:r w:rsidR="00622F15">
        <w:rPr>
          <w:rFonts w:ascii="Arial" w:hAnsi="Arial" w:cs="Arial"/>
          <w:sz w:val="22"/>
          <w:szCs w:val="22"/>
        </w:rPr>
        <w:t xml:space="preserve"> member</w:t>
      </w:r>
      <w:r w:rsidR="00787273" w:rsidRPr="00787273">
        <w:rPr>
          <w:rFonts w:ascii="Arial" w:hAnsi="Arial" w:cs="Arial"/>
          <w:sz w:val="22"/>
          <w:szCs w:val="22"/>
        </w:rPr>
        <w:t xml:space="preserve">, </w:t>
      </w:r>
      <w:proofErr w:type="gramStart"/>
      <w:r w:rsidR="00787273" w:rsidRPr="00787273">
        <w:rPr>
          <w:rFonts w:ascii="Arial" w:hAnsi="Arial" w:cs="Arial"/>
          <w:sz w:val="22"/>
          <w:szCs w:val="22"/>
        </w:rPr>
        <w:t>The</w:t>
      </w:r>
      <w:proofErr w:type="gramEnd"/>
      <w:r w:rsidR="00787273" w:rsidRPr="00787273">
        <w:rPr>
          <w:rFonts w:ascii="Arial" w:hAnsi="Arial" w:cs="Arial"/>
          <w:sz w:val="22"/>
          <w:szCs w:val="22"/>
        </w:rPr>
        <w:t xml:space="preserve"> interactive Physical and Cognitiv</w:t>
      </w:r>
      <w:r w:rsidR="00787273">
        <w:rPr>
          <w:rFonts w:ascii="Arial" w:hAnsi="Arial" w:cs="Arial"/>
          <w:sz w:val="22"/>
          <w:szCs w:val="22"/>
        </w:rPr>
        <w:t>e Exer</w:t>
      </w:r>
      <w:r w:rsidR="00881C80">
        <w:rPr>
          <w:rFonts w:ascii="Arial" w:hAnsi="Arial" w:cs="Arial"/>
          <w:sz w:val="22"/>
          <w:szCs w:val="22"/>
        </w:rPr>
        <w:t>cise System (</w:t>
      </w:r>
      <w:proofErr w:type="spellStart"/>
      <w:r w:rsidR="00881C80">
        <w:rPr>
          <w:rFonts w:ascii="Arial" w:hAnsi="Arial" w:cs="Arial"/>
          <w:sz w:val="22"/>
          <w:szCs w:val="22"/>
        </w:rPr>
        <w:t>iPAC</w:t>
      </w:r>
      <w:r w:rsidR="00622F15">
        <w:rPr>
          <w:rFonts w:ascii="Arial" w:hAnsi="Arial" w:cs="Arial"/>
          <w:sz w:val="22"/>
          <w:szCs w:val="22"/>
        </w:rPr>
        <w:t>ES</w:t>
      </w:r>
      <w:proofErr w:type="spellEnd"/>
      <w:r w:rsidR="00622F15">
        <w:rPr>
          <w:rFonts w:ascii="Arial" w:hAnsi="Arial" w:cs="Arial"/>
          <w:sz w:val="22"/>
          <w:szCs w:val="22"/>
        </w:rPr>
        <w:t xml:space="preserve">), NIA grant </w:t>
      </w:r>
      <w:r w:rsidR="00622F15" w:rsidRPr="004F46D5">
        <w:rPr>
          <w:rFonts w:ascii="Arial" w:hAnsi="Arial" w:cs="Arial"/>
          <w:sz w:val="22"/>
          <w:szCs w:val="22"/>
        </w:rPr>
        <w:t>1</w:t>
      </w:r>
      <w:r w:rsidR="00622F15">
        <w:rPr>
          <w:rFonts w:ascii="Arial" w:hAnsi="Arial" w:cs="Arial"/>
          <w:sz w:val="22"/>
          <w:szCs w:val="22"/>
        </w:rPr>
        <w:t>R41</w:t>
      </w:r>
      <w:r w:rsidR="00622F15" w:rsidRPr="004F46D5">
        <w:rPr>
          <w:rFonts w:ascii="Arial" w:hAnsi="Arial" w:cs="Arial"/>
          <w:sz w:val="22"/>
          <w:szCs w:val="22"/>
        </w:rPr>
        <w:t>AG053120-01</w:t>
      </w:r>
      <w:r w:rsidR="00787273">
        <w:rPr>
          <w:rFonts w:ascii="Arial" w:hAnsi="Arial" w:cs="Arial"/>
          <w:sz w:val="22"/>
          <w:szCs w:val="22"/>
        </w:rPr>
        <w:t>, Cay Anderson-Hanley, PI</w:t>
      </w:r>
    </w:p>
    <w:p w14:paraId="75CCE05D" w14:textId="77777777" w:rsidR="005B0932" w:rsidRPr="00522153" w:rsidRDefault="005B0932" w:rsidP="00EE75DD">
      <w:pPr>
        <w:tabs>
          <w:tab w:val="left" w:pos="4140"/>
          <w:tab w:val="left" w:pos="4680"/>
          <w:tab w:val="left" w:pos="7920"/>
          <w:tab w:val="left" w:pos="8460"/>
        </w:tabs>
        <w:ind w:left="1620" w:right="1360" w:hanging="1620"/>
        <w:rPr>
          <w:rFonts w:ascii="Arial" w:hAnsi="Arial"/>
          <w:sz w:val="22"/>
          <w:szCs w:val="22"/>
        </w:rPr>
      </w:pPr>
    </w:p>
    <w:p w14:paraId="103A1977" w14:textId="77777777" w:rsidR="00522153" w:rsidRPr="00522153" w:rsidRDefault="00522153">
      <w:pPr>
        <w:tabs>
          <w:tab w:val="left" w:pos="4140"/>
          <w:tab w:val="left" w:pos="4680"/>
          <w:tab w:val="left" w:pos="7920"/>
          <w:tab w:val="left" w:pos="8460"/>
        </w:tabs>
        <w:ind w:left="1800" w:right="1360" w:hanging="1800"/>
        <w:outlineLvl w:val="0"/>
        <w:rPr>
          <w:rFonts w:ascii="Arial" w:hAnsi="Arial"/>
          <w:b/>
          <w:sz w:val="22"/>
          <w:szCs w:val="22"/>
          <w:u w:val="single"/>
        </w:rPr>
      </w:pPr>
      <w:r w:rsidRPr="00522153">
        <w:rPr>
          <w:rFonts w:ascii="Arial" w:hAnsi="Arial"/>
          <w:b/>
          <w:sz w:val="22"/>
          <w:szCs w:val="22"/>
          <w:u w:val="single"/>
        </w:rPr>
        <w:t>Honors</w:t>
      </w:r>
    </w:p>
    <w:p w14:paraId="1FEF9A90" w14:textId="77777777" w:rsidR="00522153" w:rsidRPr="00522153" w:rsidRDefault="00522153">
      <w:pPr>
        <w:tabs>
          <w:tab w:val="left" w:pos="1620"/>
          <w:tab w:val="left" w:pos="4140"/>
          <w:tab w:val="left" w:pos="4680"/>
          <w:tab w:val="left" w:pos="7920"/>
          <w:tab w:val="left" w:pos="8460"/>
        </w:tabs>
        <w:ind w:left="630" w:right="640" w:hanging="630"/>
        <w:rPr>
          <w:rFonts w:ascii="Arial" w:hAnsi="Arial"/>
          <w:sz w:val="22"/>
          <w:szCs w:val="22"/>
        </w:rPr>
      </w:pPr>
      <w:r w:rsidRPr="00522153">
        <w:rPr>
          <w:rFonts w:ascii="Arial" w:hAnsi="Arial"/>
          <w:sz w:val="22"/>
          <w:szCs w:val="22"/>
        </w:rPr>
        <w:t>1979</w:t>
      </w:r>
      <w:r w:rsidRPr="00522153">
        <w:rPr>
          <w:rFonts w:ascii="Arial" w:hAnsi="Arial"/>
          <w:sz w:val="22"/>
          <w:szCs w:val="22"/>
        </w:rPr>
        <w:tab/>
      </w:r>
      <w:r w:rsidRPr="00522153">
        <w:rPr>
          <w:rFonts w:ascii="Arial" w:hAnsi="Arial"/>
          <w:sz w:val="22"/>
          <w:szCs w:val="22"/>
        </w:rPr>
        <w:tab/>
        <w:t>Phi Beta Kappa</w:t>
      </w:r>
    </w:p>
    <w:p w14:paraId="46093FDB" w14:textId="77777777" w:rsidR="00522153" w:rsidRPr="00522153" w:rsidRDefault="00522153">
      <w:pPr>
        <w:tabs>
          <w:tab w:val="left" w:pos="1620"/>
          <w:tab w:val="left" w:pos="4140"/>
          <w:tab w:val="left" w:pos="4680"/>
          <w:tab w:val="left" w:pos="7920"/>
          <w:tab w:val="left" w:pos="8460"/>
        </w:tabs>
        <w:ind w:left="630" w:right="640" w:hanging="630"/>
        <w:rPr>
          <w:rFonts w:ascii="Arial" w:hAnsi="Arial"/>
          <w:sz w:val="22"/>
          <w:szCs w:val="22"/>
        </w:rPr>
      </w:pPr>
      <w:r w:rsidRPr="00522153">
        <w:rPr>
          <w:rFonts w:ascii="Arial" w:hAnsi="Arial"/>
          <w:sz w:val="22"/>
          <w:szCs w:val="22"/>
        </w:rPr>
        <w:t>1980</w:t>
      </w:r>
      <w:r w:rsidRPr="00522153">
        <w:rPr>
          <w:rFonts w:ascii="Arial" w:hAnsi="Arial"/>
          <w:sz w:val="22"/>
          <w:szCs w:val="22"/>
        </w:rPr>
        <w:tab/>
      </w:r>
      <w:r w:rsidRPr="00522153">
        <w:rPr>
          <w:rFonts w:ascii="Arial" w:hAnsi="Arial"/>
          <w:sz w:val="22"/>
          <w:szCs w:val="22"/>
        </w:rPr>
        <w:tab/>
        <w:t>Beta Beta Beta Biology Honors Society</w:t>
      </w:r>
    </w:p>
    <w:p w14:paraId="6BE3A194" w14:textId="77777777" w:rsidR="00522153" w:rsidRPr="00522153" w:rsidRDefault="00522153">
      <w:pPr>
        <w:tabs>
          <w:tab w:val="left" w:pos="1620"/>
          <w:tab w:val="left" w:pos="4140"/>
          <w:tab w:val="left" w:pos="4680"/>
          <w:tab w:val="left" w:pos="7920"/>
          <w:tab w:val="left" w:pos="8460"/>
        </w:tabs>
        <w:ind w:left="630" w:right="640" w:hanging="630"/>
        <w:rPr>
          <w:rFonts w:ascii="Arial" w:hAnsi="Arial"/>
          <w:sz w:val="22"/>
          <w:szCs w:val="22"/>
        </w:rPr>
      </w:pPr>
      <w:r w:rsidRPr="00522153">
        <w:rPr>
          <w:rFonts w:ascii="Arial" w:hAnsi="Arial"/>
          <w:sz w:val="22"/>
          <w:szCs w:val="22"/>
        </w:rPr>
        <w:t>1980</w:t>
      </w:r>
      <w:r w:rsidRPr="00522153">
        <w:rPr>
          <w:rFonts w:ascii="Arial" w:hAnsi="Arial"/>
          <w:sz w:val="22"/>
          <w:szCs w:val="22"/>
        </w:rPr>
        <w:tab/>
      </w:r>
      <w:r w:rsidRPr="00522153">
        <w:rPr>
          <w:rFonts w:ascii="Arial" w:hAnsi="Arial"/>
          <w:sz w:val="22"/>
          <w:szCs w:val="22"/>
        </w:rPr>
        <w:tab/>
        <w:t>Chymist Chemistry Honors Society</w:t>
      </w:r>
    </w:p>
    <w:p w14:paraId="16BA8F9F" w14:textId="77777777" w:rsidR="00522153" w:rsidRPr="00522153" w:rsidRDefault="00522153">
      <w:pPr>
        <w:tabs>
          <w:tab w:val="left" w:pos="1620"/>
          <w:tab w:val="left" w:pos="4140"/>
          <w:tab w:val="left" w:pos="4680"/>
          <w:tab w:val="left" w:pos="7920"/>
          <w:tab w:val="left" w:pos="8460"/>
        </w:tabs>
        <w:ind w:left="630" w:right="640" w:hanging="630"/>
        <w:rPr>
          <w:rFonts w:ascii="Arial" w:hAnsi="Arial"/>
          <w:sz w:val="22"/>
          <w:szCs w:val="22"/>
        </w:rPr>
      </w:pPr>
      <w:r w:rsidRPr="00522153">
        <w:rPr>
          <w:rFonts w:ascii="Arial" w:hAnsi="Arial"/>
          <w:sz w:val="22"/>
          <w:szCs w:val="22"/>
        </w:rPr>
        <w:t>1980</w:t>
      </w:r>
      <w:r w:rsidRPr="00522153">
        <w:rPr>
          <w:rFonts w:ascii="Arial" w:hAnsi="Arial"/>
          <w:sz w:val="22"/>
          <w:szCs w:val="22"/>
        </w:rPr>
        <w:tab/>
      </w:r>
      <w:r w:rsidRPr="00522153">
        <w:rPr>
          <w:rFonts w:ascii="Arial" w:hAnsi="Arial"/>
          <w:sz w:val="22"/>
          <w:szCs w:val="22"/>
        </w:rPr>
        <w:tab/>
        <w:t>Sigma Chi Scholarship Grant</w:t>
      </w:r>
    </w:p>
    <w:p w14:paraId="0E248D1F" w14:textId="77777777" w:rsidR="00522153" w:rsidRPr="00522153" w:rsidRDefault="00522153">
      <w:pPr>
        <w:tabs>
          <w:tab w:val="left" w:pos="1620"/>
          <w:tab w:val="left" w:pos="4140"/>
          <w:tab w:val="left" w:pos="4680"/>
          <w:tab w:val="left" w:pos="7920"/>
          <w:tab w:val="left" w:pos="8460"/>
        </w:tabs>
        <w:ind w:left="630" w:right="640" w:hanging="630"/>
        <w:rPr>
          <w:rFonts w:ascii="Arial" w:hAnsi="Arial"/>
          <w:sz w:val="22"/>
          <w:szCs w:val="22"/>
        </w:rPr>
      </w:pPr>
      <w:r w:rsidRPr="00522153">
        <w:rPr>
          <w:rFonts w:ascii="Arial" w:hAnsi="Arial"/>
          <w:sz w:val="22"/>
          <w:szCs w:val="22"/>
        </w:rPr>
        <w:t>1980</w:t>
      </w:r>
      <w:r w:rsidRPr="00522153">
        <w:rPr>
          <w:rFonts w:ascii="Arial" w:hAnsi="Arial"/>
          <w:sz w:val="22"/>
          <w:szCs w:val="22"/>
        </w:rPr>
        <w:tab/>
      </w:r>
      <w:r w:rsidRPr="00522153">
        <w:rPr>
          <w:rFonts w:ascii="Arial" w:hAnsi="Arial"/>
          <w:sz w:val="22"/>
          <w:szCs w:val="22"/>
        </w:rPr>
        <w:tab/>
        <w:t>Buckby Medical Grant</w:t>
      </w:r>
    </w:p>
    <w:p w14:paraId="2B46A73E" w14:textId="77777777" w:rsidR="00522153" w:rsidRPr="00522153" w:rsidRDefault="00522153">
      <w:pPr>
        <w:tabs>
          <w:tab w:val="left" w:pos="1620"/>
          <w:tab w:val="left" w:pos="4140"/>
          <w:tab w:val="left" w:pos="4680"/>
          <w:tab w:val="left" w:pos="7920"/>
          <w:tab w:val="left" w:pos="8460"/>
        </w:tabs>
        <w:ind w:left="630" w:right="640" w:hanging="630"/>
        <w:rPr>
          <w:rFonts w:ascii="Arial" w:hAnsi="Arial"/>
          <w:sz w:val="22"/>
          <w:szCs w:val="22"/>
        </w:rPr>
      </w:pPr>
      <w:r w:rsidRPr="00522153">
        <w:rPr>
          <w:rFonts w:ascii="Arial" w:hAnsi="Arial"/>
          <w:sz w:val="22"/>
          <w:szCs w:val="22"/>
        </w:rPr>
        <w:t>1988</w:t>
      </w:r>
      <w:r w:rsidRPr="00522153">
        <w:rPr>
          <w:rFonts w:ascii="Arial" w:hAnsi="Arial"/>
          <w:sz w:val="22"/>
          <w:szCs w:val="22"/>
        </w:rPr>
        <w:tab/>
      </w:r>
      <w:r w:rsidRPr="00522153">
        <w:rPr>
          <w:rFonts w:ascii="Arial" w:hAnsi="Arial"/>
          <w:sz w:val="22"/>
          <w:szCs w:val="22"/>
        </w:rPr>
        <w:tab/>
        <w:t>Resident Teacher of the Year Award, Dartmouth Medical School</w:t>
      </w:r>
    </w:p>
    <w:p w14:paraId="508ACC37" w14:textId="77777777" w:rsidR="00522153" w:rsidRPr="00522153" w:rsidRDefault="00522153">
      <w:pPr>
        <w:tabs>
          <w:tab w:val="left" w:pos="1620"/>
          <w:tab w:val="left" w:pos="4140"/>
          <w:tab w:val="left" w:pos="4680"/>
          <w:tab w:val="left" w:pos="7920"/>
          <w:tab w:val="left" w:pos="8460"/>
        </w:tabs>
        <w:ind w:left="630" w:right="640" w:hanging="630"/>
        <w:rPr>
          <w:rFonts w:ascii="Arial" w:hAnsi="Arial"/>
          <w:sz w:val="22"/>
          <w:szCs w:val="22"/>
        </w:rPr>
      </w:pPr>
      <w:r w:rsidRPr="00522153">
        <w:rPr>
          <w:rFonts w:ascii="Arial" w:hAnsi="Arial"/>
          <w:sz w:val="22"/>
          <w:szCs w:val="22"/>
        </w:rPr>
        <w:lastRenderedPageBreak/>
        <w:t>1990</w:t>
      </w:r>
      <w:r w:rsidRPr="00522153">
        <w:rPr>
          <w:rFonts w:ascii="Arial" w:hAnsi="Arial"/>
          <w:sz w:val="22"/>
          <w:szCs w:val="22"/>
        </w:rPr>
        <w:tab/>
      </w:r>
      <w:r w:rsidRPr="00522153">
        <w:rPr>
          <w:rFonts w:ascii="Arial" w:hAnsi="Arial"/>
          <w:sz w:val="22"/>
          <w:szCs w:val="22"/>
        </w:rPr>
        <w:tab/>
        <w:t>Diplomate in Psychiatry, The American Board of Psychiatry and Neurology</w:t>
      </w:r>
    </w:p>
    <w:p w14:paraId="77C939E3" w14:textId="77777777" w:rsidR="00522153" w:rsidRPr="00522153" w:rsidRDefault="00522153">
      <w:pPr>
        <w:tabs>
          <w:tab w:val="left" w:pos="1620"/>
          <w:tab w:val="left" w:pos="4140"/>
          <w:tab w:val="left" w:pos="4680"/>
          <w:tab w:val="left" w:pos="7920"/>
          <w:tab w:val="left" w:pos="8460"/>
        </w:tabs>
        <w:ind w:left="630" w:right="640" w:hanging="630"/>
        <w:rPr>
          <w:rFonts w:ascii="Arial" w:hAnsi="Arial"/>
          <w:sz w:val="22"/>
          <w:szCs w:val="22"/>
        </w:rPr>
      </w:pPr>
      <w:r w:rsidRPr="00522153">
        <w:rPr>
          <w:rFonts w:ascii="Arial" w:hAnsi="Arial"/>
          <w:sz w:val="22"/>
          <w:szCs w:val="22"/>
        </w:rPr>
        <w:t>2001</w:t>
      </w:r>
      <w:r w:rsidRPr="00522153">
        <w:rPr>
          <w:rFonts w:ascii="Arial" w:hAnsi="Arial"/>
          <w:sz w:val="22"/>
          <w:szCs w:val="22"/>
        </w:rPr>
        <w:tab/>
      </w:r>
      <w:r w:rsidRPr="00522153">
        <w:rPr>
          <w:rFonts w:ascii="Arial" w:hAnsi="Arial"/>
          <w:sz w:val="22"/>
          <w:szCs w:val="22"/>
        </w:rPr>
        <w:tab/>
        <w:t>Exemplary Psychiatrist Award, National Alliance for the Mentally Ill</w:t>
      </w:r>
    </w:p>
    <w:p w14:paraId="7DBEA67B" w14:textId="77777777" w:rsidR="00522153" w:rsidRDefault="00522153">
      <w:pPr>
        <w:tabs>
          <w:tab w:val="left" w:pos="1620"/>
          <w:tab w:val="left" w:pos="4140"/>
          <w:tab w:val="left" w:pos="4680"/>
          <w:tab w:val="left" w:pos="7920"/>
          <w:tab w:val="left" w:pos="8460"/>
        </w:tabs>
        <w:ind w:left="630" w:right="640" w:hanging="630"/>
        <w:rPr>
          <w:rFonts w:ascii="Arial" w:hAnsi="Arial"/>
          <w:sz w:val="22"/>
          <w:szCs w:val="22"/>
        </w:rPr>
      </w:pPr>
      <w:r w:rsidRPr="00522153">
        <w:rPr>
          <w:rFonts w:ascii="Arial" w:hAnsi="Arial"/>
          <w:sz w:val="22"/>
          <w:szCs w:val="22"/>
        </w:rPr>
        <w:t xml:space="preserve">2005, 2006 </w:t>
      </w:r>
      <w:r w:rsidRPr="00522153">
        <w:rPr>
          <w:rFonts w:ascii="Arial" w:hAnsi="Arial"/>
          <w:sz w:val="22"/>
          <w:szCs w:val="22"/>
        </w:rPr>
        <w:tab/>
        <w:t>Excellence in Teaching Award Nominee, Dartmouth Medical School</w:t>
      </w:r>
    </w:p>
    <w:p w14:paraId="7B31EB09" w14:textId="2B12851C" w:rsidR="00ED3692" w:rsidRPr="00522153" w:rsidRDefault="00460101" w:rsidP="00F61CF0">
      <w:pPr>
        <w:tabs>
          <w:tab w:val="left" w:pos="1620"/>
          <w:tab w:val="left" w:pos="4140"/>
          <w:tab w:val="left" w:pos="4680"/>
          <w:tab w:val="left" w:pos="7920"/>
          <w:tab w:val="left" w:pos="8460"/>
        </w:tabs>
        <w:ind w:left="630" w:right="640" w:hanging="630"/>
        <w:rPr>
          <w:rFonts w:ascii="Arial" w:hAnsi="Arial"/>
          <w:sz w:val="22"/>
          <w:szCs w:val="22"/>
        </w:rPr>
      </w:pPr>
      <w:r>
        <w:rPr>
          <w:rFonts w:ascii="Arial" w:hAnsi="Arial"/>
          <w:sz w:val="22"/>
          <w:szCs w:val="22"/>
        </w:rPr>
        <w:t>2014</w:t>
      </w:r>
      <w:r>
        <w:rPr>
          <w:rFonts w:ascii="Arial" w:hAnsi="Arial"/>
          <w:sz w:val="22"/>
          <w:szCs w:val="22"/>
        </w:rPr>
        <w:tab/>
      </w:r>
      <w:r>
        <w:rPr>
          <w:rFonts w:ascii="Arial" w:hAnsi="Arial"/>
          <w:sz w:val="22"/>
          <w:szCs w:val="22"/>
        </w:rPr>
        <w:tab/>
        <w:t>Teacher of the Year, Department of Psychiatry, Geisel School of Medicine at Dartmouth</w:t>
      </w:r>
    </w:p>
    <w:p w14:paraId="1C3B032D" w14:textId="62320BFB" w:rsidR="006F7BB2" w:rsidRDefault="00FF177C" w:rsidP="00F61CF0">
      <w:pPr>
        <w:pStyle w:val="ListParagraph"/>
        <w:numPr>
          <w:ilvl w:val="0"/>
          <w:numId w:val="7"/>
        </w:numPr>
        <w:tabs>
          <w:tab w:val="left" w:pos="360"/>
          <w:tab w:val="left" w:pos="4230"/>
        </w:tabs>
        <w:spacing w:before="320" w:after="160"/>
        <w:ind w:left="274" w:right="288" w:hanging="274"/>
        <w:rPr>
          <w:rFonts w:ascii="Arial" w:hAnsi="Arial"/>
          <w:b/>
          <w:sz w:val="22"/>
          <w:szCs w:val="22"/>
        </w:rPr>
      </w:pPr>
      <w:r w:rsidRPr="00071D40">
        <w:rPr>
          <w:rFonts w:ascii="Arial" w:hAnsi="Arial"/>
          <w:b/>
          <w:sz w:val="22"/>
          <w:szCs w:val="22"/>
        </w:rPr>
        <w:t>Contributions to Science</w:t>
      </w:r>
      <w:r w:rsidR="00522153" w:rsidRPr="00071D40">
        <w:rPr>
          <w:rFonts w:ascii="Arial" w:hAnsi="Arial"/>
          <w:b/>
          <w:sz w:val="22"/>
          <w:szCs w:val="22"/>
        </w:rPr>
        <w:t xml:space="preserve"> (relevant to current application)</w:t>
      </w:r>
    </w:p>
    <w:p w14:paraId="6F655D28" w14:textId="77777777" w:rsidR="00F61CF0" w:rsidRPr="00941249" w:rsidRDefault="00F61CF0" w:rsidP="00F61CF0">
      <w:pPr>
        <w:pStyle w:val="ListParagraph"/>
        <w:tabs>
          <w:tab w:val="left" w:pos="360"/>
          <w:tab w:val="left" w:pos="4230"/>
        </w:tabs>
        <w:spacing w:before="320" w:after="160"/>
        <w:ind w:left="274" w:right="288"/>
        <w:rPr>
          <w:rFonts w:ascii="Arial" w:hAnsi="Arial"/>
          <w:b/>
          <w:sz w:val="22"/>
          <w:szCs w:val="22"/>
        </w:rPr>
      </w:pPr>
    </w:p>
    <w:p w14:paraId="28BDC330" w14:textId="01476CA6" w:rsidR="00071D40" w:rsidRPr="00F61CF0" w:rsidRDefault="006F7BB2" w:rsidP="00BE064E">
      <w:pPr>
        <w:pStyle w:val="ListParagraph"/>
        <w:numPr>
          <w:ilvl w:val="0"/>
          <w:numId w:val="11"/>
        </w:numPr>
        <w:ind w:left="360"/>
        <w:rPr>
          <w:rFonts w:ascii="Arial" w:hAnsi="Arial" w:cs="Arial"/>
          <w:sz w:val="22"/>
          <w:szCs w:val="22"/>
          <w:u w:val="single"/>
        </w:rPr>
      </w:pPr>
      <w:r w:rsidRPr="00F61CF0">
        <w:rPr>
          <w:rFonts w:ascii="Arial" w:hAnsi="Arial" w:cs="Arial"/>
          <w:b/>
          <w:sz w:val="22"/>
          <w:szCs w:val="22"/>
        </w:rPr>
        <w:t>Integrated Dual-Disorder Treatment</w:t>
      </w:r>
      <w:r w:rsidR="001A29ED" w:rsidRPr="00F61CF0">
        <w:rPr>
          <w:rFonts w:ascii="Arial" w:hAnsi="Arial" w:cs="Arial"/>
          <w:sz w:val="22"/>
          <w:szCs w:val="22"/>
        </w:rPr>
        <w:t>:</w:t>
      </w:r>
      <w:r w:rsidR="007276BC" w:rsidRPr="00F61CF0">
        <w:rPr>
          <w:rFonts w:ascii="Arial" w:hAnsi="Arial" w:cs="Arial"/>
          <w:sz w:val="22"/>
          <w:szCs w:val="22"/>
        </w:rPr>
        <w:t xml:space="preserve"> In the wake of deinstitutionalization, substance abuse emerged as a major compli</w:t>
      </w:r>
      <w:r w:rsidR="00D30693" w:rsidRPr="00F61CF0">
        <w:rPr>
          <w:rFonts w:ascii="Arial" w:hAnsi="Arial" w:cs="Arial"/>
          <w:sz w:val="22"/>
          <w:szCs w:val="22"/>
        </w:rPr>
        <w:t xml:space="preserve">cation in community-based care </w:t>
      </w:r>
      <w:r w:rsidR="007276BC" w:rsidRPr="00F61CF0">
        <w:rPr>
          <w:rFonts w:ascii="Arial" w:hAnsi="Arial" w:cs="Arial"/>
          <w:sz w:val="22"/>
          <w:szCs w:val="22"/>
        </w:rPr>
        <w:t>f</w:t>
      </w:r>
      <w:r w:rsidR="00D30693" w:rsidRPr="00F61CF0">
        <w:rPr>
          <w:rFonts w:ascii="Arial" w:hAnsi="Arial" w:cs="Arial"/>
          <w:sz w:val="22"/>
          <w:szCs w:val="22"/>
        </w:rPr>
        <w:t>or</w:t>
      </w:r>
      <w:r w:rsidR="007276BC" w:rsidRPr="00F61CF0">
        <w:rPr>
          <w:rFonts w:ascii="Arial" w:hAnsi="Arial" w:cs="Arial"/>
          <w:sz w:val="22"/>
          <w:szCs w:val="22"/>
        </w:rPr>
        <w:t xml:space="preserve"> people with severe mental illness. Our team at Dartmouth demonstrated that integrating care for both disorders into an ACT team with a single point of responsibility </w:t>
      </w:r>
      <w:r w:rsidR="00D30693" w:rsidRPr="00F61CF0">
        <w:rPr>
          <w:rFonts w:ascii="Arial" w:hAnsi="Arial" w:cs="Arial"/>
          <w:sz w:val="22"/>
          <w:szCs w:val="22"/>
        </w:rPr>
        <w:t>improved outcomes for both disorders and led to response rates similar to those for people with a single disorder. These findings have set the standard for the delivery of care for people with co-occurring disorders worldwide. My roles included direct clinical care and team leadership, model development</w:t>
      </w:r>
      <w:r w:rsidR="00D52E3E" w:rsidRPr="00F61CF0">
        <w:rPr>
          <w:rFonts w:ascii="Arial" w:hAnsi="Arial" w:cs="Arial"/>
          <w:sz w:val="22"/>
          <w:szCs w:val="22"/>
        </w:rPr>
        <w:t>, implementation</w:t>
      </w:r>
      <w:r w:rsidR="00D30693" w:rsidRPr="00F61CF0">
        <w:rPr>
          <w:rFonts w:ascii="Arial" w:hAnsi="Arial" w:cs="Arial"/>
          <w:sz w:val="22"/>
          <w:szCs w:val="22"/>
        </w:rPr>
        <w:t xml:space="preserve"> and training, study design, data collection, analysis, manuscript preparation, and dissemination. </w:t>
      </w:r>
    </w:p>
    <w:p w14:paraId="670E4E79" w14:textId="61911382" w:rsidR="00522153" w:rsidRPr="00F61CF0" w:rsidRDefault="00522153" w:rsidP="00BE064E">
      <w:pPr>
        <w:pStyle w:val="ListParagraph"/>
        <w:numPr>
          <w:ilvl w:val="1"/>
          <w:numId w:val="11"/>
        </w:numPr>
        <w:tabs>
          <w:tab w:val="left" w:pos="2160"/>
          <w:tab w:val="left" w:pos="4140"/>
          <w:tab w:val="left" w:pos="4680"/>
          <w:tab w:val="left" w:pos="6300"/>
          <w:tab w:val="left" w:pos="7920"/>
          <w:tab w:val="left" w:pos="8460"/>
        </w:tabs>
        <w:ind w:left="1080" w:right="724"/>
        <w:rPr>
          <w:rFonts w:ascii="Arial" w:hAnsi="Arial"/>
          <w:sz w:val="22"/>
          <w:szCs w:val="22"/>
        </w:rPr>
      </w:pPr>
      <w:r w:rsidRPr="00F61CF0">
        <w:rPr>
          <w:rFonts w:ascii="Arial" w:hAnsi="Arial"/>
          <w:b/>
          <w:sz w:val="22"/>
          <w:szCs w:val="22"/>
        </w:rPr>
        <w:t>Noordsy DL</w:t>
      </w:r>
      <w:r w:rsidRPr="00F61CF0">
        <w:rPr>
          <w:rFonts w:ascii="Arial" w:hAnsi="Arial"/>
          <w:sz w:val="22"/>
          <w:szCs w:val="22"/>
        </w:rPr>
        <w:t xml:space="preserve">, Drake RE, Teague GB, </w:t>
      </w:r>
      <w:proofErr w:type="spellStart"/>
      <w:r w:rsidRPr="00F61CF0">
        <w:rPr>
          <w:rFonts w:ascii="Arial" w:hAnsi="Arial"/>
          <w:sz w:val="22"/>
          <w:szCs w:val="22"/>
        </w:rPr>
        <w:t>Osher</w:t>
      </w:r>
      <w:proofErr w:type="spellEnd"/>
      <w:r w:rsidRPr="00F61CF0">
        <w:rPr>
          <w:rFonts w:ascii="Arial" w:hAnsi="Arial"/>
          <w:sz w:val="22"/>
          <w:szCs w:val="22"/>
        </w:rPr>
        <w:t xml:space="preserve"> FC, </w:t>
      </w:r>
      <w:proofErr w:type="spellStart"/>
      <w:r w:rsidRPr="00F61CF0">
        <w:rPr>
          <w:rFonts w:ascii="Arial" w:hAnsi="Arial"/>
          <w:sz w:val="22"/>
          <w:szCs w:val="22"/>
        </w:rPr>
        <w:t>Hurlbut</w:t>
      </w:r>
      <w:proofErr w:type="spellEnd"/>
      <w:r w:rsidRPr="00F61CF0">
        <w:rPr>
          <w:rFonts w:ascii="Arial" w:hAnsi="Arial"/>
          <w:sz w:val="22"/>
          <w:szCs w:val="22"/>
        </w:rPr>
        <w:t xml:space="preserve"> SC, </w:t>
      </w:r>
      <w:proofErr w:type="spellStart"/>
      <w:r w:rsidRPr="00F61CF0">
        <w:rPr>
          <w:rFonts w:ascii="Arial" w:hAnsi="Arial"/>
          <w:sz w:val="22"/>
          <w:szCs w:val="22"/>
        </w:rPr>
        <w:t>Beaudett</w:t>
      </w:r>
      <w:proofErr w:type="spellEnd"/>
      <w:r w:rsidRPr="00F61CF0">
        <w:rPr>
          <w:rFonts w:ascii="Arial" w:hAnsi="Arial"/>
          <w:sz w:val="22"/>
          <w:szCs w:val="22"/>
        </w:rPr>
        <w:t xml:space="preserve"> MS &amp; </w:t>
      </w:r>
      <w:proofErr w:type="spellStart"/>
      <w:r w:rsidRPr="00F61CF0">
        <w:rPr>
          <w:rFonts w:ascii="Arial" w:hAnsi="Arial"/>
          <w:sz w:val="22"/>
          <w:szCs w:val="22"/>
        </w:rPr>
        <w:t>Paskus</w:t>
      </w:r>
      <w:proofErr w:type="spellEnd"/>
      <w:r w:rsidRPr="00F61CF0">
        <w:rPr>
          <w:rFonts w:ascii="Arial" w:hAnsi="Arial"/>
          <w:sz w:val="22"/>
          <w:szCs w:val="22"/>
        </w:rPr>
        <w:t xml:space="preserve"> TS.  Subjective experiences related to alcohol use among schizophrenics.  </w:t>
      </w:r>
      <w:r w:rsidRPr="00F61CF0">
        <w:rPr>
          <w:rFonts w:ascii="Arial" w:hAnsi="Arial"/>
          <w:i/>
          <w:sz w:val="22"/>
          <w:szCs w:val="22"/>
        </w:rPr>
        <w:t>Journal of Nervous and Mental Disease</w:t>
      </w:r>
      <w:r w:rsidRPr="00F61CF0">
        <w:rPr>
          <w:rFonts w:ascii="Arial" w:hAnsi="Arial"/>
          <w:sz w:val="22"/>
          <w:szCs w:val="22"/>
        </w:rPr>
        <w:t>, 179:410-414, 1991</w:t>
      </w:r>
    </w:p>
    <w:p w14:paraId="2AE570BE" w14:textId="64CD5D0B" w:rsidR="00522153" w:rsidRPr="00F61CF0" w:rsidRDefault="00522153" w:rsidP="00BE064E">
      <w:pPr>
        <w:pStyle w:val="ListParagraph"/>
        <w:numPr>
          <w:ilvl w:val="1"/>
          <w:numId w:val="11"/>
        </w:numPr>
        <w:tabs>
          <w:tab w:val="left" w:pos="2160"/>
          <w:tab w:val="left" w:pos="4140"/>
          <w:tab w:val="left" w:pos="4680"/>
          <w:tab w:val="left" w:pos="7920"/>
          <w:tab w:val="left" w:pos="8460"/>
        </w:tabs>
        <w:ind w:left="1080" w:right="724"/>
        <w:rPr>
          <w:rFonts w:ascii="Arial" w:hAnsi="Arial"/>
          <w:sz w:val="22"/>
          <w:szCs w:val="22"/>
        </w:rPr>
      </w:pPr>
      <w:r w:rsidRPr="00F61CF0">
        <w:rPr>
          <w:rFonts w:ascii="Arial" w:hAnsi="Arial"/>
          <w:sz w:val="22"/>
          <w:szCs w:val="22"/>
        </w:rPr>
        <w:t xml:space="preserve">Drake RE, </w:t>
      </w:r>
      <w:r w:rsidRPr="00F61CF0">
        <w:rPr>
          <w:rFonts w:ascii="Arial" w:hAnsi="Arial"/>
          <w:b/>
          <w:sz w:val="22"/>
          <w:szCs w:val="22"/>
        </w:rPr>
        <w:t>Noordsy DL</w:t>
      </w:r>
      <w:r w:rsidRPr="00F61CF0">
        <w:rPr>
          <w:rFonts w:ascii="Arial" w:hAnsi="Arial"/>
          <w:sz w:val="22"/>
          <w:szCs w:val="22"/>
        </w:rPr>
        <w:t xml:space="preserve"> &amp; </w:t>
      </w:r>
      <w:proofErr w:type="spellStart"/>
      <w:r w:rsidRPr="00F61CF0">
        <w:rPr>
          <w:rFonts w:ascii="Arial" w:hAnsi="Arial"/>
          <w:sz w:val="22"/>
          <w:szCs w:val="22"/>
        </w:rPr>
        <w:t>McHugo</w:t>
      </w:r>
      <w:proofErr w:type="spellEnd"/>
      <w:r w:rsidRPr="00F61CF0">
        <w:rPr>
          <w:rFonts w:ascii="Arial" w:hAnsi="Arial"/>
          <w:sz w:val="22"/>
          <w:szCs w:val="22"/>
        </w:rPr>
        <w:t xml:space="preserve"> GJ.  A pilot study of outpatient treatment of alcoholism in schizophrenia:  Four-year outcomes</w:t>
      </w:r>
      <w:r w:rsidRPr="00F61CF0">
        <w:rPr>
          <w:rFonts w:ascii="Arial" w:hAnsi="Arial"/>
          <w:i/>
          <w:sz w:val="22"/>
          <w:szCs w:val="22"/>
        </w:rPr>
        <w:t>.  American Journal of Psychiatry</w:t>
      </w:r>
      <w:r w:rsidRPr="00F61CF0">
        <w:rPr>
          <w:rFonts w:ascii="Arial" w:hAnsi="Arial"/>
          <w:sz w:val="22"/>
          <w:szCs w:val="22"/>
        </w:rPr>
        <w:t>, 150:328-329, 1993</w:t>
      </w:r>
    </w:p>
    <w:p w14:paraId="3C1236E4" w14:textId="77777777" w:rsidR="00522153" w:rsidRDefault="00522153" w:rsidP="00BE064E">
      <w:pPr>
        <w:numPr>
          <w:ilvl w:val="1"/>
          <w:numId w:val="11"/>
        </w:numPr>
        <w:tabs>
          <w:tab w:val="left" w:pos="2160"/>
          <w:tab w:val="left" w:pos="4140"/>
          <w:tab w:val="left" w:pos="4680"/>
          <w:tab w:val="left" w:pos="7920"/>
          <w:tab w:val="left" w:pos="8460"/>
        </w:tabs>
        <w:ind w:left="1080" w:right="724"/>
        <w:rPr>
          <w:rFonts w:ascii="Arial" w:hAnsi="Arial"/>
          <w:sz w:val="22"/>
          <w:szCs w:val="22"/>
        </w:rPr>
      </w:pPr>
      <w:r w:rsidRPr="00F61CF0">
        <w:rPr>
          <w:rFonts w:ascii="Arial" w:hAnsi="Arial"/>
          <w:b/>
          <w:sz w:val="22"/>
          <w:szCs w:val="22"/>
        </w:rPr>
        <w:t>Noordsy DL</w:t>
      </w:r>
      <w:r w:rsidRPr="00522153">
        <w:rPr>
          <w:rFonts w:ascii="Arial" w:hAnsi="Arial"/>
          <w:sz w:val="22"/>
          <w:szCs w:val="22"/>
        </w:rPr>
        <w:t xml:space="preserve">, Drake RE, </w:t>
      </w:r>
      <w:proofErr w:type="spellStart"/>
      <w:r w:rsidRPr="00522153">
        <w:rPr>
          <w:rFonts w:ascii="Arial" w:hAnsi="Arial"/>
          <w:sz w:val="22"/>
          <w:szCs w:val="22"/>
        </w:rPr>
        <w:t>Biesanz</w:t>
      </w:r>
      <w:proofErr w:type="spellEnd"/>
      <w:r w:rsidRPr="00522153">
        <w:rPr>
          <w:rFonts w:ascii="Arial" w:hAnsi="Arial"/>
          <w:sz w:val="22"/>
          <w:szCs w:val="22"/>
        </w:rPr>
        <w:t xml:space="preserve"> JC, </w:t>
      </w:r>
      <w:proofErr w:type="spellStart"/>
      <w:proofErr w:type="gramStart"/>
      <w:r w:rsidRPr="00522153">
        <w:rPr>
          <w:rFonts w:ascii="Arial" w:hAnsi="Arial"/>
          <w:sz w:val="22"/>
          <w:szCs w:val="22"/>
        </w:rPr>
        <w:t>McHugo</w:t>
      </w:r>
      <w:proofErr w:type="spellEnd"/>
      <w:proofErr w:type="gramEnd"/>
      <w:r w:rsidRPr="00522153">
        <w:rPr>
          <w:rFonts w:ascii="Arial" w:hAnsi="Arial"/>
          <w:sz w:val="22"/>
          <w:szCs w:val="22"/>
        </w:rPr>
        <w:t xml:space="preserve"> GJ:  Family history of alcoholism among individuals with schizophrenia.  </w:t>
      </w:r>
      <w:r w:rsidRPr="00F61CF0">
        <w:rPr>
          <w:rFonts w:ascii="Arial" w:hAnsi="Arial"/>
          <w:i/>
          <w:sz w:val="22"/>
          <w:szCs w:val="22"/>
        </w:rPr>
        <w:t>Journal of Nervous and Mental Disease</w:t>
      </w:r>
      <w:r w:rsidRPr="00522153">
        <w:rPr>
          <w:rFonts w:ascii="Arial" w:hAnsi="Arial"/>
          <w:sz w:val="22"/>
          <w:szCs w:val="22"/>
        </w:rPr>
        <w:t>, 182:651-655,1994</w:t>
      </w:r>
    </w:p>
    <w:p w14:paraId="4A1C7E04" w14:textId="0C0D8F45" w:rsidR="006F7BB2" w:rsidRDefault="00941249" w:rsidP="00BE064E">
      <w:pPr>
        <w:numPr>
          <w:ilvl w:val="1"/>
          <w:numId w:val="11"/>
        </w:numPr>
        <w:spacing w:line="240" w:lineRule="atLeast"/>
        <w:ind w:left="1080"/>
        <w:rPr>
          <w:rFonts w:ascii="Arial" w:hAnsi="Arial" w:cs="Arial"/>
          <w:sz w:val="22"/>
          <w:szCs w:val="22"/>
        </w:rPr>
      </w:pPr>
      <w:proofErr w:type="spellStart"/>
      <w:r w:rsidRPr="00941249">
        <w:rPr>
          <w:rFonts w:ascii="Arial" w:hAnsi="Arial" w:cs="Arial"/>
          <w:sz w:val="22"/>
          <w:szCs w:val="22"/>
        </w:rPr>
        <w:t>Mueser</w:t>
      </w:r>
      <w:proofErr w:type="spellEnd"/>
      <w:r w:rsidRPr="00941249">
        <w:rPr>
          <w:rFonts w:ascii="Arial" w:hAnsi="Arial" w:cs="Arial"/>
          <w:sz w:val="22"/>
          <w:szCs w:val="22"/>
        </w:rPr>
        <w:t xml:space="preserve"> KT, </w:t>
      </w:r>
      <w:r w:rsidRPr="00941249">
        <w:rPr>
          <w:rFonts w:ascii="Arial" w:hAnsi="Arial" w:cs="Arial"/>
          <w:b/>
          <w:sz w:val="22"/>
          <w:szCs w:val="22"/>
        </w:rPr>
        <w:t>Noordsy DL</w:t>
      </w:r>
      <w:r w:rsidRPr="00941249">
        <w:rPr>
          <w:rFonts w:ascii="Arial" w:hAnsi="Arial" w:cs="Arial"/>
          <w:sz w:val="22"/>
          <w:szCs w:val="22"/>
        </w:rPr>
        <w:t xml:space="preserve">, Drake RE &amp; Fox M. </w:t>
      </w:r>
      <w:r w:rsidRPr="00F61CF0">
        <w:rPr>
          <w:rFonts w:ascii="Arial" w:hAnsi="Arial" w:cs="Arial"/>
          <w:i/>
          <w:sz w:val="22"/>
          <w:szCs w:val="22"/>
        </w:rPr>
        <w:t>Integrated Treatment for Dual Disorders: A Guide to Effective Practice</w:t>
      </w:r>
      <w:r w:rsidRPr="00941249">
        <w:rPr>
          <w:rFonts w:ascii="Arial" w:hAnsi="Arial" w:cs="Arial"/>
          <w:sz w:val="22"/>
          <w:szCs w:val="22"/>
        </w:rPr>
        <w:t>. New York: Guilford Publications, 2003</w:t>
      </w:r>
    </w:p>
    <w:p w14:paraId="5D941CDE" w14:textId="77777777" w:rsidR="00F61CF0" w:rsidRPr="00F61CF0" w:rsidRDefault="00F61CF0" w:rsidP="00F61CF0">
      <w:pPr>
        <w:spacing w:line="240" w:lineRule="atLeast"/>
        <w:ind w:left="1440"/>
        <w:rPr>
          <w:rFonts w:ascii="Arial" w:hAnsi="Arial" w:cs="Arial"/>
          <w:sz w:val="22"/>
          <w:szCs w:val="22"/>
        </w:rPr>
      </w:pPr>
    </w:p>
    <w:p w14:paraId="1249B110" w14:textId="6ECBC19E" w:rsidR="001A29ED" w:rsidRPr="00D30746" w:rsidRDefault="00941249" w:rsidP="00BE064E">
      <w:pPr>
        <w:pStyle w:val="BodyText2"/>
        <w:numPr>
          <w:ilvl w:val="0"/>
          <w:numId w:val="11"/>
        </w:numPr>
        <w:tabs>
          <w:tab w:val="clear" w:pos="6300"/>
          <w:tab w:val="clear" w:pos="10080"/>
          <w:tab w:val="left" w:pos="2880"/>
        </w:tabs>
        <w:ind w:left="360"/>
        <w:rPr>
          <w:rFonts w:cs="Arial"/>
          <w:sz w:val="22"/>
        </w:rPr>
      </w:pPr>
      <w:r w:rsidRPr="00F61CF0">
        <w:rPr>
          <w:rFonts w:cs="Arial"/>
          <w:b/>
          <w:sz w:val="22"/>
        </w:rPr>
        <w:t>Neurobiology of</w:t>
      </w:r>
      <w:r w:rsidR="001A29ED" w:rsidRPr="00F61CF0">
        <w:rPr>
          <w:rFonts w:cs="Arial"/>
          <w:b/>
          <w:sz w:val="22"/>
        </w:rPr>
        <w:t xml:space="preserve"> co-occurring schizophrenia and substance use disorders</w:t>
      </w:r>
      <w:r w:rsidR="001A29ED">
        <w:rPr>
          <w:rFonts w:cs="Arial"/>
          <w:sz w:val="22"/>
        </w:rPr>
        <w:t xml:space="preserve">: </w:t>
      </w:r>
      <w:r w:rsidR="00D30693">
        <w:rPr>
          <w:rFonts w:cs="Arial"/>
          <w:sz w:val="22"/>
        </w:rPr>
        <w:t xml:space="preserve">People with schizophrenia have markedly higher rates of substance use disorders than </w:t>
      </w:r>
      <w:r w:rsidR="00767321">
        <w:rPr>
          <w:rFonts w:cs="Arial"/>
          <w:sz w:val="22"/>
        </w:rPr>
        <w:t xml:space="preserve">the general population or </w:t>
      </w:r>
      <w:r w:rsidR="00D30693">
        <w:rPr>
          <w:rFonts w:cs="Arial"/>
          <w:sz w:val="22"/>
        </w:rPr>
        <w:t>people with mos</w:t>
      </w:r>
      <w:r w:rsidR="00767321">
        <w:rPr>
          <w:rFonts w:cs="Arial"/>
          <w:sz w:val="22"/>
        </w:rPr>
        <w:t xml:space="preserve">t other psychiatric disorders. </w:t>
      </w:r>
      <w:r w:rsidR="00767321">
        <w:rPr>
          <w:rFonts w:cs="Arial"/>
          <w:sz w:val="22"/>
          <w:szCs w:val="22"/>
        </w:rPr>
        <w:t xml:space="preserve">Our team at Dartmouth demonstrated that people with schizophrenia experience reward deficiency, which is partially reversed by substance use, and that certain antipsychotic medications may reduce their use of substances. These findings are advancing the </w:t>
      </w:r>
      <w:proofErr w:type="spellStart"/>
      <w:r w:rsidR="00767321">
        <w:rPr>
          <w:rFonts w:cs="Arial"/>
          <w:sz w:val="22"/>
          <w:szCs w:val="22"/>
        </w:rPr>
        <w:t>neurobiologic</w:t>
      </w:r>
      <w:proofErr w:type="spellEnd"/>
      <w:r w:rsidR="00767321">
        <w:rPr>
          <w:rFonts w:cs="Arial"/>
          <w:sz w:val="22"/>
          <w:szCs w:val="22"/>
        </w:rPr>
        <w:t xml:space="preserve"> understanding of vulnerability to addiction and clinical treatment of people with co-occurring disorders. My roles included direct clinical care, study design, </w:t>
      </w:r>
      <w:r w:rsidR="00CF0FD2">
        <w:rPr>
          <w:rFonts w:cs="Arial"/>
          <w:sz w:val="22"/>
          <w:szCs w:val="22"/>
        </w:rPr>
        <w:t xml:space="preserve">implementation, </w:t>
      </w:r>
      <w:r w:rsidR="00767321">
        <w:rPr>
          <w:rFonts w:cs="Arial"/>
          <w:sz w:val="22"/>
          <w:szCs w:val="22"/>
        </w:rPr>
        <w:t>coordination and training, data collection, analysis, manuscript preparation, and dissemination.</w:t>
      </w:r>
    </w:p>
    <w:p w14:paraId="4D47D062" w14:textId="3A66A4F6" w:rsidR="00522153" w:rsidRPr="00F61CF0" w:rsidRDefault="00522153" w:rsidP="00BE064E">
      <w:pPr>
        <w:pStyle w:val="ListParagraph"/>
        <w:numPr>
          <w:ilvl w:val="0"/>
          <w:numId w:val="13"/>
        </w:numPr>
        <w:tabs>
          <w:tab w:val="left" w:pos="2160"/>
          <w:tab w:val="left" w:pos="4140"/>
          <w:tab w:val="left" w:pos="4680"/>
          <w:tab w:val="left" w:pos="7920"/>
          <w:tab w:val="left" w:pos="8460"/>
          <w:tab w:val="center" w:pos="9450"/>
        </w:tabs>
        <w:ind w:left="1080" w:right="724"/>
        <w:rPr>
          <w:rFonts w:ascii="Arial" w:hAnsi="Arial"/>
          <w:sz w:val="22"/>
          <w:szCs w:val="22"/>
        </w:rPr>
      </w:pPr>
      <w:r w:rsidRPr="00F61CF0">
        <w:rPr>
          <w:rFonts w:ascii="Arial" w:hAnsi="Arial"/>
          <w:b/>
          <w:sz w:val="22"/>
          <w:szCs w:val="22"/>
        </w:rPr>
        <w:t>Noordsy DL</w:t>
      </w:r>
      <w:r w:rsidRPr="00F61CF0">
        <w:rPr>
          <w:rFonts w:ascii="Arial" w:hAnsi="Arial"/>
          <w:sz w:val="22"/>
          <w:szCs w:val="22"/>
        </w:rPr>
        <w:t xml:space="preserve">, Green AI.  Pharmacotherapy for people with schizophrenia and substance use disorders.  </w:t>
      </w:r>
      <w:r w:rsidRPr="00AB09B8">
        <w:rPr>
          <w:rFonts w:ascii="Arial" w:hAnsi="Arial"/>
          <w:i/>
          <w:sz w:val="22"/>
          <w:szCs w:val="22"/>
        </w:rPr>
        <w:t>Current Psychiatry Reports</w:t>
      </w:r>
      <w:r w:rsidRPr="00F61CF0">
        <w:rPr>
          <w:rFonts w:ascii="Arial" w:hAnsi="Arial"/>
          <w:sz w:val="22"/>
          <w:szCs w:val="22"/>
        </w:rPr>
        <w:t>, 5:340-346, 2003</w:t>
      </w:r>
    </w:p>
    <w:p w14:paraId="4353E6E3" w14:textId="77777777" w:rsidR="00E36C1E" w:rsidRPr="00E36C1E" w:rsidRDefault="00522153" w:rsidP="00BE064E">
      <w:pPr>
        <w:pStyle w:val="BodyText2"/>
        <w:numPr>
          <w:ilvl w:val="0"/>
          <w:numId w:val="13"/>
        </w:numPr>
        <w:tabs>
          <w:tab w:val="clear" w:pos="6300"/>
          <w:tab w:val="clear" w:pos="10080"/>
          <w:tab w:val="left" w:pos="2880"/>
        </w:tabs>
        <w:ind w:left="1080"/>
        <w:rPr>
          <w:rFonts w:cs="Arial"/>
          <w:sz w:val="22"/>
          <w:szCs w:val="22"/>
          <w:u w:val="single"/>
        </w:rPr>
      </w:pPr>
      <w:r w:rsidRPr="00FF177C">
        <w:rPr>
          <w:rFonts w:cs="Arial"/>
          <w:sz w:val="22"/>
          <w:szCs w:val="22"/>
        </w:rPr>
        <w:t xml:space="preserve">Green, AI, Drake RE, Brunette MF, </w:t>
      </w:r>
      <w:r w:rsidRPr="00F61CF0">
        <w:rPr>
          <w:rFonts w:cs="Arial"/>
          <w:b/>
          <w:sz w:val="22"/>
          <w:szCs w:val="22"/>
        </w:rPr>
        <w:t>Noordsy DL</w:t>
      </w:r>
      <w:r w:rsidRPr="00FF177C">
        <w:rPr>
          <w:rFonts w:cs="Arial"/>
          <w:sz w:val="22"/>
          <w:szCs w:val="22"/>
        </w:rPr>
        <w:t xml:space="preserve">. Treatment in Psychiatry: Schizophrenia and co-occurring substance use disorder.  </w:t>
      </w:r>
      <w:r w:rsidRPr="00F61CF0">
        <w:rPr>
          <w:rFonts w:cs="Arial"/>
          <w:i/>
          <w:sz w:val="22"/>
          <w:szCs w:val="22"/>
        </w:rPr>
        <w:t>The American Journal of Psychiatry</w:t>
      </w:r>
      <w:r w:rsidRPr="00FF177C">
        <w:rPr>
          <w:rFonts w:cs="Arial"/>
          <w:sz w:val="22"/>
          <w:szCs w:val="22"/>
        </w:rPr>
        <w:t>, 164:402-408, 2007</w:t>
      </w:r>
      <w:r w:rsidR="00E36C1E" w:rsidRPr="00E36C1E">
        <w:rPr>
          <w:rFonts w:cs="Arial"/>
          <w:sz w:val="22"/>
          <w:szCs w:val="22"/>
        </w:rPr>
        <w:t xml:space="preserve"> </w:t>
      </w:r>
    </w:p>
    <w:p w14:paraId="0F889230" w14:textId="04CD7706" w:rsidR="00E36C1E" w:rsidRPr="00FF177C" w:rsidRDefault="00E36C1E" w:rsidP="00BE064E">
      <w:pPr>
        <w:pStyle w:val="BodyText2"/>
        <w:numPr>
          <w:ilvl w:val="0"/>
          <w:numId w:val="13"/>
        </w:numPr>
        <w:tabs>
          <w:tab w:val="clear" w:pos="6300"/>
          <w:tab w:val="clear" w:pos="10080"/>
          <w:tab w:val="left" w:pos="2880"/>
        </w:tabs>
        <w:ind w:left="1080"/>
        <w:rPr>
          <w:rFonts w:cs="Arial"/>
          <w:sz w:val="22"/>
          <w:szCs w:val="22"/>
          <w:u w:val="single"/>
        </w:rPr>
      </w:pPr>
      <w:r w:rsidRPr="00FF177C">
        <w:rPr>
          <w:rFonts w:cs="Arial"/>
          <w:sz w:val="22"/>
          <w:szCs w:val="22"/>
        </w:rPr>
        <w:t xml:space="preserve">Brunette MF, </w:t>
      </w:r>
      <w:hyperlink r:id="rId8" w:history="1">
        <w:r w:rsidRPr="00FF177C">
          <w:rPr>
            <w:rStyle w:val="Hyperlink"/>
            <w:rFonts w:cs="Arial"/>
            <w:color w:val="auto"/>
            <w:sz w:val="22"/>
            <w:szCs w:val="22"/>
            <w:u w:val="none"/>
          </w:rPr>
          <w:t>Dawson</w:t>
        </w:r>
      </w:hyperlink>
      <w:r w:rsidRPr="00FF177C">
        <w:rPr>
          <w:rFonts w:cs="Arial"/>
          <w:sz w:val="22"/>
          <w:szCs w:val="22"/>
        </w:rPr>
        <w:t xml:space="preserve"> R, </w:t>
      </w:r>
      <w:hyperlink r:id="rId9" w:history="1">
        <w:r w:rsidRPr="00FF177C">
          <w:rPr>
            <w:rStyle w:val="Hyperlink"/>
            <w:rFonts w:cs="Arial"/>
            <w:color w:val="auto"/>
            <w:sz w:val="22"/>
            <w:szCs w:val="22"/>
            <w:u w:val="none"/>
          </w:rPr>
          <w:t>O’Keefe</w:t>
        </w:r>
      </w:hyperlink>
      <w:r w:rsidRPr="00FF177C">
        <w:rPr>
          <w:rFonts w:cs="Arial"/>
          <w:sz w:val="22"/>
          <w:szCs w:val="22"/>
        </w:rPr>
        <w:t xml:space="preserve"> CD, </w:t>
      </w:r>
      <w:hyperlink r:id="rId10" w:history="1">
        <w:proofErr w:type="spellStart"/>
        <w:r w:rsidRPr="00FF177C">
          <w:rPr>
            <w:rStyle w:val="Hyperlink"/>
            <w:rFonts w:cs="Arial"/>
            <w:color w:val="auto"/>
            <w:sz w:val="22"/>
            <w:szCs w:val="22"/>
            <w:u w:val="none"/>
          </w:rPr>
          <w:t>Narasimhan</w:t>
        </w:r>
        <w:proofErr w:type="spellEnd"/>
      </w:hyperlink>
      <w:r w:rsidRPr="00FF177C">
        <w:rPr>
          <w:rFonts w:cs="Arial"/>
          <w:sz w:val="22"/>
          <w:szCs w:val="22"/>
        </w:rPr>
        <w:t xml:space="preserve"> M, </w:t>
      </w:r>
      <w:hyperlink r:id="rId11" w:history="1">
        <w:r w:rsidRPr="00F61CF0">
          <w:rPr>
            <w:rStyle w:val="Hyperlink"/>
            <w:rFonts w:cs="Arial"/>
            <w:b/>
            <w:color w:val="auto"/>
            <w:sz w:val="22"/>
            <w:szCs w:val="22"/>
            <w:u w:val="none"/>
          </w:rPr>
          <w:t>Noordsy</w:t>
        </w:r>
      </w:hyperlink>
      <w:r w:rsidRPr="00F61CF0">
        <w:rPr>
          <w:rFonts w:cs="Arial"/>
          <w:b/>
          <w:sz w:val="22"/>
          <w:szCs w:val="22"/>
        </w:rPr>
        <w:t xml:space="preserve"> DL</w:t>
      </w:r>
      <w:r w:rsidRPr="00FF177C">
        <w:rPr>
          <w:rFonts w:cs="Arial"/>
          <w:sz w:val="22"/>
          <w:szCs w:val="22"/>
        </w:rPr>
        <w:t xml:space="preserve">, </w:t>
      </w:r>
      <w:hyperlink r:id="rId12" w:history="1">
        <w:proofErr w:type="spellStart"/>
        <w:r w:rsidRPr="00FF177C">
          <w:rPr>
            <w:rStyle w:val="Hyperlink"/>
            <w:rFonts w:cs="Arial"/>
            <w:color w:val="auto"/>
            <w:sz w:val="22"/>
            <w:szCs w:val="22"/>
            <w:u w:val="none"/>
          </w:rPr>
          <w:t>Wojcik</w:t>
        </w:r>
        <w:proofErr w:type="spellEnd"/>
      </w:hyperlink>
      <w:r w:rsidRPr="00FF177C">
        <w:rPr>
          <w:rFonts w:cs="Arial"/>
          <w:sz w:val="22"/>
          <w:szCs w:val="22"/>
        </w:rPr>
        <w:t xml:space="preserve"> J, Green AI.</w:t>
      </w:r>
      <w:r w:rsidRPr="00FF177C">
        <w:rPr>
          <w:rFonts w:cs="Arial"/>
          <w:sz w:val="22"/>
          <w:szCs w:val="22"/>
          <w:vertAlign w:val="superscript"/>
        </w:rPr>
        <w:t>.</w:t>
      </w:r>
      <w:r w:rsidRPr="00FF177C">
        <w:rPr>
          <w:rFonts w:cs="Arial"/>
          <w:sz w:val="22"/>
          <w:szCs w:val="22"/>
        </w:rPr>
        <w:t xml:space="preserve"> A randomized trial of clozapine versus other antipsychotics for cannabis use disorder in patients with schizophrenia.  </w:t>
      </w:r>
      <w:r w:rsidRPr="00F61CF0">
        <w:rPr>
          <w:rFonts w:cs="Arial"/>
          <w:i/>
          <w:sz w:val="22"/>
          <w:szCs w:val="22"/>
        </w:rPr>
        <w:t>The Journal of Dual Diagnosis</w:t>
      </w:r>
      <w:r w:rsidRPr="00FF177C">
        <w:rPr>
          <w:rFonts w:cs="Arial"/>
          <w:sz w:val="22"/>
          <w:szCs w:val="22"/>
        </w:rPr>
        <w:t>, 7:50-63, 2011</w:t>
      </w:r>
    </w:p>
    <w:p w14:paraId="22762B2E" w14:textId="38FF51F3" w:rsidR="001A29ED" w:rsidRPr="00E36C1E" w:rsidRDefault="00E36C1E" w:rsidP="00BE064E">
      <w:pPr>
        <w:pStyle w:val="BodyText2"/>
        <w:numPr>
          <w:ilvl w:val="0"/>
          <w:numId w:val="13"/>
        </w:numPr>
        <w:tabs>
          <w:tab w:val="clear" w:pos="6300"/>
          <w:tab w:val="clear" w:pos="10080"/>
          <w:tab w:val="left" w:pos="2880"/>
        </w:tabs>
        <w:ind w:left="1080"/>
        <w:rPr>
          <w:rFonts w:cs="Arial"/>
          <w:sz w:val="22"/>
          <w:szCs w:val="22"/>
          <w:u w:val="single"/>
        </w:rPr>
      </w:pPr>
      <w:r w:rsidRPr="00894FA7">
        <w:rPr>
          <w:rFonts w:cs="Arial"/>
          <w:sz w:val="22"/>
          <w:szCs w:val="22"/>
        </w:rPr>
        <w:t xml:space="preserve">Green AI, Brunette MF, Dawson R, Buckley P, Wallace AE, Hafez, H, </w:t>
      </w:r>
      <w:proofErr w:type="spellStart"/>
      <w:r w:rsidRPr="00894FA7">
        <w:rPr>
          <w:rFonts w:cs="Arial"/>
          <w:sz w:val="22"/>
          <w:szCs w:val="22"/>
        </w:rPr>
        <w:t>Herz</w:t>
      </w:r>
      <w:proofErr w:type="spellEnd"/>
      <w:r w:rsidRPr="00894FA7">
        <w:rPr>
          <w:rFonts w:cs="Arial"/>
          <w:sz w:val="22"/>
          <w:szCs w:val="22"/>
        </w:rPr>
        <w:t xml:space="preserve"> M, </w:t>
      </w:r>
      <w:proofErr w:type="spellStart"/>
      <w:r w:rsidRPr="00894FA7">
        <w:rPr>
          <w:rFonts w:cs="Arial"/>
          <w:sz w:val="22"/>
          <w:szCs w:val="22"/>
        </w:rPr>
        <w:t>Narasimhan</w:t>
      </w:r>
      <w:proofErr w:type="spellEnd"/>
      <w:r w:rsidRPr="00894FA7">
        <w:rPr>
          <w:rFonts w:cs="Arial"/>
          <w:sz w:val="22"/>
          <w:szCs w:val="22"/>
        </w:rPr>
        <w:t xml:space="preserve"> M,</w:t>
      </w:r>
      <w:r w:rsidRPr="00894FA7">
        <w:rPr>
          <w:rFonts w:cs="Arial"/>
          <w:b/>
          <w:sz w:val="22"/>
          <w:szCs w:val="22"/>
        </w:rPr>
        <w:t xml:space="preserve"> </w:t>
      </w:r>
      <w:r w:rsidRPr="00F61CF0">
        <w:rPr>
          <w:rFonts w:cs="Arial"/>
          <w:b/>
          <w:sz w:val="22"/>
          <w:szCs w:val="22"/>
        </w:rPr>
        <w:t>Noordsy DL</w:t>
      </w:r>
      <w:r w:rsidRPr="00894FA7">
        <w:rPr>
          <w:rFonts w:cs="Arial"/>
          <w:sz w:val="22"/>
          <w:szCs w:val="22"/>
        </w:rPr>
        <w:t xml:space="preserve">, O’Keefe C, </w:t>
      </w:r>
      <w:proofErr w:type="spellStart"/>
      <w:r w:rsidRPr="00894FA7">
        <w:rPr>
          <w:rFonts w:cs="Arial"/>
          <w:sz w:val="22"/>
          <w:szCs w:val="22"/>
        </w:rPr>
        <w:t>Sommi</w:t>
      </w:r>
      <w:proofErr w:type="spellEnd"/>
      <w:r w:rsidRPr="00894FA7">
        <w:rPr>
          <w:rFonts w:cs="Arial"/>
          <w:sz w:val="22"/>
          <w:szCs w:val="22"/>
        </w:rPr>
        <w:t xml:space="preserve"> RW, </w:t>
      </w:r>
      <w:proofErr w:type="spellStart"/>
      <w:r w:rsidRPr="00894FA7">
        <w:rPr>
          <w:rFonts w:cs="Arial"/>
          <w:sz w:val="22"/>
          <w:szCs w:val="22"/>
        </w:rPr>
        <w:t>Steinbook</w:t>
      </w:r>
      <w:proofErr w:type="spellEnd"/>
      <w:r w:rsidRPr="00894FA7">
        <w:rPr>
          <w:rFonts w:cs="Arial"/>
          <w:sz w:val="22"/>
          <w:szCs w:val="22"/>
        </w:rPr>
        <w:t xml:space="preserve"> RM, Weeks M. </w:t>
      </w:r>
      <w:r w:rsidRPr="00894FA7">
        <w:rPr>
          <w:rFonts w:cs="Arial"/>
          <w:vanish/>
          <w:sz w:val="22"/>
          <w:szCs w:val="22"/>
        </w:rPr>
        <w:t>Long-acting Injectable vs. Oral Risperidone for Schizophrenia and</w:t>
      </w:r>
      <w:r w:rsidRPr="00894FA7">
        <w:rPr>
          <w:rFonts w:cs="Arial"/>
          <w:vanish/>
          <w:sz w:val="22"/>
          <w:szCs w:val="22"/>
        </w:rPr>
        <w:br/>
        <w:t>&gt;Co-Occurring Alcohol Disorder: A Randomized Trial</w:t>
      </w:r>
      <w:r w:rsidRPr="00894FA7">
        <w:rPr>
          <w:rFonts w:cs="Arial"/>
          <w:sz w:val="22"/>
          <w:szCs w:val="22"/>
        </w:rPr>
        <w:t xml:space="preserve">Long-acting injectable risperidone vs. oral risperidone for schizophrenia and co-occurring alcohol use disorder: A randomized trial. </w:t>
      </w:r>
      <w:r w:rsidRPr="00F61CF0">
        <w:rPr>
          <w:rFonts w:cs="Arial"/>
          <w:i/>
          <w:sz w:val="22"/>
          <w:szCs w:val="22"/>
        </w:rPr>
        <w:t>The Journal of Clinical Psychiatry</w:t>
      </w:r>
      <w:r w:rsidRPr="00894FA7">
        <w:rPr>
          <w:rFonts w:cs="Arial"/>
          <w:sz w:val="22"/>
          <w:szCs w:val="22"/>
        </w:rPr>
        <w:t>, 76(10)</w:t>
      </w:r>
      <w:proofErr w:type="gramStart"/>
      <w:r w:rsidRPr="00894FA7">
        <w:rPr>
          <w:rFonts w:cs="Arial"/>
          <w:sz w:val="22"/>
          <w:szCs w:val="22"/>
        </w:rPr>
        <w:t>:1359</w:t>
      </w:r>
      <w:proofErr w:type="gramEnd"/>
      <w:r w:rsidRPr="00894FA7">
        <w:rPr>
          <w:rFonts w:cs="Arial"/>
          <w:sz w:val="22"/>
          <w:szCs w:val="22"/>
        </w:rPr>
        <w:t xml:space="preserve">-65, 2015  </w:t>
      </w:r>
    </w:p>
    <w:p w14:paraId="36B7CD24" w14:textId="77777777" w:rsidR="001A29ED" w:rsidRPr="00F61CF0" w:rsidRDefault="001A29ED" w:rsidP="001A29ED">
      <w:pPr>
        <w:tabs>
          <w:tab w:val="left" w:pos="2160"/>
          <w:tab w:val="left" w:pos="4140"/>
          <w:tab w:val="left" w:pos="4680"/>
          <w:tab w:val="left" w:pos="7920"/>
          <w:tab w:val="left" w:pos="8460"/>
          <w:tab w:val="center" w:pos="9450"/>
        </w:tabs>
        <w:ind w:right="724"/>
        <w:rPr>
          <w:rFonts w:ascii="Arial" w:hAnsi="Arial" w:cs="Arial"/>
          <w:b/>
          <w:sz w:val="22"/>
          <w:szCs w:val="22"/>
        </w:rPr>
      </w:pPr>
    </w:p>
    <w:p w14:paraId="4445BED0" w14:textId="5BD9105F" w:rsidR="001A29ED" w:rsidRPr="00F61CF0" w:rsidRDefault="001A29ED" w:rsidP="00BE064E">
      <w:pPr>
        <w:pStyle w:val="ListParagraph"/>
        <w:numPr>
          <w:ilvl w:val="0"/>
          <w:numId w:val="11"/>
        </w:numPr>
        <w:tabs>
          <w:tab w:val="left" w:pos="2160"/>
          <w:tab w:val="left" w:pos="4140"/>
          <w:tab w:val="left" w:pos="4680"/>
          <w:tab w:val="left" w:pos="7920"/>
          <w:tab w:val="left" w:pos="8460"/>
          <w:tab w:val="center" w:pos="9450"/>
        </w:tabs>
        <w:ind w:left="360"/>
        <w:rPr>
          <w:rFonts w:ascii="Arial" w:hAnsi="Arial" w:cs="Arial"/>
          <w:sz w:val="22"/>
          <w:szCs w:val="22"/>
        </w:rPr>
      </w:pPr>
      <w:r w:rsidRPr="00F61CF0">
        <w:rPr>
          <w:rFonts w:ascii="Arial" w:hAnsi="Arial" w:cs="Arial"/>
          <w:b/>
          <w:sz w:val="22"/>
          <w:szCs w:val="22"/>
        </w:rPr>
        <w:t>Recovery-oriented care for people with severe mental illness:</w:t>
      </w:r>
      <w:r w:rsidR="005021D2" w:rsidRPr="00F61CF0">
        <w:rPr>
          <w:rFonts w:ascii="Arial" w:hAnsi="Arial" w:cs="Arial"/>
          <w:sz w:val="22"/>
          <w:szCs w:val="22"/>
        </w:rPr>
        <w:t xml:space="preserve"> </w:t>
      </w:r>
      <w:r w:rsidR="00CF0FD2" w:rsidRPr="00F61CF0">
        <w:rPr>
          <w:rFonts w:ascii="Arial" w:hAnsi="Arial" w:cs="Arial"/>
          <w:sz w:val="22"/>
          <w:szCs w:val="22"/>
        </w:rPr>
        <w:t xml:space="preserve">People with </w:t>
      </w:r>
      <w:r w:rsidR="0097767F" w:rsidRPr="00F61CF0">
        <w:rPr>
          <w:rFonts w:ascii="Arial" w:hAnsi="Arial" w:cs="Arial"/>
          <w:sz w:val="22"/>
          <w:szCs w:val="22"/>
        </w:rPr>
        <w:t>psychiatric disorders</w:t>
      </w:r>
      <w:r w:rsidR="00CF0FD2" w:rsidRPr="00F61CF0">
        <w:rPr>
          <w:rFonts w:ascii="Arial" w:hAnsi="Arial" w:cs="Arial"/>
          <w:sz w:val="22"/>
          <w:szCs w:val="22"/>
        </w:rPr>
        <w:t xml:space="preserve"> commonly experience frustration with treatment that </w:t>
      </w:r>
      <w:r w:rsidR="000F030A" w:rsidRPr="00F61CF0">
        <w:rPr>
          <w:rFonts w:ascii="Arial" w:hAnsi="Arial" w:cs="Arial"/>
          <w:sz w:val="22"/>
          <w:szCs w:val="22"/>
        </w:rPr>
        <w:t>may not be consistent with their goals. I have led efforts at Dartmouth and Stanford to</w:t>
      </w:r>
      <w:r w:rsidR="00941249" w:rsidRPr="00F61CF0">
        <w:rPr>
          <w:rFonts w:ascii="Arial" w:hAnsi="Arial" w:cs="Arial"/>
          <w:sz w:val="22"/>
          <w:szCs w:val="22"/>
        </w:rPr>
        <w:t xml:space="preserve"> define recovery and</w:t>
      </w:r>
      <w:r w:rsidR="000F030A" w:rsidRPr="00F61CF0">
        <w:rPr>
          <w:rFonts w:ascii="Arial" w:hAnsi="Arial" w:cs="Arial"/>
          <w:sz w:val="22"/>
          <w:szCs w:val="22"/>
        </w:rPr>
        <w:t xml:space="preserve"> integrate a recovery orientation in</w:t>
      </w:r>
      <w:r w:rsidR="00941249" w:rsidRPr="00F61CF0">
        <w:rPr>
          <w:rFonts w:ascii="Arial" w:hAnsi="Arial" w:cs="Arial"/>
          <w:sz w:val="22"/>
          <w:szCs w:val="22"/>
        </w:rPr>
        <w:t>to</w:t>
      </w:r>
      <w:r w:rsidR="000F030A" w:rsidRPr="00F61CF0">
        <w:rPr>
          <w:rFonts w:ascii="Arial" w:hAnsi="Arial" w:cs="Arial"/>
          <w:sz w:val="22"/>
          <w:szCs w:val="22"/>
        </w:rPr>
        <w:t xml:space="preserve"> clinical care systems. We </w:t>
      </w:r>
      <w:r w:rsidR="003529E2" w:rsidRPr="00F61CF0">
        <w:rPr>
          <w:rFonts w:ascii="Arial" w:hAnsi="Arial" w:cs="Arial"/>
          <w:sz w:val="22"/>
          <w:szCs w:val="22"/>
        </w:rPr>
        <w:t>find that using shared decision-</w:t>
      </w:r>
      <w:r w:rsidR="000F030A" w:rsidRPr="00F61CF0">
        <w:rPr>
          <w:rFonts w:ascii="Arial" w:hAnsi="Arial" w:cs="Arial"/>
          <w:sz w:val="22"/>
          <w:szCs w:val="22"/>
        </w:rPr>
        <w:t xml:space="preserve">making and focusing on improving functional outcomes enhances investment in care and provides an anchor for attention away from psychosis. </w:t>
      </w:r>
      <w:r w:rsidR="003529E2" w:rsidRPr="00F61CF0">
        <w:rPr>
          <w:rFonts w:ascii="Arial" w:hAnsi="Arial" w:cs="Arial"/>
          <w:sz w:val="22"/>
          <w:szCs w:val="22"/>
        </w:rPr>
        <w:t xml:space="preserve">This work is changing the design of modern care systems for people with </w:t>
      </w:r>
      <w:r w:rsidR="0097767F" w:rsidRPr="00F61CF0">
        <w:rPr>
          <w:rFonts w:ascii="Arial" w:hAnsi="Arial" w:cs="Arial"/>
          <w:sz w:val="22"/>
          <w:szCs w:val="22"/>
        </w:rPr>
        <w:t>sever mental illness</w:t>
      </w:r>
      <w:r w:rsidR="003529E2" w:rsidRPr="00F61CF0">
        <w:rPr>
          <w:rFonts w:ascii="Arial" w:hAnsi="Arial" w:cs="Arial"/>
          <w:sz w:val="22"/>
          <w:szCs w:val="22"/>
        </w:rPr>
        <w:t xml:space="preserve">. </w:t>
      </w:r>
      <w:r w:rsidR="000F030A" w:rsidRPr="00F61CF0">
        <w:rPr>
          <w:rFonts w:ascii="Arial" w:hAnsi="Arial" w:cs="Arial"/>
          <w:sz w:val="22"/>
          <w:szCs w:val="22"/>
        </w:rPr>
        <w:t>My roles in this work include direct clinical care, training, study design, implementation, data collection, analysis, manuscript preparation, dissemination and mentoring junior faculty and trainees.</w:t>
      </w:r>
    </w:p>
    <w:p w14:paraId="192A4B62" w14:textId="64DA2192" w:rsidR="005021D2" w:rsidRPr="00F61CF0" w:rsidRDefault="005021D2" w:rsidP="00BE064E">
      <w:pPr>
        <w:pStyle w:val="ListParagraph"/>
        <w:numPr>
          <w:ilvl w:val="1"/>
          <w:numId w:val="11"/>
        </w:numPr>
        <w:tabs>
          <w:tab w:val="left" w:pos="8000"/>
          <w:tab w:val="left" w:pos="9360"/>
          <w:tab w:val="left" w:pos="10440"/>
        </w:tabs>
        <w:ind w:left="1080"/>
        <w:rPr>
          <w:rFonts w:ascii="Arial" w:hAnsi="Arial" w:cs="Arial"/>
          <w:sz w:val="22"/>
          <w:szCs w:val="22"/>
          <w:u w:val="single"/>
        </w:rPr>
      </w:pPr>
      <w:r w:rsidRPr="00F61CF0">
        <w:rPr>
          <w:rFonts w:ascii="Arial" w:hAnsi="Arial" w:cs="Arial"/>
          <w:b/>
          <w:sz w:val="22"/>
          <w:szCs w:val="22"/>
        </w:rPr>
        <w:lastRenderedPageBreak/>
        <w:t>Noordsy DL</w:t>
      </w:r>
      <w:r w:rsidRPr="00F61CF0">
        <w:rPr>
          <w:rFonts w:ascii="Arial" w:hAnsi="Arial" w:cs="Arial"/>
          <w:sz w:val="22"/>
          <w:szCs w:val="22"/>
        </w:rPr>
        <w:t xml:space="preserve">, Torrey WC, Mead S, Brunette M, Potenza D, Copeland, ME. Recovery-oriented pharmacology: Redefining the goals of antipsychotic treatment. </w:t>
      </w:r>
      <w:r w:rsidRPr="00F61CF0">
        <w:rPr>
          <w:rFonts w:ascii="Arial" w:hAnsi="Arial" w:cs="Arial"/>
          <w:i/>
          <w:sz w:val="22"/>
          <w:szCs w:val="22"/>
        </w:rPr>
        <w:t>Journal of Clinical Psychiatry</w:t>
      </w:r>
      <w:r w:rsidRPr="00F61CF0">
        <w:rPr>
          <w:rFonts w:ascii="Arial" w:hAnsi="Arial" w:cs="Arial"/>
          <w:sz w:val="22"/>
          <w:szCs w:val="22"/>
        </w:rPr>
        <w:t>, 61(</w:t>
      </w:r>
      <w:proofErr w:type="spellStart"/>
      <w:r w:rsidRPr="00F61CF0">
        <w:rPr>
          <w:rFonts w:ascii="Arial" w:hAnsi="Arial" w:cs="Arial"/>
          <w:sz w:val="22"/>
          <w:szCs w:val="22"/>
        </w:rPr>
        <w:t>suppl</w:t>
      </w:r>
      <w:proofErr w:type="spellEnd"/>
      <w:r w:rsidRPr="00F61CF0">
        <w:rPr>
          <w:rFonts w:ascii="Arial" w:hAnsi="Arial" w:cs="Arial"/>
          <w:sz w:val="22"/>
          <w:szCs w:val="22"/>
        </w:rPr>
        <w:t xml:space="preserve"> 3)</w:t>
      </w:r>
      <w:proofErr w:type="gramStart"/>
      <w:r w:rsidRPr="00F61CF0">
        <w:rPr>
          <w:rFonts w:ascii="Arial" w:hAnsi="Arial" w:cs="Arial"/>
          <w:sz w:val="22"/>
          <w:szCs w:val="22"/>
        </w:rPr>
        <w:t>:22</w:t>
      </w:r>
      <w:proofErr w:type="gramEnd"/>
      <w:r w:rsidRPr="00F61CF0">
        <w:rPr>
          <w:rFonts w:ascii="Arial" w:hAnsi="Arial" w:cs="Arial"/>
          <w:sz w:val="22"/>
          <w:szCs w:val="22"/>
        </w:rPr>
        <w:t>-29, 2000</w:t>
      </w:r>
    </w:p>
    <w:p w14:paraId="6D573DD8" w14:textId="77777777" w:rsidR="001A29ED" w:rsidRDefault="001A29ED" w:rsidP="00BE064E">
      <w:pPr>
        <w:pStyle w:val="BodyText2"/>
        <w:numPr>
          <w:ilvl w:val="1"/>
          <w:numId w:val="11"/>
        </w:numPr>
        <w:tabs>
          <w:tab w:val="clear" w:pos="6300"/>
          <w:tab w:val="clear" w:pos="10080"/>
          <w:tab w:val="left" w:pos="2880"/>
        </w:tabs>
        <w:ind w:left="1080"/>
        <w:rPr>
          <w:rFonts w:cs="Arial"/>
          <w:sz w:val="22"/>
        </w:rPr>
      </w:pPr>
      <w:r w:rsidRPr="00F61CF0">
        <w:rPr>
          <w:rFonts w:cs="Arial"/>
          <w:b/>
          <w:sz w:val="22"/>
        </w:rPr>
        <w:t>Noordsy DL</w:t>
      </w:r>
      <w:r w:rsidRPr="00D30746">
        <w:rPr>
          <w:rFonts w:cs="Arial"/>
          <w:sz w:val="22"/>
        </w:rPr>
        <w:t xml:space="preserve">, Torrey WC, </w:t>
      </w:r>
      <w:proofErr w:type="spellStart"/>
      <w:r w:rsidRPr="00D30746">
        <w:rPr>
          <w:rFonts w:cs="Arial"/>
          <w:sz w:val="22"/>
        </w:rPr>
        <w:t>Mueser</w:t>
      </w:r>
      <w:proofErr w:type="spellEnd"/>
      <w:r w:rsidRPr="00D30746">
        <w:rPr>
          <w:rFonts w:cs="Arial"/>
          <w:sz w:val="22"/>
        </w:rPr>
        <w:t xml:space="preserve"> KT, Mead S, O’Keefe CD, Fox M. Recovery from severe mental illness: An intrapersonal and functional outcome definition</w:t>
      </w:r>
      <w:r w:rsidRPr="00F61CF0">
        <w:rPr>
          <w:rFonts w:cs="Arial"/>
          <w:i/>
          <w:sz w:val="22"/>
        </w:rPr>
        <w:t>.  International Review of Psychiatry</w:t>
      </w:r>
      <w:r w:rsidRPr="00D30746">
        <w:rPr>
          <w:rFonts w:cs="Arial"/>
          <w:sz w:val="22"/>
        </w:rPr>
        <w:t>, 14:318-326, 2002</w:t>
      </w:r>
    </w:p>
    <w:p w14:paraId="465BBEBF" w14:textId="240387DB" w:rsidR="00E36C1E" w:rsidRPr="00894FA7" w:rsidRDefault="00E36C1E" w:rsidP="00BE064E">
      <w:pPr>
        <w:pStyle w:val="BodyText2"/>
        <w:numPr>
          <w:ilvl w:val="1"/>
          <w:numId w:val="11"/>
        </w:numPr>
        <w:tabs>
          <w:tab w:val="clear" w:pos="6300"/>
          <w:tab w:val="clear" w:pos="10080"/>
          <w:tab w:val="left" w:pos="2880"/>
        </w:tabs>
        <w:ind w:left="1080"/>
        <w:rPr>
          <w:rFonts w:cs="Arial"/>
          <w:sz w:val="22"/>
          <w:szCs w:val="22"/>
          <w:u w:val="single"/>
        </w:rPr>
      </w:pPr>
      <w:r w:rsidRPr="00894FA7">
        <w:rPr>
          <w:rFonts w:cs="Arial"/>
          <w:sz w:val="22"/>
          <w:szCs w:val="22"/>
        </w:rPr>
        <w:t xml:space="preserve">Glynn SM, </w:t>
      </w:r>
      <w:proofErr w:type="spellStart"/>
      <w:r w:rsidRPr="00894FA7">
        <w:rPr>
          <w:rFonts w:cs="Arial"/>
          <w:sz w:val="22"/>
          <w:szCs w:val="22"/>
        </w:rPr>
        <w:t>Marder</w:t>
      </w:r>
      <w:proofErr w:type="spellEnd"/>
      <w:r w:rsidRPr="00894FA7">
        <w:rPr>
          <w:rFonts w:cs="Arial"/>
          <w:sz w:val="22"/>
          <w:szCs w:val="22"/>
        </w:rPr>
        <w:t xml:space="preserve"> SR, </w:t>
      </w:r>
      <w:r w:rsidRPr="00F61CF0">
        <w:rPr>
          <w:rFonts w:cs="Arial"/>
          <w:b/>
          <w:sz w:val="22"/>
          <w:szCs w:val="22"/>
        </w:rPr>
        <w:t>Noordsy DL</w:t>
      </w:r>
      <w:r w:rsidRPr="00894FA7">
        <w:rPr>
          <w:rFonts w:cs="Arial"/>
          <w:sz w:val="22"/>
          <w:szCs w:val="22"/>
        </w:rPr>
        <w:t xml:space="preserve">, O’Keefe C, Becker DR, Drake RE, Sugar CA. An RCT Evaluating the Effects of Skills Training and Medication Type on Work Outcomes Among Patients With Schizophrenia. </w:t>
      </w:r>
      <w:r w:rsidRPr="00F61CF0">
        <w:rPr>
          <w:rFonts w:cs="Arial"/>
          <w:i/>
          <w:sz w:val="22"/>
          <w:szCs w:val="22"/>
        </w:rPr>
        <w:t>Psychiatric Services</w:t>
      </w:r>
      <w:r w:rsidRPr="00894FA7">
        <w:rPr>
          <w:rFonts w:cs="Arial"/>
          <w:sz w:val="22"/>
          <w:szCs w:val="22"/>
        </w:rPr>
        <w:t xml:space="preserve">, </w:t>
      </w:r>
      <w:r w:rsidR="00AB09B8" w:rsidRPr="00AB09B8">
        <w:rPr>
          <w:rFonts w:cs="Arial"/>
          <w:sz w:val="22"/>
          <w:szCs w:val="22"/>
        </w:rPr>
        <w:t>68(3)</w:t>
      </w:r>
      <w:proofErr w:type="gramStart"/>
      <w:r w:rsidR="00AB09B8" w:rsidRPr="00AB09B8">
        <w:rPr>
          <w:rFonts w:cs="Arial"/>
          <w:sz w:val="22"/>
          <w:szCs w:val="22"/>
        </w:rPr>
        <w:t>:271</w:t>
      </w:r>
      <w:proofErr w:type="gramEnd"/>
      <w:r w:rsidR="00AB09B8" w:rsidRPr="00AB09B8">
        <w:rPr>
          <w:rFonts w:cs="Arial"/>
          <w:sz w:val="22"/>
          <w:szCs w:val="22"/>
        </w:rPr>
        <w:t xml:space="preserve">-277, 2017  </w:t>
      </w:r>
    </w:p>
    <w:p w14:paraId="48B178C8" w14:textId="0A0C5870" w:rsidR="00E36C1E" w:rsidRPr="00FF177C" w:rsidRDefault="00E36C1E" w:rsidP="00BE064E">
      <w:pPr>
        <w:numPr>
          <w:ilvl w:val="1"/>
          <w:numId w:val="11"/>
        </w:numPr>
        <w:tabs>
          <w:tab w:val="left" w:pos="8000"/>
          <w:tab w:val="left" w:pos="9360"/>
          <w:tab w:val="left" w:pos="10440"/>
        </w:tabs>
        <w:ind w:left="1080"/>
        <w:rPr>
          <w:rFonts w:ascii="Arial" w:hAnsi="Arial" w:cs="Arial"/>
          <w:sz w:val="22"/>
          <w:szCs w:val="22"/>
        </w:rPr>
      </w:pPr>
      <w:r w:rsidRPr="00F61CF0">
        <w:rPr>
          <w:rFonts w:ascii="Arial" w:hAnsi="Arial" w:cs="Arial"/>
          <w:b/>
          <w:sz w:val="22"/>
          <w:szCs w:val="22"/>
        </w:rPr>
        <w:t>Noordsy DL</w:t>
      </w:r>
      <w:r w:rsidRPr="00894FA7">
        <w:rPr>
          <w:rFonts w:ascii="Arial" w:hAnsi="Arial" w:cs="Arial"/>
          <w:sz w:val="22"/>
          <w:szCs w:val="22"/>
        </w:rPr>
        <w:t xml:space="preserve">. Ethical </w:t>
      </w:r>
      <w:r w:rsidR="00737B71">
        <w:rPr>
          <w:rFonts w:ascii="Arial" w:hAnsi="Arial" w:cs="Arial"/>
          <w:sz w:val="22"/>
          <w:szCs w:val="22"/>
        </w:rPr>
        <w:t>issues in the care of people with s</w:t>
      </w:r>
      <w:r w:rsidRPr="00FF177C">
        <w:rPr>
          <w:rFonts w:ascii="Arial" w:hAnsi="Arial" w:cs="Arial"/>
          <w:sz w:val="22"/>
          <w:szCs w:val="22"/>
        </w:rPr>
        <w:t xml:space="preserve">chizophrenia. </w:t>
      </w:r>
      <w:r w:rsidRPr="00F61CF0">
        <w:rPr>
          <w:rFonts w:ascii="Arial" w:hAnsi="Arial" w:cs="Arial"/>
          <w:i/>
          <w:sz w:val="22"/>
          <w:szCs w:val="22"/>
        </w:rPr>
        <w:t>Focus: The Journal of Lifelong Learning in Psychiatry,</w:t>
      </w:r>
      <w:r w:rsidRPr="00FF177C">
        <w:rPr>
          <w:rFonts w:ascii="Arial" w:hAnsi="Arial" w:cs="Arial"/>
          <w:sz w:val="22"/>
          <w:szCs w:val="22"/>
        </w:rPr>
        <w:t xml:space="preserve"> 14(3)</w:t>
      </w:r>
      <w:proofErr w:type="gramStart"/>
      <w:r w:rsidRPr="00FF177C">
        <w:rPr>
          <w:rFonts w:ascii="Arial" w:hAnsi="Arial" w:cs="Arial"/>
          <w:sz w:val="22"/>
          <w:szCs w:val="22"/>
        </w:rPr>
        <w:t>:349</w:t>
      </w:r>
      <w:proofErr w:type="gramEnd"/>
      <w:r w:rsidRPr="00FF177C">
        <w:rPr>
          <w:rFonts w:ascii="Arial" w:hAnsi="Arial" w:cs="Arial"/>
          <w:sz w:val="22"/>
          <w:szCs w:val="22"/>
        </w:rPr>
        <w:t>-353, 2016</w:t>
      </w:r>
    </w:p>
    <w:p w14:paraId="38B3CCFF" w14:textId="77777777" w:rsidR="001A29ED" w:rsidRDefault="001A29ED" w:rsidP="001A29ED">
      <w:pPr>
        <w:tabs>
          <w:tab w:val="left" w:pos="2160"/>
          <w:tab w:val="left" w:pos="4140"/>
          <w:tab w:val="left" w:pos="4680"/>
          <w:tab w:val="left" w:pos="7920"/>
          <w:tab w:val="left" w:pos="8460"/>
          <w:tab w:val="center" w:pos="9450"/>
        </w:tabs>
        <w:ind w:right="724"/>
        <w:rPr>
          <w:rFonts w:ascii="Arial" w:hAnsi="Arial" w:cs="Arial"/>
          <w:sz w:val="22"/>
          <w:szCs w:val="22"/>
        </w:rPr>
      </w:pPr>
    </w:p>
    <w:p w14:paraId="64CC1BEA" w14:textId="61AA0607" w:rsidR="001A29ED" w:rsidRPr="00F61CF0" w:rsidRDefault="001A29ED" w:rsidP="00BE064E">
      <w:pPr>
        <w:pStyle w:val="ListParagraph"/>
        <w:numPr>
          <w:ilvl w:val="0"/>
          <w:numId w:val="11"/>
        </w:numPr>
        <w:tabs>
          <w:tab w:val="left" w:pos="2160"/>
          <w:tab w:val="left" w:pos="4140"/>
          <w:tab w:val="left" w:pos="4680"/>
          <w:tab w:val="left" w:pos="7920"/>
          <w:tab w:val="left" w:pos="8460"/>
          <w:tab w:val="center" w:pos="9450"/>
        </w:tabs>
        <w:ind w:left="360" w:right="724"/>
        <w:rPr>
          <w:rFonts w:ascii="Arial" w:hAnsi="Arial" w:cs="Arial"/>
          <w:sz w:val="22"/>
          <w:szCs w:val="22"/>
        </w:rPr>
      </w:pPr>
      <w:r w:rsidRPr="00F61CF0">
        <w:rPr>
          <w:rFonts w:ascii="Arial" w:hAnsi="Arial" w:cs="Arial"/>
          <w:b/>
          <w:sz w:val="22"/>
          <w:szCs w:val="22"/>
        </w:rPr>
        <w:t xml:space="preserve">Early </w:t>
      </w:r>
      <w:r w:rsidR="00941249" w:rsidRPr="00F61CF0">
        <w:rPr>
          <w:rFonts w:ascii="Arial" w:hAnsi="Arial" w:cs="Arial"/>
          <w:b/>
          <w:sz w:val="22"/>
          <w:szCs w:val="22"/>
        </w:rPr>
        <w:t>intervention in</w:t>
      </w:r>
      <w:r w:rsidRPr="00F61CF0">
        <w:rPr>
          <w:rFonts w:ascii="Arial" w:hAnsi="Arial" w:cs="Arial"/>
          <w:b/>
          <w:sz w:val="22"/>
          <w:szCs w:val="22"/>
        </w:rPr>
        <w:t xml:space="preserve"> </w:t>
      </w:r>
      <w:r w:rsidR="00941249" w:rsidRPr="00F61CF0">
        <w:rPr>
          <w:rFonts w:ascii="Arial" w:hAnsi="Arial" w:cs="Arial"/>
          <w:b/>
          <w:sz w:val="22"/>
          <w:szCs w:val="22"/>
        </w:rPr>
        <w:t>psychosis</w:t>
      </w:r>
      <w:r w:rsidRPr="00F61CF0">
        <w:rPr>
          <w:rFonts w:ascii="Arial" w:hAnsi="Arial" w:cs="Arial"/>
          <w:sz w:val="22"/>
          <w:szCs w:val="22"/>
        </w:rPr>
        <w:t>:</w:t>
      </w:r>
      <w:r w:rsidR="005021D2" w:rsidRPr="00F61CF0">
        <w:rPr>
          <w:rFonts w:ascii="Arial" w:hAnsi="Arial" w:cs="Arial"/>
          <w:sz w:val="22"/>
          <w:szCs w:val="22"/>
        </w:rPr>
        <w:t xml:space="preserve"> Outcomes for people with schizophrenia remain modest and delayed treatment is correlated with greater functional impairment. After leading a study on first-episode treatment at Dartmouth</w:t>
      </w:r>
      <w:r w:rsidR="00B97359" w:rsidRPr="00F61CF0">
        <w:rPr>
          <w:rFonts w:ascii="Arial" w:hAnsi="Arial" w:cs="Arial"/>
          <w:sz w:val="22"/>
          <w:szCs w:val="22"/>
        </w:rPr>
        <w:t xml:space="preserve">, I helped to </w:t>
      </w:r>
      <w:r w:rsidR="0040010C" w:rsidRPr="00F61CF0">
        <w:rPr>
          <w:rFonts w:ascii="Arial" w:hAnsi="Arial" w:cs="Arial"/>
          <w:sz w:val="22"/>
          <w:szCs w:val="22"/>
        </w:rPr>
        <w:t>build</w:t>
      </w:r>
      <w:r w:rsidR="005021D2" w:rsidRPr="00F61CF0">
        <w:rPr>
          <w:rFonts w:ascii="Arial" w:hAnsi="Arial" w:cs="Arial"/>
          <w:sz w:val="22"/>
          <w:szCs w:val="22"/>
        </w:rPr>
        <w:t xml:space="preserve"> an early</w:t>
      </w:r>
      <w:r w:rsidR="00B97359" w:rsidRPr="00F61CF0">
        <w:rPr>
          <w:rFonts w:ascii="Arial" w:hAnsi="Arial" w:cs="Arial"/>
          <w:sz w:val="22"/>
          <w:szCs w:val="22"/>
        </w:rPr>
        <w:t xml:space="preserve"> psychosis team at Stanford that leads a national network of early psychosis programs and is studying interventions to improve outcomes for people in early stages of psychosis. </w:t>
      </w:r>
      <w:r w:rsidR="00D52E3E" w:rsidRPr="00F61CF0">
        <w:rPr>
          <w:rFonts w:ascii="Arial" w:hAnsi="Arial" w:cs="Arial"/>
          <w:sz w:val="22"/>
          <w:szCs w:val="22"/>
        </w:rPr>
        <w:t xml:space="preserve">We found that people within their first year of onset of schizophrenia have exquisite response to very low doses of clozapine, but those with later initiation require </w:t>
      </w:r>
      <w:r w:rsidR="0097767F" w:rsidRPr="00F61CF0">
        <w:rPr>
          <w:rFonts w:ascii="Arial" w:hAnsi="Arial" w:cs="Arial"/>
          <w:sz w:val="22"/>
          <w:szCs w:val="22"/>
        </w:rPr>
        <w:t>moderate or higher</w:t>
      </w:r>
      <w:r w:rsidR="00D52E3E" w:rsidRPr="00F61CF0">
        <w:rPr>
          <w:rFonts w:ascii="Arial" w:hAnsi="Arial" w:cs="Arial"/>
          <w:sz w:val="22"/>
          <w:szCs w:val="22"/>
        </w:rPr>
        <w:t xml:space="preserve"> doses to achieve response. Early clozapine appears to prevent progression of negative symptoms but not to impact cannabis use. We conducted a nationwide survey</w:t>
      </w:r>
      <w:r w:rsidR="00D10975" w:rsidRPr="00F61CF0">
        <w:rPr>
          <w:rFonts w:ascii="Arial" w:hAnsi="Arial" w:cs="Arial"/>
          <w:sz w:val="22"/>
          <w:szCs w:val="22"/>
        </w:rPr>
        <w:t>,</w:t>
      </w:r>
      <w:r w:rsidR="00D52E3E" w:rsidRPr="00F61CF0">
        <w:rPr>
          <w:rFonts w:ascii="Arial" w:hAnsi="Arial" w:cs="Arial"/>
          <w:sz w:val="22"/>
          <w:szCs w:val="22"/>
        </w:rPr>
        <w:t xml:space="preserve"> which found that people in early psychosis and their families identify stigma and lack of access as barriers to early intervention. </w:t>
      </w:r>
      <w:r w:rsidR="0097767F" w:rsidRPr="00F61CF0">
        <w:rPr>
          <w:rFonts w:ascii="Arial" w:hAnsi="Arial" w:cs="Arial"/>
          <w:sz w:val="22"/>
          <w:szCs w:val="22"/>
        </w:rPr>
        <w:t xml:space="preserve">This work is supporting the emergence of high-fidelity early psychosis treatment teams throughout the US. </w:t>
      </w:r>
      <w:r w:rsidR="00D52E3E" w:rsidRPr="00F61CF0">
        <w:rPr>
          <w:rFonts w:ascii="Arial" w:hAnsi="Arial" w:cs="Arial"/>
          <w:sz w:val="22"/>
          <w:szCs w:val="22"/>
        </w:rPr>
        <w:t>My roles in this work include direct clinical care and team leadership,</w:t>
      </w:r>
      <w:r w:rsidR="0097767F" w:rsidRPr="00F61CF0">
        <w:rPr>
          <w:rFonts w:ascii="Arial" w:hAnsi="Arial" w:cs="Arial"/>
          <w:sz w:val="22"/>
          <w:szCs w:val="22"/>
        </w:rPr>
        <w:t xml:space="preserve"> leading PEPPNET workgroups,</w:t>
      </w:r>
      <w:r w:rsidR="00D52E3E" w:rsidRPr="00F61CF0">
        <w:rPr>
          <w:rFonts w:ascii="Arial" w:hAnsi="Arial" w:cs="Arial"/>
          <w:sz w:val="22"/>
          <w:szCs w:val="22"/>
        </w:rPr>
        <w:t xml:space="preserve"> training, study design, implementation, data collection, analysis, manuscript preparation, dissemination and mentoring junior faculty and trainees.</w:t>
      </w:r>
    </w:p>
    <w:p w14:paraId="72B5F5D0" w14:textId="77777777" w:rsidR="00FF177C" w:rsidRPr="00FF177C" w:rsidRDefault="00FF177C" w:rsidP="00BE064E">
      <w:pPr>
        <w:numPr>
          <w:ilvl w:val="1"/>
          <w:numId w:val="11"/>
        </w:numPr>
        <w:ind w:left="1080"/>
        <w:rPr>
          <w:rFonts w:ascii="Arial" w:hAnsi="Arial" w:cs="Arial"/>
          <w:sz w:val="22"/>
          <w:szCs w:val="22"/>
        </w:rPr>
      </w:pPr>
      <w:r w:rsidRPr="00F61CF0">
        <w:rPr>
          <w:rFonts w:ascii="Arial" w:hAnsi="Arial" w:cs="Arial"/>
          <w:b/>
          <w:sz w:val="22"/>
          <w:szCs w:val="22"/>
        </w:rPr>
        <w:t>Noordsy DL</w:t>
      </w:r>
      <w:r w:rsidRPr="00FF177C">
        <w:rPr>
          <w:rFonts w:ascii="Arial" w:hAnsi="Arial" w:cs="Arial"/>
          <w:sz w:val="22"/>
          <w:szCs w:val="22"/>
        </w:rPr>
        <w:t>, Smith JN, Green AI. Clozapine vs. risperidone for people with first episode schizophrenia and co-occurring cannabis use disorder.  2</w:t>
      </w:r>
      <w:r w:rsidRPr="00FF177C">
        <w:rPr>
          <w:rFonts w:ascii="Arial" w:hAnsi="Arial" w:cs="Arial"/>
          <w:sz w:val="22"/>
          <w:szCs w:val="22"/>
          <w:vertAlign w:val="superscript"/>
        </w:rPr>
        <w:t>nd</w:t>
      </w:r>
      <w:r w:rsidRPr="00FF177C">
        <w:rPr>
          <w:rFonts w:ascii="Arial" w:hAnsi="Arial" w:cs="Arial"/>
          <w:sz w:val="22"/>
          <w:szCs w:val="22"/>
        </w:rPr>
        <w:t xml:space="preserve"> Biennial Schizophrenia International Research Society Conference. </w:t>
      </w:r>
      <w:r w:rsidRPr="00AB09B8">
        <w:rPr>
          <w:rFonts w:ascii="Arial" w:hAnsi="Arial" w:cs="Arial"/>
          <w:i/>
          <w:sz w:val="22"/>
          <w:szCs w:val="22"/>
        </w:rPr>
        <w:t>Schizophrenia Research</w:t>
      </w:r>
      <w:r w:rsidRPr="00FF177C">
        <w:rPr>
          <w:rFonts w:ascii="Arial" w:hAnsi="Arial" w:cs="Arial"/>
          <w:sz w:val="22"/>
          <w:szCs w:val="22"/>
        </w:rPr>
        <w:t>, 117(2)</w:t>
      </w:r>
      <w:proofErr w:type="gramStart"/>
      <w:r w:rsidRPr="00FF177C">
        <w:rPr>
          <w:rFonts w:ascii="Arial" w:hAnsi="Arial" w:cs="Arial"/>
          <w:sz w:val="22"/>
          <w:szCs w:val="22"/>
        </w:rPr>
        <w:t>:165</w:t>
      </w:r>
      <w:proofErr w:type="gramEnd"/>
      <w:r w:rsidRPr="00FF177C">
        <w:rPr>
          <w:rFonts w:ascii="Arial" w:hAnsi="Arial" w:cs="Arial"/>
          <w:sz w:val="22"/>
          <w:szCs w:val="22"/>
        </w:rPr>
        <w:t>-166, 2010</w:t>
      </w:r>
    </w:p>
    <w:p w14:paraId="45781A41" w14:textId="77777777" w:rsidR="00FF177C" w:rsidRPr="00FF177C" w:rsidRDefault="00FF177C" w:rsidP="00BE064E">
      <w:pPr>
        <w:numPr>
          <w:ilvl w:val="1"/>
          <w:numId w:val="11"/>
        </w:numPr>
        <w:spacing w:line="240" w:lineRule="atLeast"/>
        <w:ind w:left="1080"/>
        <w:rPr>
          <w:rFonts w:ascii="Arial" w:hAnsi="Arial" w:cs="Arial"/>
          <w:sz w:val="22"/>
          <w:szCs w:val="22"/>
        </w:rPr>
      </w:pPr>
      <w:r w:rsidRPr="00FF177C">
        <w:rPr>
          <w:rFonts w:ascii="Arial" w:hAnsi="Arial" w:cs="Arial"/>
          <w:sz w:val="22"/>
          <w:szCs w:val="22"/>
        </w:rPr>
        <w:t xml:space="preserve">Hardy KV, </w:t>
      </w:r>
      <w:proofErr w:type="spellStart"/>
      <w:r w:rsidRPr="00FF177C">
        <w:rPr>
          <w:rFonts w:ascii="Arial" w:hAnsi="Arial" w:cs="Arial"/>
          <w:sz w:val="22"/>
          <w:szCs w:val="22"/>
        </w:rPr>
        <w:t>Adelsheim</w:t>
      </w:r>
      <w:proofErr w:type="spellEnd"/>
      <w:r w:rsidRPr="00FF177C">
        <w:rPr>
          <w:rFonts w:ascii="Arial" w:hAnsi="Arial" w:cs="Arial"/>
          <w:sz w:val="22"/>
          <w:szCs w:val="22"/>
        </w:rPr>
        <w:t xml:space="preserve"> SA, </w:t>
      </w:r>
      <w:proofErr w:type="spellStart"/>
      <w:r w:rsidRPr="00FF177C">
        <w:rPr>
          <w:rFonts w:ascii="Arial" w:hAnsi="Arial" w:cs="Arial"/>
          <w:sz w:val="22"/>
          <w:szCs w:val="22"/>
        </w:rPr>
        <w:t>Srihari</w:t>
      </w:r>
      <w:proofErr w:type="spellEnd"/>
      <w:r w:rsidRPr="00FF177C">
        <w:rPr>
          <w:rFonts w:ascii="Arial" w:hAnsi="Arial" w:cs="Arial"/>
          <w:sz w:val="22"/>
          <w:szCs w:val="22"/>
        </w:rPr>
        <w:t xml:space="preserve"> VH, </w:t>
      </w:r>
      <w:r w:rsidRPr="00F61CF0">
        <w:rPr>
          <w:rFonts w:ascii="Arial" w:hAnsi="Arial" w:cs="Arial"/>
          <w:b/>
          <w:sz w:val="22"/>
          <w:szCs w:val="22"/>
        </w:rPr>
        <w:t>Noordsy DL</w:t>
      </w:r>
      <w:r w:rsidRPr="00FF177C">
        <w:rPr>
          <w:rFonts w:ascii="Arial" w:hAnsi="Arial" w:cs="Arial"/>
          <w:sz w:val="22"/>
          <w:szCs w:val="22"/>
        </w:rPr>
        <w:t>. PEPPNET: A national network to support coordinated early psychosis service development (Symposium Session 11). 10</w:t>
      </w:r>
      <w:r w:rsidRPr="00FF177C">
        <w:rPr>
          <w:rFonts w:ascii="Arial" w:hAnsi="Arial" w:cs="Arial"/>
          <w:sz w:val="22"/>
          <w:szCs w:val="22"/>
          <w:vertAlign w:val="superscript"/>
        </w:rPr>
        <w:t>th</w:t>
      </w:r>
      <w:r w:rsidRPr="00FF177C">
        <w:rPr>
          <w:rFonts w:ascii="Arial" w:hAnsi="Arial" w:cs="Arial"/>
          <w:sz w:val="22"/>
          <w:szCs w:val="22"/>
        </w:rPr>
        <w:t xml:space="preserve"> International Early Psychosis Association meeting. </w:t>
      </w:r>
      <w:r w:rsidRPr="00AB09B8">
        <w:rPr>
          <w:rFonts w:ascii="Arial" w:hAnsi="Arial" w:cs="Arial"/>
          <w:i/>
          <w:sz w:val="22"/>
          <w:szCs w:val="22"/>
        </w:rPr>
        <w:t>Early Intervention in Psychiatry</w:t>
      </w:r>
      <w:r w:rsidRPr="00FF177C">
        <w:rPr>
          <w:rFonts w:ascii="Arial" w:hAnsi="Arial" w:cs="Arial"/>
          <w:sz w:val="22"/>
          <w:szCs w:val="22"/>
        </w:rPr>
        <w:t>, 10(Supplement S1)</w:t>
      </w:r>
      <w:proofErr w:type="gramStart"/>
      <w:r w:rsidRPr="00FF177C">
        <w:rPr>
          <w:rFonts w:ascii="Arial" w:hAnsi="Arial" w:cs="Arial"/>
          <w:sz w:val="22"/>
          <w:szCs w:val="22"/>
        </w:rPr>
        <w:t>:23</w:t>
      </w:r>
      <w:proofErr w:type="gramEnd"/>
      <w:r w:rsidRPr="00FF177C">
        <w:rPr>
          <w:rFonts w:ascii="Arial" w:hAnsi="Arial" w:cs="Arial"/>
          <w:sz w:val="22"/>
          <w:szCs w:val="22"/>
        </w:rPr>
        <w:t>-24, 2016</w:t>
      </w:r>
    </w:p>
    <w:p w14:paraId="2B941A17" w14:textId="77777777" w:rsidR="00FF177C" w:rsidRDefault="00FF177C" w:rsidP="00BE064E">
      <w:pPr>
        <w:numPr>
          <w:ilvl w:val="1"/>
          <w:numId w:val="11"/>
        </w:numPr>
        <w:spacing w:line="240" w:lineRule="atLeast"/>
        <w:ind w:left="1080"/>
        <w:rPr>
          <w:rFonts w:ascii="Arial" w:hAnsi="Arial" w:cs="Arial"/>
          <w:sz w:val="22"/>
          <w:szCs w:val="22"/>
        </w:rPr>
      </w:pPr>
      <w:r w:rsidRPr="00F61CF0">
        <w:rPr>
          <w:rFonts w:ascii="Arial" w:hAnsi="Arial" w:cs="Arial"/>
          <w:b/>
          <w:sz w:val="22"/>
          <w:szCs w:val="22"/>
        </w:rPr>
        <w:t>Noordsy DL</w:t>
      </w:r>
      <w:r w:rsidRPr="00FF177C">
        <w:rPr>
          <w:rFonts w:ascii="Arial" w:hAnsi="Arial" w:cs="Arial"/>
          <w:sz w:val="22"/>
          <w:szCs w:val="22"/>
        </w:rPr>
        <w:t xml:space="preserve">, </w:t>
      </w:r>
      <w:proofErr w:type="spellStart"/>
      <w:r w:rsidRPr="00FF177C">
        <w:rPr>
          <w:rFonts w:ascii="Arial" w:hAnsi="Arial" w:cs="Arial"/>
          <w:sz w:val="22"/>
          <w:szCs w:val="22"/>
        </w:rPr>
        <w:t>Ashfaq</w:t>
      </w:r>
      <w:proofErr w:type="spellEnd"/>
      <w:r w:rsidRPr="00FF177C">
        <w:rPr>
          <w:rFonts w:ascii="Arial" w:hAnsi="Arial" w:cs="Arial"/>
          <w:sz w:val="22"/>
          <w:szCs w:val="22"/>
        </w:rPr>
        <w:t xml:space="preserve"> H, </w:t>
      </w:r>
      <w:proofErr w:type="spellStart"/>
      <w:r w:rsidRPr="00FF177C">
        <w:rPr>
          <w:rFonts w:ascii="Arial" w:hAnsi="Arial" w:cs="Arial"/>
          <w:sz w:val="22"/>
          <w:szCs w:val="22"/>
        </w:rPr>
        <w:t>Ballon</w:t>
      </w:r>
      <w:proofErr w:type="spellEnd"/>
      <w:r w:rsidRPr="00FF177C">
        <w:rPr>
          <w:rFonts w:ascii="Arial" w:hAnsi="Arial" w:cs="Arial"/>
          <w:sz w:val="22"/>
          <w:szCs w:val="22"/>
        </w:rPr>
        <w:t xml:space="preserve"> JS. Ultra-low dose clozapine for people with early psychosis: Development of tailored treatment guidelines. 10</w:t>
      </w:r>
      <w:r w:rsidRPr="00FF177C">
        <w:rPr>
          <w:rFonts w:ascii="Arial" w:hAnsi="Arial" w:cs="Arial"/>
          <w:sz w:val="22"/>
          <w:szCs w:val="22"/>
          <w:vertAlign w:val="superscript"/>
        </w:rPr>
        <w:t>th</w:t>
      </w:r>
      <w:r w:rsidRPr="00FF177C">
        <w:rPr>
          <w:rFonts w:ascii="Arial" w:hAnsi="Arial" w:cs="Arial"/>
          <w:sz w:val="22"/>
          <w:szCs w:val="22"/>
        </w:rPr>
        <w:t xml:space="preserve"> International Early Psychosis Association meeting. </w:t>
      </w:r>
      <w:r w:rsidRPr="00AB09B8">
        <w:rPr>
          <w:rFonts w:ascii="Arial" w:hAnsi="Arial" w:cs="Arial"/>
          <w:i/>
          <w:sz w:val="22"/>
          <w:szCs w:val="22"/>
        </w:rPr>
        <w:t>Early Intervention in Psychiatry</w:t>
      </w:r>
      <w:r w:rsidRPr="00FF177C">
        <w:rPr>
          <w:rFonts w:ascii="Arial" w:hAnsi="Arial" w:cs="Arial"/>
          <w:sz w:val="22"/>
          <w:szCs w:val="22"/>
        </w:rPr>
        <w:t>, 10(Supplement S1)</w:t>
      </w:r>
      <w:proofErr w:type="gramStart"/>
      <w:r w:rsidRPr="00FF177C">
        <w:rPr>
          <w:rFonts w:ascii="Arial" w:hAnsi="Arial" w:cs="Arial"/>
          <w:sz w:val="22"/>
          <w:szCs w:val="22"/>
        </w:rPr>
        <w:t>:177</w:t>
      </w:r>
      <w:proofErr w:type="gramEnd"/>
      <w:r w:rsidRPr="00FF177C">
        <w:rPr>
          <w:rFonts w:ascii="Arial" w:hAnsi="Arial" w:cs="Arial"/>
          <w:sz w:val="22"/>
          <w:szCs w:val="22"/>
        </w:rPr>
        <w:t>-178, 2016</w:t>
      </w:r>
    </w:p>
    <w:p w14:paraId="50290F36" w14:textId="77777777" w:rsidR="00F61CF0" w:rsidRDefault="00F61CF0" w:rsidP="00F61CF0">
      <w:pPr>
        <w:spacing w:line="240" w:lineRule="atLeast"/>
        <w:ind w:left="1440"/>
        <w:rPr>
          <w:rFonts w:ascii="Arial" w:hAnsi="Arial" w:cs="Arial"/>
          <w:sz w:val="22"/>
          <w:szCs w:val="22"/>
        </w:rPr>
      </w:pPr>
    </w:p>
    <w:p w14:paraId="53AEF7A0" w14:textId="226002AF" w:rsidR="001A29ED" w:rsidRPr="00F61CF0" w:rsidRDefault="00BA4874" w:rsidP="00BE064E">
      <w:pPr>
        <w:pStyle w:val="ListParagraph"/>
        <w:numPr>
          <w:ilvl w:val="0"/>
          <w:numId w:val="11"/>
        </w:numPr>
        <w:spacing w:line="240" w:lineRule="atLeast"/>
        <w:ind w:left="360"/>
        <w:rPr>
          <w:rFonts w:ascii="Arial" w:hAnsi="Arial" w:cs="Arial"/>
          <w:sz w:val="22"/>
          <w:szCs w:val="22"/>
        </w:rPr>
      </w:pPr>
      <w:r w:rsidRPr="00F61CF0">
        <w:rPr>
          <w:rFonts w:ascii="Arial" w:hAnsi="Arial" w:cs="Arial"/>
          <w:b/>
          <w:sz w:val="22"/>
          <w:szCs w:val="22"/>
        </w:rPr>
        <w:t>Physical exercise</w:t>
      </w:r>
      <w:r w:rsidR="00B61CB9" w:rsidRPr="00F61CF0">
        <w:rPr>
          <w:rFonts w:ascii="Arial" w:hAnsi="Arial" w:cs="Arial"/>
          <w:b/>
          <w:sz w:val="22"/>
          <w:szCs w:val="22"/>
        </w:rPr>
        <w:t xml:space="preserve"> among people with schizophrenia</w:t>
      </w:r>
      <w:r w:rsidR="001A29ED" w:rsidRPr="00F61CF0">
        <w:rPr>
          <w:rFonts w:ascii="Arial" w:hAnsi="Arial" w:cs="Arial"/>
          <w:sz w:val="22"/>
          <w:szCs w:val="22"/>
        </w:rPr>
        <w:t>:</w:t>
      </w:r>
      <w:r w:rsidRPr="00F61CF0">
        <w:rPr>
          <w:rFonts w:ascii="Arial" w:hAnsi="Arial" w:cs="Arial"/>
          <w:sz w:val="22"/>
          <w:szCs w:val="22"/>
        </w:rPr>
        <w:t xml:space="preserve"> </w:t>
      </w:r>
      <w:r w:rsidR="00B61CB9" w:rsidRPr="00F61CF0">
        <w:rPr>
          <w:rFonts w:ascii="Arial" w:hAnsi="Arial" w:cs="Arial"/>
          <w:sz w:val="22"/>
          <w:szCs w:val="22"/>
        </w:rPr>
        <w:t xml:space="preserve">Onset of psychosis is associated with deterioration in mood, cognition and motivation as well as regional brain volumes. Physical exercise </w:t>
      </w:r>
      <w:r w:rsidR="003529E2" w:rsidRPr="00F61CF0">
        <w:rPr>
          <w:rFonts w:ascii="Arial" w:hAnsi="Arial" w:cs="Arial"/>
          <w:sz w:val="22"/>
          <w:szCs w:val="22"/>
        </w:rPr>
        <w:t>can improve</w:t>
      </w:r>
      <w:r w:rsidR="00B61CB9" w:rsidRPr="00F61CF0">
        <w:rPr>
          <w:rFonts w:ascii="Arial" w:hAnsi="Arial" w:cs="Arial"/>
          <w:sz w:val="22"/>
          <w:szCs w:val="22"/>
        </w:rPr>
        <w:t xml:space="preserve"> all of these domains as well as </w:t>
      </w:r>
      <w:proofErr w:type="spellStart"/>
      <w:r w:rsidR="00B61CB9" w:rsidRPr="00F61CF0">
        <w:rPr>
          <w:rFonts w:ascii="Arial" w:hAnsi="Arial" w:cs="Arial"/>
          <w:sz w:val="22"/>
          <w:szCs w:val="22"/>
        </w:rPr>
        <w:t>cardiometabolic</w:t>
      </w:r>
      <w:proofErr w:type="spellEnd"/>
      <w:r w:rsidR="00B61CB9" w:rsidRPr="00F61CF0">
        <w:rPr>
          <w:rFonts w:ascii="Arial" w:hAnsi="Arial" w:cs="Arial"/>
          <w:sz w:val="22"/>
          <w:szCs w:val="22"/>
        </w:rPr>
        <w:t xml:space="preserve"> health. My </w:t>
      </w:r>
      <w:r w:rsidR="00D0662A">
        <w:rPr>
          <w:rFonts w:ascii="Arial" w:hAnsi="Arial" w:cs="Arial"/>
          <w:sz w:val="22"/>
          <w:szCs w:val="22"/>
        </w:rPr>
        <w:t>work has</w:t>
      </w:r>
      <w:r w:rsidR="00B61CB9" w:rsidRPr="00F61CF0">
        <w:rPr>
          <w:rFonts w:ascii="Arial" w:hAnsi="Arial" w:cs="Arial"/>
          <w:sz w:val="22"/>
          <w:szCs w:val="22"/>
        </w:rPr>
        <w:t xml:space="preserve"> demonstrated that a subpopulation of people with sc</w:t>
      </w:r>
      <w:r w:rsidR="002D5F81" w:rsidRPr="00F61CF0">
        <w:rPr>
          <w:rFonts w:ascii="Arial" w:hAnsi="Arial" w:cs="Arial"/>
          <w:sz w:val="22"/>
          <w:szCs w:val="22"/>
        </w:rPr>
        <w:t>hizophrenia exercise regularly in response to mainstream motivators,</w:t>
      </w:r>
      <w:r w:rsidR="003529E2" w:rsidRPr="00F61CF0">
        <w:rPr>
          <w:rFonts w:ascii="Arial" w:hAnsi="Arial" w:cs="Arial"/>
          <w:sz w:val="22"/>
          <w:szCs w:val="22"/>
        </w:rPr>
        <w:t xml:space="preserve"> and they identify benefits for cognition, motivation, mood and </w:t>
      </w:r>
      <w:proofErr w:type="gramStart"/>
      <w:r w:rsidR="003529E2" w:rsidRPr="00F61CF0">
        <w:rPr>
          <w:rFonts w:ascii="Arial" w:hAnsi="Arial" w:cs="Arial"/>
          <w:sz w:val="22"/>
          <w:szCs w:val="22"/>
        </w:rPr>
        <w:t>well-being</w:t>
      </w:r>
      <w:proofErr w:type="gramEnd"/>
      <w:r w:rsidR="0097767F" w:rsidRPr="00F61CF0">
        <w:rPr>
          <w:rFonts w:ascii="Arial" w:hAnsi="Arial" w:cs="Arial"/>
          <w:sz w:val="22"/>
          <w:szCs w:val="22"/>
        </w:rPr>
        <w:t xml:space="preserve"> immediately following exercise sessions</w:t>
      </w:r>
      <w:r w:rsidR="003529E2" w:rsidRPr="00F61CF0">
        <w:rPr>
          <w:rFonts w:ascii="Arial" w:hAnsi="Arial" w:cs="Arial"/>
          <w:sz w:val="22"/>
          <w:szCs w:val="22"/>
        </w:rPr>
        <w:t>. We also find that schizophrenia is genetically correlated with lower BMI and positive body morphology</w:t>
      </w:r>
      <w:r w:rsidR="006E1A00" w:rsidRPr="00F61CF0">
        <w:rPr>
          <w:rFonts w:ascii="Arial" w:hAnsi="Arial" w:cs="Arial"/>
          <w:sz w:val="22"/>
          <w:szCs w:val="22"/>
        </w:rPr>
        <w:t>, suggesting that people with schizophrenia are not inherently physically disadvantaged</w:t>
      </w:r>
      <w:r w:rsidR="003529E2" w:rsidRPr="00F61CF0">
        <w:rPr>
          <w:rFonts w:ascii="Arial" w:hAnsi="Arial" w:cs="Arial"/>
          <w:sz w:val="22"/>
          <w:szCs w:val="22"/>
        </w:rPr>
        <w:t xml:space="preserve">. </w:t>
      </w:r>
      <w:r w:rsidR="006E1A00" w:rsidRPr="00F61CF0">
        <w:rPr>
          <w:rFonts w:ascii="Arial" w:hAnsi="Arial" w:cs="Arial"/>
          <w:sz w:val="22"/>
          <w:szCs w:val="22"/>
        </w:rPr>
        <w:t>I aim to greatly enhance</w:t>
      </w:r>
      <w:r w:rsidR="0097767F" w:rsidRPr="00F61CF0">
        <w:rPr>
          <w:rFonts w:ascii="Arial" w:hAnsi="Arial" w:cs="Arial"/>
          <w:sz w:val="22"/>
          <w:szCs w:val="22"/>
        </w:rPr>
        <w:t xml:space="preserve"> use of exercise as a </w:t>
      </w:r>
      <w:proofErr w:type="spellStart"/>
      <w:r w:rsidR="0097767F" w:rsidRPr="00F61CF0">
        <w:rPr>
          <w:rFonts w:ascii="Arial" w:hAnsi="Arial" w:cs="Arial"/>
          <w:sz w:val="22"/>
          <w:szCs w:val="22"/>
        </w:rPr>
        <w:t>neurotrophic</w:t>
      </w:r>
      <w:proofErr w:type="spellEnd"/>
      <w:r w:rsidR="0097767F" w:rsidRPr="00F61CF0">
        <w:rPr>
          <w:rFonts w:ascii="Arial" w:hAnsi="Arial" w:cs="Arial"/>
          <w:sz w:val="22"/>
          <w:szCs w:val="22"/>
        </w:rPr>
        <w:t xml:space="preserve"> and neurogenic intervention fo</w:t>
      </w:r>
      <w:r w:rsidR="006E1A00" w:rsidRPr="00F61CF0">
        <w:rPr>
          <w:rFonts w:ascii="Arial" w:hAnsi="Arial" w:cs="Arial"/>
          <w:sz w:val="22"/>
          <w:szCs w:val="22"/>
        </w:rPr>
        <w:t>r people with schizophrenia, and explore its</w:t>
      </w:r>
      <w:r w:rsidR="0097767F" w:rsidRPr="00F61CF0">
        <w:rPr>
          <w:rFonts w:ascii="Arial" w:hAnsi="Arial" w:cs="Arial"/>
          <w:sz w:val="22"/>
          <w:szCs w:val="22"/>
        </w:rPr>
        <w:t xml:space="preserve"> potential for stabilization of early psychosis. </w:t>
      </w:r>
      <w:r w:rsidR="003529E2" w:rsidRPr="00F61CF0">
        <w:rPr>
          <w:rFonts w:ascii="Arial" w:hAnsi="Arial" w:cs="Arial"/>
          <w:sz w:val="22"/>
          <w:szCs w:val="22"/>
        </w:rPr>
        <w:t>My roles in this work include model development, study design, implementation, data collection, analysis, manuscript preparation, dissemination and mentoring j</w:t>
      </w:r>
      <w:r w:rsidR="004F64D3">
        <w:rPr>
          <w:rFonts w:ascii="Arial" w:hAnsi="Arial" w:cs="Arial"/>
          <w:sz w:val="22"/>
          <w:szCs w:val="22"/>
        </w:rPr>
        <w:t>unior faculty and trainees. I have</w:t>
      </w:r>
      <w:r w:rsidR="0097767F" w:rsidRPr="00F61CF0">
        <w:rPr>
          <w:rFonts w:ascii="Arial" w:hAnsi="Arial" w:cs="Arial"/>
          <w:sz w:val="22"/>
          <w:szCs w:val="22"/>
        </w:rPr>
        <w:t xml:space="preserve"> </w:t>
      </w:r>
      <w:r w:rsidR="004F64D3">
        <w:rPr>
          <w:rFonts w:ascii="Arial" w:hAnsi="Arial" w:cs="Arial"/>
          <w:sz w:val="22"/>
          <w:szCs w:val="22"/>
        </w:rPr>
        <w:t>organized a research collaborative</w:t>
      </w:r>
      <w:r w:rsidR="003529E2" w:rsidRPr="00F61CF0">
        <w:rPr>
          <w:rFonts w:ascii="Arial" w:hAnsi="Arial" w:cs="Arial"/>
          <w:sz w:val="22"/>
          <w:szCs w:val="22"/>
        </w:rPr>
        <w:t xml:space="preserve"> at Stanford to focus on this work. </w:t>
      </w:r>
    </w:p>
    <w:p w14:paraId="22B1CC19" w14:textId="2C01B046" w:rsidR="00622F15" w:rsidRDefault="00D0662A" w:rsidP="00D0662A">
      <w:pPr>
        <w:numPr>
          <w:ilvl w:val="1"/>
          <w:numId w:val="11"/>
        </w:numPr>
        <w:spacing w:line="240" w:lineRule="atLeast"/>
        <w:ind w:left="1080"/>
        <w:rPr>
          <w:rFonts w:ascii="Arial" w:hAnsi="Arial" w:cs="Arial"/>
          <w:sz w:val="22"/>
          <w:szCs w:val="22"/>
        </w:rPr>
      </w:pPr>
      <w:r w:rsidRPr="00D0662A">
        <w:rPr>
          <w:rFonts w:ascii="Arial" w:hAnsi="Arial" w:cs="Arial"/>
          <w:b/>
          <w:sz w:val="22"/>
          <w:szCs w:val="22"/>
        </w:rPr>
        <w:t xml:space="preserve">Noordsy DL, </w:t>
      </w:r>
      <w:r w:rsidRPr="00D0662A">
        <w:rPr>
          <w:rFonts w:ascii="Arial" w:hAnsi="Arial" w:cs="Arial"/>
          <w:sz w:val="22"/>
          <w:szCs w:val="22"/>
        </w:rPr>
        <w:t>Burgess J,</w:t>
      </w:r>
      <w:r w:rsidRPr="00D0662A">
        <w:rPr>
          <w:rFonts w:ascii="Arial" w:hAnsi="Arial" w:cs="Arial"/>
          <w:b/>
          <w:sz w:val="22"/>
          <w:szCs w:val="22"/>
        </w:rPr>
        <w:t xml:space="preserve"> </w:t>
      </w:r>
      <w:r w:rsidRPr="00D0662A">
        <w:rPr>
          <w:rFonts w:ascii="Arial" w:hAnsi="Arial" w:cs="Arial"/>
          <w:sz w:val="22"/>
          <w:szCs w:val="22"/>
        </w:rPr>
        <w:t xml:space="preserve">Hardy KV, </w:t>
      </w:r>
      <w:proofErr w:type="spellStart"/>
      <w:r w:rsidRPr="00D0662A">
        <w:rPr>
          <w:rFonts w:ascii="Arial" w:hAnsi="Arial" w:cs="Arial"/>
          <w:sz w:val="22"/>
          <w:szCs w:val="22"/>
        </w:rPr>
        <w:t>Yudofsky</w:t>
      </w:r>
      <w:proofErr w:type="spellEnd"/>
      <w:r w:rsidRPr="00D0662A">
        <w:rPr>
          <w:rFonts w:ascii="Arial" w:hAnsi="Arial" w:cs="Arial"/>
          <w:sz w:val="22"/>
          <w:szCs w:val="22"/>
        </w:rPr>
        <w:t xml:space="preserve"> LM, </w:t>
      </w:r>
      <w:proofErr w:type="spellStart"/>
      <w:r w:rsidRPr="00D0662A">
        <w:rPr>
          <w:rFonts w:ascii="Arial" w:hAnsi="Arial" w:cs="Arial"/>
          <w:sz w:val="22"/>
          <w:szCs w:val="22"/>
        </w:rPr>
        <w:t>Ballon</w:t>
      </w:r>
      <w:proofErr w:type="spellEnd"/>
      <w:r w:rsidRPr="00D0662A">
        <w:rPr>
          <w:rFonts w:ascii="Arial" w:hAnsi="Arial" w:cs="Arial"/>
          <w:sz w:val="22"/>
          <w:szCs w:val="22"/>
        </w:rPr>
        <w:t xml:space="preserve"> JS. Therapeutic potential of physical exercise in early psychosis. </w:t>
      </w:r>
      <w:r w:rsidRPr="00AB09B8">
        <w:rPr>
          <w:rFonts w:ascii="Arial" w:hAnsi="Arial" w:cs="Arial"/>
          <w:i/>
          <w:sz w:val="22"/>
          <w:szCs w:val="22"/>
        </w:rPr>
        <w:t>The American Journal of Psychiatry</w:t>
      </w:r>
      <w:r w:rsidR="004F64D3">
        <w:rPr>
          <w:rFonts w:ascii="Arial" w:hAnsi="Arial" w:cs="Arial"/>
          <w:sz w:val="22"/>
          <w:szCs w:val="22"/>
        </w:rPr>
        <w:t xml:space="preserve">, </w:t>
      </w:r>
      <w:r w:rsidR="004F64D3" w:rsidRPr="004F64D3">
        <w:rPr>
          <w:rFonts w:ascii="Arial" w:hAnsi="Arial" w:cs="Arial"/>
          <w:sz w:val="22"/>
          <w:szCs w:val="22"/>
        </w:rPr>
        <w:t>175(3)</w:t>
      </w:r>
      <w:proofErr w:type="gramStart"/>
      <w:r w:rsidR="004F64D3" w:rsidRPr="004F64D3">
        <w:rPr>
          <w:rFonts w:ascii="Arial" w:hAnsi="Arial" w:cs="Arial"/>
          <w:sz w:val="22"/>
          <w:szCs w:val="22"/>
        </w:rPr>
        <w:t>:209</w:t>
      </w:r>
      <w:proofErr w:type="gramEnd"/>
      <w:r w:rsidR="004F64D3" w:rsidRPr="004F64D3">
        <w:rPr>
          <w:rFonts w:ascii="Arial" w:hAnsi="Arial" w:cs="Arial"/>
          <w:sz w:val="22"/>
          <w:szCs w:val="22"/>
        </w:rPr>
        <w:t>-214, 2018</w:t>
      </w:r>
    </w:p>
    <w:p w14:paraId="205E3FCE" w14:textId="3EFB3125" w:rsidR="004F64D3" w:rsidRPr="004F64D3" w:rsidRDefault="004F64D3" w:rsidP="004F64D3">
      <w:pPr>
        <w:numPr>
          <w:ilvl w:val="1"/>
          <w:numId w:val="11"/>
        </w:numPr>
        <w:spacing w:line="240" w:lineRule="atLeast"/>
        <w:ind w:left="1080"/>
        <w:rPr>
          <w:rFonts w:ascii="Arial" w:hAnsi="Arial" w:cs="Arial"/>
          <w:sz w:val="22"/>
          <w:szCs w:val="22"/>
        </w:rPr>
      </w:pPr>
      <w:proofErr w:type="spellStart"/>
      <w:r w:rsidRPr="003529E2">
        <w:rPr>
          <w:rFonts w:ascii="Arial" w:hAnsi="Arial" w:cs="Arial"/>
          <w:sz w:val="22"/>
          <w:szCs w:val="22"/>
        </w:rPr>
        <w:t>Dahle</w:t>
      </w:r>
      <w:proofErr w:type="spellEnd"/>
      <w:r w:rsidRPr="003529E2">
        <w:rPr>
          <w:rFonts w:ascii="Arial" w:hAnsi="Arial" w:cs="Arial"/>
          <w:sz w:val="22"/>
          <w:szCs w:val="22"/>
        </w:rPr>
        <w:t xml:space="preserve"> DN, </w:t>
      </w:r>
      <w:r w:rsidRPr="003529E2">
        <w:rPr>
          <w:rFonts w:ascii="Arial" w:hAnsi="Arial" w:cs="Arial"/>
          <w:b/>
          <w:sz w:val="22"/>
          <w:szCs w:val="22"/>
        </w:rPr>
        <w:t>Noordsy DL</w:t>
      </w:r>
      <w:r w:rsidRPr="003529E2">
        <w:rPr>
          <w:rFonts w:ascii="Arial" w:hAnsi="Arial" w:cs="Arial"/>
          <w:sz w:val="22"/>
          <w:szCs w:val="22"/>
        </w:rPr>
        <w:t xml:space="preserve">. </w:t>
      </w:r>
      <w:r w:rsidRPr="00AB09B8">
        <w:rPr>
          <w:rFonts w:ascii="Arial" w:hAnsi="Arial" w:cs="Arial"/>
          <w:sz w:val="22"/>
          <w:szCs w:val="22"/>
        </w:rPr>
        <w:t>Factors Motivating Spontaneous Exercise in Individuals with Schizophrenia-Spectrum Disorders</w:t>
      </w:r>
      <w:r>
        <w:rPr>
          <w:rFonts w:ascii="Arial" w:hAnsi="Arial" w:cs="Arial"/>
          <w:sz w:val="22"/>
          <w:szCs w:val="22"/>
        </w:rPr>
        <w:t xml:space="preserve">. </w:t>
      </w:r>
      <w:r w:rsidRPr="00AB09B8">
        <w:rPr>
          <w:rFonts w:ascii="Arial" w:hAnsi="Arial" w:cs="Arial"/>
          <w:i/>
          <w:sz w:val="22"/>
          <w:szCs w:val="22"/>
        </w:rPr>
        <w:t>Schizophrenia Research</w:t>
      </w:r>
      <w:r>
        <w:rPr>
          <w:rFonts w:ascii="Arial" w:hAnsi="Arial" w:cs="Arial"/>
          <w:sz w:val="22"/>
          <w:szCs w:val="22"/>
        </w:rPr>
        <w:t xml:space="preserve">, </w:t>
      </w:r>
      <w:proofErr w:type="spellStart"/>
      <w:r w:rsidRPr="004F64D3">
        <w:rPr>
          <w:rFonts w:ascii="Arial" w:hAnsi="Arial" w:cs="Arial"/>
          <w:sz w:val="22"/>
          <w:szCs w:val="22"/>
        </w:rPr>
        <w:t>ePub</w:t>
      </w:r>
      <w:proofErr w:type="spellEnd"/>
      <w:r w:rsidRPr="004F64D3">
        <w:rPr>
          <w:rFonts w:ascii="Arial" w:hAnsi="Arial" w:cs="Arial"/>
          <w:sz w:val="22"/>
          <w:szCs w:val="22"/>
        </w:rPr>
        <w:t xml:space="preserve"> ahead of print, 12 April, 2018 </w:t>
      </w:r>
      <w:proofErr w:type="spellStart"/>
      <w:r w:rsidRPr="004F64D3">
        <w:rPr>
          <w:rFonts w:ascii="Arial" w:hAnsi="Arial" w:cs="Arial"/>
          <w:sz w:val="22"/>
          <w:szCs w:val="22"/>
        </w:rPr>
        <w:t>doi</w:t>
      </w:r>
      <w:proofErr w:type="spellEnd"/>
      <w:r w:rsidRPr="004F64D3">
        <w:rPr>
          <w:rFonts w:ascii="Arial" w:hAnsi="Arial" w:cs="Arial"/>
          <w:sz w:val="22"/>
          <w:szCs w:val="22"/>
        </w:rPr>
        <w:t>: 10.1016/jschres.2018.03.022</w:t>
      </w:r>
      <w:bookmarkStart w:id="0" w:name="_GoBack"/>
      <w:bookmarkEnd w:id="0"/>
    </w:p>
    <w:p w14:paraId="7B2A610B" w14:textId="77777777" w:rsidR="00ED3692" w:rsidRDefault="00ED3692" w:rsidP="004D7A8F">
      <w:pPr>
        <w:ind w:right="288"/>
        <w:jc w:val="both"/>
        <w:rPr>
          <w:rFonts w:ascii="Arial" w:hAnsi="Arial"/>
          <w:b/>
          <w:sz w:val="22"/>
          <w:szCs w:val="22"/>
        </w:rPr>
      </w:pPr>
    </w:p>
    <w:p w14:paraId="77F74C6E" w14:textId="1170E353" w:rsidR="00EE3EB9" w:rsidRPr="00F61CF0" w:rsidRDefault="00C8702D" w:rsidP="00F61CF0">
      <w:pPr>
        <w:pStyle w:val="ListParagraph"/>
        <w:numPr>
          <w:ilvl w:val="0"/>
          <w:numId w:val="7"/>
        </w:numPr>
        <w:ind w:left="270" w:right="288" w:hanging="270"/>
        <w:jc w:val="both"/>
        <w:rPr>
          <w:rFonts w:ascii="Arial" w:hAnsi="Arial"/>
          <w:b/>
          <w:sz w:val="22"/>
          <w:szCs w:val="22"/>
        </w:rPr>
      </w:pPr>
      <w:r w:rsidRPr="00F61CF0">
        <w:rPr>
          <w:rFonts w:ascii="Arial" w:hAnsi="Arial"/>
          <w:b/>
          <w:sz w:val="22"/>
          <w:szCs w:val="22"/>
        </w:rPr>
        <w:t xml:space="preserve">Additional Information: </w:t>
      </w:r>
      <w:r w:rsidR="00522153" w:rsidRPr="00F61CF0">
        <w:rPr>
          <w:rFonts w:ascii="Arial" w:hAnsi="Arial"/>
          <w:b/>
          <w:sz w:val="22"/>
          <w:szCs w:val="22"/>
        </w:rPr>
        <w:t>Research Support</w:t>
      </w:r>
      <w:r w:rsidRPr="00F61CF0">
        <w:rPr>
          <w:rFonts w:ascii="Arial" w:hAnsi="Arial"/>
          <w:b/>
          <w:sz w:val="22"/>
          <w:szCs w:val="22"/>
        </w:rPr>
        <w:t xml:space="preserve"> and/or Scholastic Performance</w:t>
      </w:r>
    </w:p>
    <w:p w14:paraId="1EB3B9A6" w14:textId="77777777" w:rsidR="00F61CF0" w:rsidRPr="002D5F81" w:rsidRDefault="00F61CF0" w:rsidP="00F61CF0">
      <w:pPr>
        <w:pStyle w:val="ListParagraph"/>
        <w:ind w:left="270" w:right="288"/>
        <w:jc w:val="both"/>
        <w:rPr>
          <w:rFonts w:ascii="Arial" w:hAnsi="Arial"/>
          <w:b/>
          <w:sz w:val="22"/>
          <w:szCs w:val="22"/>
        </w:rPr>
      </w:pPr>
    </w:p>
    <w:p w14:paraId="6FE5E15B" w14:textId="55EA8631" w:rsidR="00F61CF0" w:rsidRPr="00F61CF0" w:rsidRDefault="0040068D" w:rsidP="004D7A8F">
      <w:pPr>
        <w:spacing w:after="80"/>
        <w:rPr>
          <w:rStyle w:val="Option"/>
          <w:rFonts w:ascii="Arial" w:hAnsi="Arial" w:cs="Arial"/>
          <w:b/>
          <w:color w:val="auto"/>
          <w:sz w:val="22"/>
          <w:szCs w:val="22"/>
          <w:u w:val="single"/>
        </w:rPr>
      </w:pPr>
      <w:r w:rsidRPr="0002019B">
        <w:rPr>
          <w:rFonts w:ascii="Arial" w:hAnsi="Arial" w:cs="Arial"/>
          <w:b/>
          <w:sz w:val="22"/>
          <w:szCs w:val="22"/>
          <w:u w:val="single"/>
        </w:rPr>
        <w:t>Scholarly Activity</w:t>
      </w:r>
    </w:p>
    <w:p w14:paraId="30102A17" w14:textId="6CE13528" w:rsidR="0040068D" w:rsidRPr="0002019B" w:rsidRDefault="0002019B" w:rsidP="004D7A8F">
      <w:pPr>
        <w:spacing w:after="80"/>
        <w:rPr>
          <w:rStyle w:val="Option"/>
          <w:rFonts w:ascii="Arial" w:hAnsi="Arial" w:cs="Arial"/>
          <w:color w:val="000000"/>
          <w:sz w:val="22"/>
          <w:szCs w:val="22"/>
        </w:rPr>
      </w:pPr>
      <w:r w:rsidRPr="0002019B">
        <w:rPr>
          <w:rStyle w:val="Option"/>
          <w:rFonts w:ascii="Arial" w:hAnsi="Arial" w:cs="Arial"/>
          <w:color w:val="000000"/>
          <w:sz w:val="22"/>
          <w:szCs w:val="22"/>
        </w:rPr>
        <w:t>CME Development Grant</w:t>
      </w:r>
      <w:r w:rsidRPr="0002019B">
        <w:rPr>
          <w:rStyle w:val="Option"/>
          <w:rFonts w:ascii="Arial" w:hAnsi="Arial" w:cs="Arial"/>
          <w:color w:val="000000"/>
          <w:sz w:val="22"/>
          <w:szCs w:val="22"/>
        </w:rPr>
        <w:tab/>
      </w:r>
      <w:r w:rsidRPr="0002019B">
        <w:rPr>
          <w:rStyle w:val="Option"/>
          <w:rFonts w:ascii="Arial" w:hAnsi="Arial" w:cs="Arial"/>
          <w:color w:val="000000"/>
          <w:sz w:val="22"/>
          <w:szCs w:val="22"/>
        </w:rPr>
        <w:tab/>
      </w:r>
      <w:r w:rsidR="00EE3EB9">
        <w:rPr>
          <w:rStyle w:val="Option"/>
          <w:rFonts w:ascii="Arial" w:hAnsi="Arial" w:cs="Arial"/>
          <w:color w:val="000000"/>
          <w:sz w:val="22"/>
          <w:szCs w:val="22"/>
        </w:rPr>
        <w:tab/>
      </w:r>
      <w:r w:rsidR="0040068D" w:rsidRPr="0002019B">
        <w:rPr>
          <w:rStyle w:val="Option"/>
          <w:rFonts w:ascii="Arial" w:hAnsi="Arial" w:cs="Arial"/>
          <w:color w:val="000000"/>
          <w:sz w:val="22"/>
          <w:szCs w:val="22"/>
        </w:rPr>
        <w:t>Noordsy (Course Director)</w:t>
      </w:r>
      <w:r w:rsidR="0040068D" w:rsidRPr="0002019B">
        <w:rPr>
          <w:rStyle w:val="Option"/>
          <w:rFonts w:ascii="Arial" w:hAnsi="Arial" w:cs="Arial"/>
          <w:color w:val="000000"/>
          <w:sz w:val="22"/>
          <w:szCs w:val="22"/>
        </w:rPr>
        <w:tab/>
      </w:r>
      <w:r w:rsidRPr="0002019B">
        <w:rPr>
          <w:rStyle w:val="Option"/>
          <w:rFonts w:ascii="Arial" w:hAnsi="Arial" w:cs="Arial"/>
          <w:color w:val="000000"/>
          <w:sz w:val="22"/>
          <w:szCs w:val="22"/>
        </w:rPr>
        <w:tab/>
      </w:r>
      <w:r w:rsidR="00120A40">
        <w:rPr>
          <w:rStyle w:val="Option"/>
          <w:rFonts w:ascii="Arial" w:hAnsi="Arial" w:cs="Arial"/>
          <w:color w:val="000000"/>
          <w:sz w:val="22"/>
          <w:szCs w:val="22"/>
        </w:rPr>
        <w:t>9/1/16-3/31</w:t>
      </w:r>
      <w:r w:rsidR="0040068D" w:rsidRPr="0002019B">
        <w:rPr>
          <w:rStyle w:val="Option"/>
          <w:rFonts w:ascii="Arial" w:hAnsi="Arial" w:cs="Arial"/>
          <w:color w:val="000000"/>
          <w:sz w:val="22"/>
          <w:szCs w:val="22"/>
        </w:rPr>
        <w:t>/17</w:t>
      </w:r>
    </w:p>
    <w:p w14:paraId="02159BA0" w14:textId="772B89D8" w:rsidR="0040068D" w:rsidRPr="0002019B" w:rsidRDefault="0040068D" w:rsidP="004D7A8F">
      <w:pPr>
        <w:spacing w:after="80"/>
        <w:rPr>
          <w:rStyle w:val="Option"/>
          <w:rFonts w:ascii="Arial" w:hAnsi="Arial" w:cs="Arial"/>
          <w:color w:val="000000"/>
          <w:sz w:val="22"/>
          <w:szCs w:val="22"/>
        </w:rPr>
      </w:pPr>
      <w:r w:rsidRPr="0002019B">
        <w:rPr>
          <w:rStyle w:val="Option"/>
          <w:rFonts w:ascii="Arial" w:hAnsi="Arial" w:cs="Arial"/>
          <w:color w:val="000000"/>
          <w:sz w:val="22"/>
          <w:szCs w:val="22"/>
        </w:rPr>
        <w:t>Stanford Center for Continuing Medical Education</w:t>
      </w:r>
    </w:p>
    <w:p w14:paraId="192061BB" w14:textId="2E8F0344" w:rsidR="0040068D" w:rsidRPr="0002019B" w:rsidRDefault="0040068D" w:rsidP="004D7A8F">
      <w:pPr>
        <w:spacing w:after="80"/>
        <w:rPr>
          <w:rFonts w:ascii="Arial" w:hAnsi="Arial" w:cs="Arial"/>
          <w:sz w:val="22"/>
          <w:szCs w:val="22"/>
        </w:rPr>
      </w:pPr>
      <w:r w:rsidRPr="0002019B">
        <w:rPr>
          <w:rFonts w:ascii="Arial" w:hAnsi="Arial" w:cs="Arial"/>
          <w:sz w:val="22"/>
          <w:szCs w:val="22"/>
        </w:rPr>
        <w:t>Identifying early signs of psychosis in adolescents and young adults</w:t>
      </w:r>
    </w:p>
    <w:p w14:paraId="0C1E0ADA" w14:textId="6AAEA594" w:rsidR="0002019B" w:rsidRPr="0002019B" w:rsidRDefault="0002019B" w:rsidP="004D7A8F">
      <w:pPr>
        <w:spacing w:after="80"/>
        <w:rPr>
          <w:rFonts w:ascii="Arial" w:hAnsi="Arial" w:cs="Arial"/>
          <w:sz w:val="22"/>
          <w:szCs w:val="22"/>
        </w:rPr>
      </w:pPr>
      <w:r w:rsidRPr="0002019B">
        <w:rPr>
          <w:rFonts w:ascii="Arial" w:hAnsi="Arial" w:cs="Arial"/>
          <w:sz w:val="22"/>
          <w:szCs w:val="22"/>
        </w:rPr>
        <w:t>This on-line CME program will train pediatricians and family practitioners in identifying early signs and symptoms of psychosis</w:t>
      </w:r>
      <w:r w:rsidR="00120A40">
        <w:rPr>
          <w:rFonts w:ascii="Arial" w:hAnsi="Arial" w:cs="Arial"/>
          <w:sz w:val="22"/>
          <w:szCs w:val="22"/>
        </w:rPr>
        <w:t>, communicating with patients about psychosis,</w:t>
      </w:r>
      <w:r w:rsidRPr="0002019B">
        <w:rPr>
          <w:rFonts w:ascii="Arial" w:hAnsi="Arial" w:cs="Arial"/>
          <w:sz w:val="22"/>
          <w:szCs w:val="22"/>
        </w:rPr>
        <w:t xml:space="preserve"> and referring for specialty care. </w:t>
      </w:r>
    </w:p>
    <w:p w14:paraId="52CB6DFB" w14:textId="508F2EE6" w:rsidR="0040068D" w:rsidRDefault="0040068D" w:rsidP="004D7A8F">
      <w:pPr>
        <w:spacing w:after="80"/>
        <w:rPr>
          <w:rFonts w:ascii="Arial" w:hAnsi="Arial" w:cs="Arial"/>
          <w:sz w:val="22"/>
          <w:szCs w:val="22"/>
        </w:rPr>
      </w:pPr>
      <w:r w:rsidRPr="0002019B">
        <w:rPr>
          <w:rFonts w:ascii="Arial" w:hAnsi="Arial" w:cs="Arial"/>
          <w:sz w:val="22"/>
          <w:szCs w:val="22"/>
        </w:rPr>
        <w:t>Role: Course Director</w:t>
      </w:r>
    </w:p>
    <w:p w14:paraId="610347E8" w14:textId="77777777" w:rsidR="00F61CF0" w:rsidRPr="002D5F81" w:rsidRDefault="00F61CF0" w:rsidP="004D7A8F">
      <w:pPr>
        <w:spacing w:after="80"/>
        <w:rPr>
          <w:rFonts w:ascii="Arial" w:hAnsi="Arial" w:cs="Arial"/>
          <w:sz w:val="22"/>
          <w:szCs w:val="22"/>
        </w:rPr>
      </w:pPr>
    </w:p>
    <w:p w14:paraId="143BCD42" w14:textId="77777777" w:rsidR="004D7A8F" w:rsidRPr="0040068D" w:rsidRDefault="00522153" w:rsidP="004D7A8F">
      <w:pPr>
        <w:spacing w:after="80"/>
        <w:rPr>
          <w:rFonts w:ascii="Arial" w:hAnsi="Arial"/>
          <w:b/>
          <w:sz w:val="22"/>
          <w:szCs w:val="22"/>
          <w:u w:val="single"/>
        </w:rPr>
      </w:pPr>
      <w:r w:rsidRPr="0040068D">
        <w:rPr>
          <w:rFonts w:ascii="Arial" w:hAnsi="Arial"/>
          <w:b/>
          <w:sz w:val="22"/>
          <w:szCs w:val="22"/>
          <w:u w:val="single"/>
        </w:rPr>
        <w:t>Ongoing Research Support</w:t>
      </w:r>
    </w:p>
    <w:p w14:paraId="71AE4CB9" w14:textId="07874EA8" w:rsidR="006C2D36" w:rsidRPr="001B5C0D" w:rsidRDefault="00EE3EB9" w:rsidP="001B5C0D">
      <w:pPr>
        <w:pStyle w:val="BlockText"/>
        <w:tabs>
          <w:tab w:val="left" w:pos="6840"/>
          <w:tab w:val="left" w:pos="7200"/>
        </w:tabs>
        <w:rPr>
          <w:rStyle w:val="Option"/>
          <w:rFonts w:ascii="Arial" w:hAnsi="Arial" w:cs="Arial"/>
          <w:color w:val="000000"/>
          <w:szCs w:val="22"/>
        </w:rPr>
      </w:pPr>
      <w:r>
        <w:rPr>
          <w:rFonts w:ascii="Arial" w:hAnsi="Arial" w:cs="Arial"/>
        </w:rPr>
        <w:t>R092670SCH3013</w:t>
      </w:r>
      <w:r>
        <w:rPr>
          <w:rFonts w:ascii="Arial" w:hAnsi="Arial" w:cs="Arial"/>
        </w:rPr>
        <w:tab/>
      </w:r>
      <w:r>
        <w:rPr>
          <w:rFonts w:ascii="Arial" w:hAnsi="Arial" w:cs="Arial"/>
        </w:rPr>
        <w:tab/>
        <w:t xml:space="preserve">    </w:t>
      </w:r>
      <w:r w:rsidR="001B5C0D" w:rsidRPr="001B5C0D">
        <w:rPr>
          <w:rFonts w:ascii="Arial" w:hAnsi="Arial" w:cs="Arial"/>
        </w:rPr>
        <w:t>Noordsy (Site-PI)</w:t>
      </w:r>
      <w:r w:rsidR="001B5C0D" w:rsidRPr="001B5C0D">
        <w:rPr>
          <w:rFonts w:ascii="Arial" w:hAnsi="Arial" w:cs="Arial"/>
        </w:rPr>
        <w:tab/>
      </w:r>
      <w:r w:rsidR="001B5C0D" w:rsidRPr="001B5C0D">
        <w:rPr>
          <w:rFonts w:ascii="Arial" w:hAnsi="Arial" w:cs="Arial"/>
        </w:rPr>
        <w:tab/>
      </w:r>
      <w:r>
        <w:rPr>
          <w:rFonts w:ascii="Arial" w:hAnsi="Arial" w:cs="Arial"/>
        </w:rPr>
        <w:tab/>
      </w:r>
      <w:r>
        <w:rPr>
          <w:rStyle w:val="Option"/>
          <w:rFonts w:ascii="Arial" w:hAnsi="Arial" w:cs="Arial"/>
          <w:color w:val="000000"/>
          <w:szCs w:val="22"/>
        </w:rPr>
        <w:t>11/20/</w:t>
      </w:r>
      <w:r w:rsidR="001B5C0D" w:rsidRPr="001B5C0D">
        <w:rPr>
          <w:rStyle w:val="Option"/>
          <w:rFonts w:ascii="Arial" w:hAnsi="Arial" w:cs="Arial"/>
          <w:color w:val="000000"/>
          <w:szCs w:val="22"/>
        </w:rPr>
        <w:t>16-6/30/19</w:t>
      </w:r>
    </w:p>
    <w:p w14:paraId="23B3E9A1" w14:textId="26305398" w:rsidR="001B5C0D" w:rsidRPr="001B5C0D" w:rsidRDefault="001B5C0D" w:rsidP="001B5C0D">
      <w:pPr>
        <w:pStyle w:val="BlockText"/>
        <w:tabs>
          <w:tab w:val="left" w:pos="6840"/>
          <w:tab w:val="left" w:pos="7200"/>
        </w:tabs>
        <w:rPr>
          <w:rStyle w:val="Option"/>
          <w:rFonts w:ascii="Arial" w:hAnsi="Arial" w:cs="Arial"/>
          <w:color w:val="000000"/>
          <w:szCs w:val="22"/>
        </w:rPr>
      </w:pPr>
      <w:r w:rsidRPr="001B5C0D">
        <w:rPr>
          <w:rFonts w:ascii="Arial" w:hAnsi="Arial" w:cs="Arial"/>
        </w:rPr>
        <w:t>Janssen Pharmaceutical</w:t>
      </w:r>
    </w:p>
    <w:p w14:paraId="6277C182" w14:textId="412D90EF" w:rsidR="001B5C0D" w:rsidRDefault="00214781" w:rsidP="00D679DE">
      <w:pPr>
        <w:pStyle w:val="BlockText"/>
        <w:tabs>
          <w:tab w:val="left" w:pos="6840"/>
          <w:tab w:val="left" w:pos="7200"/>
        </w:tabs>
        <w:ind w:left="0" w:firstLine="0"/>
        <w:rPr>
          <w:rFonts w:ascii="Arial" w:hAnsi="Arial" w:cs="Arial"/>
        </w:rPr>
      </w:pPr>
      <w:sdt>
        <w:sdtPr>
          <w:rPr>
            <w:rFonts w:ascii="Arial" w:hAnsi="Arial" w:cs="Arial"/>
          </w:rPr>
          <w:alias w:val="StudyTitle"/>
          <w:tag w:val="StudyTitle"/>
          <w:id w:val="-1576821611"/>
          <w:placeholder>
            <w:docPart w:val="5E88D71C1EC1A0439C33947B802E6265"/>
          </w:placeholder>
          <w:dataBinding w:xpath="/root[1]/StudyTitle[1]" w:storeItemID="{291E4D77-01E7-4FFA-B63C-97DDF58E5922}"/>
          <w:text/>
        </w:sdtPr>
        <w:sdtContent>
          <w:r w:rsidR="001B5C0D" w:rsidRPr="001B5C0D">
            <w:rPr>
              <w:rFonts w:ascii="Arial" w:hAnsi="Arial" w:cs="Arial"/>
            </w:rPr>
            <w:t xml:space="preserve">A Prospective, Randomized, Matched Control, Open-Label, Rater-Blinded, Flexible-Dose Study in Subjects with Recent-Onset Schizophrenia or </w:t>
          </w:r>
          <w:proofErr w:type="spellStart"/>
          <w:r w:rsidR="001B5C0D" w:rsidRPr="001B5C0D">
            <w:rPr>
              <w:rFonts w:ascii="Arial" w:hAnsi="Arial" w:cs="Arial"/>
            </w:rPr>
            <w:t>Schizophreniform</w:t>
          </w:r>
          <w:proofErr w:type="spellEnd"/>
          <w:r w:rsidR="001B5C0D" w:rsidRPr="001B5C0D">
            <w:rPr>
              <w:rFonts w:ascii="Arial" w:hAnsi="Arial" w:cs="Arial"/>
            </w:rPr>
            <w:t xml:space="preserve"> Disorder to Compare Disease Progression and Disease Interception Following Treatment with </w:t>
          </w:r>
          <w:proofErr w:type="spellStart"/>
          <w:r w:rsidR="001B5C0D" w:rsidRPr="001B5C0D">
            <w:rPr>
              <w:rFonts w:ascii="Arial" w:hAnsi="Arial" w:cs="Arial"/>
            </w:rPr>
            <w:t>Paliperidone</w:t>
          </w:r>
          <w:proofErr w:type="spellEnd"/>
          <w:r w:rsidR="001B5C0D" w:rsidRPr="001B5C0D">
            <w:rPr>
              <w:rFonts w:ascii="Arial" w:hAnsi="Arial" w:cs="Arial"/>
            </w:rPr>
            <w:t xml:space="preserve"> </w:t>
          </w:r>
          <w:proofErr w:type="spellStart"/>
          <w:r w:rsidR="001B5C0D" w:rsidRPr="001B5C0D">
            <w:rPr>
              <w:rFonts w:ascii="Arial" w:hAnsi="Arial" w:cs="Arial"/>
            </w:rPr>
            <w:t>Palmitate</w:t>
          </w:r>
          <w:proofErr w:type="spellEnd"/>
          <w:r w:rsidR="001B5C0D" w:rsidRPr="001B5C0D">
            <w:rPr>
              <w:rFonts w:ascii="Arial" w:hAnsi="Arial" w:cs="Arial"/>
            </w:rPr>
            <w:t xml:space="preserve"> Long-Acting Injection or Oral Antipsychotics</w:t>
          </w:r>
        </w:sdtContent>
      </w:sdt>
    </w:p>
    <w:p w14:paraId="194AEEAA" w14:textId="203B2FC8" w:rsidR="00D679DE" w:rsidRDefault="00F71439" w:rsidP="00D679DE">
      <w:pPr>
        <w:pStyle w:val="BlockText"/>
        <w:tabs>
          <w:tab w:val="left" w:pos="6840"/>
          <w:tab w:val="left" w:pos="7200"/>
        </w:tabs>
        <w:ind w:left="0" w:firstLine="0"/>
        <w:rPr>
          <w:rFonts w:ascii="Arial" w:hAnsi="Arial" w:cs="Arial"/>
        </w:rPr>
      </w:pPr>
      <w:r>
        <w:rPr>
          <w:rFonts w:ascii="Arial" w:hAnsi="Arial" w:cs="Arial"/>
        </w:rPr>
        <w:t>This multi-site industry-</w:t>
      </w:r>
      <w:r w:rsidR="00D679DE">
        <w:rPr>
          <w:rFonts w:ascii="Arial" w:hAnsi="Arial" w:cs="Arial"/>
        </w:rPr>
        <w:t xml:space="preserve">sponsored study evaluates the </w:t>
      </w:r>
      <w:r w:rsidR="00264D8A">
        <w:rPr>
          <w:rFonts w:ascii="Arial" w:hAnsi="Arial" w:cs="Arial"/>
        </w:rPr>
        <w:t>effect</w:t>
      </w:r>
      <w:r w:rsidR="00D679DE">
        <w:rPr>
          <w:rFonts w:ascii="Arial" w:hAnsi="Arial" w:cs="Arial"/>
        </w:rPr>
        <w:t xml:space="preserve"> of oral </w:t>
      </w:r>
      <w:proofErr w:type="spellStart"/>
      <w:r w:rsidR="00D679DE">
        <w:rPr>
          <w:rFonts w:ascii="Arial" w:hAnsi="Arial" w:cs="Arial"/>
        </w:rPr>
        <w:t>vs</w:t>
      </w:r>
      <w:proofErr w:type="spellEnd"/>
      <w:r w:rsidR="00D679DE">
        <w:rPr>
          <w:rFonts w:ascii="Arial" w:hAnsi="Arial" w:cs="Arial"/>
        </w:rPr>
        <w:t xml:space="preserve"> LAI anti</w:t>
      </w:r>
      <w:r>
        <w:rPr>
          <w:rFonts w:ascii="Arial" w:hAnsi="Arial" w:cs="Arial"/>
        </w:rPr>
        <w:t xml:space="preserve">psychotic medication on </w:t>
      </w:r>
      <w:r w:rsidR="00264D8A">
        <w:rPr>
          <w:rFonts w:ascii="Arial" w:hAnsi="Arial" w:cs="Arial"/>
        </w:rPr>
        <w:t xml:space="preserve">time to </w:t>
      </w:r>
      <w:r>
        <w:rPr>
          <w:rFonts w:ascii="Arial" w:hAnsi="Arial" w:cs="Arial"/>
        </w:rPr>
        <w:t xml:space="preserve">relapse and </w:t>
      </w:r>
      <w:r w:rsidR="00264D8A">
        <w:rPr>
          <w:rFonts w:ascii="Arial" w:hAnsi="Arial" w:cs="Arial"/>
        </w:rPr>
        <w:t xml:space="preserve">on </w:t>
      </w:r>
      <w:r>
        <w:rPr>
          <w:rFonts w:ascii="Arial" w:hAnsi="Arial" w:cs="Arial"/>
        </w:rPr>
        <w:t>cognitive</w:t>
      </w:r>
      <w:r w:rsidR="00264D8A">
        <w:rPr>
          <w:rFonts w:ascii="Arial" w:hAnsi="Arial" w:cs="Arial"/>
        </w:rPr>
        <w:t xml:space="preserve"> and social</w:t>
      </w:r>
      <w:r>
        <w:rPr>
          <w:rFonts w:ascii="Arial" w:hAnsi="Arial" w:cs="Arial"/>
        </w:rPr>
        <w:t xml:space="preserve"> function</w:t>
      </w:r>
      <w:r w:rsidR="00264D8A">
        <w:rPr>
          <w:rFonts w:ascii="Arial" w:hAnsi="Arial" w:cs="Arial"/>
        </w:rPr>
        <w:t>ing</w:t>
      </w:r>
      <w:r>
        <w:rPr>
          <w:rFonts w:ascii="Arial" w:hAnsi="Arial" w:cs="Arial"/>
        </w:rPr>
        <w:t xml:space="preserve"> among people within 2-years of onset of schizophrenia. </w:t>
      </w:r>
    </w:p>
    <w:p w14:paraId="46C23A6F" w14:textId="19C56106" w:rsidR="00522153" w:rsidRDefault="001B5C0D" w:rsidP="002D5F81">
      <w:pPr>
        <w:pStyle w:val="BlockText"/>
        <w:tabs>
          <w:tab w:val="left" w:pos="6840"/>
          <w:tab w:val="left" w:pos="7200"/>
        </w:tabs>
        <w:rPr>
          <w:rFonts w:ascii="Arial" w:hAnsi="Arial" w:cs="Arial"/>
        </w:rPr>
      </w:pPr>
      <w:r>
        <w:rPr>
          <w:rFonts w:ascii="Arial" w:hAnsi="Arial" w:cs="Arial"/>
        </w:rPr>
        <w:t>Role: Site PI</w:t>
      </w:r>
    </w:p>
    <w:p w14:paraId="4427E45E" w14:textId="77777777" w:rsidR="002D5F81" w:rsidRPr="002D5F81" w:rsidRDefault="002D5F81" w:rsidP="002D5F81">
      <w:pPr>
        <w:pStyle w:val="BlockText"/>
        <w:tabs>
          <w:tab w:val="left" w:pos="6840"/>
          <w:tab w:val="left" w:pos="7200"/>
        </w:tabs>
        <w:rPr>
          <w:rFonts w:ascii="Arial" w:hAnsi="Arial" w:cs="Arial"/>
          <w:szCs w:val="22"/>
        </w:rPr>
      </w:pPr>
    </w:p>
    <w:p w14:paraId="24489D73" w14:textId="77777777" w:rsidR="004D7A8F" w:rsidRDefault="00522153" w:rsidP="004D7A8F">
      <w:pPr>
        <w:spacing w:after="80"/>
        <w:rPr>
          <w:rFonts w:ascii="Arial" w:hAnsi="Arial"/>
          <w:b/>
          <w:sz w:val="22"/>
          <w:szCs w:val="22"/>
          <w:u w:val="single"/>
        </w:rPr>
      </w:pPr>
      <w:r w:rsidRPr="00522153">
        <w:rPr>
          <w:rFonts w:ascii="Arial" w:hAnsi="Arial"/>
          <w:b/>
          <w:sz w:val="22"/>
          <w:szCs w:val="22"/>
          <w:u w:val="single"/>
        </w:rPr>
        <w:t>Completed Research Support</w:t>
      </w:r>
    </w:p>
    <w:p w14:paraId="10CD188D" w14:textId="050E2F0B" w:rsidR="00EE75DD" w:rsidRPr="00522153" w:rsidRDefault="00EE75DD" w:rsidP="00EE75DD">
      <w:pPr>
        <w:rPr>
          <w:rFonts w:ascii="Arial" w:hAnsi="Arial"/>
          <w:color w:val="000000"/>
          <w:sz w:val="22"/>
          <w:szCs w:val="22"/>
        </w:rPr>
      </w:pPr>
      <w:r w:rsidRPr="00522153">
        <w:rPr>
          <w:rFonts w:ascii="Arial" w:hAnsi="Arial"/>
          <w:color w:val="000000"/>
          <w:sz w:val="22"/>
          <w:szCs w:val="22"/>
        </w:rPr>
        <w:t>R01 DA026799</w:t>
      </w:r>
      <w:r w:rsidRPr="00522153">
        <w:rPr>
          <w:rFonts w:ascii="Arial" w:hAnsi="Arial"/>
          <w:color w:val="000000"/>
          <w:sz w:val="22"/>
          <w:szCs w:val="22"/>
        </w:rPr>
        <w:tab/>
      </w:r>
      <w:r w:rsidRPr="00522153">
        <w:rPr>
          <w:rFonts w:ascii="Arial" w:hAnsi="Arial"/>
          <w:color w:val="000000"/>
          <w:sz w:val="22"/>
          <w:szCs w:val="22"/>
        </w:rPr>
        <w:tab/>
      </w:r>
      <w:r w:rsidRPr="00522153">
        <w:rPr>
          <w:rFonts w:ascii="Arial" w:hAnsi="Arial"/>
          <w:color w:val="000000"/>
          <w:sz w:val="22"/>
          <w:szCs w:val="22"/>
        </w:rPr>
        <w:tab/>
      </w:r>
      <w:r w:rsidRPr="00522153">
        <w:rPr>
          <w:rFonts w:ascii="Arial" w:hAnsi="Arial"/>
          <w:color w:val="000000"/>
          <w:sz w:val="22"/>
          <w:szCs w:val="22"/>
        </w:rPr>
        <w:tab/>
        <w:t>Green (PI)</w:t>
      </w:r>
      <w:r w:rsidRPr="00522153">
        <w:rPr>
          <w:rFonts w:ascii="Arial" w:hAnsi="Arial"/>
          <w:color w:val="000000"/>
          <w:sz w:val="22"/>
          <w:szCs w:val="22"/>
        </w:rPr>
        <w:tab/>
      </w:r>
      <w:r w:rsidRPr="00522153">
        <w:rPr>
          <w:rFonts w:ascii="Arial" w:hAnsi="Arial"/>
          <w:color w:val="000000"/>
          <w:sz w:val="22"/>
          <w:szCs w:val="22"/>
        </w:rPr>
        <w:tab/>
      </w:r>
      <w:r w:rsidRPr="00522153">
        <w:rPr>
          <w:rFonts w:ascii="Arial" w:hAnsi="Arial"/>
          <w:color w:val="000000"/>
          <w:sz w:val="22"/>
          <w:szCs w:val="22"/>
        </w:rPr>
        <w:tab/>
      </w:r>
      <w:r w:rsidR="00EE3EB9">
        <w:rPr>
          <w:rFonts w:ascii="Arial" w:hAnsi="Arial"/>
          <w:color w:val="000000"/>
          <w:sz w:val="22"/>
          <w:szCs w:val="22"/>
        </w:rPr>
        <w:tab/>
      </w:r>
      <w:r>
        <w:rPr>
          <w:rFonts w:ascii="Arial" w:hAnsi="Arial"/>
          <w:color w:val="000000"/>
          <w:sz w:val="22"/>
          <w:szCs w:val="22"/>
        </w:rPr>
        <w:t>0</w:t>
      </w:r>
      <w:r w:rsidRPr="00522153">
        <w:rPr>
          <w:rFonts w:ascii="Arial" w:hAnsi="Arial"/>
          <w:color w:val="000000"/>
          <w:sz w:val="22"/>
          <w:szCs w:val="22"/>
        </w:rPr>
        <w:t>8/</w:t>
      </w:r>
      <w:r>
        <w:rPr>
          <w:rFonts w:ascii="Arial" w:hAnsi="Arial"/>
          <w:color w:val="000000"/>
          <w:sz w:val="22"/>
          <w:szCs w:val="22"/>
        </w:rPr>
        <w:t>0</w:t>
      </w:r>
      <w:r w:rsidR="00EE3EB9">
        <w:rPr>
          <w:rFonts w:ascii="Arial" w:hAnsi="Arial"/>
          <w:color w:val="000000"/>
          <w:sz w:val="22"/>
          <w:szCs w:val="22"/>
        </w:rPr>
        <w:t>1/</w:t>
      </w:r>
      <w:r w:rsidRPr="00522153">
        <w:rPr>
          <w:rFonts w:ascii="Arial" w:hAnsi="Arial"/>
          <w:color w:val="000000"/>
          <w:sz w:val="22"/>
          <w:szCs w:val="22"/>
        </w:rPr>
        <w:t>09</w:t>
      </w:r>
      <w:r>
        <w:rPr>
          <w:rStyle w:val="Option"/>
          <w:rFonts w:ascii="Arial" w:hAnsi="Arial" w:cs="Arial"/>
          <w:color w:val="000000"/>
          <w:sz w:val="22"/>
          <w:szCs w:val="22"/>
        </w:rPr>
        <w:t xml:space="preserve"> – 0</w:t>
      </w:r>
      <w:r w:rsidR="00EE3EB9">
        <w:rPr>
          <w:rFonts w:ascii="Arial" w:hAnsi="Arial"/>
          <w:color w:val="000000"/>
          <w:sz w:val="22"/>
          <w:szCs w:val="22"/>
        </w:rPr>
        <w:t>7/31/</w:t>
      </w:r>
      <w:r w:rsidRPr="00522153">
        <w:rPr>
          <w:rFonts w:ascii="Arial" w:hAnsi="Arial"/>
          <w:color w:val="000000"/>
          <w:sz w:val="22"/>
          <w:szCs w:val="22"/>
        </w:rPr>
        <w:t>1</w:t>
      </w:r>
      <w:r>
        <w:rPr>
          <w:rFonts w:ascii="Arial" w:hAnsi="Arial"/>
          <w:color w:val="000000"/>
          <w:sz w:val="22"/>
          <w:szCs w:val="22"/>
        </w:rPr>
        <w:t>2</w:t>
      </w:r>
    </w:p>
    <w:p w14:paraId="27338F8C" w14:textId="1F147015" w:rsidR="00EE75DD" w:rsidRPr="00522153" w:rsidRDefault="00EE75DD" w:rsidP="00EE75DD">
      <w:pPr>
        <w:rPr>
          <w:rFonts w:ascii="Arial" w:hAnsi="Arial"/>
          <w:color w:val="000000"/>
          <w:sz w:val="22"/>
          <w:szCs w:val="22"/>
        </w:rPr>
      </w:pPr>
      <w:r w:rsidRPr="00522153">
        <w:rPr>
          <w:rFonts w:ascii="Arial" w:hAnsi="Arial"/>
          <w:color w:val="000000"/>
          <w:sz w:val="22"/>
          <w:szCs w:val="22"/>
        </w:rPr>
        <w:t>NIDA</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p>
    <w:p w14:paraId="0016BBCA" w14:textId="77777777" w:rsidR="00EE75DD" w:rsidRPr="00522153" w:rsidRDefault="00EE75DD" w:rsidP="00EE75DD">
      <w:pPr>
        <w:rPr>
          <w:rFonts w:ascii="Arial" w:hAnsi="Arial"/>
          <w:sz w:val="22"/>
          <w:szCs w:val="22"/>
        </w:rPr>
      </w:pPr>
      <w:r w:rsidRPr="00522153">
        <w:rPr>
          <w:rFonts w:ascii="Arial" w:hAnsi="Arial"/>
          <w:sz w:val="22"/>
          <w:szCs w:val="22"/>
        </w:rPr>
        <w:t>Cannabis and Schizophrenia: Self-Medication and Agonist Treatment?</w:t>
      </w:r>
    </w:p>
    <w:p w14:paraId="032EE444" w14:textId="77777777" w:rsidR="00EE75DD" w:rsidRPr="00522153" w:rsidRDefault="00EE75DD" w:rsidP="00EE75DD">
      <w:pPr>
        <w:rPr>
          <w:rFonts w:ascii="Arial" w:hAnsi="Arial"/>
          <w:sz w:val="22"/>
          <w:szCs w:val="22"/>
        </w:rPr>
      </w:pPr>
      <w:r w:rsidRPr="00522153">
        <w:rPr>
          <w:rFonts w:ascii="Arial" w:hAnsi="Arial"/>
          <w:sz w:val="22"/>
          <w:szCs w:val="22"/>
        </w:rPr>
        <w:t xml:space="preserve">This “proof of concept” study seeks to determine whether a brain reward circuit deficiency in patients with schizophrenia and cannabis use disorder will be normalized when patients are given cannabis or the cannabinoid agonist </w:t>
      </w:r>
      <w:proofErr w:type="spellStart"/>
      <w:r w:rsidRPr="00522153">
        <w:rPr>
          <w:rFonts w:ascii="Arial" w:hAnsi="Arial"/>
          <w:sz w:val="22"/>
          <w:szCs w:val="22"/>
        </w:rPr>
        <w:t>dronabinol</w:t>
      </w:r>
      <w:proofErr w:type="spellEnd"/>
      <w:r w:rsidRPr="00522153">
        <w:rPr>
          <w:rFonts w:ascii="Arial" w:hAnsi="Arial"/>
          <w:sz w:val="22"/>
          <w:szCs w:val="22"/>
        </w:rPr>
        <w:t xml:space="preserve">, and whether </w:t>
      </w:r>
      <w:proofErr w:type="spellStart"/>
      <w:r w:rsidRPr="00522153">
        <w:rPr>
          <w:rFonts w:ascii="Arial" w:hAnsi="Arial"/>
          <w:sz w:val="22"/>
          <w:szCs w:val="22"/>
        </w:rPr>
        <w:t>dronabinol</w:t>
      </w:r>
      <w:proofErr w:type="spellEnd"/>
      <w:r w:rsidRPr="00522153">
        <w:rPr>
          <w:rFonts w:ascii="Arial" w:hAnsi="Arial"/>
          <w:sz w:val="22"/>
          <w:szCs w:val="22"/>
        </w:rPr>
        <w:t xml:space="preserve"> has limiting effects on cannabis use in these patients.</w:t>
      </w:r>
    </w:p>
    <w:p w14:paraId="38F7BACE" w14:textId="77777777" w:rsidR="00EE75DD" w:rsidRDefault="00EE75DD" w:rsidP="00EE75DD">
      <w:pPr>
        <w:pStyle w:val="BlockText"/>
        <w:rPr>
          <w:rFonts w:ascii="Arial" w:hAnsi="Arial"/>
          <w:szCs w:val="22"/>
        </w:rPr>
      </w:pPr>
      <w:r w:rsidRPr="00522153">
        <w:rPr>
          <w:rFonts w:ascii="Arial" w:hAnsi="Arial"/>
          <w:szCs w:val="22"/>
        </w:rPr>
        <w:t>Role: Co-Investigator</w:t>
      </w:r>
    </w:p>
    <w:p w14:paraId="479AE405" w14:textId="77777777" w:rsidR="007A3D93" w:rsidRDefault="007A3D93" w:rsidP="00EE75DD">
      <w:pPr>
        <w:pStyle w:val="BlockText"/>
        <w:rPr>
          <w:rFonts w:ascii="Arial" w:hAnsi="Arial"/>
          <w:szCs w:val="22"/>
        </w:rPr>
      </w:pPr>
    </w:p>
    <w:p w14:paraId="244D25BB" w14:textId="1891BDED" w:rsidR="007A3D93" w:rsidRDefault="007A3D93" w:rsidP="007A3D93">
      <w:pPr>
        <w:rPr>
          <w:rStyle w:val="Option"/>
          <w:rFonts w:ascii="Arial" w:hAnsi="Arial" w:cs="Arial"/>
          <w:color w:val="000000"/>
          <w:sz w:val="22"/>
          <w:szCs w:val="22"/>
        </w:rPr>
      </w:pPr>
      <w:r>
        <w:rPr>
          <w:rStyle w:val="Option"/>
          <w:rFonts w:ascii="Arial" w:hAnsi="Arial" w:cs="Arial"/>
          <w:color w:val="000000"/>
          <w:sz w:val="22"/>
          <w:szCs w:val="22"/>
        </w:rPr>
        <w:t xml:space="preserve">R21 AA019534   </w:t>
      </w:r>
      <w:r w:rsidR="00EE3EB9">
        <w:rPr>
          <w:rStyle w:val="Option"/>
          <w:rFonts w:ascii="Arial" w:hAnsi="Arial" w:cs="Arial"/>
          <w:color w:val="000000"/>
          <w:sz w:val="22"/>
          <w:szCs w:val="22"/>
        </w:rPr>
        <w:t xml:space="preserve">        </w:t>
      </w:r>
      <w:r w:rsidR="00EE3EB9">
        <w:rPr>
          <w:rStyle w:val="Option"/>
          <w:rFonts w:ascii="Arial" w:hAnsi="Arial" w:cs="Arial"/>
          <w:color w:val="000000"/>
          <w:sz w:val="22"/>
          <w:szCs w:val="22"/>
        </w:rPr>
        <w:tab/>
      </w:r>
      <w:r w:rsidR="00EE3EB9">
        <w:rPr>
          <w:rStyle w:val="Option"/>
          <w:rFonts w:ascii="Arial" w:hAnsi="Arial" w:cs="Arial"/>
          <w:color w:val="000000"/>
          <w:sz w:val="22"/>
          <w:szCs w:val="22"/>
        </w:rPr>
        <w:tab/>
      </w:r>
      <w:r w:rsidR="00EE3EB9">
        <w:rPr>
          <w:rStyle w:val="Option"/>
          <w:rFonts w:ascii="Arial" w:hAnsi="Arial" w:cs="Arial"/>
          <w:color w:val="000000"/>
          <w:sz w:val="22"/>
          <w:szCs w:val="22"/>
        </w:rPr>
        <w:tab/>
        <w:t>Green (PI)</w:t>
      </w:r>
      <w:r w:rsidR="00EE3EB9">
        <w:rPr>
          <w:rStyle w:val="Option"/>
          <w:rFonts w:ascii="Arial" w:hAnsi="Arial" w:cs="Arial"/>
          <w:color w:val="000000"/>
          <w:sz w:val="22"/>
          <w:szCs w:val="22"/>
        </w:rPr>
        <w:tab/>
      </w:r>
      <w:r w:rsidR="00EE3EB9">
        <w:rPr>
          <w:rStyle w:val="Option"/>
          <w:rFonts w:ascii="Arial" w:hAnsi="Arial" w:cs="Arial"/>
          <w:color w:val="000000"/>
          <w:sz w:val="22"/>
          <w:szCs w:val="22"/>
        </w:rPr>
        <w:tab/>
      </w:r>
      <w:r w:rsidR="00EE3EB9">
        <w:rPr>
          <w:rStyle w:val="Option"/>
          <w:rFonts w:ascii="Arial" w:hAnsi="Arial" w:cs="Arial"/>
          <w:color w:val="000000"/>
          <w:sz w:val="22"/>
          <w:szCs w:val="22"/>
        </w:rPr>
        <w:tab/>
      </w:r>
      <w:r w:rsidR="00EE3EB9">
        <w:rPr>
          <w:rStyle w:val="Option"/>
          <w:rFonts w:ascii="Arial" w:hAnsi="Arial" w:cs="Arial"/>
          <w:color w:val="000000"/>
          <w:sz w:val="22"/>
          <w:szCs w:val="22"/>
        </w:rPr>
        <w:tab/>
        <w:t>04/01/11 – 03/31/</w:t>
      </w:r>
      <w:r>
        <w:rPr>
          <w:rStyle w:val="Option"/>
          <w:rFonts w:ascii="Arial" w:hAnsi="Arial" w:cs="Arial"/>
          <w:color w:val="000000"/>
          <w:sz w:val="22"/>
          <w:szCs w:val="22"/>
        </w:rPr>
        <w:t>13</w:t>
      </w:r>
    </w:p>
    <w:p w14:paraId="3EAD2C95" w14:textId="77777777" w:rsidR="007A3D93" w:rsidRDefault="007A3D93" w:rsidP="007A3D93">
      <w:pPr>
        <w:rPr>
          <w:rStyle w:val="Option"/>
          <w:rFonts w:ascii="Arial" w:hAnsi="Arial" w:cs="Arial"/>
          <w:color w:val="000000"/>
          <w:sz w:val="22"/>
          <w:szCs w:val="22"/>
        </w:rPr>
      </w:pPr>
      <w:r>
        <w:rPr>
          <w:rStyle w:val="Option"/>
          <w:rFonts w:ascii="Arial" w:hAnsi="Arial" w:cs="Arial"/>
          <w:color w:val="000000"/>
          <w:sz w:val="22"/>
          <w:szCs w:val="22"/>
        </w:rPr>
        <w:t>NIAAA</w:t>
      </w:r>
      <w:r>
        <w:rPr>
          <w:rStyle w:val="Option"/>
          <w:rFonts w:ascii="Arial" w:hAnsi="Arial" w:cs="Arial"/>
          <w:color w:val="000000"/>
          <w:sz w:val="22"/>
          <w:szCs w:val="22"/>
        </w:rPr>
        <w:tab/>
      </w:r>
      <w:r>
        <w:rPr>
          <w:rStyle w:val="Option"/>
          <w:rFonts w:ascii="Arial" w:hAnsi="Arial" w:cs="Arial"/>
          <w:color w:val="000000"/>
          <w:sz w:val="22"/>
          <w:szCs w:val="22"/>
        </w:rPr>
        <w:tab/>
      </w:r>
      <w:r>
        <w:rPr>
          <w:rStyle w:val="Option"/>
          <w:rFonts w:ascii="Arial" w:hAnsi="Arial" w:cs="Arial"/>
          <w:color w:val="000000"/>
          <w:sz w:val="22"/>
          <w:szCs w:val="22"/>
        </w:rPr>
        <w:tab/>
      </w:r>
      <w:r>
        <w:rPr>
          <w:rStyle w:val="Option"/>
          <w:rFonts w:ascii="Arial" w:hAnsi="Arial" w:cs="Arial"/>
          <w:color w:val="000000"/>
          <w:sz w:val="22"/>
          <w:szCs w:val="22"/>
        </w:rPr>
        <w:tab/>
      </w:r>
      <w:r>
        <w:rPr>
          <w:rStyle w:val="Option"/>
          <w:rFonts w:ascii="Arial" w:hAnsi="Arial" w:cs="Arial"/>
          <w:color w:val="000000"/>
          <w:sz w:val="22"/>
          <w:szCs w:val="22"/>
        </w:rPr>
        <w:tab/>
      </w:r>
    </w:p>
    <w:p w14:paraId="14942C12" w14:textId="77777777" w:rsidR="007A3D93" w:rsidRDefault="007A3D93" w:rsidP="007A3D93">
      <w:pPr>
        <w:rPr>
          <w:rStyle w:val="Option"/>
          <w:rFonts w:ascii="Arial" w:hAnsi="Arial" w:cs="Arial"/>
          <w:color w:val="000000"/>
          <w:sz w:val="22"/>
          <w:szCs w:val="22"/>
        </w:rPr>
      </w:pPr>
      <w:r>
        <w:rPr>
          <w:rStyle w:val="Option"/>
          <w:rFonts w:ascii="Arial" w:hAnsi="Arial" w:cs="Arial"/>
          <w:color w:val="000000"/>
          <w:sz w:val="22"/>
          <w:szCs w:val="22"/>
        </w:rPr>
        <w:t>Alcoholism and Schizophrenia: A Translational Approach to Treatment</w:t>
      </w:r>
    </w:p>
    <w:p w14:paraId="136B5D26" w14:textId="77777777" w:rsidR="007A3D93" w:rsidRDefault="007A3D93" w:rsidP="007A3D93">
      <w:pPr>
        <w:rPr>
          <w:rFonts w:ascii="Arial" w:hAnsi="Arial" w:cs="Arial"/>
          <w:sz w:val="22"/>
          <w:szCs w:val="22"/>
        </w:rPr>
      </w:pPr>
      <w:r>
        <w:rPr>
          <w:rFonts w:ascii="Arial" w:hAnsi="Arial" w:cs="Arial"/>
          <w:sz w:val="22"/>
          <w:szCs w:val="22"/>
        </w:rPr>
        <w:t xml:space="preserve">The major goal of this clinical trial is to begin to assess whether risperidone in combination with </w:t>
      </w:r>
      <w:proofErr w:type="spellStart"/>
      <w:r>
        <w:rPr>
          <w:rFonts w:ascii="Arial" w:hAnsi="Arial" w:cs="Arial"/>
          <w:sz w:val="22"/>
          <w:szCs w:val="22"/>
        </w:rPr>
        <w:t>desipramine</w:t>
      </w:r>
      <w:proofErr w:type="spellEnd"/>
      <w:r>
        <w:rPr>
          <w:rFonts w:ascii="Arial" w:hAnsi="Arial" w:cs="Arial"/>
          <w:sz w:val="22"/>
          <w:szCs w:val="22"/>
        </w:rPr>
        <w:t xml:space="preserve"> will limit alcohol use in patients with schizophrenia and alcohol use disorder.</w:t>
      </w:r>
    </w:p>
    <w:p w14:paraId="18E12D89" w14:textId="77777777" w:rsidR="007A3D93" w:rsidRDefault="007A3D93" w:rsidP="007A3D93">
      <w:pPr>
        <w:pStyle w:val="BlockText"/>
        <w:rPr>
          <w:rFonts w:ascii="Arial" w:hAnsi="Arial"/>
          <w:szCs w:val="22"/>
        </w:rPr>
      </w:pPr>
      <w:r w:rsidRPr="00522153">
        <w:rPr>
          <w:rFonts w:ascii="Arial" w:hAnsi="Arial"/>
          <w:szCs w:val="22"/>
        </w:rPr>
        <w:t>Role: Co-Investigator</w:t>
      </w:r>
    </w:p>
    <w:p w14:paraId="119C9320" w14:textId="77777777" w:rsidR="007A3D93" w:rsidRDefault="007A3D93" w:rsidP="007A3D93">
      <w:pPr>
        <w:pStyle w:val="BlockText"/>
        <w:rPr>
          <w:rFonts w:ascii="Arial" w:hAnsi="Arial"/>
          <w:szCs w:val="22"/>
        </w:rPr>
      </w:pPr>
    </w:p>
    <w:p w14:paraId="3EC4E880" w14:textId="2A2FE06D" w:rsidR="007A3D93" w:rsidRDefault="007A3D93" w:rsidP="007A3D93">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sz w:val="22"/>
        </w:rPr>
      </w:pPr>
      <w:r>
        <w:rPr>
          <w:rFonts w:ascii="Arial" w:hAnsi="Arial"/>
          <w:sz w:val="22"/>
        </w:rPr>
        <w:t>R01DA032533</w:t>
      </w:r>
      <w:r w:rsidR="001B5C0D">
        <w:rPr>
          <w:rFonts w:ascii="Arial" w:hAnsi="Arial"/>
          <w:sz w:val="22"/>
        </w:rPr>
        <w:t xml:space="preserve">      </w:t>
      </w:r>
      <w:r>
        <w:rPr>
          <w:rFonts w:ascii="Arial" w:hAnsi="Arial"/>
          <w:sz w:val="22"/>
        </w:rPr>
        <w:tab/>
      </w:r>
      <w:r>
        <w:rPr>
          <w:rFonts w:ascii="Arial" w:hAnsi="Arial"/>
          <w:sz w:val="22"/>
        </w:rPr>
        <w:tab/>
      </w:r>
      <w:r>
        <w:rPr>
          <w:rFonts w:ascii="Arial" w:hAnsi="Arial"/>
          <w:sz w:val="22"/>
        </w:rPr>
        <w:tab/>
        <w:t xml:space="preserve">        Green (PI)</w:t>
      </w:r>
      <w:r>
        <w:rPr>
          <w:rFonts w:ascii="Arial" w:hAnsi="Arial"/>
          <w:sz w:val="22"/>
        </w:rPr>
        <w:tab/>
        <w:t xml:space="preserve">                  </w:t>
      </w:r>
      <w:r w:rsidRPr="006D0818">
        <w:rPr>
          <w:rFonts w:ascii="Arial" w:hAnsi="Arial"/>
          <w:sz w:val="22"/>
        </w:rPr>
        <w:t xml:space="preserve"> </w:t>
      </w:r>
      <w:r w:rsidR="00EE3EB9">
        <w:rPr>
          <w:rFonts w:ascii="Arial" w:hAnsi="Arial"/>
          <w:sz w:val="22"/>
        </w:rPr>
        <w:tab/>
        <w:t xml:space="preserve">       </w:t>
      </w:r>
      <w:r>
        <w:rPr>
          <w:rFonts w:ascii="Arial" w:hAnsi="Arial"/>
          <w:sz w:val="22"/>
        </w:rPr>
        <w:t>0</w:t>
      </w:r>
      <w:r w:rsidRPr="006D0818">
        <w:rPr>
          <w:rFonts w:ascii="Arial" w:hAnsi="Arial"/>
          <w:sz w:val="22"/>
        </w:rPr>
        <w:t>7/1</w:t>
      </w:r>
      <w:r>
        <w:rPr>
          <w:rFonts w:ascii="Arial" w:hAnsi="Arial"/>
          <w:sz w:val="22"/>
        </w:rPr>
        <w:t>5</w:t>
      </w:r>
      <w:r w:rsidR="00EE3EB9">
        <w:rPr>
          <w:rFonts w:ascii="Arial" w:hAnsi="Arial"/>
          <w:sz w:val="22"/>
        </w:rPr>
        <w:t>/</w:t>
      </w:r>
      <w:r w:rsidRPr="006D0818">
        <w:rPr>
          <w:rFonts w:ascii="Arial" w:hAnsi="Arial"/>
          <w:sz w:val="22"/>
        </w:rPr>
        <w:t xml:space="preserve">12 – </w:t>
      </w:r>
      <w:r>
        <w:rPr>
          <w:rFonts w:ascii="Arial" w:hAnsi="Arial"/>
          <w:sz w:val="22"/>
        </w:rPr>
        <w:t>05</w:t>
      </w:r>
      <w:r w:rsidRPr="006D0818">
        <w:rPr>
          <w:rFonts w:ascii="Arial" w:hAnsi="Arial"/>
          <w:sz w:val="22"/>
        </w:rPr>
        <w:t>/3</w:t>
      </w:r>
      <w:r>
        <w:rPr>
          <w:rFonts w:ascii="Arial" w:hAnsi="Arial"/>
          <w:sz w:val="22"/>
        </w:rPr>
        <w:t>1</w:t>
      </w:r>
      <w:r w:rsidR="00EE3EB9">
        <w:rPr>
          <w:rFonts w:ascii="Arial" w:hAnsi="Arial"/>
          <w:sz w:val="22"/>
        </w:rPr>
        <w:t>/</w:t>
      </w:r>
      <w:r w:rsidRPr="006D0818">
        <w:rPr>
          <w:rFonts w:ascii="Arial" w:hAnsi="Arial"/>
          <w:sz w:val="22"/>
        </w:rPr>
        <w:t>16</w:t>
      </w:r>
      <w:r w:rsidRPr="006D0818">
        <w:rPr>
          <w:rFonts w:ascii="Arial" w:hAnsi="Arial"/>
          <w:sz w:val="22"/>
        </w:rPr>
        <w:tab/>
      </w:r>
      <w:r w:rsidRPr="006D0818">
        <w:rPr>
          <w:rFonts w:ascii="Arial" w:hAnsi="Arial"/>
          <w:sz w:val="22"/>
        </w:rPr>
        <w:tab/>
      </w:r>
      <w:r>
        <w:rPr>
          <w:rFonts w:ascii="Arial" w:hAnsi="Arial"/>
          <w:sz w:val="22"/>
        </w:rPr>
        <w:t xml:space="preserve"> </w:t>
      </w:r>
    </w:p>
    <w:p w14:paraId="231840FB" w14:textId="77777777" w:rsidR="007A3D93" w:rsidRPr="006D0818" w:rsidRDefault="007A3D93" w:rsidP="007A3D93">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sz w:val="22"/>
        </w:rPr>
      </w:pPr>
      <w:r w:rsidRPr="006D0818">
        <w:rPr>
          <w:rFonts w:ascii="Arial" w:hAnsi="Arial"/>
          <w:sz w:val="22"/>
        </w:rPr>
        <w:t>NIDA</w:t>
      </w:r>
      <w:r w:rsidRPr="006D0818">
        <w:rPr>
          <w:rFonts w:ascii="Arial" w:hAnsi="Arial"/>
          <w:sz w:val="22"/>
        </w:rPr>
        <w:tab/>
      </w:r>
      <w:r w:rsidRPr="006D0818">
        <w:rPr>
          <w:rFonts w:ascii="Arial" w:hAnsi="Arial"/>
          <w:sz w:val="22"/>
        </w:rPr>
        <w:tab/>
      </w:r>
      <w:r w:rsidRPr="006D0818">
        <w:rPr>
          <w:rFonts w:ascii="Arial" w:hAnsi="Arial"/>
          <w:sz w:val="22"/>
        </w:rPr>
        <w:tab/>
      </w:r>
      <w:r w:rsidRPr="006D0818">
        <w:rPr>
          <w:rFonts w:ascii="Arial" w:hAnsi="Arial"/>
          <w:sz w:val="22"/>
        </w:rPr>
        <w:tab/>
      </w:r>
      <w:r w:rsidRPr="006D0818">
        <w:rPr>
          <w:rFonts w:ascii="Arial" w:hAnsi="Arial"/>
          <w:sz w:val="22"/>
        </w:rPr>
        <w:tab/>
      </w:r>
      <w:r w:rsidRPr="006D0818">
        <w:rPr>
          <w:rFonts w:ascii="Arial" w:hAnsi="Arial"/>
          <w:sz w:val="22"/>
        </w:rPr>
        <w:tab/>
      </w:r>
    </w:p>
    <w:p w14:paraId="7481A5C9" w14:textId="77777777" w:rsidR="007A3D93" w:rsidRPr="006D0818" w:rsidRDefault="007A3D93" w:rsidP="007A3D93">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sz w:val="22"/>
        </w:rPr>
      </w:pPr>
      <w:r w:rsidRPr="006D0818">
        <w:rPr>
          <w:rFonts w:ascii="Arial" w:hAnsi="Arial"/>
          <w:sz w:val="22"/>
        </w:rPr>
        <w:t>Clozapine for cannabis use disorder in schizophrenia</w:t>
      </w:r>
    </w:p>
    <w:p w14:paraId="2CC21099" w14:textId="77777777" w:rsidR="007A3D93" w:rsidRPr="001323FA" w:rsidRDefault="007A3D93" w:rsidP="007A3D93">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Style w:val="Option"/>
          <w:rFonts w:ascii="Arial" w:hAnsi="Arial"/>
          <w:sz w:val="22"/>
        </w:rPr>
      </w:pPr>
      <w:r w:rsidRPr="006D0818">
        <w:rPr>
          <w:rFonts w:ascii="Arial" w:hAnsi="Arial"/>
          <w:sz w:val="22"/>
        </w:rPr>
        <w:t xml:space="preserve">This study aims primarily to determine the comparative ability of clozapine and risperidone to decrease cannabis use in patients with schizophrenia and cannabis use disorder.  Other subsidiary aims will determine the comparative effects of these medications on psychiatric symptoms, neuropsychological functioning, and quality of life. Lastly, the study will explore whether patients with the </w:t>
      </w:r>
      <w:proofErr w:type="spellStart"/>
      <w:r w:rsidRPr="006D0818">
        <w:rPr>
          <w:rFonts w:ascii="Arial" w:hAnsi="Arial"/>
          <w:sz w:val="22"/>
        </w:rPr>
        <w:t>val</w:t>
      </w:r>
      <w:proofErr w:type="spellEnd"/>
      <w:r w:rsidRPr="006D0818">
        <w:rPr>
          <w:rFonts w:ascii="Arial" w:hAnsi="Arial"/>
          <w:sz w:val="22"/>
        </w:rPr>
        <w:t>/</w:t>
      </w:r>
      <w:proofErr w:type="spellStart"/>
      <w:r w:rsidRPr="006D0818">
        <w:rPr>
          <w:rFonts w:ascii="Arial" w:hAnsi="Arial"/>
          <w:sz w:val="22"/>
        </w:rPr>
        <w:t>val</w:t>
      </w:r>
      <w:proofErr w:type="spellEnd"/>
      <w:r w:rsidRPr="006D0818">
        <w:rPr>
          <w:rFonts w:ascii="Arial" w:hAnsi="Arial"/>
          <w:sz w:val="22"/>
        </w:rPr>
        <w:t xml:space="preserve"> genotype at the COMT val158met locus are more likely to respond to clozapine than are those with the met/met or the </w:t>
      </w:r>
      <w:proofErr w:type="spellStart"/>
      <w:r w:rsidRPr="006D0818">
        <w:rPr>
          <w:rFonts w:ascii="Arial" w:hAnsi="Arial"/>
          <w:sz w:val="22"/>
        </w:rPr>
        <w:t>val</w:t>
      </w:r>
      <w:proofErr w:type="spellEnd"/>
      <w:r w:rsidRPr="006D0818">
        <w:rPr>
          <w:rFonts w:ascii="Arial" w:hAnsi="Arial"/>
          <w:sz w:val="22"/>
        </w:rPr>
        <w:t xml:space="preserve">/met genotype.   </w:t>
      </w:r>
    </w:p>
    <w:p w14:paraId="2C038BBC" w14:textId="77777777" w:rsidR="007A3D93" w:rsidRPr="008A57DD" w:rsidRDefault="007A3D93" w:rsidP="007A3D93">
      <w:pPr>
        <w:pStyle w:val="BlockText"/>
        <w:rPr>
          <w:rFonts w:ascii="Arial" w:hAnsi="Arial"/>
          <w:szCs w:val="22"/>
        </w:rPr>
      </w:pPr>
      <w:r>
        <w:rPr>
          <w:rFonts w:ascii="Arial" w:hAnsi="Arial"/>
          <w:szCs w:val="22"/>
        </w:rPr>
        <w:t>Role: Co-Investigator</w:t>
      </w:r>
    </w:p>
    <w:p w14:paraId="594C7993" w14:textId="77777777" w:rsidR="00522153" w:rsidRPr="00522153" w:rsidRDefault="00522153">
      <w:pPr>
        <w:pStyle w:val="BlockText"/>
        <w:ind w:left="0" w:firstLine="0"/>
        <w:rPr>
          <w:rFonts w:ascii="Arial" w:hAnsi="Arial"/>
          <w:szCs w:val="22"/>
        </w:rPr>
      </w:pPr>
    </w:p>
    <w:sectPr w:rsidR="00522153" w:rsidRPr="00522153" w:rsidSect="00522153">
      <w:headerReference w:type="default" r:id="rId13"/>
      <w:footerReference w:type="default" r:id="rId14"/>
      <w:headerReference w:type="first" r:id="rId15"/>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F1AA6" w14:textId="77777777" w:rsidR="004F64D3" w:rsidRDefault="004F64D3">
      <w:r>
        <w:separator/>
      </w:r>
    </w:p>
  </w:endnote>
  <w:endnote w:type="continuationSeparator" w:id="0">
    <w:p w14:paraId="71ECD5AD" w14:textId="77777777" w:rsidR="004F64D3" w:rsidRDefault="004F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143F0" w14:textId="77777777" w:rsidR="004F64D3" w:rsidRDefault="004F64D3">
    <w:pPr>
      <w:pStyle w:val="Footer"/>
      <w:tabs>
        <w:tab w:val="left" w:pos="5760"/>
      </w:tabs>
      <w:rPr>
        <w:rFonts w:ascii="Arial" w:hAnsi="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0E633" w14:textId="77777777" w:rsidR="004F64D3" w:rsidRDefault="004F64D3">
      <w:r>
        <w:separator/>
      </w:r>
    </w:p>
  </w:footnote>
  <w:footnote w:type="continuationSeparator" w:id="0">
    <w:p w14:paraId="2060A444" w14:textId="77777777" w:rsidR="004F64D3" w:rsidRDefault="004F64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1F40E" w14:textId="77777777" w:rsidR="004F64D3" w:rsidRDefault="004F64D3" w:rsidP="00522153">
    <w:pPr>
      <w:pStyle w:val="Header"/>
      <w:tabs>
        <w:tab w:val="clear" w:pos="8640"/>
        <w:tab w:val="left" w:pos="2340"/>
        <w:tab w:val="left" w:pos="6920"/>
        <w:tab w:val="right" w:pos="10170"/>
      </w:tabs>
      <w:ind w:right="364"/>
      <w:rPr>
        <w:rFonts w:ascii="Arial" w:hAnsi="Arial"/>
        <w:sz w:val="16"/>
      </w:rPr>
    </w:pPr>
    <w:r>
      <w:rPr>
        <w:rFonts w:ascii="Helvetica" w:hAnsi="Helvetica"/>
        <w:sz w:val="14"/>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B227" w14:textId="77777777" w:rsidR="004F64D3" w:rsidRPr="00F7284D" w:rsidRDefault="004F64D3" w:rsidP="00B37A12"/>
  <w:p w14:paraId="1D26BE8E" w14:textId="1CE6E9B3" w:rsidR="004F64D3" w:rsidRDefault="004F64D3" w:rsidP="00B37A12">
    <w:pPr>
      <w:pStyle w:val="OMBInfo"/>
    </w:pPr>
    <w:r>
      <w:t>OMB No. 0925-0001 and 0925-0002 (Rev. 10/15 Approved Through 10/31/2018)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B68"/>
    <w:multiLevelType w:val="hybridMultilevel"/>
    <w:tmpl w:val="C9148DE2"/>
    <w:lvl w:ilvl="0" w:tplc="37401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F77D1"/>
    <w:multiLevelType w:val="hybridMultilevel"/>
    <w:tmpl w:val="DB166D34"/>
    <w:lvl w:ilvl="0" w:tplc="7A744B10">
      <w:start w:val="1"/>
      <w:numFmt w:val="decimal"/>
      <w:lvlText w:val="%1."/>
      <w:lvlJc w:val="left"/>
      <w:pPr>
        <w:tabs>
          <w:tab w:val="num" w:pos="1440"/>
        </w:tabs>
        <w:ind w:left="1440" w:hanging="360"/>
      </w:pPr>
    </w:lvl>
    <w:lvl w:ilvl="1" w:tplc="192C18F8" w:tentative="1">
      <w:start w:val="1"/>
      <w:numFmt w:val="lowerLetter"/>
      <w:lvlText w:val="%2."/>
      <w:lvlJc w:val="left"/>
      <w:pPr>
        <w:tabs>
          <w:tab w:val="num" w:pos="2160"/>
        </w:tabs>
        <w:ind w:left="2160" w:hanging="360"/>
      </w:pPr>
    </w:lvl>
    <w:lvl w:ilvl="2" w:tplc="30AC892A" w:tentative="1">
      <w:start w:val="1"/>
      <w:numFmt w:val="lowerRoman"/>
      <w:lvlText w:val="%3."/>
      <w:lvlJc w:val="right"/>
      <w:pPr>
        <w:tabs>
          <w:tab w:val="num" w:pos="2880"/>
        </w:tabs>
        <w:ind w:left="2880" w:hanging="180"/>
      </w:pPr>
    </w:lvl>
    <w:lvl w:ilvl="3" w:tplc="70AC0A30" w:tentative="1">
      <w:start w:val="1"/>
      <w:numFmt w:val="decimal"/>
      <w:lvlText w:val="%4."/>
      <w:lvlJc w:val="left"/>
      <w:pPr>
        <w:tabs>
          <w:tab w:val="num" w:pos="3600"/>
        </w:tabs>
        <w:ind w:left="3600" w:hanging="360"/>
      </w:pPr>
    </w:lvl>
    <w:lvl w:ilvl="4" w:tplc="2794CB40" w:tentative="1">
      <w:start w:val="1"/>
      <w:numFmt w:val="lowerLetter"/>
      <w:lvlText w:val="%5."/>
      <w:lvlJc w:val="left"/>
      <w:pPr>
        <w:tabs>
          <w:tab w:val="num" w:pos="4320"/>
        </w:tabs>
        <w:ind w:left="4320" w:hanging="360"/>
      </w:pPr>
    </w:lvl>
    <w:lvl w:ilvl="5" w:tplc="F9DAD74E" w:tentative="1">
      <w:start w:val="1"/>
      <w:numFmt w:val="lowerRoman"/>
      <w:lvlText w:val="%6."/>
      <w:lvlJc w:val="right"/>
      <w:pPr>
        <w:tabs>
          <w:tab w:val="num" w:pos="5040"/>
        </w:tabs>
        <w:ind w:left="5040" w:hanging="180"/>
      </w:pPr>
    </w:lvl>
    <w:lvl w:ilvl="6" w:tplc="77382A0E" w:tentative="1">
      <w:start w:val="1"/>
      <w:numFmt w:val="decimal"/>
      <w:lvlText w:val="%7."/>
      <w:lvlJc w:val="left"/>
      <w:pPr>
        <w:tabs>
          <w:tab w:val="num" w:pos="5760"/>
        </w:tabs>
        <w:ind w:left="5760" w:hanging="360"/>
      </w:pPr>
    </w:lvl>
    <w:lvl w:ilvl="7" w:tplc="BF8C0A26" w:tentative="1">
      <w:start w:val="1"/>
      <w:numFmt w:val="lowerLetter"/>
      <w:lvlText w:val="%8."/>
      <w:lvlJc w:val="left"/>
      <w:pPr>
        <w:tabs>
          <w:tab w:val="num" w:pos="6480"/>
        </w:tabs>
        <w:ind w:left="6480" w:hanging="360"/>
      </w:pPr>
    </w:lvl>
    <w:lvl w:ilvl="8" w:tplc="D8607024" w:tentative="1">
      <w:start w:val="1"/>
      <w:numFmt w:val="lowerRoman"/>
      <w:lvlText w:val="%9."/>
      <w:lvlJc w:val="right"/>
      <w:pPr>
        <w:tabs>
          <w:tab w:val="num" w:pos="7200"/>
        </w:tabs>
        <w:ind w:left="7200" w:hanging="180"/>
      </w:pPr>
    </w:lvl>
  </w:abstractNum>
  <w:abstractNum w:abstractNumId="2">
    <w:nsid w:val="11B33CFB"/>
    <w:multiLevelType w:val="hybridMultilevel"/>
    <w:tmpl w:val="9E1AF33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
    <w:nsid w:val="15A626C7"/>
    <w:multiLevelType w:val="hybridMultilevel"/>
    <w:tmpl w:val="37DE940A"/>
    <w:lvl w:ilvl="0" w:tplc="374017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BF1140"/>
    <w:multiLevelType w:val="hybridMultilevel"/>
    <w:tmpl w:val="F32EBC78"/>
    <w:lvl w:ilvl="0" w:tplc="7A744B10">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C439F8"/>
    <w:multiLevelType w:val="hybridMultilevel"/>
    <w:tmpl w:val="BDEEE25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9616F84"/>
    <w:multiLevelType w:val="hybridMultilevel"/>
    <w:tmpl w:val="DB166D34"/>
    <w:lvl w:ilvl="0" w:tplc="7A744B10">
      <w:start w:val="1"/>
      <w:numFmt w:val="decimal"/>
      <w:lvlText w:val="%1."/>
      <w:lvlJc w:val="left"/>
      <w:pPr>
        <w:tabs>
          <w:tab w:val="num" w:pos="720"/>
        </w:tabs>
        <w:ind w:left="720" w:hanging="360"/>
      </w:pPr>
    </w:lvl>
    <w:lvl w:ilvl="1" w:tplc="192C18F8">
      <w:start w:val="1"/>
      <w:numFmt w:val="lowerLetter"/>
      <w:lvlText w:val="%2."/>
      <w:lvlJc w:val="left"/>
      <w:pPr>
        <w:tabs>
          <w:tab w:val="num" w:pos="1440"/>
        </w:tabs>
        <w:ind w:left="1440" w:hanging="360"/>
      </w:pPr>
    </w:lvl>
    <w:lvl w:ilvl="2" w:tplc="30AC892A" w:tentative="1">
      <w:start w:val="1"/>
      <w:numFmt w:val="lowerRoman"/>
      <w:lvlText w:val="%3."/>
      <w:lvlJc w:val="right"/>
      <w:pPr>
        <w:tabs>
          <w:tab w:val="num" w:pos="2160"/>
        </w:tabs>
        <w:ind w:left="2160" w:hanging="180"/>
      </w:pPr>
    </w:lvl>
    <w:lvl w:ilvl="3" w:tplc="70AC0A30" w:tentative="1">
      <w:start w:val="1"/>
      <w:numFmt w:val="decimal"/>
      <w:lvlText w:val="%4."/>
      <w:lvlJc w:val="left"/>
      <w:pPr>
        <w:tabs>
          <w:tab w:val="num" w:pos="2880"/>
        </w:tabs>
        <w:ind w:left="2880" w:hanging="360"/>
      </w:pPr>
    </w:lvl>
    <w:lvl w:ilvl="4" w:tplc="2794CB40" w:tentative="1">
      <w:start w:val="1"/>
      <w:numFmt w:val="lowerLetter"/>
      <w:lvlText w:val="%5."/>
      <w:lvlJc w:val="left"/>
      <w:pPr>
        <w:tabs>
          <w:tab w:val="num" w:pos="3600"/>
        </w:tabs>
        <w:ind w:left="3600" w:hanging="360"/>
      </w:pPr>
    </w:lvl>
    <w:lvl w:ilvl="5" w:tplc="F9DAD74E" w:tentative="1">
      <w:start w:val="1"/>
      <w:numFmt w:val="lowerRoman"/>
      <w:lvlText w:val="%6."/>
      <w:lvlJc w:val="right"/>
      <w:pPr>
        <w:tabs>
          <w:tab w:val="num" w:pos="4320"/>
        </w:tabs>
        <w:ind w:left="4320" w:hanging="180"/>
      </w:pPr>
    </w:lvl>
    <w:lvl w:ilvl="6" w:tplc="77382A0E" w:tentative="1">
      <w:start w:val="1"/>
      <w:numFmt w:val="decimal"/>
      <w:lvlText w:val="%7."/>
      <w:lvlJc w:val="left"/>
      <w:pPr>
        <w:tabs>
          <w:tab w:val="num" w:pos="5040"/>
        </w:tabs>
        <w:ind w:left="5040" w:hanging="360"/>
      </w:pPr>
    </w:lvl>
    <w:lvl w:ilvl="7" w:tplc="BF8C0A26" w:tentative="1">
      <w:start w:val="1"/>
      <w:numFmt w:val="lowerLetter"/>
      <w:lvlText w:val="%8."/>
      <w:lvlJc w:val="left"/>
      <w:pPr>
        <w:tabs>
          <w:tab w:val="num" w:pos="5760"/>
        </w:tabs>
        <w:ind w:left="5760" w:hanging="360"/>
      </w:pPr>
    </w:lvl>
    <w:lvl w:ilvl="8" w:tplc="D8607024" w:tentative="1">
      <w:start w:val="1"/>
      <w:numFmt w:val="lowerRoman"/>
      <w:lvlText w:val="%9."/>
      <w:lvlJc w:val="right"/>
      <w:pPr>
        <w:tabs>
          <w:tab w:val="num" w:pos="6480"/>
        </w:tabs>
        <w:ind w:left="6480" w:hanging="180"/>
      </w:pPr>
    </w:lvl>
  </w:abstractNum>
  <w:abstractNum w:abstractNumId="7">
    <w:nsid w:val="47E555A2"/>
    <w:multiLevelType w:val="singleLevel"/>
    <w:tmpl w:val="0409000F"/>
    <w:lvl w:ilvl="0">
      <w:start w:val="1"/>
      <w:numFmt w:val="decimal"/>
      <w:lvlText w:val="%1."/>
      <w:lvlJc w:val="left"/>
      <w:pPr>
        <w:tabs>
          <w:tab w:val="num" w:pos="360"/>
        </w:tabs>
        <w:ind w:left="360" w:hanging="360"/>
      </w:pPr>
    </w:lvl>
  </w:abstractNum>
  <w:abstractNum w:abstractNumId="8">
    <w:nsid w:val="4B0836F7"/>
    <w:multiLevelType w:val="hybridMultilevel"/>
    <w:tmpl w:val="55809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3A2200"/>
    <w:multiLevelType w:val="hybridMultilevel"/>
    <w:tmpl w:val="0E32F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A26A8D"/>
    <w:multiLevelType w:val="hybridMultilevel"/>
    <w:tmpl w:val="BDEEE25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01F45FB"/>
    <w:multiLevelType w:val="multilevel"/>
    <w:tmpl w:val="CC86B61A"/>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1B7732"/>
    <w:multiLevelType w:val="hybridMultilevel"/>
    <w:tmpl w:val="E9D2B7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0CB5F3E"/>
    <w:multiLevelType w:val="multilevel"/>
    <w:tmpl w:val="41328BC0"/>
    <w:lvl w:ilvl="0">
      <w:start w:val="1992"/>
      <w:numFmt w:val="decimal"/>
      <w:lvlText w:val="%1"/>
      <w:lvlJc w:val="left"/>
      <w:pPr>
        <w:tabs>
          <w:tab w:val="num" w:pos="1620"/>
        </w:tabs>
        <w:ind w:left="1620" w:hanging="1620"/>
      </w:pPr>
      <w:rPr>
        <w:rFonts w:hint="default"/>
      </w:rPr>
    </w:lvl>
    <w:lvl w:ilvl="1">
      <w:start w:val="2000"/>
      <w:numFmt w:val="decimal"/>
      <w:lvlText w:val="%1-%2"/>
      <w:lvlJc w:val="left"/>
      <w:pPr>
        <w:tabs>
          <w:tab w:val="num" w:pos="1620"/>
        </w:tabs>
        <w:ind w:left="1620" w:hanging="1620"/>
      </w:pPr>
      <w:rPr>
        <w:rFonts w:hint="default"/>
      </w:rPr>
    </w:lvl>
    <w:lvl w:ilvl="2">
      <w:start w:val="1"/>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6"/>
  </w:num>
  <w:num w:numId="3">
    <w:abstractNumId w:val="10"/>
  </w:num>
  <w:num w:numId="4">
    <w:abstractNumId w:val="5"/>
  </w:num>
  <w:num w:numId="5">
    <w:abstractNumId w:val="9"/>
  </w:num>
  <w:num w:numId="6">
    <w:abstractNumId w:val="7"/>
  </w:num>
  <w:num w:numId="7">
    <w:abstractNumId w:val="8"/>
  </w:num>
  <w:num w:numId="8">
    <w:abstractNumId w:val="11"/>
  </w:num>
  <w:num w:numId="9">
    <w:abstractNumId w:val="1"/>
  </w:num>
  <w:num w:numId="10">
    <w:abstractNumId w:val="2"/>
  </w:num>
  <w:num w:numId="11">
    <w:abstractNumId w:val="3"/>
  </w:num>
  <w:num w:numId="12">
    <w:abstractNumId w:val="4"/>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activeWritingStyle w:appName="MSWord" w:lang="en-US" w:vendorID="6" w:dllVersion="2" w:checkStyle="1"/>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53"/>
    <w:rsid w:val="0002019B"/>
    <w:rsid w:val="000637CB"/>
    <w:rsid w:val="00071D40"/>
    <w:rsid w:val="000B5360"/>
    <w:rsid w:val="000D40C4"/>
    <w:rsid w:val="000F030A"/>
    <w:rsid w:val="00120A40"/>
    <w:rsid w:val="00165D7F"/>
    <w:rsid w:val="001A29ED"/>
    <w:rsid w:val="001A686E"/>
    <w:rsid w:val="001B5C0D"/>
    <w:rsid w:val="001F6556"/>
    <w:rsid w:val="00214781"/>
    <w:rsid w:val="002474AE"/>
    <w:rsid w:val="002638BB"/>
    <w:rsid w:val="00264D8A"/>
    <w:rsid w:val="002A57B0"/>
    <w:rsid w:val="002D1323"/>
    <w:rsid w:val="002D5F81"/>
    <w:rsid w:val="002D6690"/>
    <w:rsid w:val="002D79AA"/>
    <w:rsid w:val="003529E2"/>
    <w:rsid w:val="003639D9"/>
    <w:rsid w:val="003A5C92"/>
    <w:rsid w:val="003B1B40"/>
    <w:rsid w:val="003B1B8E"/>
    <w:rsid w:val="003F1634"/>
    <w:rsid w:val="0040010C"/>
    <w:rsid w:val="0040068D"/>
    <w:rsid w:val="00407EDA"/>
    <w:rsid w:val="00460101"/>
    <w:rsid w:val="004869CA"/>
    <w:rsid w:val="004D7A8F"/>
    <w:rsid w:val="004F64D3"/>
    <w:rsid w:val="005021D2"/>
    <w:rsid w:val="00522153"/>
    <w:rsid w:val="0056741F"/>
    <w:rsid w:val="0058668B"/>
    <w:rsid w:val="0059363C"/>
    <w:rsid w:val="005B0932"/>
    <w:rsid w:val="005C2B90"/>
    <w:rsid w:val="00606C4C"/>
    <w:rsid w:val="00622F15"/>
    <w:rsid w:val="00631D13"/>
    <w:rsid w:val="006B0FF8"/>
    <w:rsid w:val="006C2D36"/>
    <w:rsid w:val="006E1A00"/>
    <w:rsid w:val="006F7BB2"/>
    <w:rsid w:val="00724626"/>
    <w:rsid w:val="007276BC"/>
    <w:rsid w:val="00737B71"/>
    <w:rsid w:val="00767321"/>
    <w:rsid w:val="00787273"/>
    <w:rsid w:val="0079700A"/>
    <w:rsid w:val="007A3D93"/>
    <w:rsid w:val="00881C80"/>
    <w:rsid w:val="00894E6E"/>
    <w:rsid w:val="00894FA7"/>
    <w:rsid w:val="008A0B07"/>
    <w:rsid w:val="008A57DD"/>
    <w:rsid w:val="008B08AA"/>
    <w:rsid w:val="00941249"/>
    <w:rsid w:val="009467F8"/>
    <w:rsid w:val="0097767F"/>
    <w:rsid w:val="00A63636"/>
    <w:rsid w:val="00AB09B8"/>
    <w:rsid w:val="00B37A12"/>
    <w:rsid w:val="00B61CB9"/>
    <w:rsid w:val="00B70B2C"/>
    <w:rsid w:val="00B97359"/>
    <w:rsid w:val="00BA4874"/>
    <w:rsid w:val="00BA51D1"/>
    <w:rsid w:val="00BE064E"/>
    <w:rsid w:val="00C2304A"/>
    <w:rsid w:val="00C23186"/>
    <w:rsid w:val="00C245A8"/>
    <w:rsid w:val="00C8702D"/>
    <w:rsid w:val="00CD12B5"/>
    <w:rsid w:val="00CD581A"/>
    <w:rsid w:val="00CF0FD2"/>
    <w:rsid w:val="00D0662A"/>
    <w:rsid w:val="00D10975"/>
    <w:rsid w:val="00D30693"/>
    <w:rsid w:val="00D30746"/>
    <w:rsid w:val="00D52E3E"/>
    <w:rsid w:val="00D679DE"/>
    <w:rsid w:val="00E36C1E"/>
    <w:rsid w:val="00E935A8"/>
    <w:rsid w:val="00ED3692"/>
    <w:rsid w:val="00ED5AC2"/>
    <w:rsid w:val="00EE3EB9"/>
    <w:rsid w:val="00EE75DD"/>
    <w:rsid w:val="00F13372"/>
    <w:rsid w:val="00F15A12"/>
    <w:rsid w:val="00F161A1"/>
    <w:rsid w:val="00F4764F"/>
    <w:rsid w:val="00F61CF0"/>
    <w:rsid w:val="00F71439"/>
    <w:rsid w:val="00FF1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800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left" w:pos="1620"/>
      </w:tabs>
      <w:ind w:left="1620" w:hanging="1620"/>
      <w:outlineLvl w:val="0"/>
    </w:pPr>
    <w:rPr>
      <w:rFonts w:ascii="Arial" w:hAnsi="Arial"/>
      <w:b/>
      <w:sz w:val="22"/>
      <w:u w:val="single"/>
    </w:rPr>
  </w:style>
  <w:style w:type="paragraph" w:styleId="Heading2">
    <w:name w:val="heading 2"/>
    <w:basedOn w:val="Normal"/>
    <w:next w:val="Normal"/>
    <w:qFormat/>
    <w:pPr>
      <w:keepNext/>
      <w:tabs>
        <w:tab w:val="left" w:pos="4140"/>
        <w:tab w:val="left" w:pos="4680"/>
        <w:tab w:val="left" w:pos="7920"/>
        <w:tab w:val="left" w:pos="8460"/>
      </w:tabs>
      <w:ind w:left="1620" w:right="1360" w:hanging="1620"/>
      <w:outlineLvl w:val="1"/>
    </w:pPr>
    <w:rPr>
      <w:rFonts w:ascii="Arial" w:hAnsi="Arial"/>
      <w:b/>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Times12">
    <w:name w:val="Times 12"/>
    <w:basedOn w:val="Normal"/>
  </w:style>
  <w:style w:type="paragraph" w:customStyle="1" w:styleId="Geneva10">
    <w:name w:val="Geneva 10"/>
    <w:basedOn w:val="Times12"/>
  </w:style>
  <w:style w:type="paragraph" w:customStyle="1" w:styleId="Item">
    <w:name w:val="Item"/>
    <w:basedOn w:val="Normal"/>
    <w:pPr>
      <w:ind w:left="1440" w:hanging="1260"/>
    </w:pPr>
  </w:style>
  <w:style w:type="paragraph" w:customStyle="1" w:styleId="ResearchExperience">
    <w:name w:val="Research &amp; Experience"/>
    <w:aliases w:val="re"/>
    <w:basedOn w:val="Normal"/>
    <w:rPr>
      <w:caps/>
    </w:rPr>
  </w:style>
  <w:style w:type="paragraph" w:styleId="BlockText">
    <w:name w:val="Block Text"/>
    <w:basedOn w:val="Normal"/>
    <w:semiHidden/>
    <w:pPr>
      <w:tabs>
        <w:tab w:val="left" w:pos="2160"/>
        <w:tab w:val="left" w:pos="4140"/>
        <w:tab w:val="left" w:pos="4680"/>
        <w:tab w:val="left" w:pos="7920"/>
        <w:tab w:val="left" w:pos="8460"/>
        <w:tab w:val="center" w:pos="9450"/>
      </w:tabs>
      <w:ind w:left="440" w:right="724" w:hanging="440"/>
    </w:pPr>
    <w:rPr>
      <w:rFonts w:ascii="Palatino" w:hAnsi="Palatino"/>
      <w:sz w:val="22"/>
    </w:rPr>
  </w:style>
  <w:style w:type="paragraph" w:styleId="BodyText">
    <w:name w:val="Body Text"/>
    <w:basedOn w:val="Normal"/>
    <w:semiHidden/>
    <w:pPr>
      <w:autoSpaceDE w:val="0"/>
      <w:autoSpaceDN w:val="0"/>
      <w:spacing w:after="120"/>
    </w:pPr>
  </w:style>
  <w:style w:type="paragraph" w:styleId="BodyText2">
    <w:name w:val="Body Text 2"/>
    <w:basedOn w:val="Normal"/>
    <w:semiHidden/>
    <w:pPr>
      <w:tabs>
        <w:tab w:val="left" w:pos="6300"/>
        <w:tab w:val="right" w:pos="10080"/>
      </w:tabs>
    </w:pPr>
    <w:rPr>
      <w:rFonts w:ascii="Arial" w:hAnsi="Arial"/>
      <w:sz w:val="20"/>
    </w:rPr>
  </w:style>
  <w:style w:type="character" w:styleId="PageNumber">
    <w:name w:val="page number"/>
    <w:basedOn w:val="DefaultParagraphFont"/>
    <w:semiHidden/>
  </w:style>
  <w:style w:type="character" w:styleId="Hyperlink">
    <w:name w:val="Hyperlink"/>
    <w:rsid w:val="00F13372"/>
    <w:rPr>
      <w:color w:val="0000FF"/>
      <w:u w:val="single"/>
    </w:rPr>
  </w:style>
  <w:style w:type="character" w:customStyle="1" w:styleId="Option">
    <w:name w:val="Option"/>
    <w:rsid w:val="006C2D36"/>
    <w:rPr>
      <w:color w:val="FF0000"/>
    </w:rPr>
  </w:style>
  <w:style w:type="character" w:styleId="FollowedHyperlink">
    <w:name w:val="FollowedHyperlink"/>
    <w:basedOn w:val="DefaultParagraphFont"/>
    <w:uiPriority w:val="99"/>
    <w:semiHidden/>
    <w:unhideWhenUsed/>
    <w:rsid w:val="00FF177C"/>
    <w:rPr>
      <w:color w:val="800080" w:themeColor="followedHyperlink"/>
      <w:u w:val="single"/>
    </w:rPr>
  </w:style>
  <w:style w:type="paragraph" w:customStyle="1" w:styleId="OMBInfo">
    <w:name w:val="OMB Info"/>
    <w:basedOn w:val="Normal"/>
    <w:qFormat/>
    <w:rsid w:val="00B37A12"/>
    <w:pPr>
      <w:autoSpaceDE w:val="0"/>
      <w:autoSpaceDN w:val="0"/>
      <w:spacing w:after="120"/>
      <w:jc w:val="right"/>
    </w:pPr>
    <w:rPr>
      <w:rFonts w:ascii="Arial" w:hAnsi="Arial"/>
      <w:sz w:val="16"/>
      <w:szCs w:val="24"/>
    </w:rPr>
  </w:style>
  <w:style w:type="paragraph" w:customStyle="1" w:styleId="DataField11pt-Single">
    <w:name w:val="Data Field 11pt-Single"/>
    <w:basedOn w:val="Normal"/>
    <w:link w:val="DataField11pt-SingleChar"/>
    <w:rsid w:val="00B37A12"/>
    <w:pPr>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
    <w:rsid w:val="00B37A12"/>
    <w:rPr>
      <w:rFonts w:ascii="Arial" w:hAnsi="Arial" w:cs="Arial"/>
      <w:sz w:val="22"/>
    </w:rPr>
  </w:style>
  <w:style w:type="paragraph" w:customStyle="1" w:styleId="HeadingNote">
    <w:name w:val="Heading Note"/>
    <w:basedOn w:val="Normal"/>
    <w:rsid w:val="00B37A12"/>
    <w:pPr>
      <w:pBdr>
        <w:bottom w:val="single" w:sz="4" w:space="6" w:color="auto"/>
      </w:pBd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rsid w:val="00B37A12"/>
    <w:pPr>
      <w:tabs>
        <w:tab w:val="left" w:pos="270"/>
      </w:tabs>
      <w:autoSpaceDE w:val="0"/>
      <w:autoSpaceDN w:val="0"/>
    </w:pPr>
    <w:rPr>
      <w:rFonts w:ascii="Arial" w:hAnsi="Arial" w:cs="Arial"/>
      <w:sz w:val="16"/>
      <w:szCs w:val="16"/>
    </w:rPr>
  </w:style>
  <w:style w:type="character" w:styleId="Strong">
    <w:name w:val="Strong"/>
    <w:basedOn w:val="DefaultParagraphFont"/>
    <w:qFormat/>
    <w:rsid w:val="00B37A12"/>
    <w:rPr>
      <w:b/>
      <w:bCs/>
    </w:rPr>
  </w:style>
  <w:style w:type="character" w:styleId="Emphasis">
    <w:name w:val="Emphasis"/>
    <w:basedOn w:val="DefaultParagraphFont"/>
    <w:qFormat/>
    <w:rsid w:val="00B37A12"/>
    <w:rPr>
      <w:i/>
      <w:iCs/>
    </w:rPr>
  </w:style>
  <w:style w:type="paragraph" w:customStyle="1" w:styleId="FormFieldCaption1">
    <w:name w:val="Form Field Caption1"/>
    <w:basedOn w:val="FormFieldCaption"/>
    <w:qFormat/>
    <w:rsid w:val="00B37A12"/>
    <w:pPr>
      <w:spacing w:after="160"/>
    </w:pPr>
  </w:style>
  <w:style w:type="table" w:styleId="TableGrid">
    <w:name w:val="Table Grid"/>
    <w:basedOn w:val="TableNormal"/>
    <w:rsid w:val="00B37A1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B37A12"/>
    <w:pPr>
      <w:pBdr>
        <w:top w:val="single" w:sz="4" w:space="1" w:color="auto"/>
      </w:pBdr>
      <w:autoSpaceDE w:val="0"/>
      <w:autoSpaceDN w:val="0"/>
      <w:jc w:val="center"/>
      <w:outlineLvl w:val="0"/>
    </w:pPr>
    <w:rPr>
      <w:rFonts w:ascii="Arial" w:hAnsi="Arial" w:cs="Arial"/>
      <w:b/>
      <w:bCs/>
      <w:sz w:val="22"/>
      <w:szCs w:val="22"/>
    </w:rPr>
  </w:style>
  <w:style w:type="character" w:customStyle="1" w:styleId="TitleChar">
    <w:name w:val="Title Char"/>
    <w:basedOn w:val="DefaultParagraphFont"/>
    <w:link w:val="Title"/>
    <w:rsid w:val="00B37A12"/>
    <w:rPr>
      <w:rFonts w:ascii="Arial" w:hAnsi="Arial" w:cs="Arial"/>
      <w:b/>
      <w:bCs/>
      <w:sz w:val="22"/>
      <w:szCs w:val="22"/>
    </w:rPr>
  </w:style>
  <w:style w:type="paragraph" w:styleId="ListParagraph">
    <w:name w:val="List Paragraph"/>
    <w:basedOn w:val="Normal"/>
    <w:uiPriority w:val="34"/>
    <w:qFormat/>
    <w:rsid w:val="00606C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left" w:pos="1620"/>
      </w:tabs>
      <w:ind w:left="1620" w:hanging="1620"/>
      <w:outlineLvl w:val="0"/>
    </w:pPr>
    <w:rPr>
      <w:rFonts w:ascii="Arial" w:hAnsi="Arial"/>
      <w:b/>
      <w:sz w:val="22"/>
      <w:u w:val="single"/>
    </w:rPr>
  </w:style>
  <w:style w:type="paragraph" w:styleId="Heading2">
    <w:name w:val="heading 2"/>
    <w:basedOn w:val="Normal"/>
    <w:next w:val="Normal"/>
    <w:qFormat/>
    <w:pPr>
      <w:keepNext/>
      <w:tabs>
        <w:tab w:val="left" w:pos="4140"/>
        <w:tab w:val="left" w:pos="4680"/>
        <w:tab w:val="left" w:pos="7920"/>
        <w:tab w:val="left" w:pos="8460"/>
      </w:tabs>
      <w:ind w:left="1620" w:right="1360" w:hanging="1620"/>
      <w:outlineLvl w:val="1"/>
    </w:pPr>
    <w:rPr>
      <w:rFonts w:ascii="Arial" w:hAnsi="Arial"/>
      <w:b/>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Times12">
    <w:name w:val="Times 12"/>
    <w:basedOn w:val="Normal"/>
  </w:style>
  <w:style w:type="paragraph" w:customStyle="1" w:styleId="Geneva10">
    <w:name w:val="Geneva 10"/>
    <w:basedOn w:val="Times12"/>
  </w:style>
  <w:style w:type="paragraph" w:customStyle="1" w:styleId="Item">
    <w:name w:val="Item"/>
    <w:basedOn w:val="Normal"/>
    <w:pPr>
      <w:ind w:left="1440" w:hanging="1260"/>
    </w:pPr>
  </w:style>
  <w:style w:type="paragraph" w:customStyle="1" w:styleId="ResearchExperience">
    <w:name w:val="Research &amp; Experience"/>
    <w:aliases w:val="re"/>
    <w:basedOn w:val="Normal"/>
    <w:rPr>
      <w:caps/>
    </w:rPr>
  </w:style>
  <w:style w:type="paragraph" w:styleId="BlockText">
    <w:name w:val="Block Text"/>
    <w:basedOn w:val="Normal"/>
    <w:semiHidden/>
    <w:pPr>
      <w:tabs>
        <w:tab w:val="left" w:pos="2160"/>
        <w:tab w:val="left" w:pos="4140"/>
        <w:tab w:val="left" w:pos="4680"/>
        <w:tab w:val="left" w:pos="7920"/>
        <w:tab w:val="left" w:pos="8460"/>
        <w:tab w:val="center" w:pos="9450"/>
      </w:tabs>
      <w:ind w:left="440" w:right="724" w:hanging="440"/>
    </w:pPr>
    <w:rPr>
      <w:rFonts w:ascii="Palatino" w:hAnsi="Palatino"/>
      <w:sz w:val="22"/>
    </w:rPr>
  </w:style>
  <w:style w:type="paragraph" w:styleId="BodyText">
    <w:name w:val="Body Text"/>
    <w:basedOn w:val="Normal"/>
    <w:semiHidden/>
    <w:pPr>
      <w:autoSpaceDE w:val="0"/>
      <w:autoSpaceDN w:val="0"/>
      <w:spacing w:after="120"/>
    </w:pPr>
  </w:style>
  <w:style w:type="paragraph" w:styleId="BodyText2">
    <w:name w:val="Body Text 2"/>
    <w:basedOn w:val="Normal"/>
    <w:semiHidden/>
    <w:pPr>
      <w:tabs>
        <w:tab w:val="left" w:pos="6300"/>
        <w:tab w:val="right" w:pos="10080"/>
      </w:tabs>
    </w:pPr>
    <w:rPr>
      <w:rFonts w:ascii="Arial" w:hAnsi="Arial"/>
      <w:sz w:val="20"/>
    </w:rPr>
  </w:style>
  <w:style w:type="character" w:styleId="PageNumber">
    <w:name w:val="page number"/>
    <w:basedOn w:val="DefaultParagraphFont"/>
    <w:semiHidden/>
  </w:style>
  <w:style w:type="character" w:styleId="Hyperlink">
    <w:name w:val="Hyperlink"/>
    <w:rsid w:val="00F13372"/>
    <w:rPr>
      <w:color w:val="0000FF"/>
      <w:u w:val="single"/>
    </w:rPr>
  </w:style>
  <w:style w:type="character" w:customStyle="1" w:styleId="Option">
    <w:name w:val="Option"/>
    <w:rsid w:val="006C2D36"/>
    <w:rPr>
      <w:color w:val="FF0000"/>
    </w:rPr>
  </w:style>
  <w:style w:type="character" w:styleId="FollowedHyperlink">
    <w:name w:val="FollowedHyperlink"/>
    <w:basedOn w:val="DefaultParagraphFont"/>
    <w:uiPriority w:val="99"/>
    <w:semiHidden/>
    <w:unhideWhenUsed/>
    <w:rsid w:val="00FF177C"/>
    <w:rPr>
      <w:color w:val="800080" w:themeColor="followedHyperlink"/>
      <w:u w:val="single"/>
    </w:rPr>
  </w:style>
  <w:style w:type="paragraph" w:customStyle="1" w:styleId="OMBInfo">
    <w:name w:val="OMB Info"/>
    <w:basedOn w:val="Normal"/>
    <w:qFormat/>
    <w:rsid w:val="00B37A12"/>
    <w:pPr>
      <w:autoSpaceDE w:val="0"/>
      <w:autoSpaceDN w:val="0"/>
      <w:spacing w:after="120"/>
      <w:jc w:val="right"/>
    </w:pPr>
    <w:rPr>
      <w:rFonts w:ascii="Arial" w:hAnsi="Arial"/>
      <w:sz w:val="16"/>
      <w:szCs w:val="24"/>
    </w:rPr>
  </w:style>
  <w:style w:type="paragraph" w:customStyle="1" w:styleId="DataField11pt-Single">
    <w:name w:val="Data Field 11pt-Single"/>
    <w:basedOn w:val="Normal"/>
    <w:link w:val="DataField11pt-SingleChar"/>
    <w:rsid w:val="00B37A12"/>
    <w:pPr>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
    <w:rsid w:val="00B37A12"/>
    <w:rPr>
      <w:rFonts w:ascii="Arial" w:hAnsi="Arial" w:cs="Arial"/>
      <w:sz w:val="22"/>
    </w:rPr>
  </w:style>
  <w:style w:type="paragraph" w:customStyle="1" w:styleId="HeadingNote">
    <w:name w:val="Heading Note"/>
    <w:basedOn w:val="Normal"/>
    <w:rsid w:val="00B37A12"/>
    <w:pPr>
      <w:pBdr>
        <w:bottom w:val="single" w:sz="4" w:space="6" w:color="auto"/>
      </w:pBd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rsid w:val="00B37A12"/>
    <w:pPr>
      <w:tabs>
        <w:tab w:val="left" w:pos="270"/>
      </w:tabs>
      <w:autoSpaceDE w:val="0"/>
      <w:autoSpaceDN w:val="0"/>
    </w:pPr>
    <w:rPr>
      <w:rFonts w:ascii="Arial" w:hAnsi="Arial" w:cs="Arial"/>
      <w:sz w:val="16"/>
      <w:szCs w:val="16"/>
    </w:rPr>
  </w:style>
  <w:style w:type="character" w:styleId="Strong">
    <w:name w:val="Strong"/>
    <w:basedOn w:val="DefaultParagraphFont"/>
    <w:qFormat/>
    <w:rsid w:val="00B37A12"/>
    <w:rPr>
      <w:b/>
      <w:bCs/>
    </w:rPr>
  </w:style>
  <w:style w:type="character" w:styleId="Emphasis">
    <w:name w:val="Emphasis"/>
    <w:basedOn w:val="DefaultParagraphFont"/>
    <w:qFormat/>
    <w:rsid w:val="00B37A12"/>
    <w:rPr>
      <w:i/>
      <w:iCs/>
    </w:rPr>
  </w:style>
  <w:style w:type="paragraph" w:customStyle="1" w:styleId="FormFieldCaption1">
    <w:name w:val="Form Field Caption1"/>
    <w:basedOn w:val="FormFieldCaption"/>
    <w:qFormat/>
    <w:rsid w:val="00B37A12"/>
    <w:pPr>
      <w:spacing w:after="160"/>
    </w:pPr>
  </w:style>
  <w:style w:type="table" w:styleId="TableGrid">
    <w:name w:val="Table Grid"/>
    <w:basedOn w:val="TableNormal"/>
    <w:rsid w:val="00B37A1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B37A12"/>
    <w:pPr>
      <w:pBdr>
        <w:top w:val="single" w:sz="4" w:space="1" w:color="auto"/>
      </w:pBdr>
      <w:autoSpaceDE w:val="0"/>
      <w:autoSpaceDN w:val="0"/>
      <w:jc w:val="center"/>
      <w:outlineLvl w:val="0"/>
    </w:pPr>
    <w:rPr>
      <w:rFonts w:ascii="Arial" w:hAnsi="Arial" w:cs="Arial"/>
      <w:b/>
      <w:bCs/>
      <w:sz w:val="22"/>
      <w:szCs w:val="22"/>
    </w:rPr>
  </w:style>
  <w:style w:type="character" w:customStyle="1" w:styleId="TitleChar">
    <w:name w:val="Title Char"/>
    <w:basedOn w:val="DefaultParagraphFont"/>
    <w:link w:val="Title"/>
    <w:rsid w:val="00B37A12"/>
    <w:rPr>
      <w:rFonts w:ascii="Arial" w:hAnsi="Arial" w:cs="Arial"/>
      <w:b/>
      <w:bCs/>
      <w:sz w:val="22"/>
      <w:szCs w:val="22"/>
    </w:rPr>
  </w:style>
  <w:style w:type="paragraph" w:styleId="ListParagraph">
    <w:name w:val="List Paragraph"/>
    <w:basedOn w:val="Normal"/>
    <w:uiPriority w:val="34"/>
    <w:qFormat/>
    <w:rsid w:val="00606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5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andfonline.com/action/doSearch?action=runSearch&amp;type=advanced&amp;result=true&amp;prevSearch=%2Bauthorsfield%3A(Noordsy%2C+Douglas+L.)" TargetMode="External"/><Relationship Id="rId12" Type="http://schemas.openxmlformats.org/officeDocument/2006/relationships/hyperlink" Target="http://www.tandfonline.com/action/doSearch?action=runSearch&amp;type=advanced&amp;result=true&amp;prevSearch=%2Bauthorsfield%3A(Wojcik%2C+Joann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andfonline.com/action/doSearch?action=runSearch&amp;type=advanced&amp;result=true&amp;prevSearch=%2Bauthorsfield%3A(Dawson%2C+Ree)" TargetMode="External"/><Relationship Id="rId9" Type="http://schemas.openxmlformats.org/officeDocument/2006/relationships/hyperlink" Target="http://www.tandfonline.com/action/doSearch?action=runSearch&amp;type=advanced&amp;result=true&amp;prevSearch=%2Bauthorsfield%3A(O%E2%80%99Keefe%2C+Christopher+D.)" TargetMode="External"/><Relationship Id="rId10" Type="http://schemas.openxmlformats.org/officeDocument/2006/relationships/hyperlink" Target="http://www.tandfonline.com/action/doSearch?action=runSearch&amp;type=advanced&amp;result=true&amp;prevSearch=%2Bauthorsfield%3A(Narasimhan%2C+Meer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88D71C1EC1A0439C33947B802E6265"/>
        <w:category>
          <w:name w:val="General"/>
          <w:gallery w:val="placeholder"/>
        </w:category>
        <w:types>
          <w:type w:val="bbPlcHdr"/>
        </w:types>
        <w:behaviors>
          <w:behavior w:val="content"/>
        </w:behaviors>
        <w:guid w:val="{BDAB3ABF-336E-CC47-B550-C2A6D602DFEF}"/>
      </w:docPartPr>
      <w:docPartBody>
        <w:p w14:paraId="293594FE" w14:textId="6DAA702B" w:rsidR="003D759A" w:rsidRDefault="003D759A" w:rsidP="003D759A">
          <w:pPr>
            <w:pStyle w:val="5E88D71C1EC1A0439C33947B802E6265"/>
          </w:pPr>
          <w:r w:rsidRPr="001954E5">
            <w:rPr>
              <w:rStyle w:val="PlaceholderText"/>
              <w:highlight w:val="green"/>
            </w:rPr>
            <w:t>insert Study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9A"/>
    <w:rsid w:val="0039672F"/>
    <w:rsid w:val="003D759A"/>
    <w:rsid w:val="006269C7"/>
    <w:rsid w:val="00700D6A"/>
    <w:rsid w:val="00D62A3C"/>
    <w:rsid w:val="00DB7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59A"/>
    <w:rPr>
      <w:color w:val="808080"/>
    </w:rPr>
  </w:style>
  <w:style w:type="paragraph" w:customStyle="1" w:styleId="5E88D71C1EC1A0439C33947B802E6265">
    <w:name w:val="5E88D71C1EC1A0439C33947B802E6265"/>
    <w:rsid w:val="003D759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59A"/>
    <w:rPr>
      <w:color w:val="808080"/>
    </w:rPr>
  </w:style>
  <w:style w:type="paragraph" w:customStyle="1" w:styleId="5E88D71C1EC1A0439C33947B802E6265">
    <w:name w:val="5E88D71C1EC1A0439C33947B802E6265"/>
    <w:rsid w:val="003D7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2766</Words>
  <Characters>15770</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Bio Sketch PHS 398</vt:lpstr>
    </vt:vector>
  </TitlesOfParts>
  <Company>NH-Dartmouth PRC</Company>
  <LinksUpToDate>false</LinksUpToDate>
  <CharactersWithSpaces>18500</CharactersWithSpaces>
  <SharedDoc>false</SharedDoc>
  <HLinks>
    <vt:vector size="30" baseType="variant">
      <vt:variant>
        <vt:i4>4915223</vt:i4>
      </vt:variant>
      <vt:variant>
        <vt:i4>12</vt:i4>
      </vt:variant>
      <vt:variant>
        <vt:i4>0</vt:i4>
      </vt:variant>
      <vt:variant>
        <vt:i4>5</vt:i4>
      </vt:variant>
      <vt:variant>
        <vt:lpwstr>http://www.tandfonline.com/action/doSearch?action=runSearch&amp;type=advanced&amp;result=true&amp;prevSearch=%2Bauthorsfield%3A(Wojcik%2C+Joanne)</vt:lpwstr>
      </vt:variant>
      <vt:variant>
        <vt:lpwstr/>
      </vt:variant>
      <vt:variant>
        <vt:i4>3276841</vt:i4>
      </vt:variant>
      <vt:variant>
        <vt:i4>9</vt:i4>
      </vt:variant>
      <vt:variant>
        <vt:i4>0</vt:i4>
      </vt:variant>
      <vt:variant>
        <vt:i4>5</vt:i4>
      </vt:variant>
      <vt:variant>
        <vt:lpwstr>http://www.tandfonline.com/action/doSearch?action=runSearch&amp;type=advanced&amp;result=true&amp;prevSearch=%2Bauthorsfield%3A(Noordsy%2C+Douglas+L.)</vt:lpwstr>
      </vt:variant>
      <vt:variant>
        <vt:lpwstr/>
      </vt:variant>
      <vt:variant>
        <vt:i4>1638412</vt:i4>
      </vt:variant>
      <vt:variant>
        <vt:i4>6</vt:i4>
      </vt:variant>
      <vt:variant>
        <vt:i4>0</vt:i4>
      </vt:variant>
      <vt:variant>
        <vt:i4>5</vt:i4>
      </vt:variant>
      <vt:variant>
        <vt:lpwstr>http://www.tandfonline.com/action/doSearch?action=runSearch&amp;type=advanced&amp;result=true&amp;prevSearch=%2Bauthorsfield%3A(Narasimhan%2C+Meera)</vt:lpwstr>
      </vt:variant>
      <vt:variant>
        <vt:lpwstr/>
      </vt:variant>
      <vt:variant>
        <vt:i4>8192113</vt:i4>
      </vt:variant>
      <vt:variant>
        <vt:i4>3</vt:i4>
      </vt:variant>
      <vt:variant>
        <vt:i4>0</vt:i4>
      </vt:variant>
      <vt:variant>
        <vt:i4>5</vt:i4>
      </vt:variant>
      <vt:variant>
        <vt:lpwstr>http://www.tandfonline.com/action/doSearch?action=runSearch&amp;type=advanced&amp;result=true&amp;prevSearch=%2Bauthorsfield%3A(O%E2%80%99Keefe%2C+Christopher+D.)</vt:lpwstr>
      </vt:variant>
      <vt:variant>
        <vt:lpwstr/>
      </vt:variant>
      <vt:variant>
        <vt:i4>7864429</vt:i4>
      </vt:variant>
      <vt:variant>
        <vt:i4>0</vt:i4>
      </vt:variant>
      <vt:variant>
        <vt:i4>0</vt:i4>
      </vt:variant>
      <vt:variant>
        <vt:i4>5</vt:i4>
      </vt:variant>
      <vt:variant>
        <vt:lpwstr>http://www.tandfonline.com/action/doSearch?action=runSearch&amp;type=advanced&amp;result=true&amp;prevSearch=%2Bauthorsfield%3A(Dawson%2C+Ree)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Sketch PHS 398</dc:title>
  <dc:subject/>
  <dc:creator>Phil Bush</dc:creator>
  <cp:keywords/>
  <cp:lastModifiedBy>doug noordsy</cp:lastModifiedBy>
  <cp:revision>2</cp:revision>
  <cp:lastPrinted>2011-10-21T21:31:00Z</cp:lastPrinted>
  <dcterms:created xsi:type="dcterms:W3CDTF">2018-06-13T15:30:00Z</dcterms:created>
  <dcterms:modified xsi:type="dcterms:W3CDTF">2018-06-13T15:30:00Z</dcterms:modified>
</cp:coreProperties>
</file>