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02AC05" w14:textId="7F2AC23B" w:rsidR="00321A19" w:rsidRDefault="00321A19" w:rsidP="00321A19">
      <w:pPr>
        <w:pStyle w:val="OMBInfo"/>
      </w:pPr>
      <w:r>
        <w:t>OMB No. 0925-0001</w:t>
      </w:r>
      <w:r w:rsidR="00FC5F9E">
        <w:t xml:space="preserve"> and 0925-</w:t>
      </w:r>
      <w:r>
        <w:t xml:space="preserve">0002 (Rev. </w:t>
      </w:r>
      <w:r w:rsidR="00ED61AB">
        <w:t>11/16</w:t>
      </w:r>
      <w:r>
        <w:t xml:space="preserve"> Approved Through </w:t>
      </w:r>
      <w:r w:rsidR="00FC5F9E">
        <w:t>10</w:t>
      </w:r>
      <w:r>
        <w:t>/31/</w:t>
      </w:r>
      <w:r w:rsidR="00FC5F9E">
        <w:t>2018</w:t>
      </w:r>
      <w:r>
        <w:t>)</w:t>
      </w:r>
    </w:p>
    <w:p w14:paraId="48D07FF5" w14:textId="77777777" w:rsidR="002B7443" w:rsidRPr="006E6FB5" w:rsidRDefault="002B7443" w:rsidP="006E6FB5">
      <w:pPr>
        <w:pStyle w:val="Title"/>
      </w:pPr>
      <w:r w:rsidRPr="006E6FB5">
        <w:t>BIOGRAPHICAL SKETCH</w:t>
      </w:r>
    </w:p>
    <w:p w14:paraId="01C9B6C5" w14:textId="7EDF005C" w:rsidR="002B7443" w:rsidRPr="00F7284D" w:rsidRDefault="002B7443" w:rsidP="00F7284D">
      <w:pPr>
        <w:pStyle w:val="HeadingNote"/>
      </w:pPr>
      <w:r w:rsidRPr="00F7284D">
        <w:t>Provide the following information for the Senior/key personnel and other significant contributors.</w:t>
      </w:r>
      <w:r w:rsidRPr="00F7284D">
        <w:br w:type="textWrapping" w:clear="all"/>
        <w:t xml:space="preserve">Follow this format for each person.  </w:t>
      </w:r>
      <w:r w:rsidRPr="00656AB8">
        <w:rPr>
          <w:b/>
        </w:rPr>
        <w:t xml:space="preserve">DO NOT EXCEED </w:t>
      </w:r>
      <w:r>
        <w:rPr>
          <w:b/>
        </w:rPr>
        <w:t>FIVE</w:t>
      </w:r>
      <w:r w:rsidRPr="00656AB8">
        <w:rPr>
          <w:b/>
        </w:rPr>
        <w:t xml:space="preserve"> PAGES.</w:t>
      </w:r>
    </w:p>
    <w:p w14:paraId="4F46CDBB" w14:textId="45904061" w:rsidR="002B7443" w:rsidRPr="00D3779E" w:rsidRDefault="002B7443" w:rsidP="002B7443">
      <w:pPr>
        <w:pStyle w:val="FormFieldCaption1"/>
        <w:pBdr>
          <w:between w:val="single" w:sz="4" w:space="1" w:color="auto"/>
        </w:pBdr>
        <w:rPr>
          <w:sz w:val="32"/>
        </w:rPr>
      </w:pPr>
      <w:r w:rsidRPr="00D3779E">
        <w:rPr>
          <w:sz w:val="22"/>
        </w:rPr>
        <w:t>NAME:</w:t>
      </w:r>
      <w:r w:rsidR="002A164D">
        <w:rPr>
          <w:sz w:val="22"/>
        </w:rPr>
        <w:t xml:space="preserve"> </w:t>
      </w:r>
      <w:r w:rsidR="002A164D" w:rsidRPr="002A164D">
        <w:rPr>
          <w:sz w:val="22"/>
        </w:rPr>
        <w:t>Levitt, Joseph E</w:t>
      </w:r>
    </w:p>
    <w:p w14:paraId="7FFF41C1" w14:textId="627E500A" w:rsidR="002B7443" w:rsidRPr="00D3779E" w:rsidRDefault="00E047AD" w:rsidP="002B7443">
      <w:pPr>
        <w:pStyle w:val="FormFieldCaption1"/>
        <w:pBdr>
          <w:between w:val="single" w:sz="4" w:space="1" w:color="auto"/>
        </w:pBdr>
        <w:rPr>
          <w:sz w:val="32"/>
        </w:rPr>
      </w:pPr>
      <w:proofErr w:type="spellStart"/>
      <w:proofErr w:type="gramStart"/>
      <w:r w:rsidRPr="00D3779E">
        <w:rPr>
          <w:sz w:val="22"/>
        </w:rPr>
        <w:t>eRA</w:t>
      </w:r>
      <w:proofErr w:type="spellEnd"/>
      <w:proofErr w:type="gramEnd"/>
      <w:r w:rsidRPr="00D3779E">
        <w:rPr>
          <w:sz w:val="22"/>
        </w:rPr>
        <w:t xml:space="preserve"> COMMONS USER NAME (credential, e.g., agency login)</w:t>
      </w:r>
      <w:r w:rsidR="002B7443" w:rsidRPr="00D3779E">
        <w:rPr>
          <w:sz w:val="22"/>
        </w:rPr>
        <w:t>:</w:t>
      </w:r>
      <w:r w:rsidR="002A164D">
        <w:rPr>
          <w:sz w:val="22"/>
        </w:rPr>
        <w:t xml:space="preserve"> </w:t>
      </w:r>
      <w:r w:rsidR="002A164D" w:rsidRPr="002A164D">
        <w:rPr>
          <w:sz w:val="22"/>
        </w:rPr>
        <w:t>LEVITT.JOSEPH</w:t>
      </w:r>
    </w:p>
    <w:p w14:paraId="74873D9A" w14:textId="4D5EFD3E" w:rsidR="002B7443" w:rsidRPr="00D3779E" w:rsidRDefault="00E047AD" w:rsidP="002B7443">
      <w:pPr>
        <w:pStyle w:val="FormFieldCaption1"/>
        <w:pBdr>
          <w:between w:val="single" w:sz="4" w:space="1" w:color="auto"/>
        </w:pBdr>
        <w:rPr>
          <w:sz w:val="32"/>
        </w:rPr>
      </w:pPr>
      <w:r w:rsidRPr="00D3779E">
        <w:rPr>
          <w:sz w:val="22"/>
        </w:rPr>
        <w:t>POSITION TITLE</w:t>
      </w:r>
      <w:r w:rsidR="002B7443" w:rsidRPr="00D3779E">
        <w:rPr>
          <w:sz w:val="22"/>
        </w:rPr>
        <w:t>:</w:t>
      </w:r>
      <w:r w:rsidR="002A164D">
        <w:rPr>
          <w:sz w:val="22"/>
        </w:rPr>
        <w:t xml:space="preserve"> </w:t>
      </w:r>
      <w:r w:rsidR="002A164D" w:rsidRPr="002A164D">
        <w:rPr>
          <w:sz w:val="22"/>
        </w:rPr>
        <w:t>Assistant Professor of Medicine</w:t>
      </w:r>
    </w:p>
    <w:p w14:paraId="035344DF" w14:textId="571DC801" w:rsidR="002B7443" w:rsidRPr="00D3779E" w:rsidRDefault="002B7443" w:rsidP="002B7443">
      <w:pPr>
        <w:pStyle w:val="FormFieldCaption1"/>
        <w:pBdr>
          <w:between w:val="single" w:sz="4" w:space="1" w:color="auto"/>
        </w:pBdr>
        <w:rPr>
          <w:sz w:val="22"/>
        </w:rPr>
      </w:pPr>
      <w:r w:rsidRPr="00D3779E">
        <w:rPr>
          <w:sz w:val="22"/>
        </w:rPr>
        <w:t xml:space="preserve">EDUCATION/TRAINING </w:t>
      </w:r>
      <w:r w:rsidRPr="00D3779E">
        <w:rPr>
          <w:rStyle w:val="Emphasis"/>
          <w:sz w:val="22"/>
        </w:rPr>
        <w:t>(Begin with baccalaureate or other initial professional education, such as nursing, include postdoctoral training and residency training if applicable.</w:t>
      </w:r>
      <w:r w:rsidR="00C1247F" w:rsidRPr="00D3779E">
        <w:rPr>
          <w:rStyle w:val="Emphasis"/>
          <w:sz w:val="22"/>
        </w:rPr>
        <w:t xml:space="preserve"> Add/delete rows as necessary.</w:t>
      </w:r>
      <w:r w:rsidRPr="00D3779E">
        <w:rPr>
          <w:rStyle w:val="Emphasis"/>
          <w:sz w:val="22"/>
        </w:rPr>
        <w:t>)</w:t>
      </w:r>
    </w:p>
    <w:tbl>
      <w:tblPr>
        <w:tblStyle w:val="TableGrid"/>
        <w:tblW w:w="0" w:type="auto"/>
        <w:tblBorders>
          <w:left w:val="none" w:sz="0" w:space="0" w:color="auto"/>
          <w:bottom w:val="none" w:sz="0" w:space="0" w:color="auto"/>
          <w:right w:val="none" w:sz="0" w:space="0" w:color="auto"/>
          <w:insideH w:val="none" w:sz="0" w:space="0" w:color="auto"/>
        </w:tblBorders>
        <w:tblLayout w:type="fixed"/>
        <w:tblLook w:val="04A0" w:firstRow="1" w:lastRow="0" w:firstColumn="1" w:lastColumn="0" w:noHBand="0" w:noVBand="1"/>
        <w:tblCaption w:val="Education and Training Table"/>
        <w:tblDescription w:val="Enter your institution name and location, degree (if applicable), start date, end date (or expected end date), and field of study. "/>
      </w:tblPr>
      <w:tblGrid>
        <w:gridCol w:w="5364"/>
        <w:gridCol w:w="1584"/>
        <w:gridCol w:w="1440"/>
        <w:gridCol w:w="2592"/>
      </w:tblGrid>
      <w:tr w:rsidR="00933173" w:rsidRPr="00D3779E" w14:paraId="21BBC1F3" w14:textId="77777777" w:rsidTr="002A164D">
        <w:trPr>
          <w:cantSplit/>
          <w:trHeight w:val="881"/>
          <w:tblHeader/>
        </w:trPr>
        <w:tc>
          <w:tcPr>
            <w:tcW w:w="5364" w:type="dxa"/>
            <w:tcBorders>
              <w:top w:val="single" w:sz="4" w:space="0" w:color="auto"/>
              <w:bottom w:val="single" w:sz="4" w:space="0" w:color="auto"/>
            </w:tcBorders>
            <w:vAlign w:val="center"/>
          </w:tcPr>
          <w:p w14:paraId="5DCFDE41" w14:textId="77777777" w:rsidR="00933173" w:rsidRPr="00D3779E" w:rsidRDefault="00933173" w:rsidP="000B5732">
            <w:pPr>
              <w:pStyle w:val="FormFieldCaption"/>
              <w:jc w:val="center"/>
              <w:rPr>
                <w:sz w:val="22"/>
              </w:rPr>
            </w:pPr>
            <w:r w:rsidRPr="00D3779E">
              <w:rPr>
                <w:sz w:val="22"/>
              </w:rPr>
              <w:t>INSTITUTION AND LOCATION</w:t>
            </w:r>
          </w:p>
        </w:tc>
        <w:tc>
          <w:tcPr>
            <w:tcW w:w="1584" w:type="dxa"/>
            <w:tcBorders>
              <w:top w:val="single" w:sz="4" w:space="0" w:color="auto"/>
              <w:bottom w:val="single" w:sz="4" w:space="0" w:color="auto"/>
            </w:tcBorders>
            <w:vAlign w:val="center"/>
          </w:tcPr>
          <w:p w14:paraId="0A8E3E0E" w14:textId="77777777" w:rsidR="00933173" w:rsidRPr="00D3779E" w:rsidRDefault="00933173" w:rsidP="000B5732">
            <w:pPr>
              <w:pStyle w:val="FormFieldCaption"/>
              <w:jc w:val="center"/>
              <w:rPr>
                <w:sz w:val="22"/>
              </w:rPr>
            </w:pPr>
            <w:r w:rsidRPr="00D3779E">
              <w:rPr>
                <w:sz w:val="22"/>
              </w:rPr>
              <w:t>DEGREE</w:t>
            </w:r>
          </w:p>
          <w:p w14:paraId="32A0C014" w14:textId="4A092F50" w:rsidR="00933173" w:rsidRPr="002A164D" w:rsidRDefault="00933173" w:rsidP="002A164D">
            <w:pPr>
              <w:pStyle w:val="FormFieldCaption"/>
              <w:jc w:val="center"/>
              <w:rPr>
                <w:i/>
                <w:iCs/>
                <w:sz w:val="22"/>
              </w:rPr>
            </w:pPr>
            <w:r w:rsidRPr="00D3779E">
              <w:rPr>
                <w:rStyle w:val="Emphasis"/>
                <w:sz w:val="22"/>
              </w:rPr>
              <w:t>(if applicable)</w:t>
            </w:r>
          </w:p>
        </w:tc>
        <w:tc>
          <w:tcPr>
            <w:tcW w:w="1440" w:type="dxa"/>
            <w:tcBorders>
              <w:top w:val="single" w:sz="4" w:space="0" w:color="auto"/>
              <w:bottom w:val="single" w:sz="4" w:space="0" w:color="auto"/>
            </w:tcBorders>
            <w:vAlign w:val="center"/>
          </w:tcPr>
          <w:p w14:paraId="4ED3B33F" w14:textId="77777777" w:rsidR="00C1247F" w:rsidRPr="00D3779E" w:rsidRDefault="00C1247F" w:rsidP="000B5732">
            <w:pPr>
              <w:pStyle w:val="FormFieldCaption"/>
              <w:jc w:val="center"/>
              <w:rPr>
                <w:sz w:val="22"/>
              </w:rPr>
            </w:pPr>
            <w:r w:rsidRPr="00D3779E">
              <w:rPr>
                <w:sz w:val="22"/>
              </w:rPr>
              <w:t>Completion Date</w:t>
            </w:r>
          </w:p>
          <w:p w14:paraId="143620A6" w14:textId="5D68F73D" w:rsidR="00933173" w:rsidRPr="00D3779E" w:rsidRDefault="00933173" w:rsidP="002A164D">
            <w:pPr>
              <w:pStyle w:val="FormFieldCaption"/>
              <w:jc w:val="center"/>
              <w:rPr>
                <w:sz w:val="22"/>
              </w:rPr>
            </w:pPr>
            <w:r w:rsidRPr="00D3779E">
              <w:rPr>
                <w:sz w:val="22"/>
              </w:rPr>
              <w:t>MM/YYYY</w:t>
            </w:r>
          </w:p>
        </w:tc>
        <w:tc>
          <w:tcPr>
            <w:tcW w:w="2592" w:type="dxa"/>
            <w:tcBorders>
              <w:top w:val="single" w:sz="4" w:space="0" w:color="auto"/>
              <w:bottom w:val="single" w:sz="4" w:space="0" w:color="auto"/>
            </w:tcBorders>
            <w:vAlign w:val="center"/>
          </w:tcPr>
          <w:p w14:paraId="4198E5FC" w14:textId="1EE1BD92" w:rsidR="00933173" w:rsidRPr="00D3779E" w:rsidRDefault="00933173" w:rsidP="002A164D">
            <w:pPr>
              <w:pStyle w:val="FormFieldCaption"/>
              <w:jc w:val="center"/>
              <w:rPr>
                <w:sz w:val="22"/>
              </w:rPr>
            </w:pPr>
            <w:r w:rsidRPr="00D3779E">
              <w:rPr>
                <w:sz w:val="22"/>
              </w:rPr>
              <w:t>FIELD OF STUDY</w:t>
            </w:r>
          </w:p>
        </w:tc>
      </w:tr>
      <w:tr w:rsidR="002A164D" w:rsidRPr="00D3779E" w14:paraId="1515F345" w14:textId="77777777" w:rsidTr="002A164D">
        <w:trPr>
          <w:cantSplit/>
          <w:trHeight w:val="395"/>
        </w:trPr>
        <w:tc>
          <w:tcPr>
            <w:tcW w:w="5364" w:type="dxa"/>
            <w:vAlign w:val="center"/>
          </w:tcPr>
          <w:p w14:paraId="7DED23E7" w14:textId="4130739E" w:rsidR="002A164D" w:rsidRPr="002A164D" w:rsidRDefault="002A164D" w:rsidP="00ED35D7">
            <w:pPr>
              <w:pStyle w:val="FormFieldCaption"/>
              <w:spacing w:before="20" w:after="20"/>
              <w:rPr>
                <w:sz w:val="22"/>
                <w:szCs w:val="22"/>
              </w:rPr>
            </w:pPr>
            <w:r w:rsidRPr="002A164D">
              <w:rPr>
                <w:sz w:val="22"/>
                <w:szCs w:val="22"/>
              </w:rPr>
              <w:t>Pomona College, Claremont, CA</w:t>
            </w:r>
          </w:p>
        </w:tc>
        <w:tc>
          <w:tcPr>
            <w:tcW w:w="1584" w:type="dxa"/>
            <w:vAlign w:val="center"/>
          </w:tcPr>
          <w:p w14:paraId="0D874BFC" w14:textId="7AD03A74" w:rsidR="002A164D" w:rsidRPr="002A164D" w:rsidRDefault="002A164D" w:rsidP="003E4A92">
            <w:pPr>
              <w:pStyle w:val="FormFieldCaption"/>
              <w:spacing w:before="20" w:after="20"/>
              <w:jc w:val="center"/>
              <w:rPr>
                <w:sz w:val="22"/>
                <w:szCs w:val="22"/>
              </w:rPr>
            </w:pPr>
            <w:r w:rsidRPr="002A164D">
              <w:rPr>
                <w:sz w:val="22"/>
                <w:szCs w:val="22"/>
              </w:rPr>
              <w:t>BA</w:t>
            </w:r>
          </w:p>
        </w:tc>
        <w:tc>
          <w:tcPr>
            <w:tcW w:w="1440" w:type="dxa"/>
            <w:vAlign w:val="center"/>
          </w:tcPr>
          <w:p w14:paraId="1A7AA7CA" w14:textId="215F6DFA" w:rsidR="002A164D" w:rsidRPr="002A164D" w:rsidRDefault="002A164D" w:rsidP="003E4A92">
            <w:pPr>
              <w:pStyle w:val="FormFieldCaption"/>
              <w:spacing w:before="20" w:after="20"/>
              <w:jc w:val="center"/>
              <w:rPr>
                <w:sz w:val="22"/>
                <w:szCs w:val="22"/>
              </w:rPr>
            </w:pPr>
            <w:r w:rsidRPr="002A164D">
              <w:rPr>
                <w:sz w:val="22"/>
                <w:szCs w:val="22"/>
              </w:rPr>
              <w:t>1993</w:t>
            </w:r>
          </w:p>
        </w:tc>
        <w:tc>
          <w:tcPr>
            <w:tcW w:w="2592" w:type="dxa"/>
            <w:vAlign w:val="center"/>
          </w:tcPr>
          <w:p w14:paraId="4CC74E5C" w14:textId="650AD0A2" w:rsidR="002A164D" w:rsidRPr="002A164D" w:rsidRDefault="002A164D" w:rsidP="00ED35D7">
            <w:pPr>
              <w:pStyle w:val="FormFieldCaption"/>
              <w:spacing w:before="20" w:after="20"/>
              <w:rPr>
                <w:sz w:val="22"/>
                <w:szCs w:val="22"/>
              </w:rPr>
            </w:pPr>
            <w:r w:rsidRPr="002A164D">
              <w:rPr>
                <w:sz w:val="22"/>
                <w:szCs w:val="22"/>
              </w:rPr>
              <w:t>Molecular biology</w:t>
            </w:r>
          </w:p>
        </w:tc>
      </w:tr>
      <w:tr w:rsidR="002A164D" w:rsidRPr="00D3779E" w14:paraId="51E27C1C" w14:textId="77777777" w:rsidTr="002A164D">
        <w:trPr>
          <w:cantSplit/>
          <w:trHeight w:val="395"/>
        </w:trPr>
        <w:tc>
          <w:tcPr>
            <w:tcW w:w="5364" w:type="dxa"/>
            <w:vAlign w:val="center"/>
          </w:tcPr>
          <w:p w14:paraId="66BC8FF0" w14:textId="6AF2B542" w:rsidR="002A164D" w:rsidRPr="002A164D" w:rsidRDefault="002A164D" w:rsidP="00ED35D7">
            <w:pPr>
              <w:pStyle w:val="FormFieldCaption"/>
              <w:spacing w:before="20" w:after="20"/>
              <w:rPr>
                <w:sz w:val="22"/>
                <w:szCs w:val="22"/>
              </w:rPr>
            </w:pPr>
            <w:r w:rsidRPr="002A164D">
              <w:rPr>
                <w:sz w:val="22"/>
                <w:szCs w:val="22"/>
              </w:rPr>
              <w:t>University of Minnesota School of Medicine Minneapolis, MN</w:t>
            </w:r>
          </w:p>
        </w:tc>
        <w:tc>
          <w:tcPr>
            <w:tcW w:w="1584" w:type="dxa"/>
            <w:vAlign w:val="center"/>
          </w:tcPr>
          <w:p w14:paraId="6AEADABA" w14:textId="7C20A015" w:rsidR="002A164D" w:rsidRPr="002A164D" w:rsidRDefault="002A164D" w:rsidP="003E4A92">
            <w:pPr>
              <w:pStyle w:val="FormFieldCaption"/>
              <w:spacing w:before="20" w:after="20"/>
              <w:jc w:val="center"/>
              <w:rPr>
                <w:sz w:val="22"/>
                <w:szCs w:val="22"/>
              </w:rPr>
            </w:pPr>
            <w:r w:rsidRPr="002A164D">
              <w:rPr>
                <w:sz w:val="22"/>
                <w:szCs w:val="22"/>
              </w:rPr>
              <w:t>MD</w:t>
            </w:r>
          </w:p>
        </w:tc>
        <w:tc>
          <w:tcPr>
            <w:tcW w:w="1440" w:type="dxa"/>
            <w:vAlign w:val="center"/>
          </w:tcPr>
          <w:p w14:paraId="4ED60B07" w14:textId="0AAA3041" w:rsidR="002A164D" w:rsidRPr="002A164D" w:rsidRDefault="002A164D" w:rsidP="003E4A92">
            <w:pPr>
              <w:pStyle w:val="FormFieldCaption"/>
              <w:spacing w:before="20" w:after="20"/>
              <w:jc w:val="center"/>
              <w:rPr>
                <w:sz w:val="22"/>
                <w:szCs w:val="22"/>
              </w:rPr>
            </w:pPr>
            <w:r w:rsidRPr="002A164D">
              <w:rPr>
                <w:sz w:val="22"/>
                <w:szCs w:val="22"/>
              </w:rPr>
              <w:t>1998</w:t>
            </w:r>
          </w:p>
        </w:tc>
        <w:tc>
          <w:tcPr>
            <w:tcW w:w="2592" w:type="dxa"/>
            <w:vAlign w:val="center"/>
          </w:tcPr>
          <w:p w14:paraId="2303550C" w14:textId="3E09F35F" w:rsidR="002A164D" w:rsidRPr="002A164D" w:rsidRDefault="002A164D" w:rsidP="00ED35D7">
            <w:pPr>
              <w:pStyle w:val="FormFieldCaption"/>
              <w:spacing w:before="20" w:after="20"/>
              <w:rPr>
                <w:sz w:val="22"/>
                <w:szCs w:val="22"/>
              </w:rPr>
            </w:pPr>
            <w:r w:rsidRPr="002A164D">
              <w:rPr>
                <w:sz w:val="22"/>
                <w:szCs w:val="22"/>
              </w:rPr>
              <w:t>Medicine</w:t>
            </w:r>
          </w:p>
        </w:tc>
      </w:tr>
      <w:tr w:rsidR="002A164D" w:rsidRPr="00D3779E" w14:paraId="09D52645" w14:textId="77777777" w:rsidTr="002A164D">
        <w:trPr>
          <w:cantSplit/>
          <w:trHeight w:val="395"/>
        </w:trPr>
        <w:tc>
          <w:tcPr>
            <w:tcW w:w="5364" w:type="dxa"/>
            <w:vAlign w:val="center"/>
          </w:tcPr>
          <w:p w14:paraId="76A4F390" w14:textId="1ECA6179" w:rsidR="002A164D" w:rsidRPr="002A164D" w:rsidRDefault="002A164D" w:rsidP="00ED35D7">
            <w:pPr>
              <w:pStyle w:val="FormFieldCaption"/>
              <w:spacing w:before="20" w:after="20"/>
              <w:rPr>
                <w:sz w:val="22"/>
                <w:szCs w:val="22"/>
              </w:rPr>
            </w:pPr>
            <w:r w:rsidRPr="002A164D">
              <w:rPr>
                <w:sz w:val="22"/>
                <w:szCs w:val="22"/>
              </w:rPr>
              <w:t>Stanford University School of Health Research and Policy, Stanford, CA</w:t>
            </w:r>
          </w:p>
        </w:tc>
        <w:tc>
          <w:tcPr>
            <w:tcW w:w="1584" w:type="dxa"/>
            <w:vAlign w:val="center"/>
          </w:tcPr>
          <w:p w14:paraId="3120D72C" w14:textId="550A3041" w:rsidR="002A164D" w:rsidRPr="002A164D" w:rsidRDefault="002A164D" w:rsidP="003E4A92">
            <w:pPr>
              <w:pStyle w:val="FormFieldCaption"/>
              <w:spacing w:before="20" w:after="20"/>
              <w:jc w:val="center"/>
              <w:rPr>
                <w:sz w:val="22"/>
                <w:szCs w:val="22"/>
              </w:rPr>
            </w:pPr>
            <w:r w:rsidRPr="002A164D">
              <w:rPr>
                <w:sz w:val="22"/>
                <w:szCs w:val="22"/>
              </w:rPr>
              <w:t>MS</w:t>
            </w:r>
          </w:p>
        </w:tc>
        <w:tc>
          <w:tcPr>
            <w:tcW w:w="1440" w:type="dxa"/>
            <w:vAlign w:val="center"/>
          </w:tcPr>
          <w:p w14:paraId="53EB7033" w14:textId="02EA0A87" w:rsidR="002A164D" w:rsidRPr="002A164D" w:rsidRDefault="002A164D" w:rsidP="003E4A92">
            <w:pPr>
              <w:pStyle w:val="FormFieldCaption"/>
              <w:spacing w:before="20" w:after="20"/>
              <w:jc w:val="center"/>
              <w:rPr>
                <w:sz w:val="22"/>
                <w:szCs w:val="22"/>
              </w:rPr>
            </w:pPr>
            <w:r w:rsidRPr="002A164D">
              <w:rPr>
                <w:sz w:val="22"/>
                <w:szCs w:val="22"/>
              </w:rPr>
              <w:t>2007</w:t>
            </w:r>
          </w:p>
        </w:tc>
        <w:tc>
          <w:tcPr>
            <w:tcW w:w="2592" w:type="dxa"/>
            <w:vAlign w:val="center"/>
          </w:tcPr>
          <w:p w14:paraId="4418E34F" w14:textId="67A29982" w:rsidR="002A164D" w:rsidRPr="002A164D" w:rsidRDefault="002A164D" w:rsidP="00ED35D7">
            <w:pPr>
              <w:pStyle w:val="FormFieldCaption"/>
              <w:spacing w:before="20" w:after="20"/>
              <w:rPr>
                <w:sz w:val="22"/>
                <w:szCs w:val="22"/>
              </w:rPr>
            </w:pPr>
            <w:r w:rsidRPr="002A164D">
              <w:rPr>
                <w:sz w:val="22"/>
                <w:szCs w:val="22"/>
              </w:rPr>
              <w:t>Clinical Epidemiology</w:t>
            </w:r>
          </w:p>
        </w:tc>
      </w:tr>
    </w:tbl>
    <w:p w14:paraId="5C0C7B47" w14:textId="77777777" w:rsidR="002A164D" w:rsidRDefault="002A164D" w:rsidP="002C51BC">
      <w:pPr>
        <w:pStyle w:val="DataField11pt-Single"/>
        <w:rPr>
          <w:rStyle w:val="Strong"/>
        </w:rPr>
      </w:pPr>
    </w:p>
    <w:p w14:paraId="09F113F6" w14:textId="77777777" w:rsidR="002C51BC" w:rsidRPr="00A128A0" w:rsidRDefault="002C51BC" w:rsidP="002C51BC">
      <w:pPr>
        <w:pStyle w:val="DataField11pt-Single"/>
        <w:rPr>
          <w:rStyle w:val="Strong"/>
        </w:rPr>
      </w:pPr>
      <w:r w:rsidRPr="00A128A0">
        <w:rPr>
          <w:rStyle w:val="Strong"/>
        </w:rPr>
        <w:t>A.</w:t>
      </w:r>
      <w:r w:rsidRPr="00A128A0">
        <w:rPr>
          <w:rStyle w:val="Strong"/>
        </w:rPr>
        <w:tab/>
        <w:t>Personal Statement</w:t>
      </w:r>
    </w:p>
    <w:p w14:paraId="22E13A5E" w14:textId="77777777" w:rsidR="002A164D" w:rsidRPr="002A164D" w:rsidRDefault="002A164D" w:rsidP="002A164D">
      <w:pPr>
        <w:ind w:right="288"/>
        <w:rPr>
          <w:rFonts w:cs="Arial"/>
          <w:szCs w:val="22"/>
        </w:rPr>
      </w:pPr>
      <w:r w:rsidRPr="002A164D">
        <w:rPr>
          <w:rFonts w:cs="Arial"/>
          <w:szCs w:val="22"/>
        </w:rPr>
        <w:t xml:space="preserve">I have extensive experience conducting clinical trials in critically-ill patients, and more specifically, in emergency department patients at high-risk for the acute respiratory distress syndrome (ARDS). </w:t>
      </w:r>
      <w:r w:rsidRPr="002A164D">
        <w:rPr>
          <w:rFonts w:cs="Arial"/>
          <w:bCs/>
          <w:szCs w:val="22"/>
        </w:rPr>
        <w:t xml:space="preserve">I’ve completed a K23 Award targeting identification and treatment of patients with early acute lung injury.  I developed an Early Acute Lung Injury (EALI) score to help identify at-risk patients.  Elements of this score have been adopted as enrollment criteria for this proposed phase </w:t>
      </w:r>
      <w:proofErr w:type="spellStart"/>
      <w:r w:rsidRPr="002A164D">
        <w:rPr>
          <w:rFonts w:cs="Arial"/>
          <w:bCs/>
          <w:szCs w:val="22"/>
        </w:rPr>
        <w:t>IIb</w:t>
      </w:r>
      <w:proofErr w:type="spellEnd"/>
      <w:r w:rsidRPr="002A164D">
        <w:rPr>
          <w:rFonts w:cs="Arial"/>
          <w:bCs/>
          <w:szCs w:val="22"/>
        </w:rPr>
        <w:t xml:space="preserve"> clinical trial.  I also recently completed the phase </w:t>
      </w:r>
      <w:proofErr w:type="spellStart"/>
      <w:r w:rsidRPr="002A164D">
        <w:rPr>
          <w:rFonts w:cs="Arial"/>
          <w:bCs/>
          <w:szCs w:val="22"/>
        </w:rPr>
        <w:t>IIa</w:t>
      </w:r>
      <w:proofErr w:type="spellEnd"/>
      <w:r w:rsidRPr="002A164D">
        <w:rPr>
          <w:rFonts w:cs="Arial"/>
          <w:bCs/>
          <w:szCs w:val="22"/>
        </w:rPr>
        <w:t xml:space="preserve"> Lung Injury Prevention Study with Budesonide and Beta Agonists (LIPS-B), which demonstrated the safety and potential efficacy of early treatment with aerosolized budesonide and formoterol for improving oxygenation in patients admitted through the emergency department at high-risk for ARDS.  This trial has greatly informed the design of this proposal.  I was also the site-PI at Stanford for the recently completed NHLBI-funded Lung Injury Prevention Study with Aspirin (LIPS-A) and I am currently the site-PI for the NIH/NHLBI PETAL Network and a member of the protocol committee for the upcoming Vitamin D to Improve Outcomes by Leveraging Early Treatment (VIOLET) trial. </w:t>
      </w:r>
      <w:r w:rsidRPr="002A164D">
        <w:rPr>
          <w:rFonts w:cs="Arial"/>
          <w:szCs w:val="22"/>
        </w:rPr>
        <w:t>These trials represent a paradigm shift toward earlier identification and treatment of patients prior to need for mechanical ventilation, which I have helped to lead.  As a result of these activities, I have extensive experience with clinical trial design, recruitment and consent of study subjects, and maintaining budgetary and human subject protection compliance that qualify to serve as a Contact PI for this proposal.</w:t>
      </w:r>
    </w:p>
    <w:p w14:paraId="3588FDF1" w14:textId="77777777" w:rsidR="002A164D" w:rsidRPr="002A164D" w:rsidRDefault="002A164D" w:rsidP="002A164D">
      <w:pPr>
        <w:tabs>
          <w:tab w:val="left" w:pos="2985"/>
        </w:tabs>
        <w:ind w:right="288"/>
        <w:rPr>
          <w:rFonts w:cs="Arial"/>
          <w:bCs/>
          <w:szCs w:val="22"/>
        </w:rPr>
      </w:pPr>
      <w:r w:rsidRPr="002A164D">
        <w:rPr>
          <w:rFonts w:cs="Arial"/>
          <w:bCs/>
          <w:szCs w:val="22"/>
        </w:rPr>
        <w:tab/>
      </w:r>
    </w:p>
    <w:p w14:paraId="6382DF90" w14:textId="77777777" w:rsidR="002A164D" w:rsidRPr="002A164D" w:rsidRDefault="002A164D" w:rsidP="002A164D">
      <w:pPr>
        <w:numPr>
          <w:ilvl w:val="0"/>
          <w:numId w:val="19"/>
        </w:numPr>
        <w:tabs>
          <w:tab w:val="left" w:pos="360"/>
        </w:tabs>
        <w:ind w:left="360"/>
        <w:rPr>
          <w:rFonts w:cs="Arial"/>
          <w:bCs/>
          <w:szCs w:val="22"/>
        </w:rPr>
      </w:pPr>
      <w:r w:rsidRPr="002A164D">
        <w:rPr>
          <w:rFonts w:cs="Arial"/>
          <w:bCs/>
          <w:szCs w:val="22"/>
        </w:rPr>
        <w:t xml:space="preserve">Festic E, </w:t>
      </w:r>
      <w:proofErr w:type="spellStart"/>
      <w:r w:rsidRPr="002A164D">
        <w:rPr>
          <w:rFonts w:cs="Arial"/>
          <w:bCs/>
          <w:szCs w:val="22"/>
        </w:rPr>
        <w:t>Carr</w:t>
      </w:r>
      <w:proofErr w:type="spellEnd"/>
      <w:r w:rsidRPr="002A164D">
        <w:rPr>
          <w:rFonts w:cs="Arial"/>
          <w:bCs/>
          <w:szCs w:val="22"/>
        </w:rPr>
        <w:t xml:space="preserve"> GE, </w:t>
      </w:r>
      <w:proofErr w:type="spellStart"/>
      <w:r w:rsidRPr="002A164D">
        <w:rPr>
          <w:rFonts w:cs="Arial"/>
          <w:bCs/>
          <w:szCs w:val="22"/>
        </w:rPr>
        <w:t>Cartin</w:t>
      </w:r>
      <w:proofErr w:type="spellEnd"/>
      <w:r w:rsidRPr="002A164D">
        <w:rPr>
          <w:rFonts w:cs="Arial"/>
          <w:bCs/>
          <w:szCs w:val="22"/>
        </w:rPr>
        <w:t>–</w:t>
      </w:r>
      <w:proofErr w:type="spellStart"/>
      <w:r w:rsidRPr="002A164D">
        <w:rPr>
          <w:rFonts w:cs="Arial"/>
          <w:bCs/>
          <w:szCs w:val="22"/>
        </w:rPr>
        <w:t>Ceba</w:t>
      </w:r>
      <w:proofErr w:type="spellEnd"/>
      <w:r w:rsidRPr="002A164D">
        <w:rPr>
          <w:rFonts w:cs="Arial"/>
          <w:bCs/>
          <w:szCs w:val="22"/>
        </w:rPr>
        <w:t xml:space="preserve"> R, Hinds RF, Banner–Goodspeed V, Bansal V, Asuni AT, </w:t>
      </w:r>
      <w:proofErr w:type="spellStart"/>
      <w:r w:rsidRPr="002A164D">
        <w:rPr>
          <w:rFonts w:cs="Arial"/>
          <w:bCs/>
          <w:szCs w:val="22"/>
        </w:rPr>
        <w:t>Talmor</w:t>
      </w:r>
      <w:proofErr w:type="spellEnd"/>
      <w:r w:rsidRPr="002A164D">
        <w:rPr>
          <w:rFonts w:cs="Arial"/>
          <w:bCs/>
          <w:szCs w:val="22"/>
        </w:rPr>
        <w:t xml:space="preserve"> D, Rajagopalan R, Frank RD, Gajic O, Matthay MA, </w:t>
      </w:r>
      <w:r w:rsidRPr="002A164D">
        <w:rPr>
          <w:rFonts w:cs="Arial"/>
          <w:b/>
          <w:bCs/>
          <w:szCs w:val="22"/>
        </w:rPr>
        <w:t>Levitt JE</w:t>
      </w:r>
      <w:r w:rsidRPr="002A164D">
        <w:rPr>
          <w:rFonts w:cs="Arial"/>
          <w:bCs/>
          <w:szCs w:val="22"/>
        </w:rPr>
        <w:t xml:space="preserve">. Randomized Clinical Trial of a Combination of an Inhaled Corticosteroid and Beta Agonist in Patients at Risk of Developing the Acute Respiratory Distress Syndrome. </w:t>
      </w:r>
      <w:proofErr w:type="spellStart"/>
      <w:r w:rsidRPr="002A164D">
        <w:rPr>
          <w:rFonts w:cs="Arial"/>
          <w:bCs/>
          <w:szCs w:val="22"/>
        </w:rPr>
        <w:t>Crit</w:t>
      </w:r>
      <w:proofErr w:type="spellEnd"/>
      <w:r w:rsidRPr="002A164D">
        <w:rPr>
          <w:rFonts w:cs="Arial"/>
          <w:bCs/>
          <w:szCs w:val="22"/>
        </w:rPr>
        <w:t xml:space="preserve"> Care Med. 2017 May</w:t>
      </w:r>
      <w:proofErr w:type="gramStart"/>
      <w:r w:rsidRPr="002A164D">
        <w:rPr>
          <w:rFonts w:cs="Arial"/>
          <w:bCs/>
          <w:szCs w:val="22"/>
        </w:rPr>
        <w:t>;45</w:t>
      </w:r>
      <w:proofErr w:type="gramEnd"/>
      <w:r w:rsidRPr="002A164D">
        <w:rPr>
          <w:rFonts w:cs="Arial"/>
          <w:bCs/>
          <w:szCs w:val="22"/>
        </w:rPr>
        <w:t>(5):798-805. (PMCID: PMC5392150)</w:t>
      </w:r>
    </w:p>
    <w:p w14:paraId="2EC78F6D" w14:textId="77777777" w:rsidR="002A164D" w:rsidRPr="002A164D" w:rsidRDefault="002A164D" w:rsidP="002A164D">
      <w:pPr>
        <w:numPr>
          <w:ilvl w:val="0"/>
          <w:numId w:val="19"/>
        </w:numPr>
        <w:ind w:left="360" w:right="288"/>
        <w:rPr>
          <w:rFonts w:cs="Arial"/>
          <w:bCs/>
          <w:szCs w:val="22"/>
          <w:lang w:val="en"/>
        </w:rPr>
      </w:pPr>
      <w:r w:rsidRPr="002A164D">
        <w:rPr>
          <w:rFonts w:cs="Arial"/>
          <w:b/>
          <w:bCs/>
          <w:szCs w:val="22"/>
        </w:rPr>
        <w:t>Levitt JE</w:t>
      </w:r>
      <w:r w:rsidRPr="002A164D">
        <w:rPr>
          <w:rFonts w:cs="Arial"/>
          <w:bCs/>
          <w:szCs w:val="22"/>
        </w:rPr>
        <w:t xml:space="preserve">, Calfee CS, Goldstein BA, Vojnik R, Matthay MA. Early acute lung injury: Criteria for identifying lung Injury prior to the need for mechanical ventilation. </w:t>
      </w:r>
      <w:proofErr w:type="spellStart"/>
      <w:r w:rsidRPr="002A164D">
        <w:rPr>
          <w:rFonts w:cs="Arial"/>
          <w:bCs/>
          <w:i/>
          <w:szCs w:val="22"/>
        </w:rPr>
        <w:t>Crit</w:t>
      </w:r>
      <w:proofErr w:type="spellEnd"/>
      <w:r w:rsidRPr="002A164D">
        <w:rPr>
          <w:rFonts w:cs="Arial"/>
          <w:bCs/>
          <w:i/>
          <w:szCs w:val="22"/>
        </w:rPr>
        <w:t xml:space="preserve"> Care Med</w:t>
      </w:r>
      <w:r w:rsidRPr="002A164D">
        <w:rPr>
          <w:rFonts w:cs="Arial"/>
          <w:bCs/>
          <w:szCs w:val="22"/>
        </w:rPr>
        <w:t xml:space="preserve"> 2013 Aug</w:t>
      </w:r>
      <w:proofErr w:type="gramStart"/>
      <w:r w:rsidRPr="002A164D">
        <w:rPr>
          <w:rFonts w:cs="Arial"/>
          <w:bCs/>
          <w:szCs w:val="22"/>
        </w:rPr>
        <w:t>;41</w:t>
      </w:r>
      <w:proofErr w:type="gramEnd"/>
      <w:r w:rsidRPr="002A164D">
        <w:rPr>
          <w:rFonts w:cs="Arial"/>
          <w:bCs/>
          <w:szCs w:val="22"/>
        </w:rPr>
        <w:t xml:space="preserve">(8);1929-37. </w:t>
      </w:r>
      <w:r w:rsidRPr="002A164D">
        <w:rPr>
          <w:rFonts w:cs="Arial"/>
          <w:bCs/>
          <w:szCs w:val="22"/>
          <w:lang w:val="en"/>
        </w:rPr>
        <w:t>PMCID: PMC3748809</w:t>
      </w:r>
    </w:p>
    <w:p w14:paraId="38D60298" w14:textId="77777777" w:rsidR="002A164D" w:rsidRPr="002A164D" w:rsidRDefault="002A164D" w:rsidP="002A164D">
      <w:pPr>
        <w:numPr>
          <w:ilvl w:val="0"/>
          <w:numId w:val="19"/>
        </w:numPr>
        <w:ind w:left="360" w:right="288"/>
        <w:rPr>
          <w:rFonts w:cs="Arial"/>
          <w:i/>
          <w:szCs w:val="22"/>
        </w:rPr>
      </w:pPr>
      <w:r w:rsidRPr="002A164D">
        <w:rPr>
          <w:rFonts w:cs="Arial"/>
          <w:szCs w:val="22"/>
        </w:rPr>
        <w:t xml:space="preserve">Liu KD, Wilson JG, Zhuo H, Caballero L, McMillan ML, Fang X, Cosgrove K, Calfee CS, Lee JW, Kangelaris KN, Gotts JE, Rogers AJ, </w:t>
      </w:r>
      <w:r w:rsidRPr="002A164D">
        <w:rPr>
          <w:rFonts w:cs="Arial"/>
          <w:b/>
          <w:szCs w:val="22"/>
        </w:rPr>
        <w:t>Levitt JE</w:t>
      </w:r>
      <w:r w:rsidRPr="002A164D">
        <w:rPr>
          <w:rFonts w:cs="Arial"/>
          <w:szCs w:val="22"/>
        </w:rPr>
        <w:t xml:space="preserve">, Wiener-Kronish JP, </w:t>
      </w:r>
      <w:proofErr w:type="spellStart"/>
      <w:r w:rsidRPr="002A164D">
        <w:rPr>
          <w:rFonts w:cs="Arial"/>
          <w:szCs w:val="22"/>
        </w:rPr>
        <w:t>Delucchi</w:t>
      </w:r>
      <w:proofErr w:type="spellEnd"/>
      <w:r w:rsidRPr="002A164D">
        <w:rPr>
          <w:rFonts w:cs="Arial"/>
          <w:szCs w:val="22"/>
        </w:rPr>
        <w:t xml:space="preserve"> KL, Leavitt AD, McKenna DH, Thompson BT, Matthay MA; Design and implementation of the START (</w:t>
      </w:r>
      <w:proofErr w:type="spellStart"/>
      <w:r w:rsidRPr="002A164D">
        <w:rPr>
          <w:rFonts w:cs="Arial"/>
          <w:szCs w:val="22"/>
        </w:rPr>
        <w:t>STem</w:t>
      </w:r>
      <w:proofErr w:type="spellEnd"/>
      <w:r w:rsidRPr="002A164D">
        <w:rPr>
          <w:rFonts w:cs="Arial"/>
          <w:szCs w:val="22"/>
        </w:rPr>
        <w:t xml:space="preserve"> cells for ARDS Treatment) trial, a phase 1/2 trial of human mesenchymal stem/stromal cells for the treatment of moderate-severe acute respiratory distress syndrome. </w:t>
      </w:r>
      <w:r w:rsidRPr="002A164D">
        <w:rPr>
          <w:rFonts w:cs="Arial"/>
          <w:i/>
          <w:szCs w:val="22"/>
        </w:rPr>
        <w:t>Ann Intensive Care</w:t>
      </w:r>
      <w:r w:rsidRPr="002A164D">
        <w:rPr>
          <w:rFonts w:cs="Arial"/>
          <w:szCs w:val="22"/>
        </w:rPr>
        <w:t>. 2014 Jul 3</w:t>
      </w:r>
      <w:proofErr w:type="gramStart"/>
      <w:r w:rsidRPr="002A164D">
        <w:rPr>
          <w:rFonts w:cs="Arial"/>
          <w:szCs w:val="22"/>
        </w:rPr>
        <w:t>;4:22</w:t>
      </w:r>
      <w:proofErr w:type="gramEnd"/>
      <w:r w:rsidRPr="002A164D">
        <w:rPr>
          <w:rFonts w:cs="Arial"/>
          <w:szCs w:val="22"/>
        </w:rPr>
        <w:t xml:space="preserve">. </w:t>
      </w:r>
      <w:r w:rsidRPr="002A164D">
        <w:rPr>
          <w:rFonts w:cs="Arial"/>
          <w:szCs w:val="22"/>
          <w:lang w:val="en"/>
        </w:rPr>
        <w:t>PMCID: PMC4273700</w:t>
      </w:r>
    </w:p>
    <w:p w14:paraId="052E4B54" w14:textId="77777777" w:rsidR="002A164D" w:rsidRPr="002A164D" w:rsidRDefault="002A164D" w:rsidP="002A164D">
      <w:pPr>
        <w:numPr>
          <w:ilvl w:val="0"/>
          <w:numId w:val="19"/>
        </w:numPr>
        <w:ind w:left="360"/>
        <w:rPr>
          <w:rFonts w:cs="Arial"/>
          <w:i/>
          <w:szCs w:val="22"/>
        </w:rPr>
      </w:pPr>
      <w:r w:rsidRPr="002A164D">
        <w:rPr>
          <w:rFonts w:cs="Arial"/>
          <w:szCs w:val="22"/>
        </w:rPr>
        <w:t xml:space="preserve">Liu, KD, </w:t>
      </w:r>
      <w:r w:rsidRPr="002A164D">
        <w:rPr>
          <w:rFonts w:cs="Arial"/>
          <w:b/>
          <w:szCs w:val="22"/>
        </w:rPr>
        <w:t>Levitt JE</w:t>
      </w:r>
      <w:r w:rsidRPr="002A164D">
        <w:rPr>
          <w:rFonts w:cs="Arial"/>
          <w:szCs w:val="22"/>
        </w:rPr>
        <w:t xml:space="preserve">, Zhuo H, </w:t>
      </w:r>
      <w:proofErr w:type="spellStart"/>
      <w:r w:rsidRPr="002A164D">
        <w:rPr>
          <w:rFonts w:cs="Arial"/>
          <w:szCs w:val="22"/>
        </w:rPr>
        <w:t>Kallet</w:t>
      </w:r>
      <w:proofErr w:type="spellEnd"/>
      <w:r w:rsidRPr="002A164D">
        <w:rPr>
          <w:rFonts w:cs="Arial"/>
          <w:szCs w:val="22"/>
        </w:rPr>
        <w:t xml:space="preserve"> RH, Brady S, </w:t>
      </w:r>
      <w:proofErr w:type="spellStart"/>
      <w:r w:rsidRPr="002A164D">
        <w:rPr>
          <w:rFonts w:cs="Arial"/>
          <w:szCs w:val="22"/>
        </w:rPr>
        <w:t>Steingrub</w:t>
      </w:r>
      <w:proofErr w:type="spellEnd"/>
      <w:r w:rsidRPr="002A164D">
        <w:rPr>
          <w:rFonts w:cs="Arial"/>
          <w:szCs w:val="22"/>
        </w:rPr>
        <w:t xml:space="preserve"> J, </w:t>
      </w:r>
      <w:proofErr w:type="spellStart"/>
      <w:r w:rsidRPr="002A164D">
        <w:rPr>
          <w:rFonts w:cs="Arial"/>
          <w:szCs w:val="22"/>
        </w:rPr>
        <w:t>Tidswell</w:t>
      </w:r>
      <w:proofErr w:type="spellEnd"/>
      <w:r w:rsidRPr="002A164D">
        <w:rPr>
          <w:rFonts w:cs="Arial"/>
          <w:szCs w:val="22"/>
        </w:rPr>
        <w:t xml:space="preserve"> M, Siegel MD,  Soto G, Peterson MW, </w:t>
      </w:r>
      <w:proofErr w:type="spellStart"/>
      <w:r w:rsidRPr="002A164D">
        <w:rPr>
          <w:rFonts w:cs="Arial"/>
          <w:szCs w:val="22"/>
        </w:rPr>
        <w:t>Chestnutt</w:t>
      </w:r>
      <w:proofErr w:type="spellEnd"/>
      <w:r w:rsidRPr="002A164D">
        <w:rPr>
          <w:rFonts w:cs="Arial"/>
          <w:szCs w:val="22"/>
        </w:rPr>
        <w:t xml:space="preserve"> MS, Phillips C, Weinacker A, Thompson BT, Eisner MD, and Matthay MA. Randomized </w:t>
      </w:r>
      <w:r w:rsidRPr="002A164D">
        <w:rPr>
          <w:rFonts w:cs="Arial"/>
          <w:szCs w:val="22"/>
        </w:rPr>
        <w:lastRenderedPageBreak/>
        <w:t>Clinical Trial of Activated Protein C for the Treatment of Acute Lung Injury.</w:t>
      </w:r>
      <w:r w:rsidRPr="002A164D">
        <w:rPr>
          <w:rFonts w:cs="Arial"/>
          <w:i/>
          <w:szCs w:val="22"/>
        </w:rPr>
        <w:t xml:space="preserve"> Am J </w:t>
      </w:r>
      <w:proofErr w:type="spellStart"/>
      <w:r w:rsidRPr="002A164D">
        <w:rPr>
          <w:rFonts w:cs="Arial"/>
          <w:i/>
          <w:szCs w:val="22"/>
        </w:rPr>
        <w:t>Respir</w:t>
      </w:r>
      <w:proofErr w:type="spellEnd"/>
      <w:r w:rsidRPr="002A164D">
        <w:rPr>
          <w:rFonts w:cs="Arial"/>
          <w:i/>
          <w:szCs w:val="22"/>
        </w:rPr>
        <w:t xml:space="preserve"> </w:t>
      </w:r>
      <w:proofErr w:type="spellStart"/>
      <w:r w:rsidRPr="002A164D">
        <w:rPr>
          <w:rFonts w:cs="Arial"/>
          <w:i/>
          <w:szCs w:val="22"/>
        </w:rPr>
        <w:t>Crit</w:t>
      </w:r>
      <w:proofErr w:type="spellEnd"/>
      <w:r w:rsidRPr="002A164D">
        <w:rPr>
          <w:rFonts w:cs="Arial"/>
          <w:i/>
          <w:szCs w:val="22"/>
        </w:rPr>
        <w:t xml:space="preserve"> Care Med. </w:t>
      </w:r>
      <w:r w:rsidRPr="002A164D">
        <w:rPr>
          <w:rFonts w:cs="Arial"/>
          <w:szCs w:val="22"/>
        </w:rPr>
        <w:t>2008</w:t>
      </w:r>
      <w:proofErr w:type="gramStart"/>
      <w:r w:rsidRPr="002A164D">
        <w:rPr>
          <w:rFonts w:cs="Arial"/>
          <w:szCs w:val="22"/>
        </w:rPr>
        <w:t>;178</w:t>
      </w:r>
      <w:proofErr w:type="gramEnd"/>
      <w:r w:rsidRPr="002A164D">
        <w:rPr>
          <w:rFonts w:cs="Arial"/>
          <w:szCs w:val="22"/>
        </w:rPr>
        <w:t xml:space="preserve">(6):618-23. </w:t>
      </w:r>
      <w:r w:rsidRPr="002A164D">
        <w:rPr>
          <w:rFonts w:cs="Arial"/>
          <w:szCs w:val="22"/>
          <w:lang w:val="en"/>
        </w:rPr>
        <w:t>PMCID: PMC2542435</w:t>
      </w:r>
    </w:p>
    <w:p w14:paraId="00977992" w14:textId="77777777" w:rsidR="002C51BC" w:rsidRPr="002A164D" w:rsidRDefault="002C51BC" w:rsidP="002C51BC">
      <w:pPr>
        <w:pStyle w:val="DataField11pt-Single"/>
        <w:rPr>
          <w:rStyle w:val="Strong"/>
          <w:b w:val="0"/>
        </w:rPr>
      </w:pPr>
    </w:p>
    <w:p w14:paraId="4E1F882A" w14:textId="77777777" w:rsidR="002C51BC" w:rsidRPr="00A128A0" w:rsidRDefault="002C51BC" w:rsidP="002C51BC">
      <w:pPr>
        <w:pStyle w:val="DataField11pt-Single"/>
        <w:rPr>
          <w:rStyle w:val="Strong"/>
        </w:rPr>
      </w:pPr>
    </w:p>
    <w:p w14:paraId="2AB7A0F5" w14:textId="77777777" w:rsidR="002C51BC" w:rsidRPr="00A128A0" w:rsidRDefault="002C51BC" w:rsidP="002C51BC">
      <w:pPr>
        <w:pStyle w:val="DataField11pt-Single"/>
        <w:rPr>
          <w:rStyle w:val="Strong"/>
        </w:rPr>
      </w:pPr>
      <w:r w:rsidRPr="00A128A0">
        <w:rPr>
          <w:rStyle w:val="Strong"/>
        </w:rPr>
        <w:t>B.</w:t>
      </w:r>
      <w:r w:rsidRPr="00A128A0">
        <w:rPr>
          <w:rStyle w:val="Strong"/>
        </w:rPr>
        <w:tab/>
        <w:t>Positions and Honors</w:t>
      </w:r>
    </w:p>
    <w:p w14:paraId="5DC876CB" w14:textId="77777777" w:rsidR="002A164D" w:rsidRDefault="002A164D" w:rsidP="002A164D">
      <w:pPr>
        <w:ind w:right="288" w:firstLine="90"/>
        <w:rPr>
          <w:rFonts w:cs="Arial"/>
          <w:b/>
          <w:bCs/>
          <w:sz w:val="24"/>
          <w:u w:val="single"/>
        </w:rPr>
      </w:pPr>
    </w:p>
    <w:p w14:paraId="77588BE2" w14:textId="77777777" w:rsidR="002A164D" w:rsidRPr="002A164D" w:rsidRDefault="002A164D" w:rsidP="002A164D">
      <w:pPr>
        <w:ind w:right="288" w:firstLine="90"/>
        <w:rPr>
          <w:rFonts w:cs="Arial"/>
          <w:b/>
          <w:bCs/>
          <w:sz w:val="24"/>
          <w:u w:val="single"/>
        </w:rPr>
      </w:pPr>
      <w:r w:rsidRPr="002A164D">
        <w:rPr>
          <w:rFonts w:cs="Arial"/>
          <w:b/>
          <w:bCs/>
          <w:sz w:val="24"/>
          <w:u w:val="single"/>
        </w:rPr>
        <w:t>Positions and Employment</w:t>
      </w:r>
    </w:p>
    <w:p w14:paraId="1AFB41F5" w14:textId="77777777" w:rsidR="002A164D" w:rsidRPr="002A164D" w:rsidRDefault="002A164D" w:rsidP="002A164D">
      <w:pPr>
        <w:ind w:left="180" w:right="288"/>
        <w:rPr>
          <w:rFonts w:cs="Arial"/>
          <w:bCs/>
          <w:szCs w:val="22"/>
        </w:rPr>
      </w:pPr>
      <w:r w:rsidRPr="002A164D">
        <w:rPr>
          <w:rFonts w:cs="Arial"/>
          <w:bCs/>
          <w:szCs w:val="22"/>
        </w:rPr>
        <w:t>1998-1999</w:t>
      </w:r>
      <w:r w:rsidRPr="002A164D">
        <w:rPr>
          <w:rFonts w:cs="Arial"/>
          <w:szCs w:val="22"/>
        </w:rPr>
        <w:t xml:space="preserve"> </w:t>
      </w:r>
      <w:r w:rsidRPr="002A164D">
        <w:rPr>
          <w:rFonts w:cs="Arial"/>
          <w:szCs w:val="22"/>
        </w:rPr>
        <w:tab/>
      </w:r>
      <w:r w:rsidRPr="002A164D">
        <w:rPr>
          <w:rFonts w:cs="Arial"/>
          <w:bCs/>
          <w:szCs w:val="22"/>
        </w:rPr>
        <w:t>Intern in Medicine, University of Arizona Health Science Center, Tucson, AZ</w:t>
      </w:r>
    </w:p>
    <w:p w14:paraId="341E1A36" w14:textId="77777777" w:rsidR="002A164D" w:rsidRPr="002A164D" w:rsidRDefault="002A164D" w:rsidP="002A164D">
      <w:pPr>
        <w:ind w:left="180" w:right="288"/>
        <w:rPr>
          <w:rFonts w:cs="Arial"/>
          <w:bCs/>
          <w:szCs w:val="22"/>
        </w:rPr>
      </w:pPr>
      <w:r w:rsidRPr="002A164D">
        <w:rPr>
          <w:rFonts w:cs="Arial"/>
          <w:bCs/>
          <w:szCs w:val="22"/>
        </w:rPr>
        <w:t>1999-2001</w:t>
      </w:r>
      <w:r w:rsidRPr="002A164D">
        <w:rPr>
          <w:rFonts w:cs="Arial"/>
          <w:bCs/>
          <w:szCs w:val="22"/>
        </w:rPr>
        <w:tab/>
        <w:t>Resident in Medicine, University of Chicago Hospitals, Chicago, Illinois</w:t>
      </w:r>
    </w:p>
    <w:p w14:paraId="01E06B07" w14:textId="77777777" w:rsidR="002A164D" w:rsidRPr="002A164D" w:rsidRDefault="002A164D" w:rsidP="002A164D">
      <w:pPr>
        <w:ind w:left="180" w:right="288"/>
        <w:rPr>
          <w:rFonts w:cs="Arial"/>
          <w:bCs/>
          <w:szCs w:val="22"/>
        </w:rPr>
      </w:pPr>
      <w:r w:rsidRPr="002A164D">
        <w:rPr>
          <w:rFonts w:cs="Arial"/>
          <w:bCs/>
          <w:szCs w:val="22"/>
        </w:rPr>
        <w:t>2001-2002</w:t>
      </w:r>
      <w:r w:rsidRPr="002A164D">
        <w:rPr>
          <w:rFonts w:cs="Arial"/>
          <w:szCs w:val="22"/>
        </w:rPr>
        <w:t xml:space="preserve"> </w:t>
      </w:r>
      <w:r w:rsidRPr="002A164D">
        <w:rPr>
          <w:rFonts w:cs="Arial"/>
          <w:szCs w:val="22"/>
        </w:rPr>
        <w:tab/>
      </w:r>
      <w:r w:rsidRPr="002A164D">
        <w:rPr>
          <w:rFonts w:cs="Arial"/>
          <w:bCs/>
          <w:szCs w:val="22"/>
        </w:rPr>
        <w:t>Chief Medical Resident, Cook County Hospital, Chicago, Illinois</w:t>
      </w:r>
    </w:p>
    <w:p w14:paraId="1976A41E" w14:textId="77777777" w:rsidR="002A164D" w:rsidRPr="002A164D" w:rsidRDefault="002A164D" w:rsidP="002A164D">
      <w:pPr>
        <w:ind w:left="180" w:right="288"/>
        <w:rPr>
          <w:rFonts w:cs="Arial"/>
          <w:bCs/>
          <w:szCs w:val="22"/>
        </w:rPr>
      </w:pPr>
      <w:r w:rsidRPr="002A164D">
        <w:rPr>
          <w:rFonts w:cs="Arial"/>
          <w:bCs/>
          <w:szCs w:val="22"/>
        </w:rPr>
        <w:t>2002-2004</w:t>
      </w:r>
      <w:r w:rsidRPr="002A164D">
        <w:rPr>
          <w:rFonts w:cs="Arial"/>
          <w:szCs w:val="22"/>
        </w:rPr>
        <w:t xml:space="preserve"> </w:t>
      </w:r>
      <w:r w:rsidRPr="002A164D">
        <w:rPr>
          <w:rFonts w:cs="Arial"/>
          <w:szCs w:val="22"/>
        </w:rPr>
        <w:tab/>
      </w:r>
      <w:r w:rsidRPr="002A164D">
        <w:rPr>
          <w:rFonts w:cs="Arial"/>
          <w:bCs/>
          <w:szCs w:val="22"/>
        </w:rPr>
        <w:t xml:space="preserve">Fellow-Pulmonary and Critical Care, University of </w:t>
      </w:r>
      <w:proofErr w:type="gramStart"/>
      <w:r w:rsidRPr="002A164D">
        <w:rPr>
          <w:rFonts w:cs="Arial"/>
          <w:bCs/>
          <w:szCs w:val="22"/>
        </w:rPr>
        <w:t xml:space="preserve">Chicago </w:t>
      </w:r>
      <w:proofErr w:type="gramEnd"/>
      <w:r w:rsidRPr="002A164D">
        <w:rPr>
          <w:rFonts w:cs="Arial"/>
          <w:bCs/>
          <w:vanish/>
          <w:szCs w:val="22"/>
        </w:rPr>
        <w:t>Hospitals</w:t>
      </w:r>
      <w:r w:rsidRPr="002A164D">
        <w:rPr>
          <w:rFonts w:cs="Arial"/>
          <w:bCs/>
          <w:szCs w:val="22"/>
        </w:rPr>
        <w:t>, Chicago, Illinois</w:t>
      </w:r>
    </w:p>
    <w:p w14:paraId="7782CBB2" w14:textId="77777777" w:rsidR="002A164D" w:rsidRPr="002A164D" w:rsidRDefault="002A164D" w:rsidP="002A164D">
      <w:pPr>
        <w:ind w:left="180" w:right="288"/>
        <w:rPr>
          <w:rFonts w:cs="Arial"/>
          <w:bCs/>
          <w:szCs w:val="22"/>
        </w:rPr>
      </w:pPr>
      <w:r w:rsidRPr="002A164D">
        <w:rPr>
          <w:rFonts w:cs="Arial"/>
          <w:bCs/>
          <w:szCs w:val="22"/>
        </w:rPr>
        <w:t>2004-2005</w:t>
      </w:r>
      <w:r w:rsidRPr="002A164D">
        <w:rPr>
          <w:rFonts w:cs="Arial"/>
          <w:szCs w:val="22"/>
        </w:rPr>
        <w:t xml:space="preserve"> </w:t>
      </w:r>
      <w:r w:rsidRPr="002A164D">
        <w:rPr>
          <w:rFonts w:cs="Arial"/>
          <w:szCs w:val="22"/>
        </w:rPr>
        <w:tab/>
      </w:r>
      <w:r w:rsidRPr="002A164D">
        <w:rPr>
          <w:rFonts w:cs="Arial"/>
          <w:bCs/>
          <w:szCs w:val="22"/>
        </w:rPr>
        <w:t>Fellow-Pulmonary and Critical Care, Stanford Hospitals and Clinics, Stanford, CA</w:t>
      </w:r>
    </w:p>
    <w:p w14:paraId="6FCD505D" w14:textId="77777777" w:rsidR="002A164D" w:rsidRPr="002A164D" w:rsidRDefault="002A164D" w:rsidP="002A164D">
      <w:pPr>
        <w:ind w:left="180" w:right="288"/>
        <w:rPr>
          <w:rFonts w:cs="Arial"/>
          <w:bCs/>
          <w:szCs w:val="22"/>
        </w:rPr>
      </w:pPr>
      <w:r w:rsidRPr="002A164D">
        <w:rPr>
          <w:rFonts w:cs="Arial"/>
          <w:bCs/>
          <w:szCs w:val="22"/>
        </w:rPr>
        <w:t>2005-2013</w:t>
      </w:r>
      <w:r w:rsidRPr="002A164D">
        <w:rPr>
          <w:rFonts w:cs="Arial"/>
          <w:bCs/>
          <w:szCs w:val="22"/>
        </w:rPr>
        <w:tab/>
        <w:t xml:space="preserve">Instructor of Medicine, Stanford University School of Medicine, Stanford, CA </w:t>
      </w:r>
    </w:p>
    <w:p w14:paraId="329104C9" w14:textId="77777777" w:rsidR="002A164D" w:rsidRPr="002A164D" w:rsidRDefault="002A164D" w:rsidP="002A164D">
      <w:pPr>
        <w:ind w:left="180" w:right="288"/>
        <w:rPr>
          <w:rFonts w:cs="Arial"/>
          <w:bCs/>
          <w:szCs w:val="22"/>
        </w:rPr>
      </w:pPr>
      <w:r w:rsidRPr="002A164D">
        <w:rPr>
          <w:rFonts w:cs="Arial"/>
          <w:bCs/>
          <w:szCs w:val="22"/>
        </w:rPr>
        <w:t>2010-</w:t>
      </w:r>
      <w:r w:rsidRPr="002A164D">
        <w:rPr>
          <w:rFonts w:cs="Arial"/>
          <w:bCs/>
          <w:szCs w:val="22"/>
        </w:rPr>
        <w:tab/>
      </w:r>
      <w:r w:rsidRPr="002A164D">
        <w:rPr>
          <w:rFonts w:cs="Arial"/>
          <w:bCs/>
          <w:szCs w:val="22"/>
        </w:rPr>
        <w:tab/>
        <w:t>Associate Program Director, Pulmonary and Critical Care Medicine Fellowship Program</w:t>
      </w:r>
    </w:p>
    <w:p w14:paraId="00715662" w14:textId="77777777" w:rsidR="002A164D" w:rsidRPr="002A164D" w:rsidRDefault="002A164D" w:rsidP="002A164D">
      <w:pPr>
        <w:ind w:left="180" w:right="288"/>
        <w:rPr>
          <w:rFonts w:cs="Arial"/>
          <w:bCs/>
          <w:szCs w:val="22"/>
        </w:rPr>
      </w:pPr>
      <w:r w:rsidRPr="002A164D">
        <w:rPr>
          <w:rFonts w:cs="Arial"/>
          <w:bCs/>
          <w:szCs w:val="22"/>
        </w:rPr>
        <w:t xml:space="preserve"> </w:t>
      </w:r>
      <w:r w:rsidRPr="002A164D">
        <w:rPr>
          <w:rFonts w:cs="Arial"/>
          <w:bCs/>
          <w:szCs w:val="22"/>
        </w:rPr>
        <w:tab/>
      </w:r>
      <w:r w:rsidRPr="002A164D">
        <w:rPr>
          <w:rFonts w:cs="Arial"/>
          <w:bCs/>
          <w:szCs w:val="22"/>
        </w:rPr>
        <w:tab/>
      </w:r>
      <w:r w:rsidRPr="002A164D">
        <w:rPr>
          <w:rFonts w:cs="Arial"/>
          <w:bCs/>
          <w:szCs w:val="22"/>
        </w:rPr>
        <w:tab/>
      </w:r>
      <w:r w:rsidRPr="002A164D">
        <w:rPr>
          <w:rFonts w:cs="Arial"/>
          <w:bCs/>
          <w:szCs w:val="22"/>
        </w:rPr>
        <w:tab/>
        <w:t>Stanford University School of Medicine, Stanford, CA</w:t>
      </w:r>
    </w:p>
    <w:p w14:paraId="170BAC65" w14:textId="77777777" w:rsidR="002A164D" w:rsidRPr="002A164D" w:rsidRDefault="002A164D" w:rsidP="002A164D">
      <w:pPr>
        <w:ind w:left="1440" w:hanging="1260"/>
        <w:rPr>
          <w:rFonts w:cs="Arial"/>
          <w:bCs/>
          <w:szCs w:val="22"/>
        </w:rPr>
      </w:pPr>
      <w:r w:rsidRPr="002A164D">
        <w:rPr>
          <w:rFonts w:cs="Arial"/>
          <w:bCs/>
          <w:szCs w:val="22"/>
        </w:rPr>
        <w:t>2013-</w:t>
      </w:r>
      <w:r w:rsidRPr="002A164D">
        <w:rPr>
          <w:rFonts w:cs="Arial"/>
          <w:bCs/>
          <w:szCs w:val="22"/>
        </w:rPr>
        <w:tab/>
        <w:t>Assistant Professor of Medicine, Stanford University School of Medicine, Stanford, CA</w:t>
      </w:r>
    </w:p>
    <w:p w14:paraId="35E15A69" w14:textId="77777777" w:rsidR="002A164D" w:rsidRPr="002A164D" w:rsidRDefault="002A164D" w:rsidP="002A164D">
      <w:pPr>
        <w:ind w:left="1440" w:hanging="1260"/>
        <w:rPr>
          <w:rFonts w:cs="Arial"/>
          <w:bCs/>
          <w:szCs w:val="22"/>
        </w:rPr>
      </w:pPr>
      <w:r w:rsidRPr="002A164D">
        <w:rPr>
          <w:rFonts w:cs="Arial"/>
          <w:bCs/>
          <w:szCs w:val="22"/>
        </w:rPr>
        <w:t xml:space="preserve">2015- </w:t>
      </w:r>
      <w:r w:rsidRPr="002A164D">
        <w:rPr>
          <w:rFonts w:cs="Arial"/>
          <w:bCs/>
          <w:szCs w:val="22"/>
        </w:rPr>
        <w:tab/>
        <w:t>Program Director, Pulmonary and Critical Care Medicine Fellowship Program</w:t>
      </w:r>
    </w:p>
    <w:p w14:paraId="21564A92" w14:textId="77777777" w:rsidR="002A164D" w:rsidRPr="002A164D" w:rsidRDefault="002A164D" w:rsidP="002A164D">
      <w:pPr>
        <w:ind w:left="1440" w:hanging="1260"/>
        <w:rPr>
          <w:rFonts w:cs="Arial"/>
          <w:bCs/>
          <w:szCs w:val="22"/>
        </w:rPr>
      </w:pPr>
      <w:r w:rsidRPr="002A164D">
        <w:rPr>
          <w:rFonts w:cs="Arial"/>
          <w:bCs/>
          <w:szCs w:val="22"/>
        </w:rPr>
        <w:t xml:space="preserve"> </w:t>
      </w:r>
      <w:r w:rsidRPr="002A164D">
        <w:rPr>
          <w:rFonts w:cs="Arial"/>
          <w:bCs/>
          <w:szCs w:val="22"/>
        </w:rPr>
        <w:tab/>
        <w:t>Stanford University School of Medicine, Stanford, CA</w:t>
      </w:r>
    </w:p>
    <w:p w14:paraId="06778BCC" w14:textId="77777777" w:rsidR="002A164D" w:rsidRPr="002A164D" w:rsidRDefault="002A164D" w:rsidP="002A164D">
      <w:pPr>
        <w:ind w:left="1440" w:hanging="1260"/>
        <w:rPr>
          <w:rFonts w:cs="Arial"/>
          <w:b/>
          <w:bCs/>
          <w:szCs w:val="22"/>
          <w:u w:val="single"/>
        </w:rPr>
      </w:pPr>
    </w:p>
    <w:p w14:paraId="333AD2E6" w14:textId="77777777" w:rsidR="002A164D" w:rsidRPr="002A164D" w:rsidRDefault="002A164D" w:rsidP="002A164D">
      <w:pPr>
        <w:ind w:left="1440" w:hanging="1260"/>
        <w:rPr>
          <w:rFonts w:cs="Arial"/>
          <w:b/>
          <w:bCs/>
          <w:sz w:val="24"/>
          <w:u w:val="single"/>
        </w:rPr>
      </w:pPr>
      <w:r w:rsidRPr="002A164D">
        <w:rPr>
          <w:rFonts w:cs="Arial"/>
          <w:b/>
          <w:bCs/>
          <w:sz w:val="24"/>
          <w:u w:val="single"/>
        </w:rPr>
        <w:t>Other Experience and Professional Memberships</w:t>
      </w:r>
    </w:p>
    <w:p w14:paraId="72B98776" w14:textId="77777777" w:rsidR="002A164D" w:rsidRPr="002A164D" w:rsidRDefault="002A164D" w:rsidP="002A164D">
      <w:pPr>
        <w:ind w:left="1440" w:hanging="1260"/>
        <w:rPr>
          <w:rFonts w:cs="Arial"/>
          <w:bCs/>
          <w:szCs w:val="22"/>
        </w:rPr>
      </w:pPr>
      <w:r w:rsidRPr="002A164D">
        <w:rPr>
          <w:rFonts w:cs="Arial"/>
          <w:bCs/>
          <w:szCs w:val="22"/>
        </w:rPr>
        <w:t>2010-</w:t>
      </w:r>
      <w:r w:rsidRPr="002A164D">
        <w:rPr>
          <w:rFonts w:cs="Arial"/>
          <w:bCs/>
          <w:szCs w:val="22"/>
        </w:rPr>
        <w:tab/>
        <w:t xml:space="preserve">Site-Principal Investigator-NIH/NHLBI ARDS Network Statins for Acutely Injured Lungs from Sepsis (SAILS) Protocol, Stanford University Medical Center, Stanford, CA </w:t>
      </w:r>
    </w:p>
    <w:p w14:paraId="528EA5C3" w14:textId="77777777" w:rsidR="002A164D" w:rsidRPr="002A164D" w:rsidRDefault="002A164D" w:rsidP="002A164D">
      <w:pPr>
        <w:ind w:left="1440" w:hanging="1260"/>
        <w:rPr>
          <w:rFonts w:cs="Arial"/>
          <w:bCs/>
          <w:szCs w:val="22"/>
        </w:rPr>
      </w:pPr>
      <w:r w:rsidRPr="002A164D">
        <w:rPr>
          <w:rFonts w:cs="Arial"/>
          <w:bCs/>
          <w:szCs w:val="22"/>
        </w:rPr>
        <w:t>2012-15</w:t>
      </w:r>
      <w:r w:rsidRPr="002A164D">
        <w:rPr>
          <w:rFonts w:cs="Arial"/>
          <w:bCs/>
          <w:szCs w:val="22"/>
        </w:rPr>
        <w:tab/>
        <w:t>Member, Young Academicians Committee, Critical Care Assembly of the American Thoracic Society</w:t>
      </w:r>
    </w:p>
    <w:p w14:paraId="457A1942" w14:textId="77777777" w:rsidR="002A164D" w:rsidRPr="002A164D" w:rsidRDefault="002A164D" w:rsidP="002A164D">
      <w:pPr>
        <w:ind w:left="1440" w:hanging="1260"/>
        <w:rPr>
          <w:rFonts w:cs="Arial"/>
          <w:bCs/>
          <w:szCs w:val="22"/>
        </w:rPr>
      </w:pPr>
      <w:r w:rsidRPr="002A164D">
        <w:rPr>
          <w:rFonts w:cs="Arial"/>
          <w:bCs/>
          <w:szCs w:val="22"/>
        </w:rPr>
        <w:t>2012-</w:t>
      </w:r>
      <w:r w:rsidRPr="002A164D">
        <w:rPr>
          <w:rFonts w:cs="Arial"/>
          <w:bCs/>
          <w:szCs w:val="22"/>
        </w:rPr>
        <w:tab/>
        <w:t>Facilitator, American Thoracic Society International Conference</w:t>
      </w:r>
    </w:p>
    <w:p w14:paraId="7827D6A2" w14:textId="77777777" w:rsidR="002A164D" w:rsidRPr="002A164D" w:rsidRDefault="002A164D" w:rsidP="002A164D">
      <w:pPr>
        <w:ind w:left="1440" w:hanging="1260"/>
        <w:rPr>
          <w:rFonts w:cs="Arial"/>
          <w:bCs/>
          <w:szCs w:val="22"/>
        </w:rPr>
      </w:pPr>
      <w:r w:rsidRPr="002A164D">
        <w:rPr>
          <w:rFonts w:cs="Arial"/>
          <w:bCs/>
          <w:szCs w:val="22"/>
        </w:rPr>
        <w:t>2013-</w:t>
      </w:r>
      <w:r w:rsidRPr="002A164D">
        <w:rPr>
          <w:rFonts w:cs="Arial"/>
          <w:bCs/>
          <w:szCs w:val="22"/>
        </w:rPr>
        <w:tab/>
        <w:t>Site-Principal Investigator-NIH/NHLBI Lung Injury Prevention Study with Aspirin (LIPS-A), Site-Stanford University Medical Center, Stanford, CA</w:t>
      </w:r>
    </w:p>
    <w:p w14:paraId="2B620701" w14:textId="77777777" w:rsidR="002A164D" w:rsidRPr="002A164D" w:rsidRDefault="002A164D" w:rsidP="002A164D">
      <w:pPr>
        <w:ind w:left="1440" w:hanging="1260"/>
        <w:rPr>
          <w:rFonts w:cs="Arial"/>
          <w:bCs/>
          <w:szCs w:val="22"/>
        </w:rPr>
      </w:pPr>
      <w:r w:rsidRPr="002A164D">
        <w:rPr>
          <w:rFonts w:cs="Arial"/>
          <w:bCs/>
          <w:szCs w:val="22"/>
        </w:rPr>
        <w:t>2014-</w:t>
      </w:r>
      <w:r w:rsidRPr="002A164D">
        <w:rPr>
          <w:rFonts w:cs="Arial"/>
          <w:bCs/>
          <w:szCs w:val="22"/>
        </w:rPr>
        <w:tab/>
        <w:t xml:space="preserve">Site-Principal Investigator-NIH/NHLBI </w:t>
      </w:r>
      <w:proofErr w:type="gramStart"/>
      <w:r w:rsidRPr="002A164D">
        <w:rPr>
          <w:rFonts w:cs="Arial"/>
          <w:bCs/>
          <w:szCs w:val="22"/>
        </w:rPr>
        <w:t>The</w:t>
      </w:r>
      <w:proofErr w:type="gramEnd"/>
      <w:r w:rsidRPr="002A164D">
        <w:rPr>
          <w:rFonts w:cs="Arial"/>
          <w:bCs/>
          <w:szCs w:val="22"/>
        </w:rPr>
        <w:t xml:space="preserve"> Esophageal Pressure-Guided Ventilation 2 (EPVent2) Trial, Stanford University Medical Center, Stanford, CA</w:t>
      </w:r>
    </w:p>
    <w:p w14:paraId="6AB37878" w14:textId="77777777" w:rsidR="002A164D" w:rsidRPr="002A164D" w:rsidRDefault="002A164D" w:rsidP="002A164D">
      <w:pPr>
        <w:ind w:left="1440" w:hanging="1260"/>
        <w:rPr>
          <w:rFonts w:cs="Arial"/>
          <w:bCs/>
          <w:szCs w:val="22"/>
        </w:rPr>
      </w:pPr>
      <w:r w:rsidRPr="002A164D">
        <w:rPr>
          <w:rFonts w:cs="Arial"/>
          <w:bCs/>
          <w:szCs w:val="22"/>
        </w:rPr>
        <w:t xml:space="preserve">2014- </w:t>
      </w:r>
      <w:r w:rsidRPr="002A164D">
        <w:rPr>
          <w:rFonts w:cs="Arial"/>
          <w:bCs/>
          <w:szCs w:val="22"/>
        </w:rPr>
        <w:tab/>
        <w:t>Site-Principal Investigator-NIH/NHLBI Allogeneic Human Mesenchymal Stem Cells for the Treatment of Acute Lung Injury, Stanford University Medical Center, Stanford, CA</w:t>
      </w:r>
    </w:p>
    <w:p w14:paraId="02217BE6" w14:textId="77777777" w:rsidR="002A164D" w:rsidRPr="002A164D" w:rsidRDefault="002A164D" w:rsidP="002A164D">
      <w:pPr>
        <w:ind w:left="1440" w:hanging="1260"/>
        <w:rPr>
          <w:rFonts w:cs="Arial"/>
          <w:bCs/>
          <w:szCs w:val="22"/>
        </w:rPr>
      </w:pPr>
      <w:r w:rsidRPr="002A164D">
        <w:rPr>
          <w:rFonts w:cs="Arial"/>
          <w:bCs/>
          <w:szCs w:val="22"/>
        </w:rPr>
        <w:t>2015-</w:t>
      </w:r>
      <w:r w:rsidRPr="002A164D">
        <w:rPr>
          <w:rFonts w:cs="Arial"/>
          <w:bCs/>
          <w:szCs w:val="22"/>
        </w:rPr>
        <w:tab/>
        <w:t>Site-Principal Investigator-NIH/NHLBI Network for the Prevention and Early Treatment of Acute Lung Injury, Stanford University Medical Center, Stanford, CA</w:t>
      </w:r>
    </w:p>
    <w:p w14:paraId="599AD409" w14:textId="77777777" w:rsidR="002A164D" w:rsidRPr="002A164D" w:rsidRDefault="002A164D" w:rsidP="002A164D">
      <w:pPr>
        <w:ind w:left="1440" w:hanging="1260"/>
        <w:rPr>
          <w:rFonts w:cs="Arial"/>
          <w:bCs/>
          <w:szCs w:val="22"/>
        </w:rPr>
      </w:pPr>
      <w:r w:rsidRPr="002A164D">
        <w:rPr>
          <w:rFonts w:cs="Arial"/>
          <w:bCs/>
          <w:szCs w:val="22"/>
        </w:rPr>
        <w:t>2015-</w:t>
      </w:r>
      <w:r w:rsidRPr="002A164D">
        <w:rPr>
          <w:rFonts w:cs="Arial"/>
          <w:bCs/>
          <w:szCs w:val="22"/>
        </w:rPr>
        <w:tab/>
        <w:t>Member, VIOLET Protocol Committee for NIH PETAL Network</w:t>
      </w:r>
    </w:p>
    <w:p w14:paraId="23C540EE" w14:textId="77777777" w:rsidR="002A164D" w:rsidRPr="002A164D" w:rsidRDefault="002A164D" w:rsidP="002A164D">
      <w:pPr>
        <w:ind w:left="1440" w:hanging="1260"/>
        <w:rPr>
          <w:rFonts w:cs="Arial"/>
          <w:bCs/>
          <w:szCs w:val="22"/>
        </w:rPr>
      </w:pPr>
      <w:r w:rsidRPr="002A164D">
        <w:rPr>
          <w:rFonts w:cs="Arial"/>
          <w:bCs/>
          <w:szCs w:val="22"/>
        </w:rPr>
        <w:t xml:space="preserve">2015- </w:t>
      </w:r>
      <w:r w:rsidRPr="002A164D">
        <w:rPr>
          <w:rFonts w:cs="Arial"/>
          <w:bCs/>
          <w:szCs w:val="22"/>
        </w:rPr>
        <w:tab/>
        <w:t>Member, American Thoracic Society Critical Care Assembly Program Committee</w:t>
      </w:r>
    </w:p>
    <w:p w14:paraId="6158A4E7" w14:textId="77777777" w:rsidR="002A164D" w:rsidRPr="002A164D" w:rsidRDefault="002A164D" w:rsidP="002A164D">
      <w:pPr>
        <w:ind w:left="1440" w:hanging="1260"/>
        <w:rPr>
          <w:rFonts w:cs="Arial"/>
          <w:bCs/>
          <w:szCs w:val="22"/>
        </w:rPr>
      </w:pPr>
      <w:r w:rsidRPr="002A164D">
        <w:rPr>
          <w:rFonts w:cs="Arial"/>
          <w:bCs/>
          <w:szCs w:val="22"/>
        </w:rPr>
        <w:t xml:space="preserve">2015- </w:t>
      </w:r>
      <w:r w:rsidRPr="002A164D">
        <w:rPr>
          <w:rFonts w:cs="Arial"/>
          <w:bCs/>
          <w:szCs w:val="22"/>
        </w:rPr>
        <w:tab/>
        <w:t xml:space="preserve">Member, American Thoracic Society Program Review Subcommittee </w:t>
      </w:r>
    </w:p>
    <w:p w14:paraId="20BB25D6" w14:textId="77777777" w:rsidR="002A164D" w:rsidRPr="002A164D" w:rsidRDefault="002A164D" w:rsidP="002A164D">
      <w:pPr>
        <w:ind w:left="1440" w:hanging="1260"/>
        <w:rPr>
          <w:rFonts w:cs="Arial"/>
          <w:bCs/>
          <w:szCs w:val="22"/>
        </w:rPr>
      </w:pPr>
    </w:p>
    <w:p w14:paraId="46A73625" w14:textId="77777777" w:rsidR="002A164D" w:rsidRPr="002A164D" w:rsidRDefault="002A164D" w:rsidP="002A164D">
      <w:pPr>
        <w:ind w:left="1440" w:hanging="1260"/>
        <w:rPr>
          <w:rFonts w:cs="Arial"/>
          <w:b/>
          <w:bCs/>
          <w:szCs w:val="22"/>
          <w:u w:val="single"/>
        </w:rPr>
      </w:pPr>
      <w:r w:rsidRPr="002A164D">
        <w:rPr>
          <w:rFonts w:cs="Arial"/>
          <w:b/>
          <w:bCs/>
          <w:szCs w:val="22"/>
          <w:u w:val="single"/>
        </w:rPr>
        <w:t>Honors</w:t>
      </w:r>
    </w:p>
    <w:p w14:paraId="17D4F426" w14:textId="77777777" w:rsidR="002A164D" w:rsidRPr="002A164D" w:rsidRDefault="002A164D" w:rsidP="002A164D">
      <w:pPr>
        <w:ind w:left="1440" w:hanging="1260"/>
        <w:rPr>
          <w:rFonts w:cs="Arial"/>
          <w:bCs/>
          <w:szCs w:val="22"/>
        </w:rPr>
      </w:pPr>
      <w:r w:rsidRPr="002A164D">
        <w:rPr>
          <w:rFonts w:cs="Arial"/>
          <w:bCs/>
          <w:szCs w:val="22"/>
        </w:rPr>
        <w:t>2009-2015</w:t>
      </w:r>
      <w:r w:rsidRPr="002A164D">
        <w:rPr>
          <w:rFonts w:cs="Arial"/>
          <w:bCs/>
          <w:szCs w:val="22"/>
        </w:rPr>
        <w:tab/>
        <w:t xml:space="preserve">NHLBI K23 </w:t>
      </w:r>
      <w:proofErr w:type="gramStart"/>
      <w:r w:rsidRPr="002A164D">
        <w:rPr>
          <w:rFonts w:cs="Arial"/>
          <w:bCs/>
          <w:szCs w:val="22"/>
        </w:rPr>
        <w:t>Awardee</w:t>
      </w:r>
      <w:proofErr w:type="gramEnd"/>
    </w:p>
    <w:p w14:paraId="4E6033BE" w14:textId="77777777" w:rsidR="002C51BC" w:rsidRPr="00A128A0" w:rsidRDefault="002C51BC" w:rsidP="002C51BC">
      <w:pPr>
        <w:pStyle w:val="DataField11pt-Single"/>
        <w:rPr>
          <w:rStyle w:val="Strong"/>
        </w:rPr>
      </w:pPr>
    </w:p>
    <w:p w14:paraId="5BADD417" w14:textId="77777777" w:rsidR="002C51BC" w:rsidRPr="00A128A0" w:rsidRDefault="002C51BC" w:rsidP="002C51BC">
      <w:pPr>
        <w:pStyle w:val="DataField11pt-Single"/>
        <w:rPr>
          <w:rStyle w:val="Strong"/>
        </w:rPr>
      </w:pPr>
      <w:r w:rsidRPr="00A128A0">
        <w:rPr>
          <w:rStyle w:val="Strong"/>
        </w:rPr>
        <w:t>C.</w:t>
      </w:r>
      <w:r w:rsidRPr="00A128A0">
        <w:rPr>
          <w:rStyle w:val="Strong"/>
        </w:rPr>
        <w:tab/>
        <w:t>Contributions to Science</w:t>
      </w:r>
    </w:p>
    <w:p w14:paraId="172F5E2F" w14:textId="77777777" w:rsidR="002A164D" w:rsidRPr="002A164D" w:rsidRDefault="002A164D" w:rsidP="002A164D">
      <w:pPr>
        <w:ind w:right="288"/>
        <w:rPr>
          <w:rFonts w:cs="Arial"/>
          <w:bCs/>
          <w:szCs w:val="22"/>
        </w:rPr>
      </w:pPr>
      <w:bookmarkStart w:id="0" w:name="_GoBack"/>
      <w:bookmarkEnd w:id="0"/>
      <w:r w:rsidRPr="002A164D">
        <w:rPr>
          <w:rFonts w:cs="Arial"/>
          <w:bCs/>
          <w:szCs w:val="22"/>
        </w:rPr>
        <w:t xml:space="preserve">1. My recent academic focus has been on early identification and treatment of patients at risk for ARDS.  I’ve completed a K23 Mentored Award targeting these aims. Along with my mentor, Dr. Michael Matthay, and my co-lead investigator, Dr. Emir Festic, we identified inhaled beta agonists and corticosteroids as potential treatment for prevention of ARDS. In a phase </w:t>
      </w:r>
      <w:proofErr w:type="spellStart"/>
      <w:r w:rsidRPr="002A164D">
        <w:rPr>
          <w:rFonts w:cs="Arial"/>
          <w:bCs/>
          <w:szCs w:val="22"/>
        </w:rPr>
        <w:t>IIa</w:t>
      </w:r>
      <w:proofErr w:type="spellEnd"/>
      <w:r w:rsidRPr="002A164D">
        <w:rPr>
          <w:rFonts w:cs="Arial"/>
          <w:bCs/>
          <w:szCs w:val="22"/>
        </w:rPr>
        <w:t xml:space="preserve"> study (LIPS-B), we established the feasibility and potential efficacy of combined aerosolized budesonide and formoterol for improving oxygenation in patients at risk for ARDS.  This novel study is the first clinical trial to demonstrate a positive signal for prevention of ARDS.  Also, consistent with other studies demonstrating the importance of inflammatory and direct-lung injury subgroups in ARDS, we found improvement in oxygenation primarily among a pre-specified subgroup of patients with pneumonia. While ARDS has been a focus of my research career to date, my experience with lung injury prevention studies has confirmed that ARDS is a challenging diagnosis to reliably adjudicate in clinical trials and may not be a patient-centric outcome relative to acute hypoxic respiratory failure (ARF). Therefore, I have shifted focus from prevention of ARDS in unselected at-risk patients to prevention of ARF in hypoxemic patients with severe pneumonia.  I anticipate this will be an important step toward reducing heterogeneity among both trial subjects and endpoints, thus improving the ability of future clinical trials to identify positive treatment effects in this realm.</w:t>
      </w:r>
    </w:p>
    <w:p w14:paraId="0F3CFE7A" w14:textId="77777777" w:rsidR="002A164D" w:rsidRPr="002A164D" w:rsidRDefault="002A164D" w:rsidP="002A164D">
      <w:pPr>
        <w:ind w:left="540" w:right="288"/>
        <w:rPr>
          <w:rFonts w:cs="Arial"/>
          <w:bCs/>
          <w:szCs w:val="22"/>
        </w:rPr>
      </w:pPr>
      <w:proofErr w:type="spellStart"/>
      <w:r w:rsidRPr="002A164D">
        <w:rPr>
          <w:rFonts w:cs="Arial"/>
          <w:bCs/>
          <w:szCs w:val="22"/>
        </w:rPr>
        <w:lastRenderedPageBreak/>
        <w:t>a.Festic</w:t>
      </w:r>
      <w:proofErr w:type="spellEnd"/>
      <w:r w:rsidRPr="002A164D">
        <w:rPr>
          <w:rFonts w:cs="Arial"/>
          <w:bCs/>
          <w:szCs w:val="22"/>
        </w:rPr>
        <w:t xml:space="preserve"> E, </w:t>
      </w:r>
      <w:proofErr w:type="spellStart"/>
      <w:r w:rsidRPr="002A164D">
        <w:rPr>
          <w:rFonts w:cs="Arial"/>
          <w:bCs/>
          <w:szCs w:val="22"/>
        </w:rPr>
        <w:t>Carr</w:t>
      </w:r>
      <w:proofErr w:type="spellEnd"/>
      <w:r w:rsidRPr="002A164D">
        <w:rPr>
          <w:rFonts w:cs="Arial"/>
          <w:bCs/>
          <w:szCs w:val="22"/>
        </w:rPr>
        <w:t xml:space="preserve"> GE, </w:t>
      </w:r>
      <w:proofErr w:type="spellStart"/>
      <w:r w:rsidRPr="002A164D">
        <w:rPr>
          <w:rFonts w:cs="Arial"/>
          <w:bCs/>
          <w:szCs w:val="22"/>
        </w:rPr>
        <w:t>Cartin</w:t>
      </w:r>
      <w:proofErr w:type="spellEnd"/>
      <w:r w:rsidRPr="002A164D">
        <w:rPr>
          <w:rFonts w:cs="Arial"/>
          <w:bCs/>
          <w:szCs w:val="22"/>
        </w:rPr>
        <w:t>–</w:t>
      </w:r>
      <w:proofErr w:type="spellStart"/>
      <w:r w:rsidRPr="002A164D">
        <w:rPr>
          <w:rFonts w:cs="Arial"/>
          <w:bCs/>
          <w:szCs w:val="22"/>
        </w:rPr>
        <w:t>Ceba</w:t>
      </w:r>
      <w:proofErr w:type="spellEnd"/>
      <w:r w:rsidRPr="002A164D">
        <w:rPr>
          <w:rFonts w:cs="Arial"/>
          <w:bCs/>
          <w:szCs w:val="22"/>
        </w:rPr>
        <w:t xml:space="preserve"> R, Hinds RF, Banner–Goodspeed V, Bansal V, Asuni AT, </w:t>
      </w:r>
      <w:proofErr w:type="spellStart"/>
      <w:r w:rsidRPr="002A164D">
        <w:rPr>
          <w:rFonts w:cs="Arial"/>
          <w:bCs/>
          <w:szCs w:val="22"/>
        </w:rPr>
        <w:t>Talmor</w:t>
      </w:r>
      <w:proofErr w:type="spellEnd"/>
      <w:r w:rsidRPr="002A164D">
        <w:rPr>
          <w:rFonts w:cs="Arial"/>
          <w:bCs/>
          <w:szCs w:val="22"/>
        </w:rPr>
        <w:t xml:space="preserve"> D, Rajagopalan R, Frank RD, Gajic O, Matthay MA, </w:t>
      </w:r>
      <w:r w:rsidRPr="002A164D">
        <w:rPr>
          <w:rFonts w:cs="Arial"/>
          <w:b/>
          <w:bCs/>
          <w:szCs w:val="22"/>
        </w:rPr>
        <w:t>Levitt JE</w:t>
      </w:r>
      <w:r w:rsidRPr="002A164D">
        <w:rPr>
          <w:rFonts w:cs="Arial"/>
          <w:bCs/>
          <w:szCs w:val="22"/>
        </w:rPr>
        <w:t xml:space="preserve">. </w:t>
      </w:r>
      <w:proofErr w:type="gramStart"/>
      <w:r w:rsidRPr="002A164D">
        <w:rPr>
          <w:rFonts w:cs="Arial"/>
          <w:bCs/>
          <w:szCs w:val="22"/>
        </w:rPr>
        <w:t>Randomized Clinical Trial of a Combination of an Inhaled Corticosteroid and Beta Agonist in Patients at Risk of Developing the Acute Respiratory Distress Syndrome.</w:t>
      </w:r>
      <w:proofErr w:type="gramEnd"/>
      <w:r w:rsidRPr="002A164D">
        <w:rPr>
          <w:rFonts w:cs="Arial"/>
          <w:bCs/>
          <w:szCs w:val="22"/>
        </w:rPr>
        <w:t xml:space="preserve"> </w:t>
      </w:r>
      <w:proofErr w:type="spellStart"/>
      <w:r w:rsidRPr="002A164D">
        <w:rPr>
          <w:rFonts w:cs="Arial"/>
          <w:bCs/>
          <w:szCs w:val="22"/>
        </w:rPr>
        <w:t>Crit</w:t>
      </w:r>
      <w:proofErr w:type="spellEnd"/>
      <w:r w:rsidRPr="002A164D">
        <w:rPr>
          <w:rFonts w:cs="Arial"/>
          <w:bCs/>
          <w:szCs w:val="22"/>
        </w:rPr>
        <w:t xml:space="preserve"> Care Med. 2017 May</w:t>
      </w:r>
      <w:proofErr w:type="gramStart"/>
      <w:r w:rsidRPr="002A164D">
        <w:rPr>
          <w:rFonts w:cs="Arial"/>
          <w:bCs/>
          <w:szCs w:val="22"/>
        </w:rPr>
        <w:t>;45</w:t>
      </w:r>
      <w:proofErr w:type="gramEnd"/>
      <w:r w:rsidRPr="002A164D">
        <w:rPr>
          <w:rFonts w:cs="Arial"/>
          <w:bCs/>
          <w:szCs w:val="22"/>
        </w:rPr>
        <w:t>(5):798-805. (PMCID: PMC5392150)</w:t>
      </w:r>
      <w:proofErr w:type="spellStart"/>
      <w:r w:rsidRPr="002A164D">
        <w:rPr>
          <w:rFonts w:cs="Arial"/>
          <w:bCs/>
          <w:szCs w:val="22"/>
        </w:rPr>
        <w:t>Crit</w:t>
      </w:r>
      <w:proofErr w:type="spellEnd"/>
      <w:r w:rsidRPr="002A164D">
        <w:rPr>
          <w:rFonts w:cs="Arial"/>
          <w:bCs/>
          <w:szCs w:val="22"/>
        </w:rPr>
        <w:t xml:space="preserve"> Care </w:t>
      </w:r>
      <w:proofErr w:type="spellStart"/>
      <w:r w:rsidRPr="002A164D">
        <w:rPr>
          <w:rFonts w:cs="Arial"/>
          <w:bCs/>
          <w:szCs w:val="22"/>
        </w:rPr>
        <w:t>Medicne</w:t>
      </w:r>
      <w:proofErr w:type="spellEnd"/>
      <w:r w:rsidRPr="002A164D">
        <w:rPr>
          <w:rFonts w:cs="Arial"/>
          <w:bCs/>
          <w:szCs w:val="22"/>
        </w:rPr>
        <w:t xml:space="preserve"> (in press)</w:t>
      </w:r>
    </w:p>
    <w:p w14:paraId="31FB5A26" w14:textId="77777777" w:rsidR="002A164D" w:rsidRPr="002A164D" w:rsidRDefault="002A164D" w:rsidP="002A164D">
      <w:pPr>
        <w:ind w:left="540" w:right="288"/>
        <w:rPr>
          <w:rFonts w:cs="Arial"/>
          <w:bCs/>
          <w:szCs w:val="22"/>
        </w:rPr>
      </w:pPr>
      <w:proofErr w:type="gramStart"/>
      <w:r w:rsidRPr="002A164D">
        <w:rPr>
          <w:rFonts w:cs="Arial"/>
          <w:bCs/>
          <w:szCs w:val="22"/>
        </w:rPr>
        <w:t>b</w:t>
      </w:r>
      <w:proofErr w:type="gramEnd"/>
      <w:r w:rsidRPr="002A164D">
        <w:rPr>
          <w:rFonts w:cs="Arial"/>
          <w:bCs/>
          <w:szCs w:val="22"/>
        </w:rPr>
        <w:t xml:space="preserve">. </w:t>
      </w:r>
      <w:r w:rsidRPr="002A164D">
        <w:rPr>
          <w:rFonts w:cs="Arial"/>
          <w:b/>
          <w:bCs/>
          <w:szCs w:val="22"/>
        </w:rPr>
        <w:t>Levitt JE</w:t>
      </w:r>
      <w:r w:rsidRPr="002A164D">
        <w:rPr>
          <w:rFonts w:cs="Arial"/>
          <w:bCs/>
          <w:szCs w:val="22"/>
        </w:rPr>
        <w:t xml:space="preserve">, Gould MK, Ware LB, Matthay MA. </w:t>
      </w:r>
      <w:proofErr w:type="spellStart"/>
      <w:proofErr w:type="gramStart"/>
      <w:r w:rsidRPr="002A164D">
        <w:rPr>
          <w:rFonts w:cs="Arial"/>
          <w:bCs/>
          <w:szCs w:val="22"/>
        </w:rPr>
        <w:t>Pathogenetic</w:t>
      </w:r>
      <w:proofErr w:type="spellEnd"/>
      <w:r w:rsidRPr="002A164D">
        <w:rPr>
          <w:rFonts w:cs="Arial"/>
          <w:bCs/>
          <w:szCs w:val="22"/>
        </w:rPr>
        <w:t xml:space="preserve"> and Prognostic Value of Biomarkers in Acute Lung Injury</w:t>
      </w:r>
      <w:r w:rsidRPr="002A164D">
        <w:rPr>
          <w:rFonts w:cs="Arial"/>
          <w:bCs/>
          <w:i/>
          <w:szCs w:val="22"/>
        </w:rPr>
        <w:t>.</w:t>
      </w:r>
      <w:proofErr w:type="gramEnd"/>
      <w:r w:rsidRPr="002A164D">
        <w:rPr>
          <w:rFonts w:cs="Arial"/>
          <w:bCs/>
          <w:i/>
          <w:szCs w:val="22"/>
        </w:rPr>
        <w:t xml:space="preserve"> J Intensive Care Med</w:t>
      </w:r>
      <w:r w:rsidRPr="002A164D">
        <w:rPr>
          <w:rFonts w:cs="Arial"/>
          <w:bCs/>
          <w:szCs w:val="22"/>
        </w:rPr>
        <w:t xml:space="preserve"> 2009; 24(3):151-67. </w:t>
      </w:r>
      <w:proofErr w:type="gramStart"/>
      <w:r w:rsidRPr="002A164D">
        <w:rPr>
          <w:rFonts w:cs="Arial"/>
          <w:bCs/>
          <w:szCs w:val="22"/>
        </w:rPr>
        <w:t>Review.</w:t>
      </w:r>
      <w:proofErr w:type="gramEnd"/>
      <w:r w:rsidRPr="002A164D">
        <w:rPr>
          <w:rFonts w:cs="Arial"/>
          <w:bCs/>
          <w:szCs w:val="22"/>
        </w:rPr>
        <w:t xml:space="preserve"> </w:t>
      </w:r>
      <w:r w:rsidRPr="002A164D">
        <w:rPr>
          <w:rFonts w:cs="Arial"/>
          <w:bCs/>
          <w:szCs w:val="22"/>
          <w:lang w:val="en"/>
        </w:rPr>
        <w:t>PMID: 19282296.</w:t>
      </w:r>
    </w:p>
    <w:p w14:paraId="12BE36C1" w14:textId="77777777" w:rsidR="002A164D" w:rsidRPr="002A164D" w:rsidRDefault="002A164D" w:rsidP="002A164D">
      <w:pPr>
        <w:ind w:left="540" w:right="288"/>
        <w:rPr>
          <w:rFonts w:cs="Arial"/>
          <w:bCs/>
          <w:szCs w:val="22"/>
        </w:rPr>
      </w:pPr>
      <w:r w:rsidRPr="002A164D">
        <w:rPr>
          <w:rFonts w:cs="Arial"/>
          <w:bCs/>
          <w:szCs w:val="22"/>
        </w:rPr>
        <w:t xml:space="preserve">c. Festic E, Ortiz-Diaz E, Lee A, Li G, </w:t>
      </w:r>
      <w:proofErr w:type="spellStart"/>
      <w:r w:rsidRPr="002A164D">
        <w:rPr>
          <w:rFonts w:cs="Arial"/>
          <w:bCs/>
          <w:szCs w:val="22"/>
        </w:rPr>
        <w:t>Kor</w:t>
      </w:r>
      <w:proofErr w:type="spellEnd"/>
      <w:r w:rsidRPr="002A164D">
        <w:rPr>
          <w:rFonts w:cs="Arial"/>
          <w:bCs/>
          <w:szCs w:val="22"/>
        </w:rPr>
        <w:t xml:space="preserve"> DJ, </w:t>
      </w:r>
      <w:proofErr w:type="spellStart"/>
      <w:r w:rsidRPr="002A164D">
        <w:rPr>
          <w:rFonts w:cs="Arial"/>
          <w:bCs/>
          <w:szCs w:val="22"/>
        </w:rPr>
        <w:t>Adebola</w:t>
      </w:r>
      <w:proofErr w:type="spellEnd"/>
      <w:r w:rsidRPr="002A164D">
        <w:rPr>
          <w:rFonts w:cs="Arial"/>
          <w:bCs/>
          <w:szCs w:val="22"/>
        </w:rPr>
        <w:t xml:space="preserve"> A, </w:t>
      </w:r>
      <w:proofErr w:type="spellStart"/>
      <w:r w:rsidRPr="002A164D">
        <w:rPr>
          <w:rFonts w:cs="Arial"/>
          <w:bCs/>
          <w:szCs w:val="22"/>
        </w:rPr>
        <w:t>Akca</w:t>
      </w:r>
      <w:proofErr w:type="spellEnd"/>
      <w:r w:rsidRPr="002A164D">
        <w:rPr>
          <w:rFonts w:cs="Arial"/>
          <w:bCs/>
          <w:szCs w:val="22"/>
        </w:rPr>
        <w:t xml:space="preserve"> O, </w:t>
      </w:r>
      <w:proofErr w:type="spellStart"/>
      <w:r w:rsidRPr="002A164D">
        <w:rPr>
          <w:rFonts w:cs="Arial"/>
          <w:bCs/>
          <w:szCs w:val="22"/>
        </w:rPr>
        <w:t>Hoth</w:t>
      </w:r>
      <w:proofErr w:type="spellEnd"/>
      <w:r w:rsidRPr="002A164D">
        <w:rPr>
          <w:rFonts w:cs="Arial"/>
          <w:bCs/>
          <w:szCs w:val="22"/>
        </w:rPr>
        <w:t xml:space="preserve"> J, </w:t>
      </w:r>
      <w:r w:rsidRPr="002A164D">
        <w:rPr>
          <w:rFonts w:cs="Arial"/>
          <w:b/>
          <w:bCs/>
          <w:szCs w:val="22"/>
        </w:rPr>
        <w:t>Levitt JE</w:t>
      </w:r>
      <w:r w:rsidRPr="002A164D">
        <w:rPr>
          <w:rFonts w:cs="Arial"/>
          <w:bCs/>
          <w:szCs w:val="22"/>
        </w:rPr>
        <w:t xml:space="preserve">, Carter R, Gajic O; United States Critical Illness and Injury Trials Group: Lung Injury Prevention Study Investigators (USCIITG-LIPS). </w:t>
      </w:r>
      <w:proofErr w:type="gramStart"/>
      <w:r w:rsidRPr="002A164D">
        <w:rPr>
          <w:rFonts w:cs="Arial"/>
          <w:bCs/>
          <w:szCs w:val="22"/>
        </w:rPr>
        <w:t>Prehospital use of inhaled steroids and incidence of acute lung injury among patients at risk.</w:t>
      </w:r>
      <w:proofErr w:type="gramEnd"/>
      <w:r w:rsidRPr="002A164D">
        <w:rPr>
          <w:rFonts w:cs="Arial"/>
          <w:bCs/>
          <w:szCs w:val="22"/>
        </w:rPr>
        <w:t xml:space="preserve"> </w:t>
      </w:r>
      <w:proofErr w:type="gramStart"/>
      <w:r w:rsidRPr="002A164D">
        <w:rPr>
          <w:rFonts w:cs="Arial"/>
          <w:bCs/>
          <w:i/>
          <w:szCs w:val="22"/>
        </w:rPr>
        <w:t xml:space="preserve">J </w:t>
      </w:r>
      <w:proofErr w:type="spellStart"/>
      <w:r w:rsidRPr="002A164D">
        <w:rPr>
          <w:rFonts w:cs="Arial"/>
          <w:bCs/>
          <w:i/>
          <w:szCs w:val="22"/>
        </w:rPr>
        <w:t>Crit</w:t>
      </w:r>
      <w:proofErr w:type="spellEnd"/>
      <w:r w:rsidRPr="002A164D">
        <w:rPr>
          <w:rFonts w:cs="Arial"/>
          <w:bCs/>
          <w:i/>
          <w:szCs w:val="22"/>
        </w:rPr>
        <w:t xml:space="preserve"> Care</w:t>
      </w:r>
      <w:r w:rsidRPr="002A164D">
        <w:rPr>
          <w:rFonts w:cs="Arial"/>
          <w:bCs/>
          <w:szCs w:val="22"/>
        </w:rPr>
        <w:t>.</w:t>
      </w:r>
      <w:proofErr w:type="gramEnd"/>
      <w:r w:rsidRPr="002A164D">
        <w:rPr>
          <w:rFonts w:cs="Arial"/>
          <w:bCs/>
          <w:szCs w:val="22"/>
        </w:rPr>
        <w:t xml:space="preserve"> 2013 Dec</w:t>
      </w:r>
      <w:proofErr w:type="gramStart"/>
      <w:r w:rsidRPr="002A164D">
        <w:rPr>
          <w:rFonts w:cs="Arial"/>
          <w:bCs/>
          <w:szCs w:val="22"/>
        </w:rPr>
        <w:t>;28</w:t>
      </w:r>
      <w:proofErr w:type="gramEnd"/>
      <w:r w:rsidRPr="002A164D">
        <w:rPr>
          <w:rFonts w:cs="Arial"/>
          <w:bCs/>
          <w:szCs w:val="22"/>
        </w:rPr>
        <w:t xml:space="preserve">(6):985-91. </w:t>
      </w:r>
      <w:r w:rsidRPr="002A164D">
        <w:rPr>
          <w:rFonts w:cs="Arial"/>
          <w:bCs/>
          <w:szCs w:val="22"/>
          <w:lang w:val="en"/>
        </w:rPr>
        <w:t>PMCID: PMC4219561</w:t>
      </w:r>
    </w:p>
    <w:p w14:paraId="26474083" w14:textId="77777777" w:rsidR="002A164D" w:rsidRPr="002A164D" w:rsidRDefault="002A164D" w:rsidP="002A164D">
      <w:pPr>
        <w:ind w:left="540" w:right="288"/>
        <w:rPr>
          <w:rFonts w:cs="Arial"/>
          <w:bCs/>
          <w:szCs w:val="22"/>
        </w:rPr>
      </w:pPr>
      <w:proofErr w:type="gramStart"/>
      <w:r w:rsidRPr="002A164D">
        <w:rPr>
          <w:rFonts w:cs="Arial"/>
          <w:bCs/>
          <w:szCs w:val="22"/>
        </w:rPr>
        <w:t>d</w:t>
      </w:r>
      <w:proofErr w:type="gramEnd"/>
      <w:r w:rsidRPr="002A164D">
        <w:rPr>
          <w:rFonts w:cs="Arial"/>
          <w:bCs/>
          <w:szCs w:val="22"/>
        </w:rPr>
        <w:t xml:space="preserve">. </w:t>
      </w:r>
      <w:r w:rsidRPr="002A164D">
        <w:rPr>
          <w:rFonts w:cs="Arial"/>
          <w:b/>
          <w:bCs/>
          <w:szCs w:val="22"/>
        </w:rPr>
        <w:t>Levitt JE,</w:t>
      </w:r>
      <w:r w:rsidRPr="002A164D">
        <w:rPr>
          <w:rFonts w:cs="Arial"/>
          <w:bCs/>
          <w:szCs w:val="22"/>
        </w:rPr>
        <w:t xml:space="preserve"> Matthay MA. Clinical Review: Early Treatment of Acute Lung Injury: Paradigm Shift toward Prevention and Treatment Prior to Respiratory Failure. </w:t>
      </w:r>
      <w:proofErr w:type="spellStart"/>
      <w:r w:rsidRPr="002A164D">
        <w:rPr>
          <w:rFonts w:cs="Arial"/>
          <w:bCs/>
          <w:i/>
          <w:szCs w:val="22"/>
        </w:rPr>
        <w:t>Crit</w:t>
      </w:r>
      <w:proofErr w:type="spellEnd"/>
      <w:r w:rsidRPr="002A164D">
        <w:rPr>
          <w:rFonts w:cs="Arial"/>
          <w:bCs/>
          <w:i/>
          <w:szCs w:val="22"/>
        </w:rPr>
        <w:t xml:space="preserve"> Care</w:t>
      </w:r>
      <w:r w:rsidRPr="002A164D">
        <w:rPr>
          <w:rFonts w:cs="Arial"/>
          <w:bCs/>
          <w:szCs w:val="22"/>
        </w:rPr>
        <w:t xml:space="preserve"> 2012, 16:223. PMCID: PMC3580596</w:t>
      </w:r>
    </w:p>
    <w:p w14:paraId="1682B67D" w14:textId="77777777" w:rsidR="002A164D" w:rsidRPr="002A164D" w:rsidRDefault="002A164D" w:rsidP="002A164D">
      <w:pPr>
        <w:ind w:left="540" w:right="288"/>
        <w:rPr>
          <w:rFonts w:cs="Arial"/>
          <w:bCs/>
          <w:szCs w:val="22"/>
        </w:rPr>
      </w:pPr>
    </w:p>
    <w:p w14:paraId="2F9F852B" w14:textId="77777777" w:rsidR="002A164D" w:rsidRPr="002A164D" w:rsidRDefault="002A164D" w:rsidP="002A164D">
      <w:pPr>
        <w:ind w:right="288"/>
        <w:rPr>
          <w:rFonts w:cs="Arial"/>
          <w:bCs/>
          <w:szCs w:val="22"/>
        </w:rPr>
      </w:pPr>
      <w:r w:rsidRPr="002A164D">
        <w:rPr>
          <w:rFonts w:cs="Arial"/>
          <w:bCs/>
          <w:szCs w:val="22"/>
        </w:rPr>
        <w:t xml:space="preserve">2. ARDS continues to be a major cause of morbidity and mortality in critically ill patients. I have an active research interest in improving the treatment of ARDS.  I have been a site-principal investigator on numerous clinical trials as part of the NIH ARDS Network and now the newly formed PETAL Network, as well as Dr. </w:t>
      </w:r>
      <w:proofErr w:type="spellStart"/>
      <w:r w:rsidRPr="002A164D">
        <w:rPr>
          <w:rFonts w:cs="Arial"/>
          <w:bCs/>
          <w:szCs w:val="22"/>
        </w:rPr>
        <w:t>Matthay’s</w:t>
      </w:r>
      <w:proofErr w:type="spellEnd"/>
      <w:r w:rsidRPr="002A164D">
        <w:rPr>
          <w:rFonts w:cs="Arial"/>
          <w:bCs/>
          <w:szCs w:val="22"/>
        </w:rPr>
        <w:t xml:space="preserve"> ongoing trial of mesenchymal stem cells for the treatment of ARDS, as outlined above.  I am also the site-PI for the phase </w:t>
      </w:r>
      <w:proofErr w:type="spellStart"/>
      <w:r w:rsidRPr="002A164D">
        <w:rPr>
          <w:rFonts w:cs="Arial"/>
          <w:bCs/>
          <w:szCs w:val="22"/>
        </w:rPr>
        <w:t>IIb</w:t>
      </w:r>
      <w:proofErr w:type="spellEnd"/>
      <w:r w:rsidRPr="002A164D">
        <w:rPr>
          <w:rFonts w:cs="Arial"/>
          <w:bCs/>
          <w:szCs w:val="22"/>
        </w:rPr>
        <w:t xml:space="preserve"> Esophageal Pressure-Guided Ventilation 2 (EPVent2) Trial, which is testing the use of an esophageal balloon to adjust positive end-expiratory pressure (PEEP) to desired transpulmonary pressures.  I am also interested in novel </w:t>
      </w:r>
      <w:proofErr w:type="spellStart"/>
      <w:r w:rsidRPr="002A164D">
        <w:rPr>
          <w:rFonts w:cs="Arial"/>
          <w:bCs/>
          <w:szCs w:val="22"/>
        </w:rPr>
        <w:t>subphenotyping</w:t>
      </w:r>
      <w:proofErr w:type="spellEnd"/>
      <w:r w:rsidRPr="002A164D">
        <w:rPr>
          <w:rFonts w:cs="Arial"/>
          <w:bCs/>
          <w:szCs w:val="22"/>
        </w:rPr>
        <w:t xml:space="preserve"> of ARDS to better identify patients with the highest ARDS-specific mortality who are most likely to benefit from targeted therapies.  As preparation for this ongoing research, I have published multiple review articles on the use of biologic markers for identification and phenotyping of patients with ARDS.</w:t>
      </w:r>
    </w:p>
    <w:p w14:paraId="15C49F76" w14:textId="77777777" w:rsidR="002A164D" w:rsidRPr="002A164D" w:rsidRDefault="002A164D" w:rsidP="002A164D">
      <w:pPr>
        <w:tabs>
          <w:tab w:val="left" w:pos="540"/>
        </w:tabs>
        <w:ind w:left="540" w:right="288"/>
        <w:rPr>
          <w:rFonts w:cs="Arial"/>
          <w:bCs/>
          <w:szCs w:val="22"/>
        </w:rPr>
      </w:pPr>
      <w:proofErr w:type="gramStart"/>
      <w:r w:rsidRPr="002A164D">
        <w:rPr>
          <w:rFonts w:cs="Arial"/>
          <w:bCs/>
          <w:szCs w:val="22"/>
        </w:rPr>
        <w:t>a</w:t>
      </w:r>
      <w:proofErr w:type="gramEnd"/>
      <w:r w:rsidRPr="002A164D">
        <w:rPr>
          <w:rFonts w:cs="Arial"/>
          <w:bCs/>
          <w:szCs w:val="22"/>
        </w:rPr>
        <w:t xml:space="preserve">. </w:t>
      </w:r>
      <w:r w:rsidRPr="002A164D">
        <w:rPr>
          <w:rFonts w:cs="Arial"/>
          <w:b/>
          <w:bCs/>
          <w:szCs w:val="22"/>
        </w:rPr>
        <w:t>Levitt JE</w:t>
      </w:r>
      <w:r w:rsidRPr="002A164D">
        <w:rPr>
          <w:rFonts w:cs="Arial"/>
          <w:bCs/>
          <w:szCs w:val="22"/>
        </w:rPr>
        <w:t xml:space="preserve">, Rogers AJ. Proteomics in the Acute Respiratory Distress Syndrome: current knowledge and implications for drug development. </w:t>
      </w:r>
      <w:proofErr w:type="gramStart"/>
      <w:r w:rsidRPr="002A164D">
        <w:rPr>
          <w:rFonts w:cs="Arial"/>
          <w:bCs/>
          <w:i/>
          <w:szCs w:val="22"/>
        </w:rPr>
        <w:t>Expert Review of Proteomics</w:t>
      </w:r>
      <w:r w:rsidRPr="002A164D">
        <w:rPr>
          <w:rFonts w:cs="Arial"/>
          <w:bCs/>
          <w:szCs w:val="22"/>
        </w:rPr>
        <w:t>.</w:t>
      </w:r>
      <w:proofErr w:type="gramEnd"/>
      <w:r w:rsidRPr="002A164D">
        <w:rPr>
          <w:rFonts w:cs="Arial"/>
          <w:bCs/>
          <w:szCs w:val="22"/>
        </w:rPr>
        <w:t xml:space="preserve"> 2016, 13(5):457-69. </w:t>
      </w:r>
      <w:proofErr w:type="gramStart"/>
      <w:r w:rsidRPr="002A164D">
        <w:rPr>
          <w:rFonts w:cs="Arial"/>
          <w:bCs/>
          <w:szCs w:val="22"/>
        </w:rPr>
        <w:t>PMID 27031735.</w:t>
      </w:r>
      <w:proofErr w:type="gramEnd"/>
    </w:p>
    <w:p w14:paraId="3326275E" w14:textId="77777777" w:rsidR="002A164D" w:rsidRPr="002A164D" w:rsidRDefault="002A164D" w:rsidP="002A164D">
      <w:pPr>
        <w:tabs>
          <w:tab w:val="left" w:pos="540"/>
        </w:tabs>
        <w:ind w:left="540" w:right="288"/>
        <w:rPr>
          <w:rFonts w:cs="Arial"/>
          <w:bCs/>
          <w:szCs w:val="22"/>
        </w:rPr>
      </w:pPr>
      <w:proofErr w:type="gramStart"/>
      <w:r w:rsidRPr="002A164D">
        <w:rPr>
          <w:rFonts w:cs="Arial"/>
          <w:bCs/>
          <w:szCs w:val="22"/>
        </w:rPr>
        <w:t>b</w:t>
      </w:r>
      <w:proofErr w:type="gramEnd"/>
      <w:r w:rsidRPr="002A164D">
        <w:rPr>
          <w:rFonts w:cs="Arial"/>
          <w:bCs/>
          <w:szCs w:val="22"/>
        </w:rPr>
        <w:t xml:space="preserve">. Sweatt AJ and </w:t>
      </w:r>
      <w:r w:rsidRPr="002A164D">
        <w:rPr>
          <w:rFonts w:cs="Arial"/>
          <w:b/>
          <w:bCs/>
          <w:szCs w:val="22"/>
        </w:rPr>
        <w:t>Levitt JE</w:t>
      </w:r>
      <w:r w:rsidRPr="002A164D">
        <w:rPr>
          <w:rFonts w:cs="Arial"/>
          <w:bCs/>
          <w:szCs w:val="22"/>
        </w:rPr>
        <w:t xml:space="preserve">. </w:t>
      </w:r>
      <w:proofErr w:type="gramStart"/>
      <w:r w:rsidRPr="002A164D">
        <w:rPr>
          <w:rFonts w:cs="Arial"/>
          <w:bCs/>
          <w:szCs w:val="22"/>
        </w:rPr>
        <w:t>Evolving Epidemiology and Definitions of the Acute Respiratory Distress Syndrome and Early Acute Lung Injury.</w:t>
      </w:r>
      <w:proofErr w:type="gramEnd"/>
      <w:r w:rsidRPr="002A164D">
        <w:rPr>
          <w:rFonts w:cs="Arial"/>
          <w:bCs/>
          <w:szCs w:val="22"/>
        </w:rPr>
        <w:t xml:space="preserve"> </w:t>
      </w:r>
      <w:proofErr w:type="spellStart"/>
      <w:r w:rsidRPr="002A164D">
        <w:rPr>
          <w:rFonts w:cs="Arial"/>
          <w:bCs/>
          <w:i/>
          <w:szCs w:val="22"/>
        </w:rPr>
        <w:t>Clin</w:t>
      </w:r>
      <w:proofErr w:type="spellEnd"/>
      <w:r w:rsidRPr="002A164D">
        <w:rPr>
          <w:rFonts w:cs="Arial"/>
          <w:bCs/>
          <w:i/>
          <w:szCs w:val="22"/>
        </w:rPr>
        <w:t xml:space="preserve"> Chest Med</w:t>
      </w:r>
      <w:r w:rsidRPr="002A164D">
        <w:rPr>
          <w:rFonts w:cs="Arial"/>
          <w:bCs/>
          <w:szCs w:val="22"/>
        </w:rPr>
        <w:t xml:space="preserve"> 35 (2014) 609–624. </w:t>
      </w:r>
      <w:proofErr w:type="gramStart"/>
      <w:r w:rsidRPr="002A164D">
        <w:rPr>
          <w:rFonts w:cs="Arial"/>
          <w:bCs/>
          <w:szCs w:val="22"/>
        </w:rPr>
        <w:t>Review.</w:t>
      </w:r>
      <w:proofErr w:type="gramEnd"/>
      <w:r w:rsidRPr="002A164D">
        <w:rPr>
          <w:rFonts w:cs="Arial"/>
          <w:bCs/>
          <w:szCs w:val="22"/>
        </w:rPr>
        <w:t xml:space="preserve"> </w:t>
      </w:r>
      <w:r w:rsidRPr="002A164D">
        <w:rPr>
          <w:rFonts w:cs="Arial"/>
          <w:bCs/>
          <w:szCs w:val="22"/>
          <w:lang w:val="en"/>
        </w:rPr>
        <w:t>PMID: 25453413</w:t>
      </w:r>
    </w:p>
    <w:p w14:paraId="59C10F26" w14:textId="77777777" w:rsidR="002A164D" w:rsidRPr="002A164D" w:rsidRDefault="002A164D" w:rsidP="002A164D">
      <w:pPr>
        <w:tabs>
          <w:tab w:val="left" w:pos="540"/>
        </w:tabs>
        <w:ind w:left="540" w:right="288"/>
        <w:rPr>
          <w:rFonts w:cs="Arial"/>
          <w:bCs/>
          <w:szCs w:val="22"/>
        </w:rPr>
      </w:pPr>
      <w:r w:rsidRPr="002A164D">
        <w:rPr>
          <w:rFonts w:cs="Arial"/>
          <w:bCs/>
          <w:szCs w:val="22"/>
        </w:rPr>
        <w:t xml:space="preserve">c. Agrawal A, Zhuo H, Brady S, </w:t>
      </w:r>
      <w:r w:rsidRPr="002A164D">
        <w:rPr>
          <w:rFonts w:cs="Arial"/>
          <w:b/>
          <w:bCs/>
          <w:szCs w:val="22"/>
        </w:rPr>
        <w:t>Levitt J</w:t>
      </w:r>
      <w:r w:rsidRPr="002A164D">
        <w:rPr>
          <w:rFonts w:cs="Arial"/>
          <w:bCs/>
          <w:szCs w:val="22"/>
        </w:rPr>
        <w:t xml:space="preserve">, </w:t>
      </w:r>
      <w:proofErr w:type="spellStart"/>
      <w:r w:rsidRPr="002A164D">
        <w:rPr>
          <w:rFonts w:cs="Arial"/>
          <w:bCs/>
          <w:szCs w:val="22"/>
        </w:rPr>
        <w:t>Steingrub</w:t>
      </w:r>
      <w:proofErr w:type="spellEnd"/>
      <w:r w:rsidRPr="002A164D">
        <w:rPr>
          <w:rFonts w:cs="Arial"/>
          <w:bCs/>
          <w:szCs w:val="22"/>
        </w:rPr>
        <w:t xml:space="preserve"> J, Siegel MD, Soto G, Peterson MW, Chesnutt MS, Matthay MA, Liu KD. </w:t>
      </w:r>
      <w:proofErr w:type="spellStart"/>
      <w:r w:rsidRPr="002A164D">
        <w:rPr>
          <w:rFonts w:cs="Arial"/>
          <w:bCs/>
          <w:szCs w:val="22"/>
        </w:rPr>
        <w:t>Pathogenetic</w:t>
      </w:r>
      <w:proofErr w:type="spellEnd"/>
      <w:r w:rsidRPr="002A164D">
        <w:rPr>
          <w:rFonts w:cs="Arial"/>
          <w:bCs/>
          <w:szCs w:val="22"/>
        </w:rPr>
        <w:t xml:space="preserve"> and predictive value of biomarkers in patients with ALI and lower severity of illness: results from two clinical trials. </w:t>
      </w:r>
      <w:r w:rsidRPr="002A164D">
        <w:rPr>
          <w:rFonts w:cs="Arial"/>
          <w:bCs/>
          <w:i/>
          <w:szCs w:val="22"/>
        </w:rPr>
        <w:t xml:space="preserve">Am J </w:t>
      </w:r>
      <w:proofErr w:type="spellStart"/>
      <w:r w:rsidRPr="002A164D">
        <w:rPr>
          <w:rFonts w:cs="Arial"/>
          <w:bCs/>
          <w:i/>
          <w:szCs w:val="22"/>
        </w:rPr>
        <w:t>Physiol</w:t>
      </w:r>
      <w:proofErr w:type="spellEnd"/>
      <w:r w:rsidRPr="002A164D">
        <w:rPr>
          <w:rFonts w:cs="Arial"/>
          <w:bCs/>
          <w:i/>
          <w:szCs w:val="22"/>
        </w:rPr>
        <w:t xml:space="preserve"> Lung Cell </w:t>
      </w:r>
      <w:proofErr w:type="spellStart"/>
      <w:r w:rsidRPr="002A164D">
        <w:rPr>
          <w:rFonts w:cs="Arial"/>
          <w:bCs/>
          <w:i/>
          <w:szCs w:val="22"/>
        </w:rPr>
        <w:t>Mol</w:t>
      </w:r>
      <w:proofErr w:type="spellEnd"/>
      <w:r w:rsidRPr="002A164D">
        <w:rPr>
          <w:rFonts w:cs="Arial"/>
          <w:bCs/>
          <w:i/>
          <w:szCs w:val="22"/>
        </w:rPr>
        <w:t xml:space="preserve"> </w:t>
      </w:r>
      <w:proofErr w:type="spellStart"/>
      <w:r w:rsidRPr="002A164D">
        <w:rPr>
          <w:rFonts w:cs="Arial"/>
          <w:bCs/>
          <w:i/>
          <w:szCs w:val="22"/>
        </w:rPr>
        <w:t>Physiol</w:t>
      </w:r>
      <w:proofErr w:type="spellEnd"/>
      <w:r w:rsidRPr="002A164D">
        <w:rPr>
          <w:rFonts w:cs="Arial"/>
          <w:bCs/>
          <w:szCs w:val="22"/>
        </w:rPr>
        <w:t xml:space="preserve"> 2012; 303(8): L634-9. PMCID: PMC3469636</w:t>
      </w:r>
    </w:p>
    <w:p w14:paraId="5E6F0204" w14:textId="77777777" w:rsidR="002A164D" w:rsidRPr="002A164D" w:rsidRDefault="002A164D" w:rsidP="002A164D">
      <w:pPr>
        <w:tabs>
          <w:tab w:val="left" w:pos="540"/>
        </w:tabs>
        <w:ind w:left="540" w:right="288"/>
        <w:rPr>
          <w:rFonts w:cs="Arial"/>
          <w:bCs/>
          <w:szCs w:val="22"/>
        </w:rPr>
      </w:pPr>
      <w:proofErr w:type="gramStart"/>
      <w:r w:rsidRPr="002A164D">
        <w:rPr>
          <w:rFonts w:cs="Arial"/>
          <w:bCs/>
          <w:szCs w:val="22"/>
        </w:rPr>
        <w:t>d</w:t>
      </w:r>
      <w:proofErr w:type="gramEnd"/>
      <w:r w:rsidRPr="002A164D">
        <w:rPr>
          <w:rFonts w:cs="Arial"/>
          <w:bCs/>
          <w:szCs w:val="22"/>
        </w:rPr>
        <w:t xml:space="preserve">. Levitt JE, Bedi, H Calfee C, Gould MK, Matthay MA. </w:t>
      </w:r>
      <w:proofErr w:type="gramStart"/>
      <w:r w:rsidRPr="002A164D">
        <w:rPr>
          <w:rFonts w:cs="Arial"/>
          <w:bCs/>
          <w:szCs w:val="22"/>
        </w:rPr>
        <w:t>Identification of Early Acute Lung Injury at Initial Evaluation in an Acute Care Setting Prior to the Onset of Respiratory Failure.</w:t>
      </w:r>
      <w:proofErr w:type="gramEnd"/>
      <w:r w:rsidRPr="002A164D">
        <w:rPr>
          <w:rFonts w:cs="Arial"/>
          <w:bCs/>
          <w:szCs w:val="22"/>
        </w:rPr>
        <w:t xml:space="preserve"> Chest 2009; 135(4):936-43. PMCID: PMC2758305</w:t>
      </w:r>
    </w:p>
    <w:p w14:paraId="63AD2BCB" w14:textId="77777777" w:rsidR="002A164D" w:rsidRPr="002A164D" w:rsidRDefault="002A164D" w:rsidP="002A164D">
      <w:pPr>
        <w:tabs>
          <w:tab w:val="left" w:pos="540"/>
          <w:tab w:val="left" w:pos="3525"/>
        </w:tabs>
        <w:ind w:left="540" w:right="288"/>
        <w:rPr>
          <w:rFonts w:cs="Arial"/>
          <w:bCs/>
          <w:szCs w:val="22"/>
        </w:rPr>
      </w:pPr>
      <w:r w:rsidRPr="002A164D">
        <w:rPr>
          <w:rFonts w:cs="Arial"/>
          <w:bCs/>
          <w:szCs w:val="22"/>
        </w:rPr>
        <w:tab/>
      </w:r>
    </w:p>
    <w:p w14:paraId="0575EA82" w14:textId="77777777" w:rsidR="002A164D" w:rsidRPr="002A164D" w:rsidRDefault="002A164D" w:rsidP="002A164D">
      <w:pPr>
        <w:tabs>
          <w:tab w:val="left" w:pos="540"/>
        </w:tabs>
        <w:ind w:right="288"/>
        <w:rPr>
          <w:rFonts w:cs="Arial"/>
          <w:bCs/>
          <w:szCs w:val="22"/>
        </w:rPr>
      </w:pPr>
      <w:r w:rsidRPr="002A164D">
        <w:rPr>
          <w:rFonts w:cs="Arial"/>
          <w:bCs/>
          <w:szCs w:val="22"/>
        </w:rPr>
        <w:t xml:space="preserve">3. Quality metrics are an important component of assessing and improving quality of healthcare.  However, metrics may also have unintended consequences. I have analyzed the impact of implementation of the Lung Allocation Score (LAS) and increased scrutiny of the 1-year survival metric following lung transplantation. We found that, while 1-year survival is unchanged post implementation of the LAS, resource utilization has increased, survival beyond 1 year has decreased, and a significant increase in mortality occurs immediately after 1 year suggesting that physicians may now be committing disproportionate resources to </w:t>
      </w:r>
      <w:proofErr w:type="gramStart"/>
      <w:r w:rsidRPr="002A164D">
        <w:rPr>
          <w:rFonts w:cs="Arial"/>
          <w:bCs/>
          <w:szCs w:val="22"/>
        </w:rPr>
        <w:t>preserve  their</w:t>
      </w:r>
      <w:proofErr w:type="gramEnd"/>
      <w:r w:rsidRPr="002A164D">
        <w:rPr>
          <w:rFonts w:cs="Arial"/>
          <w:bCs/>
          <w:szCs w:val="22"/>
        </w:rPr>
        <w:t xml:space="preserve"> center’s 1-year mortality statistics.  </w:t>
      </w:r>
    </w:p>
    <w:p w14:paraId="17B235F3" w14:textId="77777777" w:rsidR="002A164D" w:rsidRPr="002A164D" w:rsidRDefault="002A164D" w:rsidP="002A164D">
      <w:pPr>
        <w:tabs>
          <w:tab w:val="left" w:pos="540"/>
        </w:tabs>
        <w:ind w:left="540" w:right="288"/>
        <w:rPr>
          <w:rFonts w:cs="Arial"/>
          <w:bCs/>
          <w:szCs w:val="22"/>
        </w:rPr>
      </w:pPr>
      <w:r w:rsidRPr="002A164D">
        <w:rPr>
          <w:rFonts w:cs="Arial"/>
          <w:bCs/>
          <w:szCs w:val="22"/>
        </w:rPr>
        <w:t>a. Maxwell BG/</w:t>
      </w:r>
      <w:r w:rsidRPr="002A164D">
        <w:rPr>
          <w:rFonts w:cs="Arial"/>
          <w:b/>
          <w:bCs/>
          <w:szCs w:val="22"/>
        </w:rPr>
        <w:t>Levitt JE,</w:t>
      </w:r>
      <w:r w:rsidRPr="002A164D">
        <w:rPr>
          <w:rFonts w:cs="Arial"/>
          <w:bCs/>
          <w:szCs w:val="22"/>
        </w:rPr>
        <w:t xml:space="preserve"> Goldstein BA, Mooney JJ, Nicolls MR, Zamora M, Valentine V, Weill, Dhillon GS; Impact of the Lung Allocation Score on Survival beyond One Year post Lung Transplantation. </w:t>
      </w:r>
      <w:proofErr w:type="gramStart"/>
      <w:r w:rsidRPr="002A164D">
        <w:rPr>
          <w:rFonts w:cs="Arial"/>
          <w:bCs/>
          <w:i/>
          <w:szCs w:val="22"/>
        </w:rPr>
        <w:t>Am J Transplant.</w:t>
      </w:r>
      <w:proofErr w:type="gramEnd"/>
      <w:r w:rsidRPr="002A164D">
        <w:rPr>
          <w:rFonts w:cs="Arial"/>
          <w:bCs/>
          <w:i/>
          <w:szCs w:val="22"/>
        </w:rPr>
        <w:t xml:space="preserve"> </w:t>
      </w:r>
      <w:r w:rsidRPr="002A164D">
        <w:rPr>
          <w:rFonts w:cs="Arial"/>
          <w:bCs/>
          <w:szCs w:val="22"/>
        </w:rPr>
        <w:t xml:space="preserve">2014 Oct; 2288-94. </w:t>
      </w:r>
      <w:r w:rsidRPr="002A164D">
        <w:rPr>
          <w:rFonts w:cs="Arial"/>
          <w:bCs/>
          <w:szCs w:val="22"/>
          <w:lang w:val="en"/>
        </w:rPr>
        <w:t>PMCID: PMC4428280</w:t>
      </w:r>
    </w:p>
    <w:p w14:paraId="2ACC7203" w14:textId="77777777" w:rsidR="002A164D" w:rsidRPr="002A164D" w:rsidRDefault="002A164D" w:rsidP="002A164D">
      <w:pPr>
        <w:tabs>
          <w:tab w:val="left" w:pos="540"/>
        </w:tabs>
        <w:ind w:left="540" w:right="288"/>
        <w:rPr>
          <w:rFonts w:cs="Arial"/>
          <w:bCs/>
          <w:i/>
          <w:szCs w:val="22"/>
        </w:rPr>
      </w:pPr>
      <w:r w:rsidRPr="002A164D">
        <w:rPr>
          <w:rFonts w:cs="Arial"/>
          <w:bCs/>
          <w:szCs w:val="22"/>
        </w:rPr>
        <w:t xml:space="preserve">b. </w:t>
      </w:r>
      <w:r w:rsidRPr="002A164D">
        <w:rPr>
          <w:rFonts w:cs="Arial"/>
          <w:bCs/>
          <w:szCs w:val="22"/>
          <w:lang w:val="en"/>
        </w:rPr>
        <w:t xml:space="preserve">Maxwell BG, Mooney JJ, Lee PH, </w:t>
      </w:r>
      <w:r w:rsidRPr="002A164D">
        <w:rPr>
          <w:rFonts w:cs="Arial"/>
          <w:b/>
          <w:bCs/>
          <w:szCs w:val="22"/>
          <w:lang w:val="en"/>
        </w:rPr>
        <w:t>Levitt JE</w:t>
      </w:r>
      <w:r w:rsidRPr="002A164D">
        <w:rPr>
          <w:rFonts w:cs="Arial"/>
          <w:bCs/>
          <w:szCs w:val="22"/>
          <w:lang w:val="en"/>
        </w:rPr>
        <w:t xml:space="preserve">, Chhatwani L, Nicolls MR, Zamora MR, Valentine V, Weill D, Dhillon GS. </w:t>
      </w:r>
      <w:hyperlink r:id="rId11" w:history="1">
        <w:r w:rsidRPr="002A164D">
          <w:rPr>
            <w:rFonts w:cs="Arial"/>
            <w:bCs/>
            <w:color w:val="000000"/>
            <w:szCs w:val="22"/>
            <w:lang w:val="en"/>
          </w:rPr>
          <w:t>Increased resource use in lung transplant admissions in the lung allocation score era.</w:t>
        </w:r>
      </w:hyperlink>
      <w:r w:rsidRPr="002A164D">
        <w:rPr>
          <w:rFonts w:cs="Arial"/>
          <w:bCs/>
          <w:szCs w:val="22"/>
          <w:lang w:val="en"/>
        </w:rPr>
        <w:t xml:space="preserve"> </w:t>
      </w:r>
      <w:r w:rsidRPr="002A164D">
        <w:rPr>
          <w:rFonts w:cs="Arial"/>
          <w:bCs/>
          <w:i/>
          <w:szCs w:val="22"/>
          <w:lang w:val="en"/>
        </w:rPr>
        <w:t xml:space="preserve">Am J </w:t>
      </w:r>
      <w:proofErr w:type="spellStart"/>
      <w:r w:rsidRPr="002A164D">
        <w:rPr>
          <w:rFonts w:cs="Arial"/>
          <w:bCs/>
          <w:i/>
          <w:szCs w:val="22"/>
          <w:lang w:val="en"/>
        </w:rPr>
        <w:t>Respir</w:t>
      </w:r>
      <w:proofErr w:type="spellEnd"/>
      <w:r w:rsidRPr="002A164D">
        <w:rPr>
          <w:rFonts w:cs="Arial"/>
          <w:bCs/>
          <w:i/>
          <w:szCs w:val="22"/>
          <w:lang w:val="en"/>
        </w:rPr>
        <w:t xml:space="preserve"> </w:t>
      </w:r>
      <w:proofErr w:type="spellStart"/>
      <w:r w:rsidRPr="002A164D">
        <w:rPr>
          <w:rFonts w:cs="Arial"/>
          <w:bCs/>
          <w:i/>
          <w:szCs w:val="22"/>
          <w:lang w:val="en"/>
        </w:rPr>
        <w:t>Crit</w:t>
      </w:r>
      <w:proofErr w:type="spellEnd"/>
      <w:r w:rsidRPr="002A164D">
        <w:rPr>
          <w:rFonts w:cs="Arial"/>
          <w:bCs/>
          <w:i/>
          <w:szCs w:val="22"/>
          <w:lang w:val="en"/>
        </w:rPr>
        <w:t xml:space="preserve"> Care Med.</w:t>
      </w:r>
      <w:r w:rsidRPr="002A164D">
        <w:rPr>
          <w:rFonts w:cs="Arial"/>
          <w:bCs/>
          <w:szCs w:val="22"/>
          <w:lang w:val="en"/>
        </w:rPr>
        <w:t xml:space="preserve"> 2015 Feb 1</w:t>
      </w:r>
      <w:proofErr w:type="gramStart"/>
      <w:r w:rsidRPr="002A164D">
        <w:rPr>
          <w:rFonts w:cs="Arial"/>
          <w:bCs/>
          <w:szCs w:val="22"/>
          <w:lang w:val="en"/>
        </w:rPr>
        <w:t>;191</w:t>
      </w:r>
      <w:proofErr w:type="gramEnd"/>
      <w:r w:rsidRPr="002A164D">
        <w:rPr>
          <w:rFonts w:cs="Arial"/>
          <w:bCs/>
          <w:szCs w:val="22"/>
          <w:lang w:val="en"/>
        </w:rPr>
        <w:t>(3):302-8. PMCID: PMC4351576.</w:t>
      </w:r>
    </w:p>
    <w:p w14:paraId="003EA28D" w14:textId="77777777" w:rsidR="002A164D" w:rsidRPr="002A164D" w:rsidRDefault="002A164D" w:rsidP="002A164D">
      <w:pPr>
        <w:ind w:left="360" w:right="288" w:hanging="360"/>
        <w:rPr>
          <w:rFonts w:cs="Arial"/>
          <w:bCs/>
          <w:szCs w:val="22"/>
        </w:rPr>
      </w:pPr>
    </w:p>
    <w:p w14:paraId="7DEEBD4E" w14:textId="77777777" w:rsidR="002A164D" w:rsidRPr="002A164D" w:rsidRDefault="002A164D" w:rsidP="002A164D">
      <w:pPr>
        <w:ind w:right="288"/>
        <w:rPr>
          <w:rFonts w:cs="Arial"/>
          <w:b/>
          <w:bCs/>
          <w:szCs w:val="22"/>
          <w:u w:val="single"/>
          <w:lang w:val="en"/>
        </w:rPr>
      </w:pPr>
      <w:r w:rsidRPr="002A164D">
        <w:rPr>
          <w:rFonts w:cs="Arial"/>
          <w:b/>
          <w:bCs/>
          <w:szCs w:val="22"/>
          <w:u w:val="single"/>
          <w:lang w:val="en"/>
        </w:rPr>
        <w:t xml:space="preserve">Complete list of Published Work in </w:t>
      </w:r>
      <w:proofErr w:type="spellStart"/>
      <w:r w:rsidRPr="002A164D">
        <w:rPr>
          <w:rFonts w:cs="Arial"/>
          <w:b/>
          <w:bCs/>
          <w:szCs w:val="22"/>
          <w:u w:val="single"/>
          <w:lang w:val="en"/>
        </w:rPr>
        <w:t>MyBibliography</w:t>
      </w:r>
      <w:proofErr w:type="spellEnd"/>
      <w:r w:rsidRPr="002A164D">
        <w:rPr>
          <w:rFonts w:cs="Arial"/>
          <w:b/>
          <w:bCs/>
          <w:szCs w:val="22"/>
          <w:u w:val="single"/>
          <w:lang w:val="en"/>
        </w:rPr>
        <w:t>:</w:t>
      </w:r>
    </w:p>
    <w:p w14:paraId="4AE1617B" w14:textId="77777777" w:rsidR="002A164D" w:rsidRPr="002A164D" w:rsidRDefault="002A164D" w:rsidP="002A164D">
      <w:pPr>
        <w:ind w:left="360" w:right="288" w:hanging="360"/>
        <w:rPr>
          <w:rFonts w:cs="Arial"/>
          <w:bCs/>
          <w:sz w:val="24"/>
          <w:lang w:val="en"/>
        </w:rPr>
      </w:pPr>
      <w:hyperlink r:id="rId12" w:history="1">
        <w:r w:rsidRPr="002A164D">
          <w:rPr>
            <w:rFonts w:cs="Arial"/>
            <w:bCs/>
            <w:color w:val="0000FF"/>
            <w:sz w:val="24"/>
            <w:u w:val="single"/>
            <w:lang w:val="en"/>
          </w:rPr>
          <w:t>http://www.ncbi.nlm.nih.gov/sites/myncbi/joseph.levitt.1/bibliography/40871347/public/?sort=date&amp;direction=ascending</w:t>
        </w:r>
      </w:hyperlink>
    </w:p>
    <w:p w14:paraId="5CE1EAD0" w14:textId="77777777" w:rsidR="002C51BC" w:rsidRPr="00A128A0" w:rsidRDefault="002C51BC" w:rsidP="002C51BC">
      <w:pPr>
        <w:pStyle w:val="DataField11pt-Single"/>
        <w:rPr>
          <w:rStyle w:val="Strong"/>
        </w:rPr>
      </w:pPr>
    </w:p>
    <w:p w14:paraId="2E827232" w14:textId="61FA054D" w:rsidR="00FC5F9E" w:rsidRPr="00E95EE8" w:rsidRDefault="002C51BC" w:rsidP="002C51BC">
      <w:r w:rsidRPr="00A128A0">
        <w:rPr>
          <w:rStyle w:val="Strong"/>
        </w:rPr>
        <w:lastRenderedPageBreak/>
        <w:t>D.</w:t>
      </w:r>
      <w:r w:rsidRPr="00A128A0">
        <w:rPr>
          <w:rStyle w:val="Strong"/>
        </w:rPr>
        <w:tab/>
        <w:t>Additional Information: Research Support and/or Scholastic Performance</w:t>
      </w:r>
      <w:r w:rsidR="00FC5F9E" w:rsidRPr="00E95EE8">
        <w:t xml:space="preserve"> </w:t>
      </w:r>
    </w:p>
    <w:p w14:paraId="0AFE6DD7" w14:textId="77777777" w:rsidR="002A164D" w:rsidRDefault="002A164D" w:rsidP="002A164D">
      <w:pPr>
        <w:ind w:left="90" w:right="288"/>
        <w:rPr>
          <w:rFonts w:cs="Arial"/>
          <w:b/>
          <w:bCs/>
          <w:sz w:val="24"/>
          <w:u w:val="single"/>
        </w:rPr>
      </w:pPr>
    </w:p>
    <w:p w14:paraId="5E218BE1" w14:textId="77777777" w:rsidR="002A164D" w:rsidRPr="002A164D" w:rsidRDefault="002A164D" w:rsidP="002A164D">
      <w:pPr>
        <w:ind w:left="90" w:right="288"/>
        <w:rPr>
          <w:rFonts w:cs="Arial"/>
          <w:b/>
          <w:bCs/>
          <w:sz w:val="24"/>
          <w:u w:val="single"/>
        </w:rPr>
      </w:pPr>
      <w:r w:rsidRPr="002A164D">
        <w:rPr>
          <w:rFonts w:cs="Arial"/>
          <w:b/>
          <w:bCs/>
          <w:sz w:val="24"/>
          <w:u w:val="single"/>
        </w:rPr>
        <w:t>Ongoing Research Support</w:t>
      </w:r>
    </w:p>
    <w:p w14:paraId="480017D8" w14:textId="77777777" w:rsidR="002A164D" w:rsidRPr="002A164D" w:rsidRDefault="002A164D" w:rsidP="002A164D">
      <w:pPr>
        <w:ind w:left="90" w:right="288"/>
        <w:rPr>
          <w:rFonts w:cs="Arial"/>
          <w:bCs/>
          <w:szCs w:val="22"/>
        </w:rPr>
      </w:pPr>
      <w:r w:rsidRPr="002A164D">
        <w:rPr>
          <w:rFonts w:cs="Arial"/>
          <w:bCs/>
          <w:szCs w:val="22"/>
        </w:rPr>
        <w:t>U01 HL123004 (Matthay PI)</w:t>
      </w:r>
      <w:r w:rsidRPr="002A164D">
        <w:rPr>
          <w:rFonts w:cs="Arial"/>
          <w:bCs/>
          <w:szCs w:val="22"/>
        </w:rPr>
        <w:tab/>
      </w:r>
      <w:r w:rsidRPr="002A164D">
        <w:rPr>
          <w:rFonts w:cs="Arial"/>
          <w:bCs/>
          <w:szCs w:val="22"/>
        </w:rPr>
        <w:tab/>
      </w:r>
      <w:r w:rsidRPr="002A164D">
        <w:rPr>
          <w:rFonts w:cs="Arial"/>
          <w:bCs/>
          <w:szCs w:val="22"/>
        </w:rPr>
        <w:tab/>
      </w:r>
      <w:r w:rsidRPr="002A164D">
        <w:rPr>
          <w:rFonts w:cs="Arial"/>
          <w:bCs/>
          <w:szCs w:val="22"/>
        </w:rPr>
        <w:tab/>
        <w:t xml:space="preserve">04/01/2014 - 03/31/2021 </w:t>
      </w:r>
      <w:r w:rsidRPr="002A164D">
        <w:rPr>
          <w:rFonts w:cs="Arial"/>
          <w:bCs/>
          <w:szCs w:val="22"/>
        </w:rPr>
        <w:tab/>
        <w:t>0.48CM</w:t>
      </w:r>
    </w:p>
    <w:p w14:paraId="469FA2E5" w14:textId="77777777" w:rsidR="002A164D" w:rsidRPr="002A164D" w:rsidRDefault="002A164D" w:rsidP="002A164D">
      <w:pPr>
        <w:ind w:left="90" w:right="288"/>
        <w:rPr>
          <w:rFonts w:cs="Arial"/>
          <w:bCs/>
          <w:szCs w:val="22"/>
        </w:rPr>
      </w:pPr>
      <w:r w:rsidRPr="002A164D">
        <w:rPr>
          <w:rFonts w:cs="Arial"/>
          <w:bCs/>
          <w:szCs w:val="22"/>
        </w:rPr>
        <w:t>NIH/NHLBI</w:t>
      </w:r>
      <w:r w:rsidRPr="002A164D">
        <w:rPr>
          <w:rFonts w:cs="Arial"/>
          <w:bCs/>
          <w:szCs w:val="22"/>
        </w:rPr>
        <w:tab/>
        <w:t xml:space="preserve"> </w:t>
      </w:r>
    </w:p>
    <w:p w14:paraId="7538F478" w14:textId="77777777" w:rsidR="002A164D" w:rsidRPr="002A164D" w:rsidRDefault="002A164D" w:rsidP="002A164D">
      <w:pPr>
        <w:ind w:left="90" w:right="288"/>
        <w:rPr>
          <w:rFonts w:cs="Arial"/>
          <w:bCs/>
          <w:szCs w:val="22"/>
        </w:rPr>
      </w:pPr>
      <w:r w:rsidRPr="002A164D">
        <w:rPr>
          <w:rFonts w:cs="Arial"/>
          <w:bCs/>
          <w:szCs w:val="22"/>
        </w:rPr>
        <w:t>Network for the Prevention and Earl Treatment of Acute Lung Injury (PETAL)</w:t>
      </w:r>
    </w:p>
    <w:p w14:paraId="25079229" w14:textId="77777777" w:rsidR="002A164D" w:rsidRPr="002A164D" w:rsidRDefault="002A164D" w:rsidP="002A164D">
      <w:pPr>
        <w:ind w:left="90" w:right="288"/>
        <w:rPr>
          <w:rFonts w:cs="Arial"/>
          <w:bCs/>
          <w:szCs w:val="22"/>
        </w:rPr>
      </w:pPr>
      <w:r w:rsidRPr="002A164D">
        <w:rPr>
          <w:rFonts w:cs="Arial"/>
          <w:bCs/>
          <w:szCs w:val="22"/>
        </w:rPr>
        <w:t>To test new therapeutic strategies for the early treatment and prevention of the acute respiratory distress syndrome (ARDS) in Phase III trials in multiple medical centers</w:t>
      </w:r>
    </w:p>
    <w:p w14:paraId="2E7EFE65" w14:textId="77777777" w:rsidR="002A164D" w:rsidRPr="002A164D" w:rsidRDefault="002A164D" w:rsidP="002A164D">
      <w:pPr>
        <w:ind w:left="90" w:right="288"/>
        <w:rPr>
          <w:rFonts w:cs="Arial"/>
          <w:bCs/>
          <w:szCs w:val="22"/>
        </w:rPr>
      </w:pPr>
    </w:p>
    <w:p w14:paraId="58F237D1" w14:textId="77777777" w:rsidR="002A164D" w:rsidRPr="002A164D" w:rsidRDefault="002A164D" w:rsidP="002A164D">
      <w:pPr>
        <w:ind w:left="90" w:right="288"/>
        <w:rPr>
          <w:rFonts w:cs="Arial"/>
          <w:bCs/>
          <w:szCs w:val="22"/>
        </w:rPr>
      </w:pPr>
      <w:r w:rsidRPr="002A164D">
        <w:rPr>
          <w:rFonts w:cs="Arial"/>
          <w:bCs/>
          <w:szCs w:val="22"/>
        </w:rPr>
        <w:t>5U01HL123004-02 (Matthay PI)</w:t>
      </w:r>
      <w:r w:rsidRPr="002A164D">
        <w:rPr>
          <w:rFonts w:cs="Arial"/>
          <w:bCs/>
          <w:szCs w:val="22"/>
        </w:rPr>
        <w:tab/>
      </w:r>
      <w:r w:rsidRPr="002A164D">
        <w:rPr>
          <w:rFonts w:cs="Arial"/>
          <w:bCs/>
          <w:szCs w:val="22"/>
        </w:rPr>
        <w:tab/>
      </w:r>
      <w:r w:rsidRPr="002A164D">
        <w:rPr>
          <w:rFonts w:cs="Arial"/>
          <w:bCs/>
          <w:szCs w:val="22"/>
        </w:rPr>
        <w:tab/>
        <w:t>11/01/2015-04/30/2019</w:t>
      </w:r>
      <w:r w:rsidRPr="002A164D">
        <w:rPr>
          <w:rFonts w:cs="Arial"/>
          <w:bCs/>
          <w:szCs w:val="22"/>
        </w:rPr>
        <w:tab/>
        <w:t>0.84 calendar</w:t>
      </w:r>
    </w:p>
    <w:p w14:paraId="5F541F92" w14:textId="77777777" w:rsidR="002A164D" w:rsidRPr="002A164D" w:rsidRDefault="002A164D" w:rsidP="002A164D">
      <w:pPr>
        <w:ind w:left="90" w:right="288"/>
        <w:rPr>
          <w:rFonts w:cs="Arial"/>
          <w:bCs/>
          <w:szCs w:val="22"/>
        </w:rPr>
      </w:pPr>
      <w:r w:rsidRPr="002A164D">
        <w:rPr>
          <w:rFonts w:cs="Arial"/>
          <w:bCs/>
          <w:szCs w:val="22"/>
        </w:rPr>
        <w:t xml:space="preserve">NIH/NHLBI </w:t>
      </w:r>
    </w:p>
    <w:p w14:paraId="394C0B4A" w14:textId="77777777" w:rsidR="002A164D" w:rsidRPr="002A164D" w:rsidRDefault="002A164D" w:rsidP="002A164D">
      <w:pPr>
        <w:ind w:left="90" w:right="288"/>
        <w:rPr>
          <w:rFonts w:cs="Arial"/>
          <w:bCs/>
          <w:szCs w:val="22"/>
        </w:rPr>
      </w:pPr>
      <w:r w:rsidRPr="002A164D">
        <w:rPr>
          <w:rFonts w:cs="Arial"/>
          <w:bCs/>
          <w:szCs w:val="22"/>
        </w:rPr>
        <w:t>Reevaluation of Systemic Early neuromuscular blockade (ROSE)</w:t>
      </w:r>
      <w:r w:rsidRPr="002A164D">
        <w:rPr>
          <w:rFonts w:cs="Arial"/>
          <w:bCs/>
          <w:szCs w:val="22"/>
        </w:rPr>
        <w:tab/>
      </w:r>
      <w:r w:rsidRPr="002A164D">
        <w:rPr>
          <w:rFonts w:cs="Arial"/>
          <w:bCs/>
          <w:szCs w:val="22"/>
        </w:rPr>
        <w:tab/>
      </w:r>
    </w:p>
    <w:p w14:paraId="3559FB43" w14:textId="77777777" w:rsidR="002A164D" w:rsidRPr="002A164D" w:rsidRDefault="002A164D" w:rsidP="002A164D">
      <w:pPr>
        <w:ind w:left="90" w:right="288"/>
        <w:rPr>
          <w:rFonts w:cs="Arial"/>
          <w:bCs/>
          <w:szCs w:val="22"/>
        </w:rPr>
      </w:pPr>
      <w:r w:rsidRPr="002A164D">
        <w:rPr>
          <w:rFonts w:cs="Arial"/>
          <w:bCs/>
          <w:szCs w:val="22"/>
        </w:rPr>
        <w:t>Phase III clinical trial within PETAL Network of early use of neuromuscular blockade for the treatment of moderate to severe ARDS</w:t>
      </w:r>
    </w:p>
    <w:p w14:paraId="580909F6" w14:textId="77777777" w:rsidR="002A164D" w:rsidRPr="002A164D" w:rsidRDefault="002A164D" w:rsidP="002A164D">
      <w:pPr>
        <w:ind w:left="90" w:right="288"/>
        <w:rPr>
          <w:rFonts w:cs="Arial"/>
          <w:bCs/>
          <w:szCs w:val="22"/>
        </w:rPr>
      </w:pPr>
      <w:r w:rsidRPr="002A164D">
        <w:rPr>
          <w:rFonts w:cs="Arial"/>
          <w:bCs/>
          <w:szCs w:val="22"/>
        </w:rPr>
        <w:t>Role: Site-PI</w:t>
      </w:r>
    </w:p>
    <w:p w14:paraId="6DD00D4A" w14:textId="77777777" w:rsidR="002A164D" w:rsidRPr="002A164D" w:rsidRDefault="002A164D" w:rsidP="002A164D">
      <w:pPr>
        <w:ind w:left="90" w:right="288"/>
        <w:rPr>
          <w:rFonts w:cs="Arial"/>
          <w:bCs/>
          <w:szCs w:val="22"/>
        </w:rPr>
      </w:pPr>
    </w:p>
    <w:p w14:paraId="619AB170" w14:textId="77777777" w:rsidR="002A164D" w:rsidRPr="002A164D" w:rsidRDefault="002A164D" w:rsidP="002A164D">
      <w:pPr>
        <w:ind w:left="90" w:right="288"/>
        <w:rPr>
          <w:rFonts w:cs="Arial"/>
          <w:bCs/>
          <w:szCs w:val="22"/>
        </w:rPr>
      </w:pPr>
      <w:r w:rsidRPr="002A164D">
        <w:rPr>
          <w:rFonts w:cs="Arial"/>
          <w:bCs/>
          <w:szCs w:val="22"/>
        </w:rPr>
        <w:t>U01-HL108724 (</w:t>
      </w:r>
      <w:proofErr w:type="spellStart"/>
      <w:r w:rsidRPr="002A164D">
        <w:rPr>
          <w:rFonts w:cs="Arial"/>
          <w:bCs/>
          <w:szCs w:val="22"/>
        </w:rPr>
        <w:t>Talmor</w:t>
      </w:r>
      <w:proofErr w:type="spellEnd"/>
      <w:r w:rsidRPr="002A164D">
        <w:rPr>
          <w:rFonts w:cs="Arial"/>
          <w:bCs/>
          <w:szCs w:val="22"/>
        </w:rPr>
        <w:t xml:space="preserve"> PI)   </w:t>
      </w:r>
      <w:r w:rsidRPr="002A164D">
        <w:rPr>
          <w:rFonts w:cs="Arial"/>
          <w:bCs/>
          <w:szCs w:val="22"/>
        </w:rPr>
        <w:tab/>
      </w:r>
      <w:r w:rsidRPr="002A164D">
        <w:rPr>
          <w:rFonts w:cs="Arial"/>
          <w:bCs/>
          <w:szCs w:val="22"/>
        </w:rPr>
        <w:tab/>
      </w:r>
      <w:r w:rsidRPr="002A164D">
        <w:rPr>
          <w:rFonts w:cs="Arial"/>
          <w:bCs/>
          <w:szCs w:val="22"/>
        </w:rPr>
        <w:tab/>
        <w:t>5/11/2014 – 4/30/2016</w:t>
      </w:r>
      <w:r w:rsidRPr="002A164D">
        <w:rPr>
          <w:rFonts w:cs="Arial"/>
          <w:bCs/>
          <w:szCs w:val="22"/>
        </w:rPr>
        <w:tab/>
        <w:t>0.36CM</w:t>
      </w:r>
    </w:p>
    <w:p w14:paraId="06960290" w14:textId="77777777" w:rsidR="002A164D" w:rsidRPr="002A164D" w:rsidRDefault="002A164D" w:rsidP="002A164D">
      <w:pPr>
        <w:ind w:left="90" w:right="288"/>
        <w:rPr>
          <w:rFonts w:cs="Arial"/>
          <w:bCs/>
          <w:szCs w:val="22"/>
        </w:rPr>
      </w:pPr>
      <w:r w:rsidRPr="002A164D">
        <w:rPr>
          <w:rFonts w:cs="Arial"/>
          <w:bCs/>
          <w:szCs w:val="22"/>
        </w:rPr>
        <w:t>NIH/NHLBI</w:t>
      </w:r>
    </w:p>
    <w:p w14:paraId="43ECFEDE" w14:textId="77777777" w:rsidR="002A164D" w:rsidRPr="002A164D" w:rsidRDefault="002A164D" w:rsidP="002A164D">
      <w:pPr>
        <w:ind w:left="90" w:right="288"/>
        <w:rPr>
          <w:rFonts w:cs="Arial"/>
          <w:bCs/>
          <w:szCs w:val="22"/>
        </w:rPr>
      </w:pPr>
      <w:r w:rsidRPr="002A164D">
        <w:rPr>
          <w:rFonts w:cs="Arial"/>
          <w:bCs/>
          <w:szCs w:val="22"/>
        </w:rPr>
        <w:t>The Esophageal Pressure-Guided Ventilation 2 (EPVent2) Trial</w:t>
      </w:r>
    </w:p>
    <w:p w14:paraId="75FA5918" w14:textId="77777777" w:rsidR="002A164D" w:rsidRPr="002A164D" w:rsidRDefault="002A164D" w:rsidP="002A164D">
      <w:pPr>
        <w:ind w:left="90" w:right="288"/>
        <w:rPr>
          <w:rFonts w:cs="Arial"/>
          <w:bCs/>
          <w:szCs w:val="22"/>
        </w:rPr>
      </w:pPr>
      <w:r w:rsidRPr="002A164D">
        <w:rPr>
          <w:rFonts w:cs="Arial"/>
          <w:bCs/>
          <w:szCs w:val="22"/>
        </w:rPr>
        <w:t xml:space="preserve">Phase </w:t>
      </w:r>
      <w:proofErr w:type="spellStart"/>
      <w:r w:rsidRPr="002A164D">
        <w:rPr>
          <w:rFonts w:cs="Arial"/>
          <w:bCs/>
          <w:szCs w:val="22"/>
        </w:rPr>
        <w:t>IIb</w:t>
      </w:r>
      <w:proofErr w:type="spellEnd"/>
      <w:r w:rsidRPr="002A164D">
        <w:rPr>
          <w:rFonts w:cs="Arial"/>
          <w:bCs/>
          <w:szCs w:val="22"/>
        </w:rPr>
        <w:t xml:space="preserve"> clinical trial of esophageal pressure measured guided positive end-expiratory pressure (PEEP) in patients with moderate to severe acute respiratory distress syndrome (ARDS)</w:t>
      </w:r>
    </w:p>
    <w:p w14:paraId="2038F4BE" w14:textId="77777777" w:rsidR="002A164D" w:rsidRPr="002A164D" w:rsidRDefault="002A164D" w:rsidP="002A164D">
      <w:pPr>
        <w:ind w:left="90" w:right="288"/>
        <w:rPr>
          <w:rFonts w:cs="Arial"/>
          <w:bCs/>
          <w:szCs w:val="22"/>
        </w:rPr>
      </w:pPr>
      <w:r w:rsidRPr="002A164D">
        <w:rPr>
          <w:rFonts w:cs="Arial"/>
          <w:bCs/>
          <w:szCs w:val="22"/>
        </w:rPr>
        <w:t>Role: Site-PI</w:t>
      </w:r>
    </w:p>
    <w:p w14:paraId="4411DCA3" w14:textId="77777777" w:rsidR="002A164D" w:rsidRPr="002A164D" w:rsidRDefault="002A164D" w:rsidP="002A164D">
      <w:pPr>
        <w:ind w:left="90" w:right="288"/>
        <w:rPr>
          <w:rFonts w:cs="Arial"/>
          <w:bCs/>
          <w:szCs w:val="22"/>
        </w:rPr>
      </w:pPr>
    </w:p>
    <w:p w14:paraId="7C4A3B38" w14:textId="77777777" w:rsidR="002A164D" w:rsidRPr="002A164D" w:rsidRDefault="002A164D" w:rsidP="002A164D">
      <w:pPr>
        <w:ind w:left="90" w:right="288"/>
        <w:rPr>
          <w:rFonts w:cs="Arial"/>
          <w:b/>
          <w:bCs/>
          <w:sz w:val="24"/>
          <w:u w:val="single"/>
        </w:rPr>
      </w:pPr>
      <w:r w:rsidRPr="002A164D">
        <w:rPr>
          <w:rFonts w:cs="Arial"/>
          <w:b/>
          <w:bCs/>
          <w:sz w:val="24"/>
          <w:u w:val="single"/>
        </w:rPr>
        <w:t>Completed Research Support</w:t>
      </w:r>
    </w:p>
    <w:p w14:paraId="46CEC3A9" w14:textId="77777777" w:rsidR="002A164D" w:rsidRPr="002A164D" w:rsidRDefault="002A164D" w:rsidP="002A164D">
      <w:pPr>
        <w:ind w:left="90"/>
        <w:rPr>
          <w:rFonts w:cs="Arial"/>
          <w:bCs/>
          <w:szCs w:val="22"/>
        </w:rPr>
      </w:pPr>
      <w:r w:rsidRPr="002A164D">
        <w:rPr>
          <w:rFonts w:cs="Arial"/>
          <w:bCs/>
          <w:szCs w:val="22"/>
        </w:rPr>
        <w:t>U01 HL108713</w:t>
      </w:r>
      <w:r w:rsidRPr="002A164D">
        <w:rPr>
          <w:rFonts w:cs="Arial"/>
          <w:bCs/>
          <w:szCs w:val="22"/>
        </w:rPr>
        <w:tab/>
      </w:r>
      <w:r w:rsidRPr="002A164D">
        <w:rPr>
          <w:rFonts w:cs="Arial"/>
          <w:bCs/>
          <w:szCs w:val="22"/>
        </w:rPr>
        <w:tab/>
      </w:r>
      <w:r w:rsidRPr="002A164D">
        <w:rPr>
          <w:rFonts w:cs="Arial"/>
          <w:bCs/>
          <w:szCs w:val="22"/>
        </w:rPr>
        <w:tab/>
      </w:r>
      <w:r w:rsidRPr="002A164D">
        <w:rPr>
          <w:rFonts w:cs="Arial"/>
          <w:bCs/>
          <w:szCs w:val="22"/>
        </w:rPr>
        <w:tab/>
      </w:r>
      <w:r w:rsidRPr="002A164D">
        <w:rPr>
          <w:rFonts w:cs="Arial"/>
          <w:bCs/>
          <w:szCs w:val="22"/>
        </w:rPr>
        <w:tab/>
      </w:r>
      <w:r w:rsidRPr="002A164D">
        <w:rPr>
          <w:rFonts w:cs="Arial"/>
          <w:bCs/>
          <w:szCs w:val="22"/>
        </w:rPr>
        <w:tab/>
      </w:r>
      <w:r w:rsidRPr="002A164D">
        <w:rPr>
          <w:rFonts w:cs="Arial"/>
          <w:bCs/>
          <w:szCs w:val="22"/>
        </w:rPr>
        <w:tab/>
        <w:t xml:space="preserve">7/01/2013 – present </w:t>
      </w:r>
      <w:r w:rsidRPr="002A164D">
        <w:rPr>
          <w:rFonts w:cs="Arial"/>
          <w:bCs/>
          <w:szCs w:val="22"/>
        </w:rPr>
        <w:tab/>
      </w:r>
      <w:r w:rsidRPr="002A164D">
        <w:rPr>
          <w:rFonts w:cs="Arial"/>
          <w:bCs/>
          <w:szCs w:val="22"/>
        </w:rPr>
        <w:tab/>
        <w:t>1.2CM</w:t>
      </w:r>
    </w:p>
    <w:p w14:paraId="05350F07" w14:textId="77777777" w:rsidR="002A164D" w:rsidRPr="002A164D" w:rsidRDefault="002A164D" w:rsidP="002A164D">
      <w:pPr>
        <w:ind w:left="90"/>
        <w:rPr>
          <w:rFonts w:cs="Arial"/>
          <w:bCs/>
          <w:szCs w:val="22"/>
        </w:rPr>
      </w:pPr>
      <w:r w:rsidRPr="002A164D">
        <w:rPr>
          <w:rFonts w:cs="Arial"/>
          <w:bCs/>
          <w:szCs w:val="22"/>
        </w:rPr>
        <w:t xml:space="preserve">NIH / NHLBI </w:t>
      </w:r>
      <w:r w:rsidRPr="002A164D">
        <w:rPr>
          <w:rFonts w:cs="Arial"/>
          <w:bCs/>
          <w:szCs w:val="22"/>
        </w:rPr>
        <w:tab/>
      </w:r>
      <w:r w:rsidRPr="002A164D">
        <w:rPr>
          <w:rFonts w:cs="Arial"/>
          <w:bCs/>
          <w:szCs w:val="22"/>
        </w:rPr>
        <w:tab/>
      </w:r>
      <w:r w:rsidRPr="002A164D">
        <w:rPr>
          <w:rFonts w:cs="Arial"/>
          <w:bCs/>
          <w:szCs w:val="22"/>
        </w:rPr>
        <w:tab/>
      </w:r>
      <w:r w:rsidRPr="002A164D">
        <w:rPr>
          <w:rFonts w:cs="Arial"/>
          <w:bCs/>
          <w:szCs w:val="22"/>
        </w:rPr>
        <w:tab/>
      </w:r>
      <w:r w:rsidRPr="002A164D">
        <w:rPr>
          <w:rFonts w:cs="Arial"/>
          <w:bCs/>
          <w:szCs w:val="22"/>
        </w:rPr>
        <w:tab/>
      </w:r>
    </w:p>
    <w:p w14:paraId="5F8E30D8" w14:textId="77777777" w:rsidR="002A164D" w:rsidRPr="002A164D" w:rsidRDefault="002A164D" w:rsidP="002A164D">
      <w:pPr>
        <w:ind w:left="90"/>
        <w:rPr>
          <w:rFonts w:cs="Arial"/>
          <w:bCs/>
          <w:szCs w:val="22"/>
        </w:rPr>
      </w:pPr>
      <w:r w:rsidRPr="002A164D">
        <w:rPr>
          <w:rFonts w:cs="Arial"/>
          <w:bCs/>
          <w:szCs w:val="22"/>
        </w:rPr>
        <w:t>Subcontract from UCSF (Matthay PI)</w:t>
      </w:r>
    </w:p>
    <w:p w14:paraId="6CF4BC3C" w14:textId="77777777" w:rsidR="002A164D" w:rsidRPr="002A164D" w:rsidRDefault="002A164D" w:rsidP="002A164D">
      <w:pPr>
        <w:ind w:left="90"/>
        <w:rPr>
          <w:rFonts w:cs="Arial"/>
          <w:bCs/>
          <w:szCs w:val="22"/>
        </w:rPr>
      </w:pPr>
      <w:r w:rsidRPr="002A164D">
        <w:rPr>
          <w:rFonts w:cs="Arial"/>
          <w:bCs/>
          <w:szCs w:val="22"/>
        </w:rPr>
        <w:t>Allogeneic Human Mesenchymal Stem Cells for the Treatment of Acute Lung Injury</w:t>
      </w:r>
    </w:p>
    <w:p w14:paraId="03E64DF9" w14:textId="77777777" w:rsidR="002A164D" w:rsidRPr="002A164D" w:rsidRDefault="002A164D" w:rsidP="002A164D">
      <w:pPr>
        <w:ind w:left="90"/>
        <w:rPr>
          <w:rFonts w:cs="Arial"/>
          <w:bCs/>
          <w:szCs w:val="22"/>
        </w:rPr>
      </w:pPr>
      <w:r w:rsidRPr="002A164D">
        <w:rPr>
          <w:rFonts w:cs="Arial"/>
          <w:bCs/>
          <w:szCs w:val="22"/>
        </w:rPr>
        <w:t xml:space="preserve">This is a phase I/II clinical trial test the value of human mesenchymal stem cells for the treatment of moderate to severe acute respiratory distress syndrome (ARDS) in humans. </w:t>
      </w:r>
    </w:p>
    <w:p w14:paraId="354A0CD2" w14:textId="77777777" w:rsidR="002A164D" w:rsidRPr="002A164D" w:rsidRDefault="002A164D" w:rsidP="002A164D">
      <w:pPr>
        <w:ind w:left="90"/>
        <w:rPr>
          <w:rFonts w:cs="Arial"/>
          <w:bCs/>
          <w:szCs w:val="22"/>
        </w:rPr>
      </w:pPr>
      <w:r w:rsidRPr="002A164D">
        <w:rPr>
          <w:rFonts w:cs="Arial"/>
          <w:bCs/>
          <w:szCs w:val="22"/>
        </w:rPr>
        <w:t>Role: Site-PI</w:t>
      </w:r>
    </w:p>
    <w:p w14:paraId="74DA9313" w14:textId="77777777" w:rsidR="002A164D" w:rsidRPr="002A164D" w:rsidRDefault="002A164D" w:rsidP="002A164D">
      <w:pPr>
        <w:ind w:left="90"/>
        <w:rPr>
          <w:rFonts w:cs="Arial"/>
          <w:bCs/>
          <w:szCs w:val="22"/>
        </w:rPr>
      </w:pPr>
    </w:p>
    <w:p w14:paraId="0049485A" w14:textId="77777777" w:rsidR="002A164D" w:rsidRPr="002A164D" w:rsidRDefault="002A164D" w:rsidP="002A164D">
      <w:pPr>
        <w:ind w:left="90"/>
        <w:rPr>
          <w:rFonts w:cs="Arial"/>
          <w:bCs/>
          <w:szCs w:val="22"/>
        </w:rPr>
      </w:pPr>
      <w:proofErr w:type="gramStart"/>
      <w:r w:rsidRPr="002A164D">
        <w:rPr>
          <w:rFonts w:cs="Arial"/>
          <w:bCs/>
          <w:szCs w:val="22"/>
        </w:rPr>
        <w:t>K23HL091334  (</w:t>
      </w:r>
      <w:proofErr w:type="gramEnd"/>
      <w:r w:rsidRPr="002A164D">
        <w:rPr>
          <w:rFonts w:cs="Arial"/>
          <w:bCs/>
          <w:szCs w:val="22"/>
        </w:rPr>
        <w:t>Levitt PI)</w:t>
      </w:r>
      <w:r w:rsidRPr="002A164D">
        <w:rPr>
          <w:rFonts w:cs="Arial"/>
          <w:bCs/>
          <w:szCs w:val="22"/>
        </w:rPr>
        <w:tab/>
      </w:r>
      <w:r w:rsidRPr="002A164D">
        <w:rPr>
          <w:rFonts w:cs="Arial"/>
          <w:bCs/>
          <w:szCs w:val="22"/>
        </w:rPr>
        <w:tab/>
      </w:r>
      <w:r w:rsidRPr="002A164D">
        <w:rPr>
          <w:rFonts w:cs="Arial"/>
          <w:bCs/>
          <w:szCs w:val="22"/>
        </w:rPr>
        <w:tab/>
      </w:r>
      <w:r w:rsidRPr="002A164D">
        <w:rPr>
          <w:rFonts w:cs="Arial"/>
          <w:bCs/>
          <w:szCs w:val="22"/>
        </w:rPr>
        <w:tab/>
        <w:t>7/01/2009 – 11/30/2014</w:t>
      </w:r>
      <w:r w:rsidRPr="002A164D">
        <w:rPr>
          <w:rFonts w:cs="Arial"/>
          <w:bCs/>
          <w:szCs w:val="22"/>
        </w:rPr>
        <w:tab/>
        <w:t>8.0CM</w:t>
      </w:r>
    </w:p>
    <w:p w14:paraId="16694F55" w14:textId="77777777" w:rsidR="002A164D" w:rsidRPr="002A164D" w:rsidRDefault="002A164D" w:rsidP="002A164D">
      <w:pPr>
        <w:ind w:left="90"/>
        <w:rPr>
          <w:rFonts w:cs="Arial"/>
          <w:bCs/>
          <w:szCs w:val="22"/>
        </w:rPr>
      </w:pPr>
      <w:r w:rsidRPr="002A164D">
        <w:rPr>
          <w:rFonts w:cs="Arial"/>
          <w:bCs/>
          <w:szCs w:val="22"/>
        </w:rPr>
        <w:t xml:space="preserve">NIH/NHLBI </w:t>
      </w:r>
    </w:p>
    <w:p w14:paraId="611530EB" w14:textId="77777777" w:rsidR="002A164D" w:rsidRPr="002A164D" w:rsidRDefault="002A164D" w:rsidP="002A164D">
      <w:pPr>
        <w:ind w:left="90"/>
        <w:rPr>
          <w:rFonts w:cs="Arial"/>
          <w:bCs/>
          <w:szCs w:val="22"/>
        </w:rPr>
      </w:pPr>
      <w:r w:rsidRPr="002A164D">
        <w:rPr>
          <w:rFonts w:cs="Arial"/>
          <w:bCs/>
          <w:szCs w:val="22"/>
        </w:rPr>
        <w:t>Early Acute Lung Injury (EALI): A Prospective Evaluation Prior to Respiratory Failure</w:t>
      </w:r>
    </w:p>
    <w:p w14:paraId="050282B2" w14:textId="77777777" w:rsidR="002A164D" w:rsidRPr="002A164D" w:rsidRDefault="002A164D" w:rsidP="002A164D">
      <w:pPr>
        <w:ind w:left="90"/>
        <w:rPr>
          <w:rFonts w:cs="Arial"/>
          <w:bCs/>
          <w:szCs w:val="22"/>
        </w:rPr>
      </w:pPr>
      <w:r w:rsidRPr="002A164D">
        <w:rPr>
          <w:rFonts w:cs="Arial"/>
          <w:bCs/>
          <w:szCs w:val="22"/>
        </w:rPr>
        <w:t>The goal is to identify Acute Lung Injury prior to need for mechanical ventilation and establish evidence-based criteria for a definition of Early Acute Lung Injury to allow enrollment of subjects in a randomized control trial of aerosolized albuterol prior to progression to acute lung injury.</w:t>
      </w:r>
    </w:p>
    <w:p w14:paraId="4C5C8BC1" w14:textId="77777777" w:rsidR="002A164D" w:rsidRPr="002A164D" w:rsidRDefault="002A164D" w:rsidP="002A164D">
      <w:pPr>
        <w:ind w:left="90"/>
        <w:rPr>
          <w:rFonts w:cs="Arial"/>
          <w:bCs/>
          <w:szCs w:val="22"/>
        </w:rPr>
      </w:pPr>
      <w:r w:rsidRPr="002A164D">
        <w:rPr>
          <w:rFonts w:cs="Arial"/>
          <w:bCs/>
          <w:szCs w:val="22"/>
        </w:rPr>
        <w:t>Role: PI (Mentor: Matthay)</w:t>
      </w:r>
    </w:p>
    <w:p w14:paraId="156A4195" w14:textId="77777777" w:rsidR="002A164D" w:rsidRPr="002A164D" w:rsidRDefault="002A164D" w:rsidP="002A164D">
      <w:pPr>
        <w:ind w:left="90"/>
        <w:rPr>
          <w:rFonts w:cs="Arial"/>
          <w:bCs/>
          <w:szCs w:val="22"/>
        </w:rPr>
      </w:pPr>
    </w:p>
    <w:p w14:paraId="2862BC22" w14:textId="77777777" w:rsidR="002A164D" w:rsidRPr="002A164D" w:rsidRDefault="002A164D" w:rsidP="002A164D">
      <w:pPr>
        <w:ind w:left="90"/>
        <w:rPr>
          <w:rFonts w:cs="Arial"/>
          <w:bCs/>
          <w:szCs w:val="22"/>
        </w:rPr>
      </w:pPr>
      <w:r w:rsidRPr="002A164D">
        <w:rPr>
          <w:rFonts w:cs="Arial"/>
          <w:bCs/>
          <w:szCs w:val="22"/>
        </w:rPr>
        <w:t>N01 HR056166 Levitt (Site PI)</w:t>
      </w:r>
      <w:r w:rsidRPr="002A164D">
        <w:rPr>
          <w:rFonts w:cs="Arial"/>
          <w:bCs/>
          <w:szCs w:val="22"/>
        </w:rPr>
        <w:tab/>
      </w:r>
      <w:r w:rsidRPr="002A164D">
        <w:rPr>
          <w:rFonts w:cs="Arial"/>
          <w:bCs/>
          <w:szCs w:val="22"/>
        </w:rPr>
        <w:tab/>
      </w:r>
      <w:r w:rsidRPr="002A164D">
        <w:rPr>
          <w:rFonts w:cs="Arial"/>
          <w:bCs/>
          <w:szCs w:val="22"/>
        </w:rPr>
        <w:tab/>
        <w:t>7/1/2010 – 6/30/2014</w:t>
      </w:r>
    </w:p>
    <w:p w14:paraId="6ED8375F" w14:textId="77777777" w:rsidR="002A164D" w:rsidRPr="002A164D" w:rsidRDefault="002A164D" w:rsidP="002A164D">
      <w:pPr>
        <w:ind w:left="90"/>
        <w:rPr>
          <w:rFonts w:cs="Arial"/>
          <w:bCs/>
          <w:szCs w:val="22"/>
        </w:rPr>
      </w:pPr>
      <w:r w:rsidRPr="002A164D">
        <w:rPr>
          <w:rFonts w:cs="Arial"/>
          <w:bCs/>
          <w:szCs w:val="22"/>
        </w:rPr>
        <w:t>NIH/NHLBI</w:t>
      </w:r>
      <w:r w:rsidRPr="002A164D">
        <w:rPr>
          <w:rFonts w:cs="Arial"/>
          <w:bCs/>
          <w:szCs w:val="22"/>
        </w:rPr>
        <w:tab/>
      </w:r>
    </w:p>
    <w:p w14:paraId="77D11B3D" w14:textId="77777777" w:rsidR="002A164D" w:rsidRPr="002A164D" w:rsidRDefault="002A164D" w:rsidP="002A164D">
      <w:pPr>
        <w:ind w:left="90"/>
        <w:rPr>
          <w:rFonts w:cs="Arial"/>
          <w:bCs/>
          <w:szCs w:val="22"/>
        </w:rPr>
      </w:pPr>
      <w:r w:rsidRPr="002A164D">
        <w:rPr>
          <w:rFonts w:cs="Arial"/>
          <w:bCs/>
          <w:szCs w:val="22"/>
        </w:rPr>
        <w:t>Clinical Research Network for the Treatment of Acute Lung Injury (ALI) and Acute Respiratory Distress Syndrome (ARDS) (contract from NHLBI) (N01)</w:t>
      </w:r>
    </w:p>
    <w:p w14:paraId="2C0EEA5F" w14:textId="77777777" w:rsidR="002A164D" w:rsidRPr="002A164D" w:rsidRDefault="002A164D" w:rsidP="002A164D">
      <w:pPr>
        <w:ind w:left="90"/>
        <w:rPr>
          <w:rFonts w:cs="Arial"/>
          <w:bCs/>
          <w:szCs w:val="22"/>
        </w:rPr>
      </w:pPr>
      <w:proofErr w:type="gramStart"/>
      <w:r w:rsidRPr="002A164D">
        <w:rPr>
          <w:rFonts w:cs="Arial"/>
          <w:bCs/>
          <w:szCs w:val="22"/>
        </w:rPr>
        <w:t>To test new therapeutic strategies for ARDS in Phase II trials in multiple medical centers.</w:t>
      </w:r>
      <w:proofErr w:type="gramEnd"/>
      <w:r w:rsidRPr="002A164D">
        <w:rPr>
          <w:rFonts w:cs="Arial"/>
          <w:bCs/>
          <w:szCs w:val="22"/>
        </w:rPr>
        <w:t xml:space="preserve">  </w:t>
      </w:r>
    </w:p>
    <w:p w14:paraId="5342180D" w14:textId="77777777" w:rsidR="002A164D" w:rsidRPr="002A164D" w:rsidRDefault="002A164D" w:rsidP="002A164D">
      <w:pPr>
        <w:ind w:left="90"/>
        <w:rPr>
          <w:rFonts w:cs="Arial"/>
          <w:bCs/>
          <w:szCs w:val="22"/>
        </w:rPr>
      </w:pPr>
      <w:r w:rsidRPr="002A164D">
        <w:rPr>
          <w:rFonts w:cs="Arial"/>
          <w:bCs/>
          <w:szCs w:val="22"/>
        </w:rPr>
        <w:t>Role: Site-PI</w:t>
      </w:r>
    </w:p>
    <w:p w14:paraId="29A186E3" w14:textId="77777777" w:rsidR="002A164D" w:rsidRPr="002A164D" w:rsidRDefault="002A164D" w:rsidP="002A164D">
      <w:pPr>
        <w:ind w:left="90"/>
        <w:rPr>
          <w:rFonts w:cs="Arial"/>
          <w:bCs/>
          <w:szCs w:val="22"/>
        </w:rPr>
      </w:pPr>
    </w:p>
    <w:p w14:paraId="34C075FA" w14:textId="77777777" w:rsidR="002A164D" w:rsidRPr="002A164D" w:rsidRDefault="002A164D" w:rsidP="002A164D">
      <w:pPr>
        <w:ind w:left="90"/>
        <w:rPr>
          <w:rFonts w:cs="Arial"/>
          <w:bCs/>
          <w:szCs w:val="22"/>
        </w:rPr>
      </w:pPr>
      <w:r w:rsidRPr="002A164D">
        <w:rPr>
          <w:rFonts w:cs="Arial"/>
          <w:bCs/>
          <w:szCs w:val="22"/>
        </w:rPr>
        <w:t>U01 HL108712 (Gajic PI)</w:t>
      </w:r>
      <w:r w:rsidRPr="002A164D">
        <w:rPr>
          <w:rFonts w:cs="Arial"/>
          <w:bCs/>
          <w:szCs w:val="22"/>
        </w:rPr>
        <w:tab/>
      </w:r>
      <w:r w:rsidRPr="002A164D">
        <w:rPr>
          <w:rFonts w:cs="Arial"/>
          <w:bCs/>
          <w:szCs w:val="22"/>
        </w:rPr>
        <w:tab/>
      </w:r>
      <w:r w:rsidRPr="002A164D">
        <w:rPr>
          <w:rFonts w:cs="Arial"/>
          <w:bCs/>
          <w:szCs w:val="22"/>
        </w:rPr>
        <w:tab/>
      </w:r>
      <w:r w:rsidRPr="002A164D">
        <w:rPr>
          <w:rFonts w:cs="Arial"/>
          <w:bCs/>
          <w:szCs w:val="22"/>
        </w:rPr>
        <w:tab/>
        <w:t xml:space="preserve">7/01/2013 – 8/31/2014 </w:t>
      </w:r>
      <w:r w:rsidRPr="002A164D">
        <w:rPr>
          <w:rFonts w:cs="Arial"/>
          <w:bCs/>
          <w:szCs w:val="22"/>
        </w:rPr>
        <w:tab/>
        <w:t>1.2CM</w:t>
      </w:r>
    </w:p>
    <w:p w14:paraId="567AC48C" w14:textId="77777777" w:rsidR="002A164D" w:rsidRPr="002A164D" w:rsidRDefault="002A164D" w:rsidP="002A164D">
      <w:pPr>
        <w:ind w:left="90"/>
        <w:rPr>
          <w:rFonts w:cs="Arial"/>
          <w:bCs/>
          <w:szCs w:val="22"/>
        </w:rPr>
      </w:pPr>
      <w:r w:rsidRPr="002A164D">
        <w:rPr>
          <w:rFonts w:cs="Arial"/>
          <w:bCs/>
          <w:szCs w:val="22"/>
        </w:rPr>
        <w:t>NIH/NHLBI</w:t>
      </w:r>
    </w:p>
    <w:p w14:paraId="3ED308B3" w14:textId="77777777" w:rsidR="002A164D" w:rsidRPr="002A164D" w:rsidRDefault="002A164D" w:rsidP="002A164D">
      <w:pPr>
        <w:ind w:left="90"/>
        <w:rPr>
          <w:rFonts w:cs="Arial"/>
          <w:bCs/>
          <w:szCs w:val="22"/>
        </w:rPr>
      </w:pPr>
      <w:r w:rsidRPr="002A164D">
        <w:rPr>
          <w:rFonts w:cs="Arial"/>
          <w:bCs/>
          <w:szCs w:val="22"/>
        </w:rPr>
        <w:t>Lung Injury Prevention Study with Aspirin (LIPS-A)</w:t>
      </w:r>
    </w:p>
    <w:p w14:paraId="41018CB3" w14:textId="77777777" w:rsidR="002A164D" w:rsidRPr="002A164D" w:rsidRDefault="002A164D" w:rsidP="002A164D">
      <w:pPr>
        <w:ind w:left="90"/>
        <w:rPr>
          <w:rFonts w:cs="Arial"/>
          <w:bCs/>
          <w:szCs w:val="22"/>
        </w:rPr>
      </w:pPr>
      <w:r w:rsidRPr="002A164D">
        <w:rPr>
          <w:rFonts w:cs="Arial"/>
          <w:bCs/>
          <w:szCs w:val="22"/>
        </w:rPr>
        <w:t>Role: Site-PI</w:t>
      </w:r>
    </w:p>
    <w:p w14:paraId="737F886A" w14:textId="77777777" w:rsidR="002A164D" w:rsidRPr="002A164D" w:rsidRDefault="002A164D" w:rsidP="002A164D">
      <w:pPr>
        <w:ind w:left="90"/>
        <w:rPr>
          <w:rFonts w:cs="Arial"/>
          <w:bCs/>
          <w:szCs w:val="22"/>
        </w:rPr>
      </w:pPr>
      <w:proofErr w:type="gramStart"/>
      <w:r w:rsidRPr="002A164D">
        <w:rPr>
          <w:rFonts w:cs="Arial"/>
          <w:bCs/>
          <w:szCs w:val="22"/>
        </w:rPr>
        <w:t>Novel phase II multicenter clinical trial targeting the prevention of Acute Lung Injury in high-risk patients with aspirin.</w:t>
      </w:r>
      <w:proofErr w:type="gramEnd"/>
    </w:p>
    <w:p w14:paraId="7EA13F18" w14:textId="77777777" w:rsidR="002A164D" w:rsidRPr="002A164D" w:rsidRDefault="002A164D" w:rsidP="002A164D">
      <w:pPr>
        <w:ind w:left="90"/>
        <w:rPr>
          <w:rFonts w:cs="Arial"/>
          <w:bCs/>
          <w:szCs w:val="22"/>
        </w:rPr>
      </w:pPr>
      <w:r w:rsidRPr="002A164D">
        <w:rPr>
          <w:rFonts w:cs="Arial"/>
          <w:bCs/>
          <w:szCs w:val="22"/>
        </w:rPr>
        <w:t>Role: Site-PI</w:t>
      </w:r>
    </w:p>
    <w:p w14:paraId="5BB8C337" w14:textId="77777777" w:rsidR="00FC5F9E" w:rsidRPr="002A164D" w:rsidRDefault="00FC5F9E" w:rsidP="005C2CF8">
      <w:pPr>
        <w:pStyle w:val="DataField11pt-Single"/>
        <w:rPr>
          <w:rStyle w:val="Strong"/>
          <w:b w:val="0"/>
        </w:rPr>
      </w:pPr>
    </w:p>
    <w:sectPr w:rsidR="00FC5F9E" w:rsidRPr="002A164D" w:rsidSect="00DF7645">
      <w:headerReference w:type="default" r:id="rId13"/>
      <w:type w:val="continuous"/>
      <w:pgSz w:w="12240" w:h="15840" w:code="1"/>
      <w:pgMar w:top="720" w:right="720" w:bottom="720" w:left="720" w:header="0" w:footer="0" w:gutter="0"/>
      <w:cols w:space="720"/>
      <w:formProt w:val="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8E38728" w14:textId="77777777" w:rsidR="00B70F4C" w:rsidRDefault="00B70F4C">
      <w:r>
        <w:separator/>
      </w:r>
    </w:p>
  </w:endnote>
  <w:endnote w:type="continuationSeparator" w:id="0">
    <w:p w14:paraId="657CC86E" w14:textId="77777777" w:rsidR="00B70F4C" w:rsidRDefault="00B70F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Times">
    <w:panose1 w:val="02020603050405020304"/>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9FBA61E" w14:textId="77777777" w:rsidR="00B70F4C" w:rsidRDefault="00B70F4C">
      <w:r>
        <w:separator/>
      </w:r>
    </w:p>
  </w:footnote>
  <w:footnote w:type="continuationSeparator" w:id="0">
    <w:p w14:paraId="75CA6CFD" w14:textId="77777777" w:rsidR="00B70F4C" w:rsidRDefault="00B70F4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711255" w14:textId="4BE79BB4" w:rsidR="00E127A1" w:rsidRDefault="00E127A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486ED7A"/>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FD009D2A"/>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04488676"/>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2C6EE5CE"/>
    <w:lvl w:ilvl="0">
      <w:start w:val="1"/>
      <w:numFmt w:val="decimal"/>
      <w:pStyle w:val="ListNumber2"/>
      <w:lvlText w:val="%1."/>
      <w:lvlJc w:val="left"/>
      <w:pPr>
        <w:tabs>
          <w:tab w:val="num" w:pos="720"/>
        </w:tabs>
        <w:ind w:left="720" w:hanging="360"/>
      </w:pPr>
    </w:lvl>
  </w:abstractNum>
  <w:abstractNum w:abstractNumId="4">
    <w:nsid w:val="FFFFFF80"/>
    <w:multiLevelType w:val="singleLevel"/>
    <w:tmpl w:val="AB86BCA8"/>
    <w:lvl w:ilvl="0">
      <w:start w:val="1"/>
      <w:numFmt w:val="bullet"/>
      <w:pStyle w:val="ListBullet5"/>
      <w:lvlText w:val=""/>
      <w:lvlJc w:val="left"/>
      <w:pPr>
        <w:tabs>
          <w:tab w:val="num" w:pos="1800"/>
        </w:tabs>
        <w:ind w:left="1800" w:hanging="360"/>
      </w:pPr>
      <w:rPr>
        <w:rFonts w:ascii="Symbol" w:hAnsi="Symbol" w:cs="Times New Roman" w:hint="default"/>
      </w:rPr>
    </w:lvl>
  </w:abstractNum>
  <w:abstractNum w:abstractNumId="5">
    <w:nsid w:val="FFFFFF81"/>
    <w:multiLevelType w:val="singleLevel"/>
    <w:tmpl w:val="25B4CBEA"/>
    <w:lvl w:ilvl="0">
      <w:start w:val="1"/>
      <w:numFmt w:val="bullet"/>
      <w:pStyle w:val="ListBullet4"/>
      <w:lvlText w:val=""/>
      <w:lvlJc w:val="left"/>
      <w:pPr>
        <w:tabs>
          <w:tab w:val="num" w:pos="1440"/>
        </w:tabs>
        <w:ind w:left="1440" w:hanging="360"/>
      </w:pPr>
      <w:rPr>
        <w:rFonts w:ascii="Symbol" w:hAnsi="Symbol" w:cs="Times New Roman" w:hint="default"/>
      </w:rPr>
    </w:lvl>
  </w:abstractNum>
  <w:abstractNum w:abstractNumId="6">
    <w:nsid w:val="FFFFFF82"/>
    <w:multiLevelType w:val="singleLevel"/>
    <w:tmpl w:val="D1761C76"/>
    <w:lvl w:ilvl="0">
      <w:start w:val="1"/>
      <w:numFmt w:val="bullet"/>
      <w:pStyle w:val="ListBullet3"/>
      <w:lvlText w:val=""/>
      <w:lvlJc w:val="left"/>
      <w:pPr>
        <w:tabs>
          <w:tab w:val="num" w:pos="1080"/>
        </w:tabs>
        <w:ind w:left="1080" w:hanging="360"/>
      </w:pPr>
      <w:rPr>
        <w:rFonts w:ascii="Symbol" w:hAnsi="Symbol" w:cs="Times New Roman" w:hint="default"/>
      </w:rPr>
    </w:lvl>
  </w:abstractNum>
  <w:abstractNum w:abstractNumId="7">
    <w:nsid w:val="FFFFFF83"/>
    <w:multiLevelType w:val="singleLevel"/>
    <w:tmpl w:val="C1DCA676"/>
    <w:lvl w:ilvl="0">
      <w:start w:val="1"/>
      <w:numFmt w:val="bullet"/>
      <w:pStyle w:val="ListBullet2"/>
      <w:lvlText w:val=""/>
      <w:lvlJc w:val="left"/>
      <w:pPr>
        <w:tabs>
          <w:tab w:val="num" w:pos="720"/>
        </w:tabs>
        <w:ind w:left="720" w:hanging="360"/>
      </w:pPr>
      <w:rPr>
        <w:rFonts w:ascii="Symbol" w:hAnsi="Symbol" w:cs="Times New Roman" w:hint="default"/>
      </w:rPr>
    </w:lvl>
  </w:abstractNum>
  <w:abstractNum w:abstractNumId="8">
    <w:nsid w:val="FFFFFF88"/>
    <w:multiLevelType w:val="singleLevel"/>
    <w:tmpl w:val="02B2C318"/>
    <w:lvl w:ilvl="0">
      <w:start w:val="1"/>
      <w:numFmt w:val="decimal"/>
      <w:pStyle w:val="ListNumber"/>
      <w:lvlText w:val="%1."/>
      <w:lvlJc w:val="left"/>
      <w:pPr>
        <w:tabs>
          <w:tab w:val="num" w:pos="360"/>
        </w:tabs>
        <w:ind w:left="360" w:hanging="360"/>
      </w:pPr>
    </w:lvl>
  </w:abstractNum>
  <w:abstractNum w:abstractNumId="9">
    <w:nsid w:val="FFFFFF89"/>
    <w:multiLevelType w:val="singleLevel"/>
    <w:tmpl w:val="9C26D018"/>
    <w:lvl w:ilvl="0">
      <w:start w:val="1"/>
      <w:numFmt w:val="bullet"/>
      <w:pStyle w:val="ListBullet"/>
      <w:lvlText w:val=""/>
      <w:lvlJc w:val="left"/>
      <w:pPr>
        <w:tabs>
          <w:tab w:val="num" w:pos="360"/>
        </w:tabs>
        <w:ind w:left="360" w:hanging="360"/>
      </w:pPr>
      <w:rPr>
        <w:rFonts w:ascii="Symbol" w:hAnsi="Symbol" w:cs="Times New Roman" w:hint="default"/>
      </w:rPr>
    </w:lvl>
  </w:abstractNum>
  <w:abstractNum w:abstractNumId="10">
    <w:nsid w:val="00DE6AC5"/>
    <w:multiLevelType w:val="hybridMultilevel"/>
    <w:tmpl w:val="CC882E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38E681E"/>
    <w:multiLevelType w:val="singleLevel"/>
    <w:tmpl w:val="04090013"/>
    <w:lvl w:ilvl="0">
      <w:start w:val="5"/>
      <w:numFmt w:val="upperRoman"/>
      <w:lvlText w:val="%1."/>
      <w:lvlJc w:val="left"/>
      <w:pPr>
        <w:tabs>
          <w:tab w:val="num" w:pos="720"/>
        </w:tabs>
        <w:ind w:left="720" w:hanging="720"/>
      </w:pPr>
      <w:rPr>
        <w:rFonts w:hint="default"/>
      </w:rPr>
    </w:lvl>
  </w:abstractNum>
  <w:abstractNum w:abstractNumId="12">
    <w:nsid w:val="17E15166"/>
    <w:multiLevelType w:val="hybridMultilevel"/>
    <w:tmpl w:val="A6B4CE2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1B11E7C"/>
    <w:multiLevelType w:val="hybridMultilevel"/>
    <w:tmpl w:val="9828D83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nsid w:val="4D9E62D8"/>
    <w:multiLevelType w:val="multilevel"/>
    <w:tmpl w:val="55E0F6FE"/>
    <w:lvl w:ilvl="0">
      <w:start w:val="1"/>
      <w:numFmt w:val="decimal"/>
      <w:lvlText w:val="(%1)"/>
      <w:lvlJc w:val="left"/>
      <w:pPr>
        <w:tabs>
          <w:tab w:val="num" w:pos="540"/>
        </w:tabs>
        <w:ind w:left="540" w:hanging="360"/>
      </w:pPr>
      <w:rPr>
        <w:rFonts w:hint="default"/>
      </w:r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15">
    <w:nsid w:val="6B09135F"/>
    <w:multiLevelType w:val="hybridMultilevel"/>
    <w:tmpl w:val="C39A8B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4867D5D"/>
    <w:multiLevelType w:val="hybridMultilevel"/>
    <w:tmpl w:val="C24C592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74EC4447"/>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0"/>
  </w:num>
  <w:num w:numId="12">
    <w:abstractNumId w:val="14"/>
  </w:num>
  <w:num w:numId="13">
    <w:abstractNumId w:val="11"/>
  </w:num>
  <w:num w:numId="14">
    <w:abstractNumId w:val="17"/>
  </w:num>
  <w:num w:numId="15">
    <w:abstractNumId w:val="15"/>
  </w:num>
  <w:num w:numId="16">
    <w:abstractNumId w:val="16"/>
  </w:num>
  <w:num w:numId="17">
    <w:abstractNumId w:val="10"/>
  </w:num>
  <w:num w:numId="18">
    <w:abstractNumId w:val="13"/>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60"/>
  <w:doNotHyphenateCaps/>
  <w:drawingGridHorizontalSpacing w:val="110"/>
  <w:drawingGridVerticalSpacing w:val="120"/>
  <w:displayHorizontalDrawingGridEvery w:val="0"/>
  <w:displayVerticalDrawingGridEvery w:val="3"/>
  <w:characterSpacingControl w:val="compressPunctuation"/>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6A45"/>
    <w:rsid w:val="00007231"/>
    <w:rsid w:val="00023A7A"/>
    <w:rsid w:val="00067621"/>
    <w:rsid w:val="00084466"/>
    <w:rsid w:val="000E3BEC"/>
    <w:rsid w:val="00122EB3"/>
    <w:rsid w:val="00132CA6"/>
    <w:rsid w:val="0014571A"/>
    <w:rsid w:val="00170D87"/>
    <w:rsid w:val="00177D49"/>
    <w:rsid w:val="001C065C"/>
    <w:rsid w:val="002506F6"/>
    <w:rsid w:val="0028051C"/>
    <w:rsid w:val="002A164D"/>
    <w:rsid w:val="002A70D9"/>
    <w:rsid w:val="002B7443"/>
    <w:rsid w:val="002C4808"/>
    <w:rsid w:val="002C51BC"/>
    <w:rsid w:val="002D7520"/>
    <w:rsid w:val="002E2CA2"/>
    <w:rsid w:val="002E5125"/>
    <w:rsid w:val="00321A19"/>
    <w:rsid w:val="0035045F"/>
    <w:rsid w:val="0037667F"/>
    <w:rsid w:val="00382AB6"/>
    <w:rsid w:val="00383712"/>
    <w:rsid w:val="003C2647"/>
    <w:rsid w:val="003C62D6"/>
    <w:rsid w:val="003D2399"/>
    <w:rsid w:val="003E4A92"/>
    <w:rsid w:val="003F6A45"/>
    <w:rsid w:val="0040289D"/>
    <w:rsid w:val="00432346"/>
    <w:rsid w:val="00447F3A"/>
    <w:rsid w:val="004759D9"/>
    <w:rsid w:val="0049068A"/>
    <w:rsid w:val="00493D23"/>
    <w:rsid w:val="004A3FC8"/>
    <w:rsid w:val="00503B57"/>
    <w:rsid w:val="005145BB"/>
    <w:rsid w:val="00517BFD"/>
    <w:rsid w:val="0054471F"/>
    <w:rsid w:val="005461F3"/>
    <w:rsid w:val="00547118"/>
    <w:rsid w:val="00547AC9"/>
    <w:rsid w:val="00592740"/>
    <w:rsid w:val="005A7F6F"/>
    <w:rsid w:val="005C2BDD"/>
    <w:rsid w:val="005C2CF8"/>
    <w:rsid w:val="005C47A8"/>
    <w:rsid w:val="005E406E"/>
    <w:rsid w:val="005F5F51"/>
    <w:rsid w:val="00601C69"/>
    <w:rsid w:val="00616BCC"/>
    <w:rsid w:val="00624261"/>
    <w:rsid w:val="00646AF9"/>
    <w:rsid w:val="00656AB8"/>
    <w:rsid w:val="006609B6"/>
    <w:rsid w:val="0068699D"/>
    <w:rsid w:val="006A353C"/>
    <w:rsid w:val="006A56FC"/>
    <w:rsid w:val="006B2D1C"/>
    <w:rsid w:val="006C1E1F"/>
    <w:rsid w:val="006E6FB5"/>
    <w:rsid w:val="007050F5"/>
    <w:rsid w:val="0071140F"/>
    <w:rsid w:val="00722C8F"/>
    <w:rsid w:val="00763DE9"/>
    <w:rsid w:val="00781234"/>
    <w:rsid w:val="007B7AF3"/>
    <w:rsid w:val="008073EB"/>
    <w:rsid w:val="00843027"/>
    <w:rsid w:val="00873917"/>
    <w:rsid w:val="00874EBC"/>
    <w:rsid w:val="00890CA9"/>
    <w:rsid w:val="009211D3"/>
    <w:rsid w:val="00933173"/>
    <w:rsid w:val="00934124"/>
    <w:rsid w:val="00952A27"/>
    <w:rsid w:val="00977FA5"/>
    <w:rsid w:val="009D7E97"/>
    <w:rsid w:val="009E52CA"/>
    <w:rsid w:val="009F72E5"/>
    <w:rsid w:val="00A03FFA"/>
    <w:rsid w:val="00A04942"/>
    <w:rsid w:val="00A04B52"/>
    <w:rsid w:val="00A1469B"/>
    <w:rsid w:val="00A14EF5"/>
    <w:rsid w:val="00A26D0F"/>
    <w:rsid w:val="00A42D9B"/>
    <w:rsid w:val="00A55D1D"/>
    <w:rsid w:val="00A63D7C"/>
    <w:rsid w:val="00A7514C"/>
    <w:rsid w:val="00A8122C"/>
    <w:rsid w:val="00A83312"/>
    <w:rsid w:val="00AE41C4"/>
    <w:rsid w:val="00B70F4C"/>
    <w:rsid w:val="00C05C55"/>
    <w:rsid w:val="00C076C6"/>
    <w:rsid w:val="00C1247F"/>
    <w:rsid w:val="00C137DA"/>
    <w:rsid w:val="00C20F69"/>
    <w:rsid w:val="00C3113F"/>
    <w:rsid w:val="00C4536F"/>
    <w:rsid w:val="00C46ADA"/>
    <w:rsid w:val="00C8438D"/>
    <w:rsid w:val="00C85025"/>
    <w:rsid w:val="00C918BD"/>
    <w:rsid w:val="00C94E59"/>
    <w:rsid w:val="00CA680A"/>
    <w:rsid w:val="00CE0951"/>
    <w:rsid w:val="00CF68A2"/>
    <w:rsid w:val="00D3779E"/>
    <w:rsid w:val="00D679E5"/>
    <w:rsid w:val="00D74391"/>
    <w:rsid w:val="00D83360"/>
    <w:rsid w:val="00DB7B85"/>
    <w:rsid w:val="00DD31B4"/>
    <w:rsid w:val="00DF7645"/>
    <w:rsid w:val="00E047AD"/>
    <w:rsid w:val="00E12287"/>
    <w:rsid w:val="00E127A1"/>
    <w:rsid w:val="00E20E6D"/>
    <w:rsid w:val="00E355C2"/>
    <w:rsid w:val="00E53B95"/>
    <w:rsid w:val="00E67A05"/>
    <w:rsid w:val="00E74AB7"/>
    <w:rsid w:val="00E81FE1"/>
    <w:rsid w:val="00E90203"/>
    <w:rsid w:val="00EA0405"/>
    <w:rsid w:val="00ED35D7"/>
    <w:rsid w:val="00ED61AB"/>
    <w:rsid w:val="00EF4C32"/>
    <w:rsid w:val="00EF69CD"/>
    <w:rsid w:val="00F02126"/>
    <w:rsid w:val="00F07AB3"/>
    <w:rsid w:val="00F262AB"/>
    <w:rsid w:val="00F7284D"/>
    <w:rsid w:val="00F94A2B"/>
    <w:rsid w:val="00FA00C6"/>
    <w:rsid w:val="00FC5F9E"/>
    <w:rsid w:val="00FE52B9"/>
    <w:rsid w:val="00FF1D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DF5C4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99"/>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04B52"/>
    <w:pPr>
      <w:autoSpaceDE w:val="0"/>
      <w:autoSpaceDN w:val="0"/>
    </w:pPr>
    <w:rPr>
      <w:rFonts w:ascii="Arial" w:hAnsi="Arial"/>
      <w:sz w:val="22"/>
      <w:szCs w:val="24"/>
    </w:rPr>
  </w:style>
  <w:style w:type="paragraph" w:styleId="Heading1">
    <w:name w:val="heading 1"/>
    <w:basedOn w:val="Normal"/>
    <w:next w:val="Normal"/>
    <w:qFormat/>
    <w:rsid w:val="002B7443"/>
    <w:pPr>
      <w:pBdr>
        <w:top w:val="single" w:sz="4" w:space="12" w:color="auto"/>
      </w:pBdr>
      <w:jc w:val="center"/>
      <w:outlineLvl w:val="0"/>
    </w:pPr>
    <w:rPr>
      <w:rFonts w:cs="Arial"/>
      <w:b/>
      <w:bCs/>
      <w:szCs w:val="22"/>
    </w:rPr>
  </w:style>
  <w:style w:type="paragraph" w:styleId="Heading2">
    <w:name w:val="heading 2"/>
    <w:basedOn w:val="Subtitle"/>
    <w:next w:val="Normal"/>
    <w:qFormat/>
    <w:rsid w:val="00656AB8"/>
  </w:style>
  <w:style w:type="paragraph" w:styleId="Heading3">
    <w:name w:val="heading 3"/>
    <w:basedOn w:val="Subtitle2"/>
    <w:next w:val="Normal"/>
    <w:link w:val="Heading3Char"/>
    <w:unhideWhenUsed/>
    <w:qFormat/>
    <w:rsid w:val="00656AB8"/>
    <w:pPr>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autoRedefine/>
    <w:pPr>
      <w:numPr>
        <w:numId w:val="1"/>
      </w:numPr>
    </w:pPr>
    <w:rPr>
      <w:rFonts w:ascii="Times" w:hAnsi="Times" w:cs="Times"/>
    </w:rPr>
  </w:style>
  <w:style w:type="paragraph" w:styleId="ListBullet2">
    <w:name w:val="List Bullet 2"/>
    <w:basedOn w:val="Normal"/>
    <w:autoRedefine/>
    <w:pPr>
      <w:numPr>
        <w:numId w:val="2"/>
      </w:numPr>
    </w:pPr>
    <w:rPr>
      <w:rFonts w:ascii="Times" w:hAnsi="Times" w:cs="Times"/>
    </w:rPr>
  </w:style>
  <w:style w:type="paragraph" w:styleId="ListBullet3">
    <w:name w:val="List Bullet 3"/>
    <w:basedOn w:val="Normal"/>
    <w:autoRedefine/>
    <w:pPr>
      <w:numPr>
        <w:numId w:val="3"/>
      </w:numPr>
    </w:pPr>
    <w:rPr>
      <w:rFonts w:ascii="Times" w:hAnsi="Times" w:cs="Times"/>
    </w:rPr>
  </w:style>
  <w:style w:type="paragraph" w:styleId="ListBullet4">
    <w:name w:val="List Bullet 4"/>
    <w:basedOn w:val="Normal"/>
    <w:autoRedefine/>
    <w:pPr>
      <w:numPr>
        <w:numId w:val="4"/>
      </w:numPr>
    </w:pPr>
    <w:rPr>
      <w:rFonts w:ascii="Times" w:hAnsi="Times" w:cs="Times"/>
    </w:rPr>
  </w:style>
  <w:style w:type="paragraph" w:styleId="ListBullet5">
    <w:name w:val="List Bullet 5"/>
    <w:basedOn w:val="Normal"/>
    <w:autoRedefine/>
    <w:pPr>
      <w:numPr>
        <w:numId w:val="5"/>
      </w:numPr>
    </w:pPr>
    <w:rPr>
      <w:rFonts w:ascii="Times" w:hAnsi="Times" w:cs="Times"/>
    </w:rPr>
  </w:style>
  <w:style w:type="paragraph" w:styleId="ListNumber">
    <w:name w:val="List Number"/>
    <w:basedOn w:val="Normal"/>
    <w:pPr>
      <w:numPr>
        <w:numId w:val="6"/>
      </w:numPr>
    </w:pPr>
    <w:rPr>
      <w:rFonts w:ascii="Times" w:hAnsi="Times" w:cs="Times"/>
    </w:rPr>
  </w:style>
  <w:style w:type="paragraph" w:styleId="ListNumber2">
    <w:name w:val="List Number 2"/>
    <w:basedOn w:val="Normal"/>
    <w:pPr>
      <w:numPr>
        <w:numId w:val="7"/>
      </w:numPr>
    </w:pPr>
    <w:rPr>
      <w:rFonts w:ascii="Times" w:hAnsi="Times" w:cs="Times"/>
    </w:rPr>
  </w:style>
  <w:style w:type="paragraph" w:styleId="ListNumber3">
    <w:name w:val="List Number 3"/>
    <w:basedOn w:val="Normal"/>
    <w:pPr>
      <w:numPr>
        <w:numId w:val="8"/>
      </w:numPr>
    </w:pPr>
    <w:rPr>
      <w:rFonts w:ascii="Times" w:hAnsi="Times" w:cs="Times"/>
    </w:rPr>
  </w:style>
  <w:style w:type="paragraph" w:styleId="ListNumber4">
    <w:name w:val="List Number 4"/>
    <w:basedOn w:val="Normal"/>
    <w:pPr>
      <w:numPr>
        <w:numId w:val="9"/>
      </w:numPr>
    </w:pPr>
    <w:rPr>
      <w:rFonts w:ascii="Times" w:hAnsi="Times" w:cs="Times"/>
    </w:rPr>
  </w:style>
  <w:style w:type="paragraph" w:styleId="ListNumber5">
    <w:name w:val="List Number 5"/>
    <w:basedOn w:val="Normal"/>
    <w:pPr>
      <w:numPr>
        <w:numId w:val="10"/>
      </w:numPr>
    </w:pPr>
    <w:rPr>
      <w:rFonts w:ascii="Times" w:hAnsi="Times" w:cs="Times"/>
    </w:rPr>
  </w:style>
  <w:style w:type="paragraph" w:styleId="BodyTextIndent">
    <w:name w:val="Body Text Indent"/>
    <w:basedOn w:val="Normal"/>
    <w:link w:val="BodyTextIndentChar"/>
    <w:pPr>
      <w:ind w:left="720"/>
      <w:jc w:val="both"/>
    </w:pPr>
    <w:rPr>
      <w:rFonts w:cs="Arial"/>
      <w:color w:val="FF0000"/>
      <w:sz w:val="20"/>
      <w:szCs w:val="20"/>
    </w:rPr>
  </w:style>
  <w:style w:type="character" w:customStyle="1" w:styleId="BodyTextIndentChar">
    <w:name w:val="Body Text Indent Char"/>
    <w:basedOn w:val="DefaultParagraphFont"/>
    <w:link w:val="BodyTextIndent"/>
    <w:rsid w:val="00EF4C32"/>
    <w:rPr>
      <w:rFonts w:ascii="Arial" w:hAnsi="Arial" w:cs="Arial"/>
      <w:color w:val="FF0000"/>
    </w:rPr>
  </w:style>
  <w:style w:type="paragraph" w:styleId="NormalWeb">
    <w:name w:val="Normal (Web)"/>
    <w:basedOn w:val="Normal"/>
    <w:pPr>
      <w:autoSpaceDE/>
      <w:autoSpaceDN/>
      <w:spacing w:before="100" w:beforeAutospacing="1" w:after="100" w:afterAutospacing="1"/>
    </w:pPr>
    <w:rPr>
      <w:rFonts w:eastAsia="Arial Unicode MS"/>
    </w:rPr>
  </w:style>
  <w:style w:type="paragraph" w:styleId="Header">
    <w:name w:val="header"/>
    <w:basedOn w:val="Normal"/>
    <w:pPr>
      <w:tabs>
        <w:tab w:val="center" w:pos="4320"/>
        <w:tab w:val="right" w:pos="8640"/>
      </w:tabs>
    </w:pPr>
  </w:style>
  <w:style w:type="paragraph" w:customStyle="1" w:styleId="DataField11pt-Single">
    <w:name w:val="Data Field 11pt-Single"/>
    <w:basedOn w:val="Normal"/>
    <w:link w:val="DataField11pt-SingleChar"/>
    <w:rsid w:val="00CF68A2"/>
    <w:rPr>
      <w:rFonts w:cs="Arial"/>
      <w:szCs w:val="20"/>
    </w:rPr>
  </w:style>
  <w:style w:type="character" w:customStyle="1" w:styleId="DataField11pt-SingleChar">
    <w:name w:val="Data Field 11pt-Single Char"/>
    <w:basedOn w:val="DefaultParagraphFont"/>
    <w:link w:val="DataField11pt-Single"/>
    <w:rsid w:val="00843027"/>
    <w:rPr>
      <w:rFonts w:ascii="Arial" w:hAnsi="Arial" w:cs="Arial"/>
      <w:sz w:val="22"/>
      <w:lang w:val="en-US" w:eastAsia="en-US" w:bidi="ar-SA"/>
    </w:rPr>
  </w:style>
  <w:style w:type="character" w:styleId="PageNumber">
    <w:name w:val="page number"/>
    <w:basedOn w:val="DefaultParagraphFont"/>
    <w:rPr>
      <w:rFonts w:ascii="Arial" w:hAnsi="Arial"/>
      <w:sz w:val="20"/>
      <w:u w:val="single"/>
    </w:rPr>
  </w:style>
  <w:style w:type="paragraph" w:customStyle="1" w:styleId="HeadingNote">
    <w:name w:val="Heading Note"/>
    <w:basedOn w:val="Normal"/>
    <w:rsid w:val="002B7443"/>
    <w:pPr>
      <w:pBdr>
        <w:bottom w:val="single" w:sz="4" w:space="6" w:color="auto"/>
      </w:pBdr>
      <w:spacing w:before="40" w:after="40"/>
      <w:jc w:val="center"/>
    </w:pPr>
    <w:rPr>
      <w:rFonts w:cs="Arial"/>
      <w:iCs/>
      <w:sz w:val="16"/>
      <w:szCs w:val="16"/>
    </w:rPr>
  </w:style>
  <w:style w:type="paragraph" w:customStyle="1" w:styleId="FormFieldCaption">
    <w:name w:val="Form Field Caption"/>
    <w:basedOn w:val="Normal"/>
    <w:pPr>
      <w:tabs>
        <w:tab w:val="left" w:pos="270"/>
      </w:tabs>
    </w:pPr>
    <w:rPr>
      <w:rFonts w:cs="Arial"/>
      <w:sz w:val="16"/>
      <w:szCs w:val="16"/>
    </w:rPr>
  </w:style>
  <w:style w:type="character" w:styleId="Hyperlink">
    <w:name w:val="Hyperlink"/>
    <w:basedOn w:val="DefaultParagraphFont"/>
    <w:rsid w:val="00E67A05"/>
    <w:rPr>
      <w:color w:val="0000FF"/>
      <w:u w:val="single"/>
    </w:rPr>
  </w:style>
  <w:style w:type="paragraph" w:styleId="Subtitle">
    <w:name w:val="Subtitle"/>
    <w:basedOn w:val="Normal"/>
    <w:next w:val="Normal"/>
    <w:link w:val="SubtitleChar"/>
    <w:qFormat/>
    <w:rsid w:val="00781234"/>
    <w:pPr>
      <w:keepNext/>
      <w:spacing w:before="360" w:after="120"/>
      <w:outlineLvl w:val="1"/>
    </w:pPr>
    <w:rPr>
      <w:b/>
    </w:rPr>
  </w:style>
  <w:style w:type="character" w:customStyle="1" w:styleId="SubtitleChar">
    <w:name w:val="Subtitle Char"/>
    <w:basedOn w:val="DefaultParagraphFont"/>
    <w:link w:val="Subtitle"/>
    <w:rsid w:val="00781234"/>
    <w:rPr>
      <w:rFonts w:ascii="Arial" w:hAnsi="Arial"/>
      <w:b/>
      <w:sz w:val="22"/>
      <w:szCs w:val="24"/>
    </w:rPr>
  </w:style>
  <w:style w:type="character" w:styleId="Strong">
    <w:name w:val="Strong"/>
    <w:basedOn w:val="DefaultParagraphFont"/>
    <w:qFormat/>
    <w:rsid w:val="00656AB8"/>
    <w:rPr>
      <w:b/>
      <w:bCs/>
    </w:rPr>
  </w:style>
  <w:style w:type="character" w:styleId="Emphasis">
    <w:name w:val="Emphasis"/>
    <w:basedOn w:val="DefaultParagraphFont"/>
    <w:qFormat/>
    <w:rsid w:val="00EF4C32"/>
    <w:rPr>
      <w:i/>
      <w:iCs/>
    </w:rPr>
  </w:style>
  <w:style w:type="paragraph" w:customStyle="1" w:styleId="Subtitle2">
    <w:name w:val="Subtitle 2"/>
    <w:basedOn w:val="Subtitle"/>
    <w:rsid w:val="00781234"/>
    <w:pPr>
      <w:spacing w:before="240" w:after="0"/>
    </w:pPr>
    <w:rPr>
      <w:bCs/>
      <w:szCs w:val="20"/>
      <w:u w:val="single"/>
    </w:rPr>
  </w:style>
  <w:style w:type="paragraph" w:customStyle="1" w:styleId="OMBInfo">
    <w:name w:val="OMB Info"/>
    <w:basedOn w:val="Normal"/>
    <w:qFormat/>
    <w:rsid w:val="00321A19"/>
    <w:pPr>
      <w:spacing w:after="120"/>
      <w:jc w:val="right"/>
    </w:pPr>
    <w:rPr>
      <w:sz w:val="16"/>
    </w:rPr>
  </w:style>
  <w:style w:type="character" w:customStyle="1" w:styleId="Heading3Char">
    <w:name w:val="Heading 3 Char"/>
    <w:basedOn w:val="DefaultParagraphFont"/>
    <w:link w:val="Heading3"/>
    <w:rsid w:val="00656AB8"/>
    <w:rPr>
      <w:rFonts w:ascii="Arial" w:hAnsi="Arial"/>
      <w:b/>
      <w:bCs/>
      <w:sz w:val="22"/>
      <w:u w:val="single"/>
    </w:rPr>
  </w:style>
  <w:style w:type="paragraph" w:customStyle="1" w:styleId="FormFieldCaption1">
    <w:name w:val="Form Field Caption1"/>
    <w:basedOn w:val="FormFieldCaption"/>
    <w:qFormat/>
    <w:rsid w:val="002B7443"/>
    <w:pPr>
      <w:spacing w:after="160"/>
    </w:pPr>
  </w:style>
  <w:style w:type="table" w:styleId="TableGrid">
    <w:name w:val="Table Grid"/>
    <w:basedOn w:val="TableNormal"/>
    <w:rsid w:val="002B74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rsid w:val="002B7443"/>
    <w:rPr>
      <w:sz w:val="16"/>
      <w:szCs w:val="16"/>
    </w:rPr>
  </w:style>
  <w:style w:type="paragraph" w:styleId="CommentText">
    <w:name w:val="annotation text"/>
    <w:basedOn w:val="Normal"/>
    <w:link w:val="CommentTextChar"/>
    <w:rsid w:val="002B7443"/>
    <w:rPr>
      <w:sz w:val="20"/>
      <w:szCs w:val="20"/>
    </w:rPr>
  </w:style>
  <w:style w:type="character" w:customStyle="1" w:styleId="CommentTextChar">
    <w:name w:val="Comment Text Char"/>
    <w:basedOn w:val="DefaultParagraphFont"/>
    <w:link w:val="CommentText"/>
    <w:rsid w:val="002B7443"/>
    <w:rPr>
      <w:rFonts w:ascii="Arial" w:hAnsi="Arial"/>
    </w:rPr>
  </w:style>
  <w:style w:type="paragraph" w:styleId="CommentSubject">
    <w:name w:val="annotation subject"/>
    <w:basedOn w:val="CommentText"/>
    <w:next w:val="CommentText"/>
    <w:link w:val="CommentSubjectChar"/>
    <w:rsid w:val="002B7443"/>
    <w:rPr>
      <w:b/>
      <w:bCs/>
    </w:rPr>
  </w:style>
  <w:style w:type="character" w:customStyle="1" w:styleId="CommentSubjectChar">
    <w:name w:val="Comment Subject Char"/>
    <w:basedOn w:val="CommentTextChar"/>
    <w:link w:val="CommentSubject"/>
    <w:rsid w:val="002B7443"/>
    <w:rPr>
      <w:rFonts w:ascii="Arial" w:hAnsi="Arial"/>
      <w:b/>
      <w:bCs/>
    </w:rPr>
  </w:style>
  <w:style w:type="paragraph" w:styleId="BalloonText">
    <w:name w:val="Balloon Text"/>
    <w:basedOn w:val="Normal"/>
    <w:link w:val="BalloonTextChar"/>
    <w:rsid w:val="002B7443"/>
    <w:rPr>
      <w:rFonts w:ascii="Segoe UI" w:hAnsi="Segoe UI" w:cs="Segoe UI"/>
      <w:sz w:val="18"/>
      <w:szCs w:val="18"/>
    </w:rPr>
  </w:style>
  <w:style w:type="character" w:customStyle="1" w:styleId="BalloonTextChar">
    <w:name w:val="Balloon Text Char"/>
    <w:basedOn w:val="DefaultParagraphFont"/>
    <w:link w:val="BalloonText"/>
    <w:rsid w:val="002B7443"/>
    <w:rPr>
      <w:rFonts w:ascii="Segoe UI" w:hAnsi="Segoe UI" w:cs="Segoe UI"/>
      <w:sz w:val="18"/>
      <w:szCs w:val="18"/>
    </w:rPr>
  </w:style>
  <w:style w:type="paragraph" w:styleId="Title">
    <w:name w:val="Title"/>
    <w:basedOn w:val="Normal"/>
    <w:next w:val="Normal"/>
    <w:link w:val="TitleChar"/>
    <w:qFormat/>
    <w:rsid w:val="006E6FB5"/>
    <w:pPr>
      <w:pBdr>
        <w:top w:val="single" w:sz="4" w:space="1" w:color="auto"/>
      </w:pBdr>
      <w:spacing w:before="240"/>
      <w:jc w:val="center"/>
    </w:pPr>
    <w:rPr>
      <w:b/>
    </w:rPr>
  </w:style>
  <w:style w:type="character" w:customStyle="1" w:styleId="TitleChar">
    <w:name w:val="Title Char"/>
    <w:basedOn w:val="DefaultParagraphFont"/>
    <w:link w:val="Title"/>
    <w:rsid w:val="006E6FB5"/>
    <w:rPr>
      <w:rFonts w:ascii="Arial" w:hAnsi="Arial"/>
      <w:b/>
      <w:sz w:val="22"/>
      <w:szCs w:val="24"/>
    </w:rPr>
  </w:style>
  <w:style w:type="paragraph" w:styleId="BodyText">
    <w:name w:val="Body Text"/>
    <w:basedOn w:val="Normal"/>
    <w:link w:val="BodyTextChar"/>
    <w:uiPriority w:val="99"/>
    <w:rsid w:val="006E6FB5"/>
    <w:pPr>
      <w:spacing w:after="120"/>
    </w:pPr>
  </w:style>
  <w:style w:type="character" w:customStyle="1" w:styleId="BodyTextChar">
    <w:name w:val="Body Text Char"/>
    <w:basedOn w:val="DefaultParagraphFont"/>
    <w:link w:val="BodyText"/>
    <w:uiPriority w:val="99"/>
    <w:rsid w:val="006E6FB5"/>
    <w:rPr>
      <w:rFonts w:ascii="Arial" w:hAnsi="Arial"/>
      <w:sz w:val="22"/>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99"/>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04B52"/>
    <w:pPr>
      <w:autoSpaceDE w:val="0"/>
      <w:autoSpaceDN w:val="0"/>
    </w:pPr>
    <w:rPr>
      <w:rFonts w:ascii="Arial" w:hAnsi="Arial"/>
      <w:sz w:val="22"/>
      <w:szCs w:val="24"/>
    </w:rPr>
  </w:style>
  <w:style w:type="paragraph" w:styleId="Heading1">
    <w:name w:val="heading 1"/>
    <w:basedOn w:val="Normal"/>
    <w:next w:val="Normal"/>
    <w:qFormat/>
    <w:rsid w:val="002B7443"/>
    <w:pPr>
      <w:pBdr>
        <w:top w:val="single" w:sz="4" w:space="12" w:color="auto"/>
      </w:pBdr>
      <w:jc w:val="center"/>
      <w:outlineLvl w:val="0"/>
    </w:pPr>
    <w:rPr>
      <w:rFonts w:cs="Arial"/>
      <w:b/>
      <w:bCs/>
      <w:szCs w:val="22"/>
    </w:rPr>
  </w:style>
  <w:style w:type="paragraph" w:styleId="Heading2">
    <w:name w:val="heading 2"/>
    <w:basedOn w:val="Subtitle"/>
    <w:next w:val="Normal"/>
    <w:qFormat/>
    <w:rsid w:val="00656AB8"/>
  </w:style>
  <w:style w:type="paragraph" w:styleId="Heading3">
    <w:name w:val="heading 3"/>
    <w:basedOn w:val="Subtitle2"/>
    <w:next w:val="Normal"/>
    <w:link w:val="Heading3Char"/>
    <w:unhideWhenUsed/>
    <w:qFormat/>
    <w:rsid w:val="00656AB8"/>
    <w:pPr>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autoRedefine/>
    <w:pPr>
      <w:numPr>
        <w:numId w:val="1"/>
      </w:numPr>
    </w:pPr>
    <w:rPr>
      <w:rFonts w:ascii="Times" w:hAnsi="Times" w:cs="Times"/>
    </w:rPr>
  </w:style>
  <w:style w:type="paragraph" w:styleId="ListBullet2">
    <w:name w:val="List Bullet 2"/>
    <w:basedOn w:val="Normal"/>
    <w:autoRedefine/>
    <w:pPr>
      <w:numPr>
        <w:numId w:val="2"/>
      </w:numPr>
    </w:pPr>
    <w:rPr>
      <w:rFonts w:ascii="Times" w:hAnsi="Times" w:cs="Times"/>
    </w:rPr>
  </w:style>
  <w:style w:type="paragraph" w:styleId="ListBullet3">
    <w:name w:val="List Bullet 3"/>
    <w:basedOn w:val="Normal"/>
    <w:autoRedefine/>
    <w:pPr>
      <w:numPr>
        <w:numId w:val="3"/>
      </w:numPr>
    </w:pPr>
    <w:rPr>
      <w:rFonts w:ascii="Times" w:hAnsi="Times" w:cs="Times"/>
    </w:rPr>
  </w:style>
  <w:style w:type="paragraph" w:styleId="ListBullet4">
    <w:name w:val="List Bullet 4"/>
    <w:basedOn w:val="Normal"/>
    <w:autoRedefine/>
    <w:pPr>
      <w:numPr>
        <w:numId w:val="4"/>
      </w:numPr>
    </w:pPr>
    <w:rPr>
      <w:rFonts w:ascii="Times" w:hAnsi="Times" w:cs="Times"/>
    </w:rPr>
  </w:style>
  <w:style w:type="paragraph" w:styleId="ListBullet5">
    <w:name w:val="List Bullet 5"/>
    <w:basedOn w:val="Normal"/>
    <w:autoRedefine/>
    <w:pPr>
      <w:numPr>
        <w:numId w:val="5"/>
      </w:numPr>
    </w:pPr>
    <w:rPr>
      <w:rFonts w:ascii="Times" w:hAnsi="Times" w:cs="Times"/>
    </w:rPr>
  </w:style>
  <w:style w:type="paragraph" w:styleId="ListNumber">
    <w:name w:val="List Number"/>
    <w:basedOn w:val="Normal"/>
    <w:pPr>
      <w:numPr>
        <w:numId w:val="6"/>
      </w:numPr>
    </w:pPr>
    <w:rPr>
      <w:rFonts w:ascii="Times" w:hAnsi="Times" w:cs="Times"/>
    </w:rPr>
  </w:style>
  <w:style w:type="paragraph" w:styleId="ListNumber2">
    <w:name w:val="List Number 2"/>
    <w:basedOn w:val="Normal"/>
    <w:pPr>
      <w:numPr>
        <w:numId w:val="7"/>
      </w:numPr>
    </w:pPr>
    <w:rPr>
      <w:rFonts w:ascii="Times" w:hAnsi="Times" w:cs="Times"/>
    </w:rPr>
  </w:style>
  <w:style w:type="paragraph" w:styleId="ListNumber3">
    <w:name w:val="List Number 3"/>
    <w:basedOn w:val="Normal"/>
    <w:pPr>
      <w:numPr>
        <w:numId w:val="8"/>
      </w:numPr>
    </w:pPr>
    <w:rPr>
      <w:rFonts w:ascii="Times" w:hAnsi="Times" w:cs="Times"/>
    </w:rPr>
  </w:style>
  <w:style w:type="paragraph" w:styleId="ListNumber4">
    <w:name w:val="List Number 4"/>
    <w:basedOn w:val="Normal"/>
    <w:pPr>
      <w:numPr>
        <w:numId w:val="9"/>
      </w:numPr>
    </w:pPr>
    <w:rPr>
      <w:rFonts w:ascii="Times" w:hAnsi="Times" w:cs="Times"/>
    </w:rPr>
  </w:style>
  <w:style w:type="paragraph" w:styleId="ListNumber5">
    <w:name w:val="List Number 5"/>
    <w:basedOn w:val="Normal"/>
    <w:pPr>
      <w:numPr>
        <w:numId w:val="10"/>
      </w:numPr>
    </w:pPr>
    <w:rPr>
      <w:rFonts w:ascii="Times" w:hAnsi="Times" w:cs="Times"/>
    </w:rPr>
  </w:style>
  <w:style w:type="paragraph" w:styleId="BodyTextIndent">
    <w:name w:val="Body Text Indent"/>
    <w:basedOn w:val="Normal"/>
    <w:link w:val="BodyTextIndentChar"/>
    <w:pPr>
      <w:ind w:left="720"/>
      <w:jc w:val="both"/>
    </w:pPr>
    <w:rPr>
      <w:rFonts w:cs="Arial"/>
      <w:color w:val="FF0000"/>
      <w:sz w:val="20"/>
      <w:szCs w:val="20"/>
    </w:rPr>
  </w:style>
  <w:style w:type="character" w:customStyle="1" w:styleId="BodyTextIndentChar">
    <w:name w:val="Body Text Indent Char"/>
    <w:basedOn w:val="DefaultParagraphFont"/>
    <w:link w:val="BodyTextIndent"/>
    <w:rsid w:val="00EF4C32"/>
    <w:rPr>
      <w:rFonts w:ascii="Arial" w:hAnsi="Arial" w:cs="Arial"/>
      <w:color w:val="FF0000"/>
    </w:rPr>
  </w:style>
  <w:style w:type="paragraph" w:styleId="NormalWeb">
    <w:name w:val="Normal (Web)"/>
    <w:basedOn w:val="Normal"/>
    <w:pPr>
      <w:autoSpaceDE/>
      <w:autoSpaceDN/>
      <w:spacing w:before="100" w:beforeAutospacing="1" w:after="100" w:afterAutospacing="1"/>
    </w:pPr>
    <w:rPr>
      <w:rFonts w:eastAsia="Arial Unicode MS"/>
    </w:rPr>
  </w:style>
  <w:style w:type="paragraph" w:styleId="Header">
    <w:name w:val="header"/>
    <w:basedOn w:val="Normal"/>
    <w:pPr>
      <w:tabs>
        <w:tab w:val="center" w:pos="4320"/>
        <w:tab w:val="right" w:pos="8640"/>
      </w:tabs>
    </w:pPr>
  </w:style>
  <w:style w:type="paragraph" w:customStyle="1" w:styleId="DataField11pt-Single">
    <w:name w:val="Data Field 11pt-Single"/>
    <w:basedOn w:val="Normal"/>
    <w:link w:val="DataField11pt-SingleChar"/>
    <w:rsid w:val="00CF68A2"/>
    <w:rPr>
      <w:rFonts w:cs="Arial"/>
      <w:szCs w:val="20"/>
    </w:rPr>
  </w:style>
  <w:style w:type="character" w:customStyle="1" w:styleId="DataField11pt-SingleChar">
    <w:name w:val="Data Field 11pt-Single Char"/>
    <w:basedOn w:val="DefaultParagraphFont"/>
    <w:link w:val="DataField11pt-Single"/>
    <w:rsid w:val="00843027"/>
    <w:rPr>
      <w:rFonts w:ascii="Arial" w:hAnsi="Arial" w:cs="Arial"/>
      <w:sz w:val="22"/>
      <w:lang w:val="en-US" w:eastAsia="en-US" w:bidi="ar-SA"/>
    </w:rPr>
  </w:style>
  <w:style w:type="character" w:styleId="PageNumber">
    <w:name w:val="page number"/>
    <w:basedOn w:val="DefaultParagraphFont"/>
    <w:rPr>
      <w:rFonts w:ascii="Arial" w:hAnsi="Arial"/>
      <w:sz w:val="20"/>
      <w:u w:val="single"/>
    </w:rPr>
  </w:style>
  <w:style w:type="paragraph" w:customStyle="1" w:styleId="HeadingNote">
    <w:name w:val="Heading Note"/>
    <w:basedOn w:val="Normal"/>
    <w:rsid w:val="002B7443"/>
    <w:pPr>
      <w:pBdr>
        <w:bottom w:val="single" w:sz="4" w:space="6" w:color="auto"/>
      </w:pBdr>
      <w:spacing w:before="40" w:after="40"/>
      <w:jc w:val="center"/>
    </w:pPr>
    <w:rPr>
      <w:rFonts w:cs="Arial"/>
      <w:iCs/>
      <w:sz w:val="16"/>
      <w:szCs w:val="16"/>
    </w:rPr>
  </w:style>
  <w:style w:type="paragraph" w:customStyle="1" w:styleId="FormFieldCaption">
    <w:name w:val="Form Field Caption"/>
    <w:basedOn w:val="Normal"/>
    <w:pPr>
      <w:tabs>
        <w:tab w:val="left" w:pos="270"/>
      </w:tabs>
    </w:pPr>
    <w:rPr>
      <w:rFonts w:cs="Arial"/>
      <w:sz w:val="16"/>
      <w:szCs w:val="16"/>
    </w:rPr>
  </w:style>
  <w:style w:type="character" w:styleId="Hyperlink">
    <w:name w:val="Hyperlink"/>
    <w:basedOn w:val="DefaultParagraphFont"/>
    <w:rsid w:val="00E67A05"/>
    <w:rPr>
      <w:color w:val="0000FF"/>
      <w:u w:val="single"/>
    </w:rPr>
  </w:style>
  <w:style w:type="paragraph" w:styleId="Subtitle">
    <w:name w:val="Subtitle"/>
    <w:basedOn w:val="Normal"/>
    <w:next w:val="Normal"/>
    <w:link w:val="SubtitleChar"/>
    <w:qFormat/>
    <w:rsid w:val="00781234"/>
    <w:pPr>
      <w:keepNext/>
      <w:spacing w:before="360" w:after="120"/>
      <w:outlineLvl w:val="1"/>
    </w:pPr>
    <w:rPr>
      <w:b/>
    </w:rPr>
  </w:style>
  <w:style w:type="character" w:customStyle="1" w:styleId="SubtitleChar">
    <w:name w:val="Subtitle Char"/>
    <w:basedOn w:val="DefaultParagraphFont"/>
    <w:link w:val="Subtitle"/>
    <w:rsid w:val="00781234"/>
    <w:rPr>
      <w:rFonts w:ascii="Arial" w:hAnsi="Arial"/>
      <w:b/>
      <w:sz w:val="22"/>
      <w:szCs w:val="24"/>
    </w:rPr>
  </w:style>
  <w:style w:type="character" w:styleId="Strong">
    <w:name w:val="Strong"/>
    <w:basedOn w:val="DefaultParagraphFont"/>
    <w:qFormat/>
    <w:rsid w:val="00656AB8"/>
    <w:rPr>
      <w:b/>
      <w:bCs/>
    </w:rPr>
  </w:style>
  <w:style w:type="character" w:styleId="Emphasis">
    <w:name w:val="Emphasis"/>
    <w:basedOn w:val="DefaultParagraphFont"/>
    <w:qFormat/>
    <w:rsid w:val="00EF4C32"/>
    <w:rPr>
      <w:i/>
      <w:iCs/>
    </w:rPr>
  </w:style>
  <w:style w:type="paragraph" w:customStyle="1" w:styleId="Subtitle2">
    <w:name w:val="Subtitle 2"/>
    <w:basedOn w:val="Subtitle"/>
    <w:rsid w:val="00781234"/>
    <w:pPr>
      <w:spacing w:before="240" w:after="0"/>
    </w:pPr>
    <w:rPr>
      <w:bCs/>
      <w:szCs w:val="20"/>
      <w:u w:val="single"/>
    </w:rPr>
  </w:style>
  <w:style w:type="paragraph" w:customStyle="1" w:styleId="OMBInfo">
    <w:name w:val="OMB Info"/>
    <w:basedOn w:val="Normal"/>
    <w:qFormat/>
    <w:rsid w:val="00321A19"/>
    <w:pPr>
      <w:spacing w:after="120"/>
      <w:jc w:val="right"/>
    </w:pPr>
    <w:rPr>
      <w:sz w:val="16"/>
    </w:rPr>
  </w:style>
  <w:style w:type="character" w:customStyle="1" w:styleId="Heading3Char">
    <w:name w:val="Heading 3 Char"/>
    <w:basedOn w:val="DefaultParagraphFont"/>
    <w:link w:val="Heading3"/>
    <w:rsid w:val="00656AB8"/>
    <w:rPr>
      <w:rFonts w:ascii="Arial" w:hAnsi="Arial"/>
      <w:b/>
      <w:bCs/>
      <w:sz w:val="22"/>
      <w:u w:val="single"/>
    </w:rPr>
  </w:style>
  <w:style w:type="paragraph" w:customStyle="1" w:styleId="FormFieldCaption1">
    <w:name w:val="Form Field Caption1"/>
    <w:basedOn w:val="FormFieldCaption"/>
    <w:qFormat/>
    <w:rsid w:val="002B7443"/>
    <w:pPr>
      <w:spacing w:after="160"/>
    </w:pPr>
  </w:style>
  <w:style w:type="table" w:styleId="TableGrid">
    <w:name w:val="Table Grid"/>
    <w:basedOn w:val="TableNormal"/>
    <w:rsid w:val="002B74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rsid w:val="002B7443"/>
    <w:rPr>
      <w:sz w:val="16"/>
      <w:szCs w:val="16"/>
    </w:rPr>
  </w:style>
  <w:style w:type="paragraph" w:styleId="CommentText">
    <w:name w:val="annotation text"/>
    <w:basedOn w:val="Normal"/>
    <w:link w:val="CommentTextChar"/>
    <w:rsid w:val="002B7443"/>
    <w:rPr>
      <w:sz w:val="20"/>
      <w:szCs w:val="20"/>
    </w:rPr>
  </w:style>
  <w:style w:type="character" w:customStyle="1" w:styleId="CommentTextChar">
    <w:name w:val="Comment Text Char"/>
    <w:basedOn w:val="DefaultParagraphFont"/>
    <w:link w:val="CommentText"/>
    <w:rsid w:val="002B7443"/>
    <w:rPr>
      <w:rFonts w:ascii="Arial" w:hAnsi="Arial"/>
    </w:rPr>
  </w:style>
  <w:style w:type="paragraph" w:styleId="CommentSubject">
    <w:name w:val="annotation subject"/>
    <w:basedOn w:val="CommentText"/>
    <w:next w:val="CommentText"/>
    <w:link w:val="CommentSubjectChar"/>
    <w:rsid w:val="002B7443"/>
    <w:rPr>
      <w:b/>
      <w:bCs/>
    </w:rPr>
  </w:style>
  <w:style w:type="character" w:customStyle="1" w:styleId="CommentSubjectChar">
    <w:name w:val="Comment Subject Char"/>
    <w:basedOn w:val="CommentTextChar"/>
    <w:link w:val="CommentSubject"/>
    <w:rsid w:val="002B7443"/>
    <w:rPr>
      <w:rFonts w:ascii="Arial" w:hAnsi="Arial"/>
      <w:b/>
      <w:bCs/>
    </w:rPr>
  </w:style>
  <w:style w:type="paragraph" w:styleId="BalloonText">
    <w:name w:val="Balloon Text"/>
    <w:basedOn w:val="Normal"/>
    <w:link w:val="BalloonTextChar"/>
    <w:rsid w:val="002B7443"/>
    <w:rPr>
      <w:rFonts w:ascii="Segoe UI" w:hAnsi="Segoe UI" w:cs="Segoe UI"/>
      <w:sz w:val="18"/>
      <w:szCs w:val="18"/>
    </w:rPr>
  </w:style>
  <w:style w:type="character" w:customStyle="1" w:styleId="BalloonTextChar">
    <w:name w:val="Balloon Text Char"/>
    <w:basedOn w:val="DefaultParagraphFont"/>
    <w:link w:val="BalloonText"/>
    <w:rsid w:val="002B7443"/>
    <w:rPr>
      <w:rFonts w:ascii="Segoe UI" w:hAnsi="Segoe UI" w:cs="Segoe UI"/>
      <w:sz w:val="18"/>
      <w:szCs w:val="18"/>
    </w:rPr>
  </w:style>
  <w:style w:type="paragraph" w:styleId="Title">
    <w:name w:val="Title"/>
    <w:basedOn w:val="Normal"/>
    <w:next w:val="Normal"/>
    <w:link w:val="TitleChar"/>
    <w:qFormat/>
    <w:rsid w:val="006E6FB5"/>
    <w:pPr>
      <w:pBdr>
        <w:top w:val="single" w:sz="4" w:space="1" w:color="auto"/>
      </w:pBdr>
      <w:spacing w:before="240"/>
      <w:jc w:val="center"/>
    </w:pPr>
    <w:rPr>
      <w:b/>
    </w:rPr>
  </w:style>
  <w:style w:type="character" w:customStyle="1" w:styleId="TitleChar">
    <w:name w:val="Title Char"/>
    <w:basedOn w:val="DefaultParagraphFont"/>
    <w:link w:val="Title"/>
    <w:rsid w:val="006E6FB5"/>
    <w:rPr>
      <w:rFonts w:ascii="Arial" w:hAnsi="Arial"/>
      <w:b/>
      <w:sz w:val="22"/>
      <w:szCs w:val="24"/>
    </w:rPr>
  </w:style>
  <w:style w:type="paragraph" w:styleId="BodyText">
    <w:name w:val="Body Text"/>
    <w:basedOn w:val="Normal"/>
    <w:link w:val="BodyTextChar"/>
    <w:uiPriority w:val="99"/>
    <w:rsid w:val="006E6FB5"/>
    <w:pPr>
      <w:spacing w:after="120"/>
    </w:pPr>
  </w:style>
  <w:style w:type="character" w:customStyle="1" w:styleId="BodyTextChar">
    <w:name w:val="Body Text Char"/>
    <w:basedOn w:val="DefaultParagraphFont"/>
    <w:link w:val="BodyText"/>
    <w:uiPriority w:val="99"/>
    <w:rsid w:val="006E6FB5"/>
    <w:rPr>
      <w:rFonts w:ascii="Arial" w:hAnsi="Arial"/>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ncbi.nlm.nih.gov/sites/myncbi/joseph.levitt.1/bibliography/40871347/public/?sort=date&amp;direction=ascending"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yperlink" Target="http://www.ncbi.nlm.nih.gov/pubmed/25517213"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File_x0020_Status xmlns="97b54082-1e85-426d-afc6-16ad99d216c1">Final</File_x0020_Status>
    <Category xmlns="97b54082-1e85-426d-afc6-16ad99d216c1">WIP</Category>
    <CR_ID xmlns="97b54082-1e85-426d-afc6-16ad99d216c1" xsi:nil="true"/>
    <Form_x0020_Set xmlns="97b54082-1e85-426d-afc6-16ad99d216c1">SF424</Form_x0020_Set>
    <Test_x0020_Comment xmlns="97b54082-1e85-426d-afc6-16ad99d216c1">11/16 AP Updated Rev. Date; Ready for Posting</Test_x0020_Comment>
    <OMB_x0020_No_x002e_ xmlns="97b54082-1e85-426d-afc6-16ad99d216c1">0925-0046</OMB_x0020_No_x002e_>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55B51225CD12F448FAA5C7D33BC6823" ma:contentTypeVersion="17" ma:contentTypeDescription="Create a new document." ma:contentTypeScope="" ma:versionID="295e7bf78c4edfced3b1691833929708">
  <xsd:schema xmlns:xsd="http://www.w3.org/2001/XMLSchema" xmlns:xs="http://www.w3.org/2001/XMLSchema" xmlns:p="http://schemas.microsoft.com/office/2006/metadata/properties" xmlns:ns2="97b54082-1e85-426d-afc6-16ad99d216c1" xmlns:ns3="450e8ad3-2190-4242-9251-c742d282393d" targetNamespace="http://schemas.microsoft.com/office/2006/metadata/properties" ma:root="true" ma:fieldsID="6fbbd4e57a49a0c3d95faaf3cc1f947c" ns2:_="" ns3:_="">
    <xsd:import namespace="97b54082-1e85-426d-afc6-16ad99d216c1"/>
    <xsd:import namespace="450e8ad3-2190-4242-9251-c742d282393d"/>
    <xsd:element name="properties">
      <xsd:complexType>
        <xsd:sequence>
          <xsd:element name="documentManagement">
            <xsd:complexType>
              <xsd:all>
                <xsd:element ref="ns2:File_x0020_Status" minOccurs="0"/>
                <xsd:element ref="ns2:Category" minOccurs="0"/>
                <xsd:element ref="ns2:CR_ID" minOccurs="0"/>
                <xsd:element ref="ns2:Form_x0020_Set" minOccurs="0"/>
                <xsd:element ref="ns2:Test_x0020_Comment" minOccurs="0"/>
                <xsd:element ref="ns2:OMB_x0020_No_x002e_" minOccurs="0"/>
                <xsd:element ref="ns3:SharedWithUsers" minOccurs="0"/>
                <xsd:element ref="ns3:SharingHintHash"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b54082-1e85-426d-afc6-16ad99d216c1" elementFormDefault="qualified">
    <xsd:import namespace="http://schemas.microsoft.com/office/2006/documentManagement/types"/>
    <xsd:import namespace="http://schemas.microsoft.com/office/infopath/2007/PartnerControls"/>
    <xsd:element name="File_x0020_Status" ma:index="8" nillable="true" ma:displayName="File Status" ma:description="File with markup/edits from customer? Are edits in progress? Are all updates complete? Has the file been replaced with a newer version? Has work on document been suspended or delayed?" ma:format="Dropdown" ma:indexed="true" ma:internalName="File_x0020_Status">
      <xsd:simpleType>
        <xsd:restriction base="dms:Choice">
          <xsd:enumeration value="Edits TBD"/>
          <xsd:enumeration value="Edits Done"/>
          <xsd:enumeration value="Working"/>
          <xsd:enumeration value="Final"/>
          <xsd:enumeration value="Out of Date"/>
        </xsd:restriction>
      </xsd:simpleType>
    </xsd:element>
    <xsd:element name="Category" ma:index="9" nillable="true" ma:displayName="Category" ma:description="Group or filter files by categories." ma:format="Dropdown" ma:indexed="true" ma:internalName="Category">
      <xsd:simpleType>
        <xsd:restriction base="dms:Choice">
          <xsd:enumeration value="Master"/>
          <xsd:enumeration value="Posted"/>
          <xsd:enumeration value="WIP"/>
          <xsd:enumeration value="Deferred"/>
          <xsd:enumeration value="Archive"/>
        </xsd:restriction>
      </xsd:simpleType>
    </xsd:element>
    <xsd:element name="CR_ID" ma:index="10" nillable="true" ma:displayName="CR ID" ma:description="Change Request System Task ID" ma:list="{46cada26-b67a-4d94-bd87-eae141ffcfec}" ma:internalName="CR_ID" ma:showField="ID">
      <xsd:simpleType>
        <xsd:restriction base="dms:Lookup"/>
      </xsd:simpleType>
    </xsd:element>
    <xsd:element name="Form_x0020_Set" ma:index="11" nillable="true" ma:displayName="Doc Group" ma:description="Name to group/sort/filter by form sets (e.g., SF424, PHS398, PHS2590, PHS416)." ma:format="Dropdown" ma:indexed="true" ma:internalName="Form_x0020_Set">
      <xsd:simpleType>
        <xsd:union memberTypes="dms:Text">
          <xsd:simpleType>
            <xsd:restriction base="dms:Choice">
              <xsd:enumeration value="SF424"/>
              <xsd:enumeration value="PHS 398"/>
              <xsd:enumeration value="PHS 2590"/>
              <xsd:enumeration value="PHS 416"/>
              <xsd:enumeration value="PHS 2271"/>
              <xsd:enumeration value="PHS 6031"/>
              <xsd:enumeration value="PHS 6031-1"/>
              <xsd:enumeration value="PHS 3734"/>
              <xsd:enumeration value="RPPR"/>
              <xsd:enumeration value="HHS 568"/>
              <xsd:enumeration value="Data Tables"/>
              <xsd:enumeration value="Data Tables Intro"/>
              <xsd:enumeration value="Data Tables Individual"/>
              <xsd:enumeration value="Data Tables Blank"/>
              <xsd:enumeration value="Data Tables Instructions"/>
              <xsd:enumeration value="PHS 416-1"/>
              <xsd:enumeration value="PHS 416-5"/>
              <xsd:enumeration value="PHS 416-7"/>
              <xsd:enumeration value="PHS 416-9"/>
              <xsd:enumeration value="Biosketch"/>
              <xsd:enumeration value="VCOC Certification"/>
              <xsd:enumeration value="Funding Agreement Certification"/>
              <xsd:enumeration value="Life Cycle Certification"/>
              <xsd:enumeration value="Final Progress Rpt"/>
            </xsd:restriction>
          </xsd:simpleType>
        </xsd:union>
      </xsd:simpleType>
    </xsd:element>
    <xsd:element name="Test_x0020_Comment" ma:index="12" nillable="true" ma:displayName="Version Comments" ma:description="Include file date and description of major revisions to this version." ma:internalName="Test_x0020_Comment">
      <xsd:simpleType>
        <xsd:restriction base="dms:Note">
          <xsd:maxLength value="255"/>
        </xsd:restriction>
      </xsd:simpleType>
    </xsd:element>
    <xsd:element name="OMB_x0020_No_x002e_" ma:index="13" nillable="true" ma:displayName="OMB No." ma:description="OMB Package Number" ma:format="Dropdown" ma:internalName="OMB_x0020_No_x002e_">
      <xsd:simpleType>
        <xsd:union memberTypes="dms:Text">
          <xsd:simpleType>
            <xsd:restriction base="dms:Choice">
              <xsd:enumeration value="0925-0001"/>
              <xsd:enumeration value="0925-0002"/>
              <xsd:enumeration value="0925-0001/0002"/>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450e8ad3-2190-4242-9251-c742d282393d"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15" nillable="true" ma:displayName="Sharing Hint Hash" ma:internalName="SharingHintHash" ma:readOnly="true">
      <xsd:simpleType>
        <xsd:restriction base="dms:Text"/>
      </xsd:simple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A76CE26-06FF-4835-817C-1A5CD3E7E1B8}">
  <ds:schemaRefs>
    <ds:schemaRef ds:uri="http://schemas.microsoft.com/office/2006/metadata/properties"/>
    <ds:schemaRef ds:uri="http://schemas.microsoft.com/office/infopath/2007/PartnerControls"/>
    <ds:schemaRef ds:uri="97b54082-1e85-426d-afc6-16ad99d216c1"/>
  </ds:schemaRefs>
</ds:datastoreItem>
</file>

<file path=customXml/itemProps2.xml><?xml version="1.0" encoding="utf-8"?>
<ds:datastoreItem xmlns:ds="http://schemas.openxmlformats.org/officeDocument/2006/customXml" ds:itemID="{1B576B2F-8729-43A5-B2ED-230CEAA7B5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7b54082-1e85-426d-afc6-16ad99d216c1"/>
    <ds:schemaRef ds:uri="450e8ad3-2190-4242-9251-c742d28239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A4A9A40-AA55-4CBA-93F5-B14C65A4947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2240</Words>
  <Characters>12773</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OMB No. 0925-0046, Biographical Sketch Format Page</vt:lpstr>
    </vt:vector>
  </TitlesOfParts>
  <Company>DHHS/PHS/NIH</Company>
  <LinksUpToDate>false</LinksUpToDate>
  <CharactersWithSpaces>14984</CharactersWithSpaces>
  <SharedDoc>false</SharedDoc>
  <HLinks>
    <vt:vector size="6" baseType="variant">
      <vt:variant>
        <vt:i4>2752620</vt:i4>
      </vt:variant>
      <vt:variant>
        <vt:i4>0</vt:i4>
      </vt:variant>
      <vt:variant>
        <vt:i4>0</vt:i4>
      </vt:variant>
      <vt:variant>
        <vt:i4>5</vt:i4>
      </vt:variant>
      <vt:variant>
        <vt:lpwstr>http://publicaccess.nih.gov/submit_process_journals.htm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OMB No. 0925-0046, Biographical Sketch Format Page</dc:title>
  <dc:subject>DHHS, Public Health Service Grant Application</dc:subject>
  <dc:creator>Office of Extramural Programs</dc:creator>
  <cp:keywords>PHS Grant Application, 0925-0001/0002, (Rev. 08/12), Biographical Sketch Format Page</cp:keywords>
  <cp:lastModifiedBy>Levitt, Joe Eric</cp:lastModifiedBy>
  <cp:revision>2</cp:revision>
  <cp:lastPrinted>2011-03-11T19:43:00Z</cp:lastPrinted>
  <dcterms:created xsi:type="dcterms:W3CDTF">2017-06-12T14:36:00Z</dcterms:created>
  <dcterms:modified xsi:type="dcterms:W3CDTF">2017-06-12T14:36:00Z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0x010100055B51225CD12F448FAA5C7D33BC6823</vt:lpwstr>
  </property>
  <property fmtid="{D5CDD505-2E9C-101B-9397-08002B2CF9AE}" pid="3" name="Test Comment">
    <vt:lpwstr>7/17/2015. Updated file properties. 6/23/2013. Created .docx version and added OMB info to footer.</vt:lpwstr>
  </property>
  <property fmtid="{D5CDD505-2E9C-101B-9397-08002B2CF9AE}" pid="4" name="Form Set">
    <vt:lpwstr>PHS398/PHS2590</vt:lpwstr>
  </property>
</Properties>
</file>