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96A72" w14:textId="2E1DE465"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w:t>
      </w:r>
      <w:r w:rsidR="00B006EF">
        <w:t>1/31/</w:t>
      </w:r>
      <w:r w:rsidR="007C1BCC">
        <w:t>2026</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77D58324"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927161">
        <w:rPr>
          <w:sz w:val="22"/>
        </w:rPr>
        <w:t>Spielman, Daniel M</w:t>
      </w:r>
    </w:p>
    <w:p w14:paraId="7FFF41C1" w14:textId="5FB697F6" w:rsidR="002B7443" w:rsidRPr="00D3779E" w:rsidRDefault="00E047AD" w:rsidP="002B7443">
      <w:pPr>
        <w:pStyle w:val="FormFieldCaption1"/>
        <w:pBdr>
          <w:between w:val="single" w:sz="4" w:space="1" w:color="auto"/>
        </w:pBdr>
        <w:rPr>
          <w:sz w:val="32"/>
        </w:rPr>
      </w:pPr>
      <w:r w:rsidRPr="00D3779E">
        <w:rPr>
          <w:sz w:val="22"/>
        </w:rPr>
        <w:t xml:space="preserve">eRA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r w:rsidR="00927161" w:rsidRPr="00AC37B3">
        <w:rPr>
          <w:sz w:val="22"/>
        </w:rPr>
        <w:t>SPIELMAN.DANIEL</w:t>
      </w:r>
    </w:p>
    <w:p w14:paraId="74873D9A" w14:textId="1BB7F7E1"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927161" w:rsidRPr="00927161">
        <w:rPr>
          <w:sz w:val="22"/>
        </w:rPr>
        <w:t xml:space="preserve"> </w:t>
      </w:r>
      <w:r w:rsidR="00927161" w:rsidRPr="00AC37B3">
        <w:rPr>
          <w:sz w:val="22"/>
        </w:rPr>
        <w:t>Professor - Department of Radiology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27161" w:rsidRPr="00D3779E" w14:paraId="5CD50646" w14:textId="77777777" w:rsidTr="005F0B12">
        <w:trPr>
          <w:cantSplit/>
          <w:trHeight w:val="395"/>
        </w:trPr>
        <w:tc>
          <w:tcPr>
            <w:tcW w:w="5220" w:type="dxa"/>
            <w:tcBorders>
              <w:top w:val="single" w:sz="4" w:space="0" w:color="auto"/>
            </w:tcBorders>
          </w:tcPr>
          <w:p w14:paraId="3B0C531B" w14:textId="24E3599F" w:rsidR="00927161" w:rsidRPr="00977FA5" w:rsidRDefault="00927161" w:rsidP="00927161">
            <w:pPr>
              <w:pStyle w:val="FormFieldCaption"/>
              <w:spacing w:before="20" w:after="20"/>
              <w:rPr>
                <w:sz w:val="22"/>
                <w:szCs w:val="22"/>
              </w:rPr>
            </w:pPr>
            <w:r w:rsidRPr="00381868">
              <w:rPr>
                <w:sz w:val="22"/>
                <w:szCs w:val="22"/>
              </w:rPr>
              <w:t>Mass. Inst. of Technology, Cambridge, MA</w:t>
            </w:r>
          </w:p>
        </w:tc>
        <w:tc>
          <w:tcPr>
            <w:tcW w:w="1440" w:type="dxa"/>
            <w:tcBorders>
              <w:top w:val="single" w:sz="4" w:space="0" w:color="auto"/>
            </w:tcBorders>
          </w:tcPr>
          <w:p w14:paraId="62DD05C1" w14:textId="40F20107" w:rsidR="00927161" w:rsidRPr="00977FA5" w:rsidRDefault="00927161" w:rsidP="00927161">
            <w:pPr>
              <w:pStyle w:val="FormFieldCaption"/>
              <w:spacing w:before="20" w:after="20"/>
              <w:jc w:val="center"/>
              <w:rPr>
                <w:sz w:val="22"/>
                <w:szCs w:val="22"/>
              </w:rPr>
            </w:pPr>
            <w:r w:rsidRPr="00381868">
              <w:rPr>
                <w:sz w:val="22"/>
                <w:szCs w:val="22"/>
              </w:rPr>
              <w:t>BS</w:t>
            </w:r>
          </w:p>
        </w:tc>
        <w:tc>
          <w:tcPr>
            <w:tcW w:w="1584" w:type="dxa"/>
            <w:tcBorders>
              <w:top w:val="single" w:sz="4" w:space="0" w:color="auto"/>
            </w:tcBorders>
          </w:tcPr>
          <w:p w14:paraId="543299E0" w14:textId="1F1E4256" w:rsidR="00927161" w:rsidRPr="00977FA5" w:rsidRDefault="00927161" w:rsidP="00927161">
            <w:pPr>
              <w:pStyle w:val="FormFieldCaption"/>
              <w:spacing w:before="20" w:after="20"/>
              <w:jc w:val="center"/>
              <w:rPr>
                <w:sz w:val="22"/>
                <w:szCs w:val="22"/>
              </w:rPr>
            </w:pPr>
            <w:r w:rsidRPr="00381868">
              <w:rPr>
                <w:sz w:val="22"/>
                <w:szCs w:val="22"/>
              </w:rPr>
              <w:t>06/1983</w:t>
            </w:r>
          </w:p>
        </w:tc>
        <w:tc>
          <w:tcPr>
            <w:tcW w:w="2592" w:type="dxa"/>
            <w:tcBorders>
              <w:top w:val="single" w:sz="4" w:space="0" w:color="auto"/>
            </w:tcBorders>
          </w:tcPr>
          <w:p w14:paraId="7BC5582F" w14:textId="66E39A15" w:rsidR="00927161" w:rsidRPr="00977FA5" w:rsidRDefault="00927161" w:rsidP="00927161">
            <w:pPr>
              <w:pStyle w:val="FormFieldCaption"/>
              <w:spacing w:before="20" w:after="20"/>
              <w:rPr>
                <w:sz w:val="22"/>
                <w:szCs w:val="22"/>
              </w:rPr>
            </w:pPr>
            <w:r w:rsidRPr="00381868">
              <w:rPr>
                <w:sz w:val="22"/>
                <w:szCs w:val="22"/>
              </w:rPr>
              <w:t>Electrical Engineering</w:t>
            </w:r>
          </w:p>
        </w:tc>
      </w:tr>
      <w:tr w:rsidR="00927161" w:rsidRPr="00D3779E" w14:paraId="1515F345" w14:textId="77777777" w:rsidTr="005F0B12">
        <w:trPr>
          <w:cantSplit/>
          <w:trHeight w:val="395"/>
        </w:trPr>
        <w:tc>
          <w:tcPr>
            <w:tcW w:w="5220" w:type="dxa"/>
          </w:tcPr>
          <w:p w14:paraId="7DED23E7" w14:textId="449B045A" w:rsidR="00927161" w:rsidRPr="00977FA5" w:rsidRDefault="00927161" w:rsidP="00927161">
            <w:pPr>
              <w:pStyle w:val="FormFieldCaption"/>
              <w:spacing w:before="20" w:after="20"/>
              <w:rPr>
                <w:sz w:val="22"/>
                <w:szCs w:val="22"/>
              </w:rPr>
            </w:pPr>
            <w:r w:rsidRPr="00381868">
              <w:rPr>
                <w:sz w:val="22"/>
                <w:szCs w:val="22"/>
              </w:rPr>
              <w:t>Stanford University, Stanford, CA</w:t>
            </w:r>
          </w:p>
        </w:tc>
        <w:tc>
          <w:tcPr>
            <w:tcW w:w="1440" w:type="dxa"/>
          </w:tcPr>
          <w:p w14:paraId="0D874BFC" w14:textId="0A02B9AE" w:rsidR="00927161" w:rsidRPr="00977FA5" w:rsidRDefault="00927161" w:rsidP="00927161">
            <w:pPr>
              <w:pStyle w:val="FormFieldCaption"/>
              <w:spacing w:before="20" w:after="20"/>
              <w:jc w:val="center"/>
              <w:rPr>
                <w:sz w:val="22"/>
                <w:szCs w:val="22"/>
              </w:rPr>
            </w:pPr>
            <w:r w:rsidRPr="00381868">
              <w:rPr>
                <w:sz w:val="22"/>
                <w:szCs w:val="22"/>
              </w:rPr>
              <w:t>MS</w:t>
            </w:r>
          </w:p>
        </w:tc>
        <w:tc>
          <w:tcPr>
            <w:tcW w:w="1584" w:type="dxa"/>
          </w:tcPr>
          <w:p w14:paraId="1A7AA7CA" w14:textId="2599F88B" w:rsidR="00927161" w:rsidRPr="00977FA5" w:rsidRDefault="00927161" w:rsidP="00927161">
            <w:pPr>
              <w:pStyle w:val="FormFieldCaption"/>
              <w:spacing w:before="20" w:after="20"/>
              <w:jc w:val="center"/>
              <w:rPr>
                <w:sz w:val="22"/>
                <w:szCs w:val="22"/>
              </w:rPr>
            </w:pPr>
            <w:r w:rsidRPr="00381868">
              <w:rPr>
                <w:sz w:val="22"/>
                <w:szCs w:val="22"/>
              </w:rPr>
              <w:t>06/1984</w:t>
            </w:r>
          </w:p>
        </w:tc>
        <w:tc>
          <w:tcPr>
            <w:tcW w:w="2592" w:type="dxa"/>
          </w:tcPr>
          <w:p w14:paraId="4CC74E5C" w14:textId="1EE0A60B" w:rsidR="00927161" w:rsidRPr="00977FA5" w:rsidRDefault="00927161" w:rsidP="00927161">
            <w:pPr>
              <w:pStyle w:val="FormFieldCaption"/>
              <w:spacing w:before="20" w:after="20"/>
              <w:rPr>
                <w:sz w:val="22"/>
                <w:szCs w:val="22"/>
              </w:rPr>
            </w:pPr>
            <w:r w:rsidRPr="00381868">
              <w:rPr>
                <w:sz w:val="22"/>
                <w:szCs w:val="22"/>
              </w:rPr>
              <w:t>Electrical Engineering</w:t>
            </w:r>
          </w:p>
        </w:tc>
      </w:tr>
      <w:tr w:rsidR="00927161" w:rsidRPr="00D3779E" w14:paraId="51E27C1C" w14:textId="77777777" w:rsidTr="005F0B12">
        <w:trPr>
          <w:cantSplit/>
          <w:trHeight w:val="395"/>
        </w:trPr>
        <w:tc>
          <w:tcPr>
            <w:tcW w:w="5220" w:type="dxa"/>
          </w:tcPr>
          <w:p w14:paraId="66BC8FF0" w14:textId="2B4EBAA8" w:rsidR="00927161" w:rsidRPr="00977FA5" w:rsidRDefault="00927161" w:rsidP="00927161">
            <w:pPr>
              <w:pStyle w:val="FormFieldCaption"/>
              <w:spacing w:before="20" w:after="20"/>
              <w:rPr>
                <w:sz w:val="22"/>
                <w:szCs w:val="22"/>
              </w:rPr>
            </w:pPr>
            <w:r w:rsidRPr="00381868">
              <w:rPr>
                <w:sz w:val="22"/>
                <w:szCs w:val="22"/>
              </w:rPr>
              <w:t>Stanford University, Stanford, CA</w:t>
            </w:r>
          </w:p>
        </w:tc>
        <w:tc>
          <w:tcPr>
            <w:tcW w:w="1440" w:type="dxa"/>
          </w:tcPr>
          <w:p w14:paraId="6AEADABA" w14:textId="065B7D86" w:rsidR="00927161" w:rsidRPr="00977FA5" w:rsidRDefault="00927161" w:rsidP="00927161">
            <w:pPr>
              <w:pStyle w:val="FormFieldCaption"/>
              <w:spacing w:before="20" w:after="20"/>
              <w:jc w:val="center"/>
              <w:rPr>
                <w:sz w:val="22"/>
                <w:szCs w:val="22"/>
              </w:rPr>
            </w:pPr>
            <w:r w:rsidRPr="00381868">
              <w:rPr>
                <w:sz w:val="22"/>
                <w:szCs w:val="22"/>
              </w:rPr>
              <w:t>MS</w:t>
            </w:r>
          </w:p>
        </w:tc>
        <w:tc>
          <w:tcPr>
            <w:tcW w:w="1584" w:type="dxa"/>
          </w:tcPr>
          <w:p w14:paraId="4ED60B07" w14:textId="7EEB43E2" w:rsidR="00927161" w:rsidRPr="00977FA5" w:rsidRDefault="00927161" w:rsidP="00927161">
            <w:pPr>
              <w:pStyle w:val="FormFieldCaption"/>
              <w:spacing w:before="20" w:after="20"/>
              <w:jc w:val="center"/>
              <w:rPr>
                <w:sz w:val="22"/>
                <w:szCs w:val="22"/>
              </w:rPr>
            </w:pPr>
            <w:r w:rsidRPr="00381868">
              <w:rPr>
                <w:sz w:val="22"/>
                <w:szCs w:val="22"/>
              </w:rPr>
              <w:t>06/1987</w:t>
            </w:r>
          </w:p>
        </w:tc>
        <w:tc>
          <w:tcPr>
            <w:tcW w:w="2592" w:type="dxa"/>
          </w:tcPr>
          <w:p w14:paraId="2303550C" w14:textId="22983CE0" w:rsidR="00927161" w:rsidRPr="00977FA5" w:rsidRDefault="00927161" w:rsidP="00927161">
            <w:pPr>
              <w:pStyle w:val="FormFieldCaption"/>
              <w:spacing w:before="20" w:after="20"/>
              <w:rPr>
                <w:sz w:val="22"/>
                <w:szCs w:val="22"/>
              </w:rPr>
            </w:pPr>
            <w:r w:rsidRPr="00381868">
              <w:rPr>
                <w:sz w:val="22"/>
                <w:szCs w:val="22"/>
              </w:rPr>
              <w:t>Statistics</w:t>
            </w:r>
          </w:p>
        </w:tc>
      </w:tr>
      <w:tr w:rsidR="00927161" w:rsidRPr="00D3779E" w14:paraId="09D52645" w14:textId="77777777" w:rsidTr="005F0B12">
        <w:trPr>
          <w:cantSplit/>
          <w:trHeight w:val="395"/>
        </w:trPr>
        <w:tc>
          <w:tcPr>
            <w:tcW w:w="5220" w:type="dxa"/>
          </w:tcPr>
          <w:p w14:paraId="76A4F390" w14:textId="456415F2" w:rsidR="00927161" w:rsidRPr="00977FA5" w:rsidRDefault="00927161" w:rsidP="00927161">
            <w:pPr>
              <w:pStyle w:val="FormFieldCaption"/>
              <w:spacing w:before="20" w:after="20"/>
              <w:rPr>
                <w:sz w:val="22"/>
                <w:szCs w:val="22"/>
              </w:rPr>
            </w:pPr>
            <w:r w:rsidRPr="00381868">
              <w:rPr>
                <w:sz w:val="22"/>
                <w:szCs w:val="22"/>
              </w:rPr>
              <w:t>Stanford University, Stanford, CA</w:t>
            </w:r>
          </w:p>
        </w:tc>
        <w:tc>
          <w:tcPr>
            <w:tcW w:w="1440" w:type="dxa"/>
          </w:tcPr>
          <w:p w14:paraId="3120D72C" w14:textId="2BAAC413" w:rsidR="00927161" w:rsidRPr="00977FA5" w:rsidRDefault="00927161" w:rsidP="00927161">
            <w:pPr>
              <w:pStyle w:val="FormFieldCaption"/>
              <w:spacing w:before="20" w:after="20"/>
              <w:jc w:val="center"/>
              <w:rPr>
                <w:sz w:val="22"/>
                <w:szCs w:val="22"/>
              </w:rPr>
            </w:pPr>
            <w:r w:rsidRPr="00381868">
              <w:rPr>
                <w:sz w:val="22"/>
                <w:szCs w:val="22"/>
              </w:rPr>
              <w:t>PHD</w:t>
            </w:r>
          </w:p>
        </w:tc>
        <w:tc>
          <w:tcPr>
            <w:tcW w:w="1584" w:type="dxa"/>
          </w:tcPr>
          <w:p w14:paraId="53EB7033" w14:textId="5130DA9A" w:rsidR="00927161" w:rsidRPr="00977FA5" w:rsidRDefault="00927161" w:rsidP="00927161">
            <w:pPr>
              <w:pStyle w:val="FormFieldCaption"/>
              <w:spacing w:before="20" w:after="20"/>
              <w:jc w:val="center"/>
              <w:rPr>
                <w:sz w:val="22"/>
                <w:szCs w:val="22"/>
              </w:rPr>
            </w:pPr>
            <w:r w:rsidRPr="00381868">
              <w:rPr>
                <w:sz w:val="22"/>
                <w:szCs w:val="22"/>
              </w:rPr>
              <w:t>01/1991</w:t>
            </w:r>
          </w:p>
        </w:tc>
        <w:tc>
          <w:tcPr>
            <w:tcW w:w="2592" w:type="dxa"/>
          </w:tcPr>
          <w:p w14:paraId="4418E34F" w14:textId="5A3F2DA5" w:rsidR="00927161" w:rsidRPr="00977FA5" w:rsidRDefault="00927161" w:rsidP="00927161">
            <w:pPr>
              <w:pStyle w:val="FormFieldCaption"/>
              <w:spacing w:before="20" w:after="20"/>
              <w:rPr>
                <w:sz w:val="22"/>
                <w:szCs w:val="22"/>
              </w:rPr>
            </w:pPr>
            <w:r w:rsidRPr="00381868">
              <w:rPr>
                <w:sz w:val="22"/>
                <w:szCs w:val="22"/>
              </w:rPr>
              <w:t>Electrical Engineering</w:t>
            </w:r>
          </w:p>
        </w:tc>
      </w:tr>
      <w:tr w:rsidR="00927161" w:rsidRPr="00D3779E" w14:paraId="767906B9" w14:textId="77777777" w:rsidTr="005F0B12">
        <w:trPr>
          <w:cantSplit/>
          <w:trHeight w:val="395"/>
        </w:trPr>
        <w:tc>
          <w:tcPr>
            <w:tcW w:w="5220" w:type="dxa"/>
          </w:tcPr>
          <w:p w14:paraId="4D43CFA6" w14:textId="2FFF44CD" w:rsidR="00927161" w:rsidRPr="00977FA5" w:rsidRDefault="00927161" w:rsidP="00927161">
            <w:pPr>
              <w:pStyle w:val="FormFieldCaption"/>
              <w:spacing w:before="20" w:after="20"/>
              <w:rPr>
                <w:sz w:val="22"/>
                <w:szCs w:val="22"/>
              </w:rPr>
            </w:pPr>
          </w:p>
        </w:tc>
        <w:tc>
          <w:tcPr>
            <w:tcW w:w="1440" w:type="dxa"/>
          </w:tcPr>
          <w:p w14:paraId="3D81FEFA" w14:textId="77777777" w:rsidR="00927161" w:rsidRPr="00977FA5" w:rsidRDefault="00927161" w:rsidP="00927161">
            <w:pPr>
              <w:pStyle w:val="FormFieldCaption"/>
              <w:spacing w:before="20" w:after="20"/>
              <w:jc w:val="center"/>
              <w:rPr>
                <w:sz w:val="22"/>
                <w:szCs w:val="22"/>
              </w:rPr>
            </w:pPr>
          </w:p>
        </w:tc>
        <w:tc>
          <w:tcPr>
            <w:tcW w:w="1584" w:type="dxa"/>
          </w:tcPr>
          <w:p w14:paraId="3F1F9756" w14:textId="77777777" w:rsidR="00927161" w:rsidRPr="00977FA5" w:rsidRDefault="00927161" w:rsidP="00927161">
            <w:pPr>
              <w:pStyle w:val="FormFieldCaption"/>
              <w:spacing w:before="20" w:after="20"/>
              <w:jc w:val="center"/>
              <w:rPr>
                <w:sz w:val="22"/>
                <w:szCs w:val="22"/>
              </w:rPr>
            </w:pPr>
          </w:p>
        </w:tc>
        <w:tc>
          <w:tcPr>
            <w:tcW w:w="2592" w:type="dxa"/>
          </w:tcPr>
          <w:p w14:paraId="4D6D5595" w14:textId="685C1785" w:rsidR="00927161" w:rsidRPr="00977FA5" w:rsidRDefault="00927161" w:rsidP="00927161">
            <w:pPr>
              <w:pStyle w:val="FormFieldCaption"/>
              <w:spacing w:before="20" w:after="20"/>
              <w:rPr>
                <w:sz w:val="22"/>
                <w:szCs w:val="22"/>
              </w:rPr>
            </w:pPr>
          </w:p>
        </w:tc>
      </w:tr>
    </w:tbl>
    <w:p w14:paraId="0EFC8213" w14:textId="77777777" w:rsidR="00927161" w:rsidRDefault="002C51BC" w:rsidP="00927161">
      <w:pPr>
        <w:pStyle w:val="DataField11pt-Single"/>
        <w:jc w:val="both"/>
        <w:rPr>
          <w:rStyle w:val="Strong"/>
        </w:rPr>
      </w:pPr>
      <w:r w:rsidRPr="00A128A0">
        <w:rPr>
          <w:rStyle w:val="Strong"/>
        </w:rPr>
        <w:t>A.</w:t>
      </w:r>
      <w:r w:rsidRPr="00A128A0">
        <w:rPr>
          <w:rStyle w:val="Strong"/>
        </w:rPr>
        <w:tab/>
        <w:t>Personal Statement</w:t>
      </w:r>
    </w:p>
    <w:p w14:paraId="151851FB" w14:textId="3A98B24A" w:rsidR="00927161" w:rsidRDefault="00927161" w:rsidP="00927161">
      <w:pPr>
        <w:pStyle w:val="DataField11pt-Single"/>
        <w:ind w:firstLine="360"/>
        <w:jc w:val="both"/>
        <w:rPr>
          <w:b/>
          <w:bCs/>
          <w:szCs w:val="22"/>
        </w:rPr>
      </w:pPr>
      <w:r w:rsidRPr="00381868">
        <w:rPr>
          <w:bCs/>
          <w:szCs w:val="22"/>
        </w:rPr>
        <w:t xml:space="preserve">Originally trained as an Electrical Engineer, I now have over </w:t>
      </w:r>
      <w:r>
        <w:rPr>
          <w:bCs/>
          <w:szCs w:val="22"/>
        </w:rPr>
        <w:t>3</w:t>
      </w:r>
      <w:r w:rsidRPr="00381868">
        <w:rPr>
          <w:bCs/>
          <w:szCs w:val="22"/>
        </w:rPr>
        <w:t xml:space="preserve">5 years of experience as a medical imaging researcher. My primary interests are in the field of in vivo magnetic resonance imaging (MRI) and spectroscopy (MRS) and the development of new methods of imaging metabolism within the body. Current projects include </w:t>
      </w:r>
      <w:r>
        <w:rPr>
          <w:bCs/>
          <w:szCs w:val="22"/>
        </w:rPr>
        <w:t xml:space="preserve">deuterium metabolic imaging(DMI) </w:t>
      </w:r>
      <w:r w:rsidRPr="00381868">
        <w:rPr>
          <w:bCs/>
          <w:szCs w:val="22"/>
        </w:rPr>
        <w:t xml:space="preserve">for the assessment of glycolysis, oxidative phosphorylation, and other key metabolic pathways, deuterium metabolic imaging, optimized mapping of </w:t>
      </w:r>
      <w:r w:rsidRPr="00381868">
        <w:rPr>
          <w:bCs/>
          <w:szCs w:val="22"/>
          <w:vertAlign w:val="superscript"/>
        </w:rPr>
        <w:t>1</w:t>
      </w:r>
      <w:r w:rsidRPr="00381868">
        <w:rPr>
          <w:bCs/>
          <w:szCs w:val="22"/>
        </w:rPr>
        <w:t>H metabolite distributions throughout the body, and quantifying neurotransmitter levels and cycling rates in the brain. In my laboratory, we focus on advancing a novel array of both acquisition and analysis techniques for use in preclinical and clinical studies. These developments, which include improved spectroscopic imaging and shimming methods, multinuclear NMR studies, application of estimation theory for metabolic modeling and optimal data quantification, address the inherent difficulties of low concentrations of the targeted components, overlapping resonances, and magnetic field inhomogeneities caused by imperfect magnets and magnetic susceptibility variations with the body. Primary applications of this work include cancer diagnosis, treatment monitoring, and prediction of response to therapy, assessment of cardiac function, improved understanding and treatment of metabolic diseases (e.g., diabetes, NASH, liver failure) and neurologic disorders including Alzheimer's disease, autism, schizophrenia, and epilepsy.</w:t>
      </w:r>
      <w:r w:rsidRPr="00381868">
        <w:rPr>
          <w:b/>
          <w:bCs/>
          <w:szCs w:val="22"/>
        </w:rPr>
        <w:t xml:space="preserve"> </w:t>
      </w:r>
    </w:p>
    <w:p w14:paraId="00977992" w14:textId="3081F126" w:rsidR="002C51BC" w:rsidRDefault="00927161" w:rsidP="00927161">
      <w:pPr>
        <w:autoSpaceDE/>
        <w:autoSpaceDN/>
        <w:ind w:firstLine="360"/>
        <w:jc w:val="both"/>
        <w:rPr>
          <w:szCs w:val="22"/>
        </w:rPr>
      </w:pPr>
      <w:r w:rsidRPr="007240F1">
        <w:rPr>
          <w:szCs w:val="22"/>
        </w:rPr>
        <w:t>In addition</w:t>
      </w:r>
      <w:r>
        <w:rPr>
          <w:szCs w:val="22"/>
        </w:rPr>
        <w:t>, at the beginning of each quarter, I dedicate one weekly laboratory group meeting to discuss issues related to of Responsible Conduct of Research (RCR) and one meeting to discuss Rigor and Reproducibility (R&amp;R) as these relate to MRI and MRS and our active research projects.  Recent topics include selection biases in machine learning applications, scan subject demographics, and improved quantitation of MRS data.</w:t>
      </w:r>
    </w:p>
    <w:p w14:paraId="73434EFC" w14:textId="77777777" w:rsidR="00927161" w:rsidRDefault="00927161" w:rsidP="00927161">
      <w:pPr>
        <w:autoSpaceDE/>
        <w:autoSpaceDN/>
        <w:ind w:firstLine="360"/>
        <w:jc w:val="both"/>
        <w:rPr>
          <w:szCs w:val="22"/>
        </w:rPr>
      </w:pPr>
    </w:p>
    <w:p w14:paraId="6BF64F30" w14:textId="77777777" w:rsidR="00927161" w:rsidRPr="00BB1FE2" w:rsidRDefault="00927161" w:rsidP="00927161">
      <w:r>
        <w:t>Citations: The following citations are the most relevant to the current proposal.</w:t>
      </w:r>
    </w:p>
    <w:p w14:paraId="3426F9BB" w14:textId="1C88AAD7" w:rsidR="007C5651" w:rsidRPr="007C5651" w:rsidRDefault="007C5651" w:rsidP="007C5651">
      <w:pPr>
        <w:pStyle w:val="ListParagraph"/>
        <w:numPr>
          <w:ilvl w:val="0"/>
          <w:numId w:val="19"/>
        </w:numPr>
        <w:tabs>
          <w:tab w:val="left" w:pos="-270"/>
          <w:tab w:val="left" w:pos="450"/>
          <w:tab w:val="left" w:pos="10800"/>
        </w:tabs>
        <w:spacing w:before="120" w:after="120"/>
        <w:jc w:val="both"/>
        <w:rPr>
          <w:rStyle w:val="Strong"/>
          <w:rFonts w:cs="Arial"/>
          <w:b w:val="0"/>
          <w:bCs w:val="0"/>
          <w:szCs w:val="22"/>
        </w:rPr>
      </w:pPr>
      <w:r w:rsidRPr="007C5651">
        <w:rPr>
          <w:rFonts w:cs="Arial"/>
          <w:szCs w:val="22"/>
        </w:rPr>
        <w:t xml:space="preserve">Adamson PM, Datta K, Watkins R, Recht LD, Hurd RE, </w:t>
      </w:r>
      <w:r w:rsidRPr="007C5651">
        <w:rPr>
          <w:rFonts w:cs="Arial"/>
          <w:b/>
          <w:bCs/>
          <w:szCs w:val="22"/>
        </w:rPr>
        <w:t>Spielman DM</w:t>
      </w:r>
      <w:r w:rsidRPr="007C5651">
        <w:rPr>
          <w:rFonts w:cs="Arial"/>
          <w:szCs w:val="22"/>
        </w:rPr>
        <w:t xml:space="preserve">. Deuterium metabolic imaging for 3D mapping of glucose metabolism in humans with central nervous system lesions at 3T. Magn </w:t>
      </w:r>
      <w:proofErr w:type="spellStart"/>
      <w:r w:rsidRPr="007C5651">
        <w:rPr>
          <w:rFonts w:cs="Arial"/>
          <w:szCs w:val="22"/>
        </w:rPr>
        <w:t>Reson</w:t>
      </w:r>
      <w:proofErr w:type="spellEnd"/>
      <w:r w:rsidRPr="007C5651">
        <w:rPr>
          <w:rFonts w:cs="Arial"/>
          <w:szCs w:val="22"/>
        </w:rPr>
        <w:t xml:space="preserve"> Med. 2024 Jan;91(1):39-50. PubMed Central ID: PMC10841984.</w:t>
      </w:r>
    </w:p>
    <w:p w14:paraId="56474E07" w14:textId="77777777" w:rsidR="007C5651" w:rsidRPr="007C5651" w:rsidRDefault="007C5651" w:rsidP="007C5651">
      <w:pPr>
        <w:pStyle w:val="ListParagraph"/>
        <w:numPr>
          <w:ilvl w:val="0"/>
          <w:numId w:val="19"/>
        </w:numPr>
        <w:tabs>
          <w:tab w:val="left" w:pos="-270"/>
          <w:tab w:val="left" w:pos="450"/>
          <w:tab w:val="left" w:pos="10800"/>
        </w:tabs>
        <w:spacing w:before="120" w:after="120"/>
        <w:jc w:val="both"/>
        <w:rPr>
          <w:rStyle w:val="Strong"/>
          <w:rFonts w:cs="Arial"/>
          <w:b w:val="0"/>
          <w:bCs w:val="0"/>
          <w:szCs w:val="22"/>
        </w:rPr>
      </w:pPr>
      <w:r w:rsidRPr="007C5651">
        <w:rPr>
          <w:rStyle w:val="Strong"/>
          <w:rFonts w:cs="Arial"/>
          <w:b w:val="0"/>
          <w:bCs w:val="0"/>
          <w:szCs w:val="22"/>
        </w:rPr>
        <w:t xml:space="preserve">Datta K, Lauritzen MH, Merchant M, Jang T, Liu SC, Hurd R, Recht L, </w:t>
      </w:r>
      <w:r w:rsidRPr="007C5651">
        <w:rPr>
          <w:rStyle w:val="Strong"/>
          <w:rFonts w:cs="Arial"/>
          <w:szCs w:val="22"/>
        </w:rPr>
        <w:t>Spielman DM</w:t>
      </w:r>
      <w:r w:rsidRPr="007C5651">
        <w:rPr>
          <w:rStyle w:val="Strong"/>
          <w:rFonts w:cs="Arial"/>
          <w:b w:val="0"/>
          <w:bCs w:val="0"/>
          <w:szCs w:val="22"/>
        </w:rPr>
        <w:t xml:space="preserve">. Reversed metabolic reprogramming as a measure of cancer treatment efficacy in rat C6 glioma model. </w:t>
      </w:r>
      <w:proofErr w:type="spellStart"/>
      <w:r w:rsidRPr="007C5651">
        <w:rPr>
          <w:rStyle w:val="Strong"/>
          <w:rFonts w:cs="Arial"/>
          <w:b w:val="0"/>
          <w:bCs w:val="0"/>
          <w:szCs w:val="22"/>
        </w:rPr>
        <w:t>PLoS</w:t>
      </w:r>
      <w:proofErr w:type="spellEnd"/>
      <w:r w:rsidRPr="007C5651">
        <w:rPr>
          <w:rStyle w:val="Strong"/>
          <w:rFonts w:cs="Arial"/>
          <w:b w:val="0"/>
          <w:bCs w:val="0"/>
          <w:szCs w:val="22"/>
        </w:rPr>
        <w:t xml:space="preserve"> One. 2019 Dec 12;14(12):e0225313. doi:10.1371/journal.pone.0225313. PMID: 31830049; PMCID: PMC6907781.</w:t>
      </w:r>
    </w:p>
    <w:p w14:paraId="3E2A6138" w14:textId="2982E684" w:rsidR="007C5651" w:rsidRPr="007C5651" w:rsidRDefault="007C5651" w:rsidP="007C5651">
      <w:pPr>
        <w:pStyle w:val="ListParagraph"/>
        <w:numPr>
          <w:ilvl w:val="0"/>
          <w:numId w:val="19"/>
        </w:numPr>
        <w:tabs>
          <w:tab w:val="left" w:pos="-270"/>
          <w:tab w:val="left" w:pos="450"/>
          <w:tab w:val="left" w:pos="10800"/>
        </w:tabs>
        <w:spacing w:before="120" w:after="120"/>
        <w:jc w:val="both"/>
        <w:rPr>
          <w:rStyle w:val="Strong"/>
          <w:rFonts w:cs="Arial"/>
          <w:b w:val="0"/>
          <w:bCs w:val="0"/>
          <w:szCs w:val="22"/>
        </w:rPr>
      </w:pPr>
      <w:r w:rsidRPr="007C5651">
        <w:rPr>
          <w:rStyle w:val="Strong"/>
          <w:rFonts w:cs="Arial"/>
          <w:b w:val="0"/>
          <w:bCs w:val="0"/>
          <w:szCs w:val="22"/>
        </w:rPr>
        <w:t xml:space="preserve">Corbin Z, </w:t>
      </w:r>
      <w:r w:rsidRPr="007C5651">
        <w:rPr>
          <w:rStyle w:val="Strong"/>
          <w:rFonts w:cs="Arial"/>
          <w:szCs w:val="22"/>
        </w:rPr>
        <w:t>Spielman D</w:t>
      </w:r>
      <w:r w:rsidRPr="007C5651">
        <w:rPr>
          <w:rStyle w:val="Strong"/>
          <w:rFonts w:cs="Arial"/>
          <w:b w:val="0"/>
          <w:bCs w:val="0"/>
          <w:szCs w:val="22"/>
        </w:rPr>
        <w:t xml:space="preserve">, Recht L. </w:t>
      </w:r>
      <w:proofErr w:type="gramStart"/>
      <w:r w:rsidRPr="007C5651">
        <w:rPr>
          <w:rStyle w:val="Strong"/>
          <w:rFonts w:cs="Arial"/>
          <w:b w:val="0"/>
          <w:bCs w:val="0"/>
          <w:szCs w:val="22"/>
        </w:rPr>
        <w:t>A</w:t>
      </w:r>
      <w:proofErr w:type="gramEnd"/>
      <w:r w:rsidRPr="007C5651">
        <w:rPr>
          <w:rStyle w:val="Strong"/>
          <w:rFonts w:cs="Arial"/>
          <w:b w:val="0"/>
          <w:bCs w:val="0"/>
          <w:szCs w:val="22"/>
        </w:rPr>
        <w:t xml:space="preserve"> Metabolic Therapy for Malignant Glioma Requires a Clinical Measure. Curr Oncol Rep. 2017 Nov 2;19(12):84. doi:10.1007/s11912-017-0637-y. PMID: 29098465.</w:t>
      </w:r>
    </w:p>
    <w:p w14:paraId="5EF4D988" w14:textId="7AE07722" w:rsidR="007C5651" w:rsidRDefault="007C5651" w:rsidP="007C5651">
      <w:pPr>
        <w:pStyle w:val="ListParagraph"/>
        <w:numPr>
          <w:ilvl w:val="0"/>
          <w:numId w:val="19"/>
        </w:numPr>
        <w:tabs>
          <w:tab w:val="left" w:pos="-270"/>
          <w:tab w:val="left" w:pos="450"/>
          <w:tab w:val="left" w:pos="10800"/>
        </w:tabs>
        <w:spacing w:before="120" w:after="120"/>
        <w:jc w:val="both"/>
        <w:rPr>
          <w:rStyle w:val="Strong"/>
          <w:rFonts w:cs="Arial"/>
          <w:b w:val="0"/>
          <w:bCs w:val="0"/>
          <w:szCs w:val="22"/>
        </w:rPr>
      </w:pPr>
      <w:r w:rsidRPr="007C5651">
        <w:rPr>
          <w:rStyle w:val="Strong"/>
          <w:rFonts w:cs="Arial"/>
          <w:b w:val="0"/>
          <w:bCs w:val="0"/>
          <w:szCs w:val="22"/>
        </w:rPr>
        <w:lastRenderedPageBreak/>
        <w:t xml:space="preserve">Park JM, </w:t>
      </w:r>
      <w:r w:rsidRPr="007C5651">
        <w:rPr>
          <w:rStyle w:val="Strong"/>
          <w:rFonts w:cs="Arial"/>
          <w:szCs w:val="22"/>
        </w:rPr>
        <w:t>Spielman DM</w:t>
      </w:r>
      <w:r w:rsidRPr="007C5651">
        <w:rPr>
          <w:rStyle w:val="Strong"/>
          <w:rFonts w:cs="Arial"/>
          <w:b w:val="0"/>
          <w:bCs w:val="0"/>
          <w:szCs w:val="22"/>
        </w:rPr>
        <w:t xml:space="preserve">, Josan S, Jang T, Merchant M, Hurd RE, Mayer D, Recht LD. Hyperpolarized (13)C-lactate to (13)C-bicarbonate ratio as a biomarker for monitoring the acute response of anti-vascular endothelial growth factor (anti-VEGF) treatment. NMR Biomed. 2016 May;29(5):650-9. </w:t>
      </w:r>
      <w:proofErr w:type="spellStart"/>
      <w:r w:rsidRPr="007C5651">
        <w:rPr>
          <w:rStyle w:val="Strong"/>
          <w:rFonts w:cs="Arial"/>
          <w:b w:val="0"/>
          <w:bCs w:val="0"/>
          <w:szCs w:val="22"/>
        </w:rPr>
        <w:t>doi</w:t>
      </w:r>
      <w:proofErr w:type="spellEnd"/>
      <w:r w:rsidRPr="007C5651">
        <w:rPr>
          <w:rStyle w:val="Strong"/>
          <w:rFonts w:cs="Arial"/>
          <w:b w:val="0"/>
          <w:bCs w:val="0"/>
          <w:szCs w:val="22"/>
        </w:rPr>
        <w:t xml:space="preserve">: 10.1002/nbm.3509. </w:t>
      </w:r>
      <w:proofErr w:type="spellStart"/>
      <w:r w:rsidRPr="007C5651">
        <w:rPr>
          <w:rStyle w:val="Strong"/>
          <w:rFonts w:cs="Arial"/>
          <w:b w:val="0"/>
          <w:bCs w:val="0"/>
          <w:szCs w:val="22"/>
        </w:rPr>
        <w:t>Epub</w:t>
      </w:r>
      <w:proofErr w:type="spellEnd"/>
      <w:r w:rsidRPr="007C5651">
        <w:rPr>
          <w:rStyle w:val="Strong"/>
          <w:rFonts w:cs="Arial"/>
          <w:b w:val="0"/>
          <w:bCs w:val="0"/>
          <w:szCs w:val="22"/>
        </w:rPr>
        <w:t xml:space="preserve"> 2016 Mar 14. PMID: 26990457; PMCID: PMC4833516.</w:t>
      </w:r>
    </w:p>
    <w:p w14:paraId="636D866A" w14:textId="77777777" w:rsidR="0063519F" w:rsidRDefault="0063519F" w:rsidP="00927161"/>
    <w:p w14:paraId="3548009F" w14:textId="48D30B83" w:rsidR="00927161" w:rsidRPr="00D521EB" w:rsidRDefault="00927161" w:rsidP="00927161">
      <w:r w:rsidRPr="00297619">
        <w:t>Ongoing and recently completed projects that I would like to highlight include:</w:t>
      </w:r>
    </w:p>
    <w:p w14:paraId="5240FF69" w14:textId="4B602373" w:rsidR="0063519F" w:rsidRPr="007850E7" w:rsidRDefault="0063519F" w:rsidP="0063519F">
      <w:pPr>
        <w:tabs>
          <w:tab w:val="right" w:pos="10440"/>
        </w:tabs>
        <w:adjustRightInd w:val="0"/>
        <w:spacing w:before="120"/>
        <w:ind w:left="360" w:right="360"/>
        <w:rPr>
          <w:rFonts w:cs="Arial"/>
          <w:szCs w:val="22"/>
        </w:rPr>
      </w:pPr>
      <w:r w:rsidRPr="007850E7">
        <w:rPr>
          <w:rFonts w:cs="Arial"/>
          <w:b/>
          <w:bCs/>
          <w:szCs w:val="22"/>
        </w:rPr>
        <w:t xml:space="preserve">NIH/NHLBI R01 HL152757 (MPI </w:t>
      </w:r>
      <w:r>
        <w:rPr>
          <w:rFonts w:cs="Arial"/>
          <w:b/>
          <w:bCs/>
          <w:szCs w:val="22"/>
        </w:rPr>
        <w:t xml:space="preserve">Hanley and </w:t>
      </w:r>
      <w:r w:rsidRPr="007850E7">
        <w:rPr>
          <w:rFonts w:cs="Arial"/>
          <w:b/>
          <w:bCs/>
          <w:szCs w:val="22"/>
        </w:rPr>
        <w:t>Spielman)</w:t>
      </w:r>
      <w:r w:rsidRPr="007850E7">
        <w:rPr>
          <w:rFonts w:cs="Arial"/>
          <w:szCs w:val="22"/>
        </w:rPr>
        <w:t xml:space="preserve"> </w:t>
      </w:r>
      <w:r w:rsidRPr="007850E7">
        <w:rPr>
          <w:rFonts w:cs="Arial"/>
          <w:szCs w:val="22"/>
        </w:rPr>
        <w:tab/>
        <w:t>02/15/2021 – 01/31/2025</w:t>
      </w:r>
    </w:p>
    <w:p w14:paraId="22934FC4" w14:textId="77777777" w:rsidR="0063519F" w:rsidRPr="007850E7" w:rsidRDefault="0063519F" w:rsidP="0063519F">
      <w:pPr>
        <w:tabs>
          <w:tab w:val="right" w:pos="10440"/>
        </w:tabs>
        <w:adjustRightInd w:val="0"/>
        <w:ind w:left="360" w:right="360"/>
        <w:rPr>
          <w:rFonts w:cs="Arial"/>
          <w:i/>
          <w:iCs/>
          <w:szCs w:val="22"/>
        </w:rPr>
      </w:pPr>
      <w:r w:rsidRPr="007850E7">
        <w:rPr>
          <w:rFonts w:cs="Arial"/>
          <w:i/>
          <w:iCs/>
          <w:szCs w:val="22"/>
        </w:rPr>
        <w:t xml:space="preserve">Neurometabolic Outcomes of Different Cardiopulmonary Bypass Strategies </w:t>
      </w:r>
    </w:p>
    <w:p w14:paraId="0867C5E8" w14:textId="77777777" w:rsidR="0063519F" w:rsidRDefault="0063519F" w:rsidP="0063519F">
      <w:pPr>
        <w:tabs>
          <w:tab w:val="right" w:pos="10440"/>
        </w:tabs>
        <w:adjustRightInd w:val="0"/>
        <w:ind w:left="360" w:right="360"/>
        <w:rPr>
          <w:rFonts w:cs="Arial"/>
          <w:szCs w:val="22"/>
        </w:rPr>
      </w:pPr>
      <w:r w:rsidRPr="007850E7">
        <w:rPr>
          <w:rFonts w:cs="Arial"/>
          <w:szCs w:val="22"/>
        </w:rPr>
        <w:t>The</w:t>
      </w:r>
      <w:r w:rsidRPr="007850E7">
        <w:t xml:space="preserve"> goal of this project is to document continuous time-related changes in </w:t>
      </w:r>
      <w:r>
        <w:t xml:space="preserve">1H </w:t>
      </w:r>
      <w:r w:rsidRPr="007850E7">
        <w:t xml:space="preserve">brain metabolites and correlate altered levels of these metabolites with alterations in cognitive development following DHCA and ACP bypass procedures. </w:t>
      </w:r>
    </w:p>
    <w:p w14:paraId="264C9C72" w14:textId="77777777" w:rsidR="00927161" w:rsidRDefault="00927161" w:rsidP="00927161">
      <w:pPr>
        <w:tabs>
          <w:tab w:val="right" w:pos="10440"/>
        </w:tabs>
        <w:adjustRightInd w:val="0"/>
        <w:spacing w:before="120"/>
        <w:ind w:left="360" w:right="360"/>
        <w:rPr>
          <w:rFonts w:cs="Arial"/>
          <w:color w:val="000000"/>
          <w:szCs w:val="22"/>
        </w:rPr>
      </w:pPr>
      <w:r w:rsidRPr="00EC1E9F">
        <w:rPr>
          <w:rFonts w:cs="Arial"/>
          <w:b/>
          <w:bCs/>
          <w:szCs w:val="22"/>
        </w:rPr>
        <w:t>NIH R01 CA277832 (PI Spielman)</w:t>
      </w:r>
      <w:r>
        <w:rPr>
          <w:rFonts w:cs="Arial"/>
          <w:szCs w:val="22"/>
        </w:rPr>
        <w:tab/>
      </w:r>
      <w:r>
        <w:rPr>
          <w:rFonts w:cs="Arial"/>
          <w:color w:val="000000"/>
          <w:szCs w:val="22"/>
        </w:rPr>
        <w:t>12</w:t>
      </w:r>
      <w:r w:rsidRPr="00D92BE1">
        <w:rPr>
          <w:rFonts w:cs="Arial"/>
          <w:color w:val="000000"/>
          <w:szCs w:val="22"/>
        </w:rPr>
        <w:t>/202</w:t>
      </w:r>
      <w:r>
        <w:rPr>
          <w:rFonts w:cs="Arial"/>
          <w:color w:val="000000"/>
          <w:szCs w:val="22"/>
        </w:rPr>
        <w:t>2</w:t>
      </w:r>
      <w:r w:rsidRPr="00D92BE1">
        <w:rPr>
          <w:rFonts w:cs="Arial"/>
          <w:color w:val="000000"/>
          <w:szCs w:val="22"/>
        </w:rPr>
        <w:t xml:space="preserve"> – </w:t>
      </w:r>
      <w:r>
        <w:rPr>
          <w:rFonts w:cs="Arial"/>
          <w:color w:val="000000"/>
          <w:szCs w:val="22"/>
        </w:rPr>
        <w:t>11</w:t>
      </w:r>
      <w:r w:rsidRPr="00D92BE1">
        <w:rPr>
          <w:rFonts w:cs="Arial"/>
          <w:color w:val="000000"/>
          <w:szCs w:val="22"/>
        </w:rPr>
        <w:t>/202</w:t>
      </w:r>
      <w:r>
        <w:rPr>
          <w:rFonts w:cs="Arial"/>
          <w:color w:val="000000"/>
          <w:szCs w:val="22"/>
        </w:rPr>
        <w:t>7</w:t>
      </w:r>
    </w:p>
    <w:p w14:paraId="641A7C3B" w14:textId="77777777" w:rsidR="00927161" w:rsidRPr="00EC1E9F" w:rsidRDefault="00927161" w:rsidP="00927161">
      <w:pPr>
        <w:tabs>
          <w:tab w:val="right" w:pos="10440"/>
        </w:tabs>
        <w:adjustRightInd w:val="0"/>
        <w:ind w:left="360" w:right="360"/>
        <w:rPr>
          <w:rFonts w:cs="Arial"/>
          <w:i/>
          <w:iCs/>
          <w:szCs w:val="22"/>
        </w:rPr>
      </w:pPr>
      <w:r w:rsidRPr="00EC1E9F">
        <w:rPr>
          <w:rFonts w:cs="Arial"/>
          <w:i/>
          <w:iCs/>
          <w:szCs w:val="22"/>
        </w:rPr>
        <w:t>Enhanced Deuterium Metabolic Imaging (DDMI) of Metabolic Reprogramming in Brain Tumors</w:t>
      </w:r>
    </w:p>
    <w:p w14:paraId="671CD3D3" w14:textId="77777777" w:rsidR="00927161" w:rsidRPr="00EC1E9F" w:rsidRDefault="00927161" w:rsidP="00927161">
      <w:pPr>
        <w:tabs>
          <w:tab w:val="right" w:pos="10440"/>
        </w:tabs>
        <w:adjustRightInd w:val="0"/>
        <w:ind w:left="360" w:right="360"/>
        <w:rPr>
          <w:rFonts w:cs="Arial"/>
          <w:szCs w:val="22"/>
        </w:rPr>
      </w:pPr>
      <w:r>
        <w:rPr>
          <w:rFonts w:cs="Arial"/>
          <w:szCs w:val="22"/>
        </w:rPr>
        <w:t>This project seeks to develop an innovative approach for the non-invasive imaging of brain tumor metabolism using MRI of deuterated glucose to provide a powerful new tool for improved diagnostics, therapy planning, and assessment of treatment response</w:t>
      </w:r>
      <w:r w:rsidRPr="009E1029">
        <w:rPr>
          <w:rFonts w:cs="Arial"/>
          <w:szCs w:val="22"/>
        </w:rPr>
        <w:t>.</w:t>
      </w:r>
    </w:p>
    <w:p w14:paraId="05CF38EB" w14:textId="0EEC87E8" w:rsidR="00927161" w:rsidRDefault="00927161" w:rsidP="00927161">
      <w:pPr>
        <w:spacing w:before="120"/>
        <w:ind w:left="360"/>
        <w:rPr>
          <w:rFonts w:cs="Arial"/>
          <w:color w:val="000000"/>
          <w:szCs w:val="22"/>
        </w:rPr>
      </w:pPr>
      <w:r w:rsidRPr="006754A5">
        <w:rPr>
          <w:rFonts w:cs="Arial"/>
          <w:b/>
          <w:bCs/>
          <w:szCs w:val="22"/>
        </w:rPr>
        <w:t>NIH R01 EB031199 (</w:t>
      </w:r>
      <w:r w:rsidR="0063519F">
        <w:rPr>
          <w:rFonts w:cs="Arial"/>
          <w:b/>
          <w:bCs/>
          <w:szCs w:val="22"/>
        </w:rPr>
        <w:t xml:space="preserve">PI: </w:t>
      </w:r>
      <w:r w:rsidRPr="006754A5">
        <w:rPr>
          <w:rFonts w:cs="Arial"/>
          <w:b/>
          <w:bCs/>
          <w:szCs w:val="22"/>
        </w:rPr>
        <w:t>Boada)</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Pr>
          <w:rFonts w:cs="Arial"/>
          <w:color w:val="000000"/>
          <w:szCs w:val="22"/>
        </w:rPr>
        <w:t>1/</w:t>
      </w:r>
      <w:r w:rsidRPr="00D92BE1">
        <w:rPr>
          <w:rFonts w:cs="Arial"/>
          <w:color w:val="000000"/>
          <w:szCs w:val="22"/>
        </w:rPr>
        <w:t>0</w:t>
      </w:r>
      <w:r>
        <w:rPr>
          <w:rFonts w:cs="Arial"/>
          <w:color w:val="000000"/>
          <w:szCs w:val="22"/>
        </w:rPr>
        <w:t>5</w:t>
      </w:r>
      <w:r w:rsidRPr="00D92BE1">
        <w:rPr>
          <w:rFonts w:cs="Arial"/>
          <w:color w:val="000000"/>
          <w:szCs w:val="22"/>
        </w:rPr>
        <w:t>/202</w:t>
      </w:r>
      <w:r>
        <w:rPr>
          <w:rFonts w:cs="Arial"/>
          <w:color w:val="000000"/>
          <w:szCs w:val="22"/>
        </w:rPr>
        <w:t>2</w:t>
      </w:r>
      <w:r w:rsidRPr="00D92BE1">
        <w:rPr>
          <w:rFonts w:cs="Arial"/>
          <w:color w:val="000000"/>
          <w:szCs w:val="22"/>
        </w:rPr>
        <w:t xml:space="preserve"> – 01/202</w:t>
      </w:r>
      <w:r>
        <w:rPr>
          <w:rFonts w:cs="Arial"/>
          <w:color w:val="000000"/>
          <w:szCs w:val="22"/>
        </w:rPr>
        <w:t>6</w:t>
      </w:r>
    </w:p>
    <w:p w14:paraId="79C741A5" w14:textId="77777777" w:rsidR="00927161" w:rsidRPr="000161AC" w:rsidRDefault="00927161" w:rsidP="00927161">
      <w:pPr>
        <w:ind w:left="360"/>
        <w:rPr>
          <w:rFonts w:cs="Arial"/>
          <w:i/>
          <w:iCs/>
          <w:szCs w:val="22"/>
        </w:rPr>
      </w:pPr>
      <w:r w:rsidRPr="000161AC">
        <w:rPr>
          <w:rFonts w:cs="Arial"/>
          <w:i/>
          <w:iCs/>
          <w:szCs w:val="22"/>
        </w:rPr>
        <w:t>Anatomically Guided Sodium MRI: Accurately Monitoring Chronic Ion Pump Dysfunction in the Human Brain</w:t>
      </w:r>
    </w:p>
    <w:p w14:paraId="6C2E5292" w14:textId="77777777" w:rsidR="00927161" w:rsidRDefault="00927161" w:rsidP="00927161">
      <w:pPr>
        <w:ind w:left="360"/>
        <w:rPr>
          <w:rFonts w:cs="Arial"/>
          <w:szCs w:val="22"/>
        </w:rPr>
      </w:pPr>
      <w:r w:rsidRPr="009E1029">
        <w:rPr>
          <w:rFonts w:cs="Arial"/>
          <w:szCs w:val="22"/>
        </w:rPr>
        <w:t>This project will develop new methodology for improving the resolution of sodium</w:t>
      </w:r>
      <w:r>
        <w:rPr>
          <w:rFonts w:cs="Arial"/>
          <w:szCs w:val="22"/>
        </w:rPr>
        <w:t xml:space="preserve"> </w:t>
      </w:r>
      <w:r w:rsidRPr="009E1029">
        <w:rPr>
          <w:rFonts w:cs="Arial"/>
          <w:szCs w:val="22"/>
        </w:rPr>
        <w:t>images from the human brain. There have been approaches for generating sodium images of the brain using imaging times that are suitable for routine clinical use, however these images suffer from significant blur because of the demanding nature of this brain imaging application (much weaker signal than conventional MRI vanishing very quickly after it has been generated). Our approach seeks to reduce the deleterious effects of this blur using anatomical information from concurrently acquired high-resolution conventional MRI scans of the brain</w:t>
      </w:r>
      <w:r w:rsidRPr="009A75CC">
        <w:rPr>
          <w:rFonts w:cs="Arial"/>
          <w:szCs w:val="22"/>
        </w:rPr>
        <w:t>.</w:t>
      </w:r>
    </w:p>
    <w:p w14:paraId="4822A001" w14:textId="77777777" w:rsidR="00927161" w:rsidRDefault="00927161" w:rsidP="00927161">
      <w:pPr>
        <w:tabs>
          <w:tab w:val="right" w:pos="10440"/>
        </w:tabs>
        <w:adjustRightInd w:val="0"/>
        <w:spacing w:before="120"/>
        <w:ind w:left="360" w:right="360"/>
        <w:rPr>
          <w:rFonts w:cs="Arial"/>
          <w:szCs w:val="22"/>
        </w:rPr>
      </w:pPr>
      <w:r w:rsidRPr="004A222B">
        <w:rPr>
          <w:rFonts w:cs="Arial"/>
          <w:b/>
          <w:bCs/>
          <w:szCs w:val="22"/>
        </w:rPr>
        <w:t>NIH/</w:t>
      </w:r>
      <w:r>
        <w:rPr>
          <w:rFonts w:cs="Arial"/>
          <w:b/>
          <w:bCs/>
          <w:szCs w:val="22"/>
        </w:rPr>
        <w:t xml:space="preserve">NIMH </w:t>
      </w:r>
      <w:r w:rsidRPr="004A222B">
        <w:rPr>
          <w:rFonts w:cs="Arial"/>
          <w:b/>
          <w:bCs/>
          <w:szCs w:val="22"/>
        </w:rPr>
        <w:t xml:space="preserve">R01 MH110683 (PI Spielman) </w:t>
      </w:r>
      <w:r>
        <w:rPr>
          <w:rFonts w:cs="Arial"/>
          <w:b/>
          <w:bCs/>
          <w:szCs w:val="22"/>
        </w:rPr>
        <w:tab/>
      </w:r>
      <w:r w:rsidRPr="004A222B">
        <w:rPr>
          <w:rFonts w:cs="Arial"/>
          <w:szCs w:val="22"/>
        </w:rPr>
        <w:t>06</w:t>
      </w:r>
      <w:r>
        <w:rPr>
          <w:rFonts w:cs="Arial"/>
          <w:szCs w:val="22"/>
        </w:rPr>
        <w:t>/</w:t>
      </w:r>
      <w:r w:rsidRPr="004A222B">
        <w:rPr>
          <w:rFonts w:cs="Arial"/>
          <w:szCs w:val="22"/>
        </w:rPr>
        <w:t>15</w:t>
      </w:r>
      <w:r>
        <w:rPr>
          <w:rFonts w:cs="Arial"/>
          <w:szCs w:val="22"/>
        </w:rPr>
        <w:t>/</w:t>
      </w:r>
      <w:r w:rsidRPr="004A222B">
        <w:rPr>
          <w:rFonts w:cs="Arial"/>
          <w:szCs w:val="22"/>
        </w:rPr>
        <w:t xml:space="preserve">2017 </w:t>
      </w:r>
      <w:r>
        <w:rPr>
          <w:rFonts w:cs="Arial"/>
          <w:szCs w:val="22"/>
        </w:rPr>
        <w:t>–</w:t>
      </w:r>
      <w:r w:rsidRPr="004A222B">
        <w:rPr>
          <w:rFonts w:cs="Arial"/>
          <w:szCs w:val="22"/>
        </w:rPr>
        <w:t xml:space="preserve"> 04</w:t>
      </w:r>
      <w:r>
        <w:rPr>
          <w:rFonts w:cs="Arial"/>
          <w:szCs w:val="22"/>
        </w:rPr>
        <w:t>/</w:t>
      </w:r>
      <w:r w:rsidRPr="004A222B">
        <w:rPr>
          <w:rFonts w:cs="Arial"/>
          <w:szCs w:val="22"/>
        </w:rPr>
        <w:t>30</w:t>
      </w:r>
      <w:r>
        <w:rPr>
          <w:rFonts w:cs="Arial"/>
          <w:szCs w:val="22"/>
        </w:rPr>
        <w:t>/</w:t>
      </w:r>
      <w:r w:rsidRPr="004A222B">
        <w:rPr>
          <w:rFonts w:cs="Arial"/>
          <w:szCs w:val="22"/>
        </w:rPr>
        <w:t>202</w:t>
      </w:r>
      <w:r>
        <w:rPr>
          <w:rFonts w:cs="Arial"/>
          <w:szCs w:val="22"/>
        </w:rPr>
        <w:t>2</w:t>
      </w:r>
    </w:p>
    <w:p w14:paraId="73610EAB" w14:textId="77777777" w:rsidR="00927161" w:rsidRDefault="00927161" w:rsidP="00927161">
      <w:pPr>
        <w:tabs>
          <w:tab w:val="right" w:pos="10440"/>
        </w:tabs>
        <w:adjustRightInd w:val="0"/>
        <w:ind w:left="360" w:right="360"/>
        <w:rPr>
          <w:rFonts w:cs="Arial"/>
          <w:szCs w:val="22"/>
        </w:rPr>
      </w:pPr>
      <w:r w:rsidRPr="004A222B">
        <w:rPr>
          <w:rFonts w:cs="Arial"/>
          <w:i/>
          <w:iCs/>
          <w:szCs w:val="22"/>
        </w:rPr>
        <w:t>Robust 1H MRSI of GABA, Glutamate, Glutamine, and Glutathione</w:t>
      </w:r>
    </w:p>
    <w:p w14:paraId="6D7C9AD3" w14:textId="77777777" w:rsidR="00927161" w:rsidRPr="004A222B" w:rsidRDefault="00927161" w:rsidP="00927161">
      <w:pPr>
        <w:tabs>
          <w:tab w:val="right" w:pos="10440"/>
        </w:tabs>
        <w:adjustRightInd w:val="0"/>
        <w:ind w:left="360" w:right="360"/>
        <w:rPr>
          <w:rFonts w:cs="Arial"/>
          <w:szCs w:val="22"/>
        </w:rPr>
      </w:pPr>
      <w:r w:rsidRPr="004A222B">
        <w:rPr>
          <w:rFonts w:cs="Arial"/>
          <w:szCs w:val="22"/>
        </w:rPr>
        <w:t>This project seeks to improve the accuracy and reliability of in vivo neurochemical measurements of the brain.</w:t>
      </w:r>
    </w:p>
    <w:p w14:paraId="64997359" w14:textId="77777777" w:rsidR="00927161" w:rsidRPr="00927161" w:rsidRDefault="00927161" w:rsidP="00927161">
      <w:pPr>
        <w:autoSpaceDE/>
        <w:autoSpaceDN/>
        <w:ind w:firstLine="360"/>
        <w:jc w:val="both"/>
        <w:rPr>
          <w:rStyle w:val="Strong"/>
          <w:b w:val="0"/>
          <w:bCs w:val="0"/>
        </w:rPr>
      </w:pPr>
    </w:p>
    <w:p w14:paraId="3CAD7606" w14:textId="4C091AA4" w:rsidR="00927161" w:rsidRPr="00927161" w:rsidRDefault="00927161" w:rsidP="00927161">
      <w:pPr>
        <w:pStyle w:val="DataField11pt-Single"/>
        <w:rPr>
          <w:b/>
          <w:bCs/>
        </w:rPr>
      </w:pPr>
      <w:r w:rsidRPr="00381868">
        <w:rPr>
          <w:rStyle w:val="Strong"/>
          <w:szCs w:val="22"/>
        </w:rPr>
        <w:t>B.</w:t>
      </w:r>
      <w:r w:rsidRPr="00381868">
        <w:rPr>
          <w:rStyle w:val="Strong"/>
          <w:szCs w:val="22"/>
        </w:rPr>
        <w:tab/>
        <w:t>Positions</w:t>
      </w:r>
      <w:r>
        <w:rPr>
          <w:rStyle w:val="Strong"/>
          <w:szCs w:val="22"/>
        </w:rPr>
        <w:t>, Scientific Appointments,</w:t>
      </w:r>
      <w:r w:rsidRPr="00381868">
        <w:rPr>
          <w:rStyle w:val="Strong"/>
          <w:szCs w:val="22"/>
        </w:rPr>
        <w:t xml:space="preserve"> and Honors</w:t>
      </w:r>
      <w:r w:rsidR="00FE10AD">
        <w:rPr>
          <w:rStyle w:val="Strong"/>
        </w:rPr>
        <w:br/>
      </w:r>
      <w:r w:rsidRPr="00381868">
        <w:rPr>
          <w:bCs/>
          <w:szCs w:val="22"/>
        </w:rPr>
        <w:t>2010</w:t>
      </w:r>
      <w:r>
        <w:rPr>
          <w:bCs/>
          <w:szCs w:val="22"/>
        </w:rPr>
        <w:t xml:space="preserve"> – </w:t>
      </w:r>
      <w:r w:rsidRPr="00381868">
        <w:rPr>
          <w:bCs/>
          <w:szCs w:val="22"/>
        </w:rPr>
        <w:tab/>
      </w:r>
      <w:r w:rsidRPr="00381868">
        <w:rPr>
          <w:bCs/>
          <w:szCs w:val="22"/>
        </w:rPr>
        <w:tab/>
      </w:r>
      <w:r w:rsidRPr="00381868">
        <w:rPr>
          <w:bCs/>
          <w:szCs w:val="22"/>
        </w:rPr>
        <w:tab/>
        <w:t>Professor – Department of Radiology and EE (courtesy), Stanford University</w:t>
      </w:r>
    </w:p>
    <w:p w14:paraId="6595A13D" w14:textId="77777777" w:rsidR="00927161" w:rsidRPr="00381868" w:rsidRDefault="00927161" w:rsidP="00927161">
      <w:pPr>
        <w:pStyle w:val="DataField11pt-Single"/>
        <w:jc w:val="both"/>
        <w:rPr>
          <w:bCs/>
          <w:szCs w:val="22"/>
        </w:rPr>
      </w:pPr>
      <w:r w:rsidRPr="00381868">
        <w:rPr>
          <w:bCs/>
          <w:szCs w:val="22"/>
        </w:rPr>
        <w:t>2000</w:t>
      </w:r>
      <w:r>
        <w:rPr>
          <w:bCs/>
          <w:szCs w:val="22"/>
        </w:rPr>
        <w:t xml:space="preserve"> – </w:t>
      </w:r>
      <w:r w:rsidRPr="00381868">
        <w:rPr>
          <w:bCs/>
          <w:szCs w:val="22"/>
        </w:rPr>
        <w:t>2010</w:t>
      </w:r>
      <w:r w:rsidRPr="00381868">
        <w:rPr>
          <w:bCs/>
          <w:szCs w:val="22"/>
        </w:rPr>
        <w:tab/>
      </w:r>
      <w:r w:rsidRPr="00381868">
        <w:rPr>
          <w:bCs/>
          <w:szCs w:val="22"/>
        </w:rPr>
        <w:tab/>
        <w:t>Associate Professor – Department of Radiology and EE (courtesy), Stanford University</w:t>
      </w:r>
    </w:p>
    <w:p w14:paraId="385791EE" w14:textId="77777777" w:rsidR="00927161" w:rsidRPr="00381868" w:rsidRDefault="00927161" w:rsidP="00927161">
      <w:pPr>
        <w:pStyle w:val="DataField11pt-Single"/>
        <w:jc w:val="both"/>
        <w:rPr>
          <w:bCs/>
          <w:szCs w:val="22"/>
        </w:rPr>
      </w:pPr>
      <w:r w:rsidRPr="00381868">
        <w:rPr>
          <w:bCs/>
          <w:szCs w:val="22"/>
        </w:rPr>
        <w:t>1993</w:t>
      </w:r>
      <w:r>
        <w:rPr>
          <w:bCs/>
          <w:szCs w:val="22"/>
        </w:rPr>
        <w:t xml:space="preserve"> – 2</w:t>
      </w:r>
      <w:r w:rsidRPr="00381868">
        <w:rPr>
          <w:bCs/>
          <w:szCs w:val="22"/>
        </w:rPr>
        <w:t>000</w:t>
      </w:r>
      <w:r w:rsidRPr="00381868">
        <w:rPr>
          <w:bCs/>
          <w:szCs w:val="22"/>
        </w:rPr>
        <w:tab/>
      </w:r>
      <w:r w:rsidRPr="00381868">
        <w:rPr>
          <w:bCs/>
          <w:szCs w:val="22"/>
        </w:rPr>
        <w:tab/>
        <w:t>Assistant Professor – Department of Radiology, Stanford University</w:t>
      </w:r>
    </w:p>
    <w:p w14:paraId="1286191A" w14:textId="77777777" w:rsidR="00927161" w:rsidRPr="00381868" w:rsidRDefault="00927161" w:rsidP="00927161">
      <w:pPr>
        <w:pStyle w:val="DataField11pt-Single"/>
        <w:jc w:val="both"/>
        <w:rPr>
          <w:bCs/>
          <w:szCs w:val="22"/>
        </w:rPr>
      </w:pPr>
      <w:r w:rsidRPr="00381868">
        <w:rPr>
          <w:bCs/>
          <w:szCs w:val="22"/>
        </w:rPr>
        <w:t>1990</w:t>
      </w:r>
      <w:r>
        <w:rPr>
          <w:bCs/>
          <w:szCs w:val="22"/>
        </w:rPr>
        <w:t xml:space="preserve"> – </w:t>
      </w:r>
      <w:r w:rsidRPr="00381868">
        <w:rPr>
          <w:bCs/>
          <w:szCs w:val="22"/>
        </w:rPr>
        <w:t>1993</w:t>
      </w:r>
      <w:r w:rsidRPr="00381868">
        <w:rPr>
          <w:bCs/>
          <w:szCs w:val="22"/>
        </w:rPr>
        <w:tab/>
      </w:r>
      <w:r w:rsidRPr="00381868">
        <w:rPr>
          <w:bCs/>
          <w:szCs w:val="22"/>
        </w:rPr>
        <w:tab/>
        <w:t>Research Affiliate – Department of Radiology, Stanford University</w:t>
      </w:r>
    </w:p>
    <w:p w14:paraId="3D7DB26B" w14:textId="77777777" w:rsidR="00927161" w:rsidRPr="00381868" w:rsidRDefault="00927161" w:rsidP="00927161">
      <w:pPr>
        <w:pStyle w:val="DataField11pt-Single"/>
        <w:jc w:val="both"/>
        <w:rPr>
          <w:bCs/>
          <w:szCs w:val="22"/>
        </w:rPr>
      </w:pPr>
      <w:r w:rsidRPr="00381868">
        <w:rPr>
          <w:bCs/>
          <w:szCs w:val="22"/>
        </w:rPr>
        <w:t>1986</w:t>
      </w:r>
      <w:r>
        <w:rPr>
          <w:bCs/>
          <w:szCs w:val="22"/>
        </w:rPr>
        <w:t xml:space="preserve"> – </w:t>
      </w:r>
      <w:r w:rsidRPr="00381868">
        <w:rPr>
          <w:bCs/>
          <w:szCs w:val="22"/>
        </w:rPr>
        <w:t>1990</w:t>
      </w:r>
      <w:r w:rsidRPr="00381868">
        <w:rPr>
          <w:bCs/>
          <w:szCs w:val="22"/>
        </w:rPr>
        <w:tab/>
      </w:r>
      <w:r w:rsidRPr="00381868">
        <w:rPr>
          <w:bCs/>
          <w:szCs w:val="22"/>
        </w:rPr>
        <w:tab/>
        <w:t>Research Assistant – Department of EE, Stanford University</w:t>
      </w:r>
    </w:p>
    <w:p w14:paraId="1A3280A6" w14:textId="77777777" w:rsidR="00927161" w:rsidRPr="00381868" w:rsidRDefault="00927161" w:rsidP="00927161">
      <w:pPr>
        <w:pStyle w:val="DataField11pt-Single"/>
        <w:jc w:val="both"/>
        <w:rPr>
          <w:bCs/>
          <w:szCs w:val="22"/>
        </w:rPr>
      </w:pPr>
      <w:r w:rsidRPr="00381868">
        <w:rPr>
          <w:bCs/>
          <w:szCs w:val="22"/>
        </w:rPr>
        <w:t>1985</w:t>
      </w:r>
      <w:r>
        <w:rPr>
          <w:bCs/>
          <w:szCs w:val="22"/>
        </w:rPr>
        <w:t xml:space="preserve"> – </w:t>
      </w:r>
      <w:r w:rsidRPr="00381868">
        <w:rPr>
          <w:bCs/>
          <w:szCs w:val="22"/>
        </w:rPr>
        <w:t>1986</w:t>
      </w:r>
      <w:r w:rsidRPr="00381868">
        <w:rPr>
          <w:bCs/>
          <w:szCs w:val="22"/>
        </w:rPr>
        <w:tab/>
      </w:r>
      <w:r w:rsidRPr="00381868">
        <w:rPr>
          <w:bCs/>
          <w:szCs w:val="22"/>
        </w:rPr>
        <w:tab/>
        <w:t>Engineer, Hughes Aircraft Company, El Segundo, CA</w:t>
      </w:r>
    </w:p>
    <w:p w14:paraId="2AB7A0F5" w14:textId="1E7E289D" w:rsidR="002C51BC" w:rsidRDefault="002C51BC" w:rsidP="002C51BC">
      <w:pPr>
        <w:pStyle w:val="DataField11pt-Single"/>
        <w:rPr>
          <w:rStyle w:val="Strong"/>
        </w:rPr>
      </w:pPr>
    </w:p>
    <w:p w14:paraId="416F1CF8" w14:textId="77777777" w:rsidR="00927161" w:rsidRPr="003A1C37" w:rsidRDefault="00927161" w:rsidP="00927161">
      <w:pPr>
        <w:pStyle w:val="DataField11pt-Single"/>
        <w:jc w:val="both"/>
        <w:rPr>
          <w:b/>
          <w:bCs/>
          <w:szCs w:val="22"/>
        </w:rPr>
      </w:pPr>
      <w:r w:rsidRPr="003A1C37">
        <w:rPr>
          <w:b/>
          <w:bCs/>
          <w:szCs w:val="22"/>
        </w:rPr>
        <w:t>Honors</w:t>
      </w:r>
    </w:p>
    <w:p w14:paraId="5EB71AF4" w14:textId="77777777" w:rsidR="00927161" w:rsidRDefault="00927161" w:rsidP="00927161">
      <w:pPr>
        <w:pStyle w:val="DataField11pt-Single"/>
        <w:ind w:left="1440" w:hanging="1440"/>
        <w:jc w:val="both"/>
        <w:rPr>
          <w:bCs/>
          <w:szCs w:val="22"/>
        </w:rPr>
      </w:pPr>
      <w:r>
        <w:rPr>
          <w:bCs/>
          <w:szCs w:val="22"/>
        </w:rPr>
        <w:t>2022</w:t>
      </w:r>
      <w:r>
        <w:rPr>
          <w:bCs/>
          <w:szCs w:val="22"/>
        </w:rPr>
        <w:tab/>
        <w:t>Stanford Radiology Research Faculty of the Year Award</w:t>
      </w:r>
    </w:p>
    <w:p w14:paraId="3191D9B5" w14:textId="77777777" w:rsidR="00927161" w:rsidRDefault="00927161" w:rsidP="00927161">
      <w:pPr>
        <w:pStyle w:val="DataField11pt-Single"/>
        <w:ind w:left="1440" w:hanging="1440"/>
        <w:jc w:val="both"/>
        <w:rPr>
          <w:bCs/>
          <w:szCs w:val="22"/>
        </w:rPr>
      </w:pPr>
      <w:r>
        <w:rPr>
          <w:bCs/>
          <w:szCs w:val="22"/>
        </w:rPr>
        <w:t>2021</w:t>
      </w:r>
      <w:r>
        <w:rPr>
          <w:bCs/>
          <w:szCs w:val="22"/>
        </w:rPr>
        <w:tab/>
        <w:t>Datta K (trainee) awarded ISMRM Young Investigator Finalist, “</w:t>
      </w:r>
      <w:r w:rsidRPr="00013898">
        <w:rPr>
          <w:bCs/>
          <w:szCs w:val="22"/>
        </w:rPr>
        <w:t>MRI of [2-</w:t>
      </w:r>
      <w:r w:rsidRPr="00013898">
        <w:rPr>
          <w:bCs/>
          <w:szCs w:val="22"/>
          <w:vertAlign w:val="superscript"/>
        </w:rPr>
        <w:t>13</w:t>
      </w:r>
      <w:r w:rsidRPr="00013898">
        <w:rPr>
          <w:bCs/>
          <w:szCs w:val="22"/>
        </w:rPr>
        <w:t>C]Lactate without J-coupling artifacts</w:t>
      </w:r>
    </w:p>
    <w:p w14:paraId="4359D124" w14:textId="77777777" w:rsidR="00927161" w:rsidRPr="00381868" w:rsidRDefault="00927161" w:rsidP="00927161">
      <w:pPr>
        <w:pStyle w:val="DataField11pt-Single"/>
        <w:ind w:left="1440" w:hanging="1440"/>
        <w:jc w:val="both"/>
        <w:rPr>
          <w:rStyle w:val="Strong"/>
          <w:b w:val="0"/>
          <w:szCs w:val="22"/>
        </w:rPr>
      </w:pPr>
      <w:r w:rsidRPr="00381868">
        <w:rPr>
          <w:bCs/>
          <w:szCs w:val="22"/>
        </w:rPr>
        <w:t>2017</w:t>
      </w:r>
      <w:r w:rsidRPr="00381868">
        <w:rPr>
          <w:bCs/>
          <w:szCs w:val="22"/>
        </w:rPr>
        <w:tab/>
        <w:t>Fellow of the International Society of Magnetic Resonance in Medicine (ISMRM)</w:t>
      </w:r>
    </w:p>
    <w:p w14:paraId="67B92A7E" w14:textId="77777777" w:rsidR="00927161" w:rsidRPr="00381868" w:rsidRDefault="00927161" w:rsidP="00927161">
      <w:pPr>
        <w:pStyle w:val="DataField11pt-Single"/>
        <w:ind w:left="1440" w:hanging="1440"/>
        <w:jc w:val="both"/>
        <w:rPr>
          <w:bCs/>
          <w:szCs w:val="22"/>
        </w:rPr>
      </w:pPr>
      <w:r w:rsidRPr="00381868">
        <w:rPr>
          <w:bCs/>
          <w:szCs w:val="22"/>
        </w:rPr>
        <w:t>2017</w:t>
      </w:r>
      <w:r w:rsidRPr="00381868">
        <w:rPr>
          <w:bCs/>
          <w:szCs w:val="22"/>
        </w:rPr>
        <w:tab/>
        <w:t>Fellow of the American Institute for Medical and Biological Engineering (AIMBE)</w:t>
      </w:r>
    </w:p>
    <w:p w14:paraId="45A00A80" w14:textId="77777777" w:rsidR="00927161" w:rsidRPr="00381868" w:rsidRDefault="00927161" w:rsidP="00927161">
      <w:pPr>
        <w:pStyle w:val="DataField11pt-Single"/>
        <w:jc w:val="both"/>
        <w:rPr>
          <w:bCs/>
          <w:szCs w:val="22"/>
        </w:rPr>
      </w:pPr>
      <w:r w:rsidRPr="00381868">
        <w:rPr>
          <w:bCs/>
          <w:szCs w:val="22"/>
        </w:rPr>
        <w:t>2012</w:t>
      </w:r>
      <w:r>
        <w:rPr>
          <w:bCs/>
          <w:szCs w:val="22"/>
        </w:rPr>
        <w:t xml:space="preserve"> – 20</w:t>
      </w:r>
      <w:r w:rsidRPr="00381868">
        <w:rPr>
          <w:bCs/>
          <w:szCs w:val="22"/>
        </w:rPr>
        <w:t>17</w:t>
      </w:r>
      <w:r w:rsidRPr="00381868">
        <w:rPr>
          <w:bCs/>
          <w:szCs w:val="22"/>
        </w:rPr>
        <w:tab/>
        <w:t>Distinguished Reviewer, Magnetic Resonance in Medicine</w:t>
      </w:r>
    </w:p>
    <w:p w14:paraId="27BFAB77" w14:textId="77777777" w:rsidR="00927161" w:rsidRPr="00381868" w:rsidRDefault="00927161" w:rsidP="00927161">
      <w:pPr>
        <w:pStyle w:val="DataField11pt-Single"/>
        <w:ind w:left="1440" w:hanging="1440"/>
        <w:jc w:val="both"/>
        <w:rPr>
          <w:bCs/>
          <w:szCs w:val="22"/>
        </w:rPr>
      </w:pPr>
      <w:r w:rsidRPr="00381868">
        <w:rPr>
          <w:bCs/>
          <w:szCs w:val="22"/>
        </w:rPr>
        <w:t>2015</w:t>
      </w:r>
      <w:r w:rsidRPr="00381868">
        <w:rPr>
          <w:bCs/>
          <w:szCs w:val="22"/>
        </w:rPr>
        <w:tab/>
        <w:t>Summa Cum Laude Award, “13C MRS of the Brain Without Decoupling”, ISMRM</w:t>
      </w:r>
    </w:p>
    <w:p w14:paraId="7F21BB55" w14:textId="77777777" w:rsidR="00927161" w:rsidRPr="00381868" w:rsidRDefault="00927161" w:rsidP="00927161">
      <w:pPr>
        <w:pStyle w:val="DataField11pt-Single"/>
        <w:ind w:left="1440" w:hanging="1440"/>
        <w:jc w:val="both"/>
        <w:rPr>
          <w:bCs/>
          <w:szCs w:val="22"/>
        </w:rPr>
      </w:pPr>
      <w:r w:rsidRPr="00381868">
        <w:rPr>
          <w:bCs/>
          <w:szCs w:val="22"/>
        </w:rPr>
        <w:t>2014</w:t>
      </w:r>
      <w:r w:rsidRPr="00381868">
        <w:rPr>
          <w:bCs/>
          <w:szCs w:val="22"/>
        </w:rPr>
        <w:tab/>
        <w:t>Park, JM (trainee) awarded ISMRM Junior Fellow, ISMRM</w:t>
      </w:r>
    </w:p>
    <w:p w14:paraId="4C1CBA8B" w14:textId="77777777" w:rsidR="00927161" w:rsidRPr="00381868" w:rsidRDefault="00927161" w:rsidP="00927161">
      <w:pPr>
        <w:pStyle w:val="DataField11pt-Single"/>
        <w:ind w:left="1440" w:hanging="1440"/>
        <w:jc w:val="both"/>
        <w:rPr>
          <w:bCs/>
          <w:szCs w:val="22"/>
        </w:rPr>
      </w:pPr>
      <w:r w:rsidRPr="00381868">
        <w:rPr>
          <w:bCs/>
          <w:szCs w:val="22"/>
        </w:rPr>
        <w:t>2014</w:t>
      </w:r>
      <w:r w:rsidRPr="00381868">
        <w:rPr>
          <w:bCs/>
          <w:szCs w:val="22"/>
        </w:rPr>
        <w:tab/>
        <w:t>Summa Cum Laude Award, “Skeletal Muscle Metabolism Measured by Hyperpolarized 13C MR Spectroscopy”, ISMRM</w:t>
      </w:r>
    </w:p>
    <w:p w14:paraId="052D3A58" w14:textId="77777777" w:rsidR="00927161" w:rsidRPr="00381868" w:rsidRDefault="00927161" w:rsidP="00927161">
      <w:pPr>
        <w:pStyle w:val="DataField11pt-Single"/>
        <w:ind w:left="1440" w:hanging="1440"/>
        <w:jc w:val="both"/>
        <w:rPr>
          <w:bCs/>
          <w:szCs w:val="22"/>
        </w:rPr>
      </w:pPr>
      <w:r w:rsidRPr="00381868">
        <w:rPr>
          <w:bCs/>
          <w:szCs w:val="22"/>
        </w:rPr>
        <w:t>2014</w:t>
      </w:r>
      <w:r w:rsidRPr="00381868">
        <w:rPr>
          <w:bCs/>
          <w:szCs w:val="22"/>
        </w:rPr>
        <w:tab/>
        <w:t>Summa Cum Laude Award, “Metabolic Changes in a Rat Glioma Model After Anti-Angiogenic Treatment Measured by MR Spectroscopic Imaging of Hyperpolarized[1-13C] Pyruvate”, ISMRM</w:t>
      </w:r>
    </w:p>
    <w:p w14:paraId="3323FF43" w14:textId="77777777" w:rsidR="00927161" w:rsidRPr="00381868" w:rsidRDefault="00927161" w:rsidP="00927161">
      <w:pPr>
        <w:pStyle w:val="DataField11pt-Single"/>
        <w:ind w:left="1440" w:hanging="1440"/>
        <w:jc w:val="both"/>
        <w:rPr>
          <w:bCs/>
          <w:szCs w:val="22"/>
        </w:rPr>
      </w:pPr>
      <w:r w:rsidRPr="00381868">
        <w:rPr>
          <w:bCs/>
          <w:szCs w:val="22"/>
        </w:rPr>
        <w:lastRenderedPageBreak/>
        <w:t>2014</w:t>
      </w:r>
      <w:r w:rsidRPr="00381868">
        <w:rPr>
          <w:bCs/>
          <w:szCs w:val="22"/>
        </w:rPr>
        <w:tab/>
        <w:t>Summa Cum Laude Award, “Assessment of Diabetic Skeletal Muscle Metabolism Using Hyperpolarized 13C MR Spectroscopy”, ISMRM</w:t>
      </w:r>
    </w:p>
    <w:p w14:paraId="07047726" w14:textId="77777777" w:rsidR="00927161" w:rsidRPr="00381868" w:rsidRDefault="00927161" w:rsidP="00927161">
      <w:pPr>
        <w:pStyle w:val="DataField11pt-Single"/>
        <w:ind w:left="1440" w:hanging="1440"/>
        <w:jc w:val="both"/>
        <w:rPr>
          <w:bCs/>
          <w:szCs w:val="22"/>
        </w:rPr>
      </w:pPr>
      <w:r w:rsidRPr="00381868">
        <w:rPr>
          <w:bCs/>
          <w:szCs w:val="22"/>
        </w:rPr>
        <w:t>2012</w:t>
      </w:r>
      <w:r w:rsidRPr="00381868">
        <w:rPr>
          <w:bCs/>
          <w:szCs w:val="22"/>
        </w:rPr>
        <w:tab/>
        <w:t>Magna Cum Laude Award, ‘STABLE-2: A shorter, more B0-insensitive option for adiabatic slice</w:t>
      </w:r>
      <w:r w:rsidRPr="007D222B">
        <w:rPr>
          <w:bCs/>
          <w:szCs w:val="22"/>
        </w:rPr>
        <w:t xml:space="preserve"> </w:t>
      </w:r>
      <w:r w:rsidRPr="00381868">
        <w:rPr>
          <w:bCs/>
          <w:szCs w:val="22"/>
        </w:rPr>
        <w:t>selective excitation”, ISMRM</w:t>
      </w:r>
    </w:p>
    <w:p w14:paraId="515B9D0F" w14:textId="77777777" w:rsidR="00927161" w:rsidRPr="00381868" w:rsidRDefault="00927161" w:rsidP="00927161">
      <w:pPr>
        <w:pStyle w:val="DataField11pt-Single"/>
        <w:jc w:val="both"/>
        <w:rPr>
          <w:bCs/>
          <w:szCs w:val="22"/>
        </w:rPr>
      </w:pPr>
      <w:r w:rsidRPr="00381868">
        <w:rPr>
          <w:bCs/>
          <w:szCs w:val="22"/>
        </w:rPr>
        <w:t>2012</w:t>
      </w:r>
      <w:r w:rsidRPr="00381868">
        <w:rPr>
          <w:bCs/>
          <w:szCs w:val="22"/>
        </w:rPr>
        <w:tab/>
      </w:r>
      <w:r w:rsidRPr="00381868">
        <w:rPr>
          <w:bCs/>
          <w:szCs w:val="22"/>
        </w:rPr>
        <w:tab/>
      </w:r>
      <w:r w:rsidRPr="00381868">
        <w:rPr>
          <w:bCs/>
          <w:szCs w:val="22"/>
        </w:rPr>
        <w:tab/>
      </w:r>
      <w:proofErr w:type="spellStart"/>
      <w:r w:rsidRPr="00381868">
        <w:rPr>
          <w:bCs/>
          <w:szCs w:val="22"/>
        </w:rPr>
        <w:t>Balchandani</w:t>
      </w:r>
      <w:proofErr w:type="spellEnd"/>
      <w:r w:rsidRPr="00381868">
        <w:rPr>
          <w:bCs/>
          <w:szCs w:val="22"/>
        </w:rPr>
        <w:t xml:space="preserve"> P (trainee) awarded ISMRM Junior Fellow, ISMRM</w:t>
      </w:r>
    </w:p>
    <w:p w14:paraId="42A52164" w14:textId="77777777" w:rsidR="00927161" w:rsidRPr="00381868" w:rsidRDefault="00927161" w:rsidP="00927161">
      <w:pPr>
        <w:pStyle w:val="DataField11pt-Single"/>
        <w:jc w:val="both"/>
        <w:rPr>
          <w:bCs/>
          <w:szCs w:val="22"/>
        </w:rPr>
      </w:pPr>
      <w:r w:rsidRPr="00381868">
        <w:rPr>
          <w:bCs/>
          <w:szCs w:val="22"/>
        </w:rPr>
        <w:t>2012</w:t>
      </w:r>
      <w:r w:rsidRPr="00381868">
        <w:rPr>
          <w:bCs/>
          <w:szCs w:val="22"/>
        </w:rPr>
        <w:tab/>
      </w:r>
      <w:r w:rsidRPr="00381868">
        <w:rPr>
          <w:bCs/>
          <w:szCs w:val="22"/>
        </w:rPr>
        <w:tab/>
      </w:r>
      <w:r w:rsidRPr="00381868">
        <w:rPr>
          <w:bCs/>
          <w:szCs w:val="22"/>
        </w:rPr>
        <w:tab/>
        <w:t>Research Council Distinguished Investigator Award, Academy of Radiology</w:t>
      </w:r>
    </w:p>
    <w:p w14:paraId="53FEC41B" w14:textId="77777777" w:rsidR="00927161" w:rsidRPr="00381868" w:rsidRDefault="00927161" w:rsidP="00927161">
      <w:pPr>
        <w:pStyle w:val="DataField11pt-Single"/>
        <w:jc w:val="both"/>
        <w:rPr>
          <w:bCs/>
          <w:szCs w:val="22"/>
        </w:rPr>
      </w:pPr>
      <w:r w:rsidRPr="00381868">
        <w:rPr>
          <w:bCs/>
          <w:szCs w:val="22"/>
        </w:rPr>
        <w:t>2005</w:t>
      </w:r>
      <w:r w:rsidRPr="00381868">
        <w:rPr>
          <w:bCs/>
          <w:szCs w:val="22"/>
        </w:rPr>
        <w:tab/>
      </w:r>
      <w:r w:rsidRPr="00381868">
        <w:rPr>
          <w:bCs/>
          <w:szCs w:val="22"/>
        </w:rPr>
        <w:tab/>
      </w:r>
      <w:r w:rsidRPr="00381868">
        <w:rPr>
          <w:bCs/>
          <w:szCs w:val="22"/>
        </w:rPr>
        <w:tab/>
        <w:t>Outstanding Teacher Award, ISMRM</w:t>
      </w:r>
    </w:p>
    <w:p w14:paraId="6FB62449" w14:textId="77777777" w:rsidR="00927161" w:rsidRPr="00381868" w:rsidRDefault="00927161" w:rsidP="00927161">
      <w:pPr>
        <w:pStyle w:val="DataField11pt-Single"/>
        <w:jc w:val="both"/>
        <w:rPr>
          <w:bCs/>
          <w:szCs w:val="22"/>
        </w:rPr>
      </w:pPr>
      <w:r w:rsidRPr="00381868">
        <w:rPr>
          <w:bCs/>
          <w:szCs w:val="22"/>
        </w:rPr>
        <w:t>1983</w:t>
      </w:r>
      <w:r w:rsidRPr="00381868">
        <w:rPr>
          <w:bCs/>
          <w:szCs w:val="22"/>
        </w:rPr>
        <w:tab/>
      </w:r>
      <w:r w:rsidRPr="00381868">
        <w:rPr>
          <w:bCs/>
          <w:szCs w:val="22"/>
        </w:rPr>
        <w:tab/>
      </w:r>
      <w:r w:rsidRPr="00381868">
        <w:rPr>
          <w:bCs/>
          <w:szCs w:val="22"/>
        </w:rPr>
        <w:tab/>
        <w:t xml:space="preserve">Tau Beta Pi and </w:t>
      </w:r>
      <w:proofErr w:type="spellStart"/>
      <w:r w:rsidRPr="00381868">
        <w:rPr>
          <w:bCs/>
          <w:szCs w:val="22"/>
        </w:rPr>
        <w:t>Eta</w:t>
      </w:r>
      <w:proofErr w:type="spellEnd"/>
      <w:r w:rsidRPr="00381868">
        <w:rPr>
          <w:bCs/>
          <w:szCs w:val="22"/>
        </w:rPr>
        <w:t xml:space="preserve"> Kappa Nu, Engineering Honor Societies</w:t>
      </w:r>
    </w:p>
    <w:p w14:paraId="399AF49D" w14:textId="77777777" w:rsidR="00927161" w:rsidRPr="00381868" w:rsidRDefault="00927161" w:rsidP="00927161">
      <w:pPr>
        <w:pStyle w:val="DataField11pt-Single"/>
        <w:jc w:val="both"/>
        <w:rPr>
          <w:bCs/>
          <w:szCs w:val="22"/>
        </w:rPr>
      </w:pPr>
      <w:r w:rsidRPr="00381868">
        <w:rPr>
          <w:bCs/>
          <w:szCs w:val="22"/>
        </w:rPr>
        <w:t>1983</w:t>
      </w:r>
      <w:r w:rsidRPr="00381868">
        <w:rPr>
          <w:bCs/>
          <w:szCs w:val="22"/>
        </w:rPr>
        <w:tab/>
      </w:r>
      <w:r w:rsidRPr="00381868">
        <w:rPr>
          <w:bCs/>
          <w:szCs w:val="22"/>
        </w:rPr>
        <w:tab/>
      </w:r>
      <w:r w:rsidRPr="00381868">
        <w:rPr>
          <w:bCs/>
          <w:szCs w:val="22"/>
        </w:rPr>
        <w:tab/>
        <w:t>U.S. Army Research Office 3-year Fellowship, DOD</w:t>
      </w:r>
    </w:p>
    <w:p w14:paraId="45FACBF4" w14:textId="77777777" w:rsidR="00927161" w:rsidRPr="00A128A0" w:rsidRDefault="00927161" w:rsidP="002C51BC">
      <w:pPr>
        <w:pStyle w:val="DataField11pt-Single"/>
        <w:rPr>
          <w:rStyle w:val="Strong"/>
        </w:rPr>
      </w:pPr>
    </w:p>
    <w:p w14:paraId="5BADD417" w14:textId="1F1DADBE"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r w:rsidR="00FE10AD">
        <w:rPr>
          <w:rStyle w:val="Strong"/>
        </w:rPr>
        <w:br/>
      </w:r>
    </w:p>
    <w:p w14:paraId="3D4617DC" w14:textId="77777777" w:rsidR="00927161" w:rsidRPr="00381868" w:rsidRDefault="00927161" w:rsidP="00927161">
      <w:pPr>
        <w:pStyle w:val="ListParagraph"/>
        <w:numPr>
          <w:ilvl w:val="0"/>
          <w:numId w:val="21"/>
        </w:numPr>
        <w:autoSpaceDE/>
        <w:autoSpaceDN/>
        <w:spacing w:before="120"/>
        <w:jc w:val="both"/>
        <w:rPr>
          <w:rFonts w:cs="Arial"/>
          <w:bCs/>
          <w:szCs w:val="22"/>
        </w:rPr>
      </w:pPr>
      <w:r w:rsidRPr="00381868">
        <w:rPr>
          <w:rFonts w:cs="Arial"/>
          <w:bCs/>
          <w:szCs w:val="22"/>
          <w:u w:val="single"/>
        </w:rPr>
        <w:t>MRI Applications</w:t>
      </w:r>
      <w:r w:rsidRPr="00381868">
        <w:rPr>
          <w:rFonts w:cs="Arial"/>
          <w:bCs/>
          <w:szCs w:val="22"/>
        </w:rPr>
        <w:t xml:space="preserve"> – One of my most significant contributions has been the development of improved methods for addressing the magnetic field inhomogeneities limiting many MRI applications.  As part of this work, I developed the fast field mapping and regularized least-squares reconstruction method that is now included on all GE Healthcare MR scanners. </w:t>
      </w:r>
    </w:p>
    <w:p w14:paraId="450E1502" w14:textId="77777777" w:rsidR="00927161" w:rsidRPr="00381868" w:rsidRDefault="00927161" w:rsidP="00927161">
      <w:pPr>
        <w:pStyle w:val="ListParagraph"/>
        <w:numPr>
          <w:ilvl w:val="0"/>
          <w:numId w:val="20"/>
        </w:numPr>
        <w:autoSpaceDE/>
        <w:autoSpaceDN/>
        <w:spacing w:before="120"/>
        <w:ind w:left="720"/>
        <w:jc w:val="both"/>
        <w:rPr>
          <w:rFonts w:cs="Arial"/>
          <w:bCs/>
          <w:szCs w:val="22"/>
        </w:rPr>
      </w:pPr>
      <w:r w:rsidRPr="00381868">
        <w:rPr>
          <w:rFonts w:cs="Arial"/>
          <w:szCs w:val="22"/>
        </w:rPr>
        <w:t>Webb</w:t>
      </w:r>
      <w:r w:rsidRPr="00381868">
        <w:rPr>
          <w:rFonts w:cs="Arial"/>
          <w:bCs/>
          <w:szCs w:val="22"/>
        </w:rPr>
        <w:t xml:space="preserve"> P, </w:t>
      </w:r>
      <w:r w:rsidRPr="00381868">
        <w:rPr>
          <w:rFonts w:cs="Arial"/>
          <w:b/>
          <w:bCs/>
          <w:szCs w:val="22"/>
        </w:rPr>
        <w:t>Spielman D</w:t>
      </w:r>
      <w:r w:rsidRPr="00381868">
        <w:rPr>
          <w:rFonts w:cs="Arial"/>
          <w:bCs/>
          <w:szCs w:val="22"/>
        </w:rPr>
        <w:t xml:space="preserve">, </w:t>
      </w:r>
      <w:proofErr w:type="spellStart"/>
      <w:r w:rsidRPr="00381868">
        <w:rPr>
          <w:rFonts w:cs="Arial"/>
          <w:bCs/>
          <w:szCs w:val="22"/>
        </w:rPr>
        <w:t>Macovski</w:t>
      </w:r>
      <w:proofErr w:type="spellEnd"/>
      <w:r w:rsidRPr="00381868">
        <w:rPr>
          <w:rFonts w:cs="Arial"/>
          <w:bCs/>
          <w:szCs w:val="22"/>
        </w:rPr>
        <w:t xml:space="preserve"> A</w:t>
      </w:r>
      <w:r>
        <w:rPr>
          <w:rFonts w:cs="Arial"/>
          <w:bCs/>
          <w:szCs w:val="22"/>
        </w:rPr>
        <w:t xml:space="preserve">. </w:t>
      </w:r>
      <w:r w:rsidRPr="00381868">
        <w:rPr>
          <w:rFonts w:cs="Arial"/>
          <w:bCs/>
          <w:i/>
          <w:szCs w:val="22"/>
        </w:rPr>
        <w:t xml:space="preserve">Inhomogeneity Correction Using High Resolution Water Referencing.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xml:space="preserve">. </w:t>
      </w:r>
      <w:r w:rsidRPr="00381868">
        <w:rPr>
          <w:rFonts w:cs="Arial"/>
          <w:bCs/>
          <w:szCs w:val="22"/>
        </w:rPr>
        <w:t>199</w:t>
      </w:r>
      <w:r>
        <w:rPr>
          <w:rFonts w:cs="Arial"/>
          <w:bCs/>
          <w:szCs w:val="22"/>
        </w:rPr>
        <w:t>2 Jan;</w:t>
      </w:r>
      <w:r w:rsidRPr="00381868">
        <w:rPr>
          <w:rFonts w:cs="Arial"/>
          <w:bCs/>
          <w:szCs w:val="22"/>
        </w:rPr>
        <w:t>23</w:t>
      </w:r>
      <w:r>
        <w:rPr>
          <w:rFonts w:cs="Arial"/>
          <w:bCs/>
          <w:szCs w:val="22"/>
        </w:rPr>
        <w:t>(1)</w:t>
      </w:r>
      <w:r w:rsidRPr="00381868">
        <w:rPr>
          <w:rFonts w:cs="Arial"/>
          <w:bCs/>
          <w:szCs w:val="22"/>
        </w:rPr>
        <w:t>:1-11.</w:t>
      </w:r>
      <w:r>
        <w:rPr>
          <w:rFonts w:cs="Arial"/>
          <w:bCs/>
          <w:szCs w:val="22"/>
        </w:rPr>
        <w:t xml:space="preserve"> </w:t>
      </w:r>
      <w:proofErr w:type="spellStart"/>
      <w:r>
        <w:rPr>
          <w:rFonts w:cs="Arial"/>
          <w:bCs/>
          <w:szCs w:val="22"/>
        </w:rPr>
        <w:t>doi</w:t>
      </w:r>
      <w:proofErr w:type="spellEnd"/>
      <w:r>
        <w:rPr>
          <w:rFonts w:cs="Arial"/>
          <w:bCs/>
          <w:szCs w:val="22"/>
        </w:rPr>
        <w:t xml:space="preserve">: 10.1002/mrm.1910230102. PMID: 1734171. </w:t>
      </w:r>
    </w:p>
    <w:p w14:paraId="4848CF82" w14:textId="77777777" w:rsidR="00927161" w:rsidRPr="00381868" w:rsidRDefault="00927161" w:rsidP="00927161">
      <w:pPr>
        <w:pStyle w:val="ListParagraph"/>
        <w:numPr>
          <w:ilvl w:val="0"/>
          <w:numId w:val="20"/>
        </w:numPr>
        <w:autoSpaceDE/>
        <w:autoSpaceDN/>
        <w:spacing w:before="120"/>
        <w:ind w:left="720"/>
        <w:jc w:val="both"/>
        <w:rPr>
          <w:rFonts w:cs="Arial"/>
          <w:bCs/>
          <w:szCs w:val="22"/>
        </w:rPr>
      </w:pPr>
      <w:r w:rsidRPr="00381868">
        <w:rPr>
          <w:rFonts w:cs="Arial"/>
          <w:szCs w:val="22"/>
        </w:rPr>
        <w:t>Morrell</w:t>
      </w:r>
      <w:r w:rsidRPr="00381868">
        <w:rPr>
          <w:rFonts w:cs="Arial"/>
          <w:bCs/>
          <w:szCs w:val="22"/>
        </w:rPr>
        <w:t xml:space="preserve"> G, </w:t>
      </w:r>
      <w:r w:rsidRPr="00381868">
        <w:rPr>
          <w:rFonts w:cs="Arial"/>
          <w:b/>
          <w:bCs/>
          <w:szCs w:val="22"/>
        </w:rPr>
        <w:t>Spielman D.</w:t>
      </w:r>
      <w:r>
        <w:rPr>
          <w:rFonts w:cs="Arial"/>
          <w:bCs/>
          <w:szCs w:val="22"/>
        </w:rPr>
        <w:t xml:space="preserve"> </w:t>
      </w:r>
      <w:r w:rsidRPr="00381868">
        <w:rPr>
          <w:rFonts w:cs="Arial"/>
          <w:bCs/>
          <w:i/>
          <w:szCs w:val="22"/>
        </w:rPr>
        <w:t xml:space="preserve">Dynamic Shimming for </w:t>
      </w:r>
      <w:r>
        <w:rPr>
          <w:rFonts w:cs="Arial"/>
          <w:bCs/>
          <w:i/>
          <w:szCs w:val="22"/>
        </w:rPr>
        <w:t>m</w:t>
      </w:r>
      <w:r w:rsidRPr="00381868">
        <w:rPr>
          <w:rFonts w:cs="Arial"/>
          <w:bCs/>
          <w:i/>
          <w:szCs w:val="22"/>
        </w:rPr>
        <w:t>ult</w:t>
      </w:r>
      <w:r>
        <w:rPr>
          <w:rFonts w:cs="Arial"/>
          <w:bCs/>
          <w:i/>
          <w:szCs w:val="22"/>
        </w:rPr>
        <w:t>i-</w:t>
      </w:r>
      <w:r w:rsidRPr="00381868">
        <w:rPr>
          <w:rFonts w:cs="Arial"/>
          <w:bCs/>
          <w:i/>
          <w:szCs w:val="22"/>
        </w:rPr>
        <w:t>slice</w:t>
      </w:r>
      <w:r>
        <w:rPr>
          <w:rFonts w:cs="Arial"/>
          <w:bCs/>
          <w:i/>
          <w:szCs w:val="22"/>
        </w:rPr>
        <w:t xml:space="preserve"> magnetic resonance imaging</w:t>
      </w:r>
      <w:r>
        <w:rPr>
          <w:rFonts w:cs="Arial"/>
          <w:bCs/>
          <w:szCs w:val="22"/>
        </w:rPr>
        <w:t>.</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xml:space="preserve">. </w:t>
      </w:r>
      <w:r w:rsidRPr="00381868">
        <w:rPr>
          <w:rFonts w:cs="Arial"/>
          <w:bCs/>
          <w:szCs w:val="22"/>
        </w:rPr>
        <w:t>1997</w:t>
      </w:r>
      <w:r>
        <w:rPr>
          <w:rFonts w:cs="Arial"/>
          <w:bCs/>
          <w:szCs w:val="22"/>
        </w:rPr>
        <w:t xml:space="preserve"> Sep</w:t>
      </w:r>
      <w:r w:rsidRPr="00381868">
        <w:rPr>
          <w:rFonts w:cs="Arial"/>
          <w:bCs/>
          <w:szCs w:val="22"/>
        </w:rPr>
        <w:t>;38</w:t>
      </w:r>
      <w:r>
        <w:rPr>
          <w:rFonts w:cs="Arial"/>
          <w:bCs/>
          <w:szCs w:val="22"/>
        </w:rPr>
        <w:t>(3)</w:t>
      </w:r>
      <w:r w:rsidRPr="00381868">
        <w:rPr>
          <w:rFonts w:cs="Arial"/>
          <w:bCs/>
          <w:szCs w:val="22"/>
        </w:rPr>
        <w:t>: 477-483.</w:t>
      </w:r>
      <w:r>
        <w:rPr>
          <w:rFonts w:cs="Arial"/>
          <w:bCs/>
          <w:szCs w:val="22"/>
        </w:rPr>
        <w:t xml:space="preserve"> </w:t>
      </w:r>
      <w:proofErr w:type="spellStart"/>
      <w:r>
        <w:rPr>
          <w:rFonts w:cs="Arial"/>
          <w:bCs/>
          <w:szCs w:val="22"/>
        </w:rPr>
        <w:t>doi</w:t>
      </w:r>
      <w:proofErr w:type="spellEnd"/>
      <w:r>
        <w:rPr>
          <w:rFonts w:cs="Arial"/>
          <w:bCs/>
          <w:szCs w:val="22"/>
        </w:rPr>
        <w:t>: 10.1002/mrm.1910380316. PMID: 9339449.</w:t>
      </w:r>
    </w:p>
    <w:p w14:paraId="2C4D89A4" w14:textId="77777777" w:rsidR="00927161" w:rsidRPr="00381868" w:rsidRDefault="00927161" w:rsidP="00927161">
      <w:pPr>
        <w:pStyle w:val="ListParagraph"/>
        <w:numPr>
          <w:ilvl w:val="0"/>
          <w:numId w:val="20"/>
        </w:numPr>
        <w:autoSpaceDE/>
        <w:autoSpaceDN/>
        <w:spacing w:before="120"/>
        <w:ind w:left="720"/>
        <w:jc w:val="both"/>
        <w:rPr>
          <w:rFonts w:cs="Arial"/>
          <w:bCs/>
          <w:szCs w:val="22"/>
        </w:rPr>
      </w:pPr>
      <w:r w:rsidRPr="00381868">
        <w:rPr>
          <w:rFonts w:cs="Arial"/>
          <w:b/>
          <w:szCs w:val="22"/>
        </w:rPr>
        <w:t>Spielman</w:t>
      </w:r>
      <w:r w:rsidRPr="00381868">
        <w:rPr>
          <w:rFonts w:cs="Arial"/>
          <w:b/>
          <w:bCs/>
          <w:szCs w:val="22"/>
        </w:rPr>
        <w:t xml:space="preserve"> D</w:t>
      </w:r>
      <w:r w:rsidRPr="00381868">
        <w:rPr>
          <w:rFonts w:cs="Arial"/>
          <w:bCs/>
          <w:szCs w:val="22"/>
        </w:rPr>
        <w:t>, Adalsteinsson E, Lim, K</w:t>
      </w:r>
      <w:r>
        <w:rPr>
          <w:rFonts w:cs="Arial"/>
          <w:bCs/>
          <w:szCs w:val="22"/>
        </w:rPr>
        <w:t xml:space="preserve">. </w:t>
      </w:r>
      <w:r w:rsidRPr="00381868">
        <w:rPr>
          <w:rFonts w:cs="Arial"/>
          <w:bCs/>
          <w:i/>
          <w:szCs w:val="22"/>
        </w:rPr>
        <w:t>Quantitative Assessment of Improved Homogeneity Achievable Using Linear Versus Higher Order Shims for Spectroscopic Imaging of the Brain</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w:t>
      </w:r>
      <w:r w:rsidRPr="00381868">
        <w:rPr>
          <w:rFonts w:cs="Arial"/>
          <w:bCs/>
          <w:szCs w:val="22"/>
        </w:rPr>
        <w:t xml:space="preserve"> 1998</w:t>
      </w:r>
      <w:r>
        <w:rPr>
          <w:rFonts w:cs="Arial"/>
          <w:bCs/>
          <w:szCs w:val="22"/>
        </w:rPr>
        <w:t xml:space="preserve"> Sep</w:t>
      </w:r>
      <w:r w:rsidRPr="00381868">
        <w:rPr>
          <w:rFonts w:cs="Arial"/>
          <w:bCs/>
          <w:szCs w:val="22"/>
        </w:rPr>
        <w:t>;40(3):376-382.</w:t>
      </w:r>
      <w:r>
        <w:rPr>
          <w:rFonts w:cs="Arial"/>
          <w:bCs/>
          <w:szCs w:val="22"/>
        </w:rPr>
        <w:t xml:space="preserve"> </w:t>
      </w:r>
      <w:proofErr w:type="spellStart"/>
      <w:r>
        <w:rPr>
          <w:rFonts w:cs="Arial"/>
          <w:bCs/>
          <w:szCs w:val="22"/>
        </w:rPr>
        <w:t>doi</w:t>
      </w:r>
      <w:proofErr w:type="spellEnd"/>
      <w:r>
        <w:rPr>
          <w:rFonts w:cs="Arial"/>
          <w:bCs/>
          <w:szCs w:val="22"/>
        </w:rPr>
        <w:t>: 10.1002/mrm.1910400307. PMID: 9727940.</w:t>
      </w:r>
    </w:p>
    <w:p w14:paraId="35A62322" w14:textId="77777777" w:rsidR="00927161" w:rsidRPr="00381868" w:rsidRDefault="00927161" w:rsidP="00927161">
      <w:pPr>
        <w:pStyle w:val="ListParagraph"/>
        <w:numPr>
          <w:ilvl w:val="0"/>
          <w:numId w:val="20"/>
        </w:numPr>
        <w:autoSpaceDE/>
        <w:autoSpaceDN/>
        <w:spacing w:before="120"/>
        <w:ind w:left="720"/>
        <w:jc w:val="both"/>
        <w:rPr>
          <w:rFonts w:cs="Arial"/>
          <w:bCs/>
          <w:szCs w:val="22"/>
        </w:rPr>
      </w:pPr>
      <w:r w:rsidRPr="00381868">
        <w:rPr>
          <w:rFonts w:cs="Arial"/>
          <w:szCs w:val="22"/>
        </w:rPr>
        <w:t>Kim</w:t>
      </w:r>
      <w:r w:rsidRPr="00381868">
        <w:rPr>
          <w:rFonts w:cs="Arial"/>
          <w:bCs/>
          <w:szCs w:val="22"/>
        </w:rPr>
        <w:t xml:space="preserve"> DH, Adalsteinsson E, Glover GH, </w:t>
      </w:r>
      <w:r w:rsidRPr="00381868">
        <w:rPr>
          <w:rFonts w:cs="Arial"/>
          <w:b/>
          <w:bCs/>
          <w:szCs w:val="22"/>
        </w:rPr>
        <w:t>Spielman DM</w:t>
      </w:r>
      <w:r>
        <w:rPr>
          <w:rFonts w:cs="Arial"/>
          <w:bCs/>
          <w:szCs w:val="22"/>
        </w:rPr>
        <w:t xml:space="preserve">. </w:t>
      </w:r>
      <w:r w:rsidRPr="00381868">
        <w:rPr>
          <w:rFonts w:cs="Arial"/>
          <w:bCs/>
          <w:i/>
          <w:szCs w:val="22"/>
        </w:rPr>
        <w:t>Regularized higher-order in vivo shimming</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 2002 Oct;48(4):715-22</w:t>
      </w:r>
      <w:r>
        <w:rPr>
          <w:rFonts w:cs="Arial"/>
          <w:bCs/>
          <w:szCs w:val="22"/>
        </w:rPr>
        <w:t xml:space="preserve">. </w:t>
      </w:r>
      <w:proofErr w:type="spellStart"/>
      <w:r>
        <w:rPr>
          <w:rFonts w:cs="Arial"/>
          <w:bCs/>
          <w:szCs w:val="22"/>
        </w:rPr>
        <w:t>doi</w:t>
      </w:r>
      <w:proofErr w:type="spellEnd"/>
      <w:r>
        <w:rPr>
          <w:rFonts w:cs="Arial"/>
          <w:bCs/>
          <w:szCs w:val="22"/>
        </w:rPr>
        <w:t xml:space="preserve">: 10.1002/mrm.10267. PMID: 12353290. </w:t>
      </w:r>
    </w:p>
    <w:p w14:paraId="419E9EED" w14:textId="77777777" w:rsidR="00927161" w:rsidRPr="00381868" w:rsidRDefault="00927161" w:rsidP="00927161">
      <w:pPr>
        <w:pStyle w:val="ListParagraph"/>
        <w:numPr>
          <w:ilvl w:val="0"/>
          <w:numId w:val="21"/>
        </w:numPr>
        <w:autoSpaceDE/>
        <w:autoSpaceDN/>
        <w:spacing w:before="120"/>
        <w:jc w:val="both"/>
        <w:rPr>
          <w:rFonts w:cs="Arial"/>
          <w:bCs/>
          <w:szCs w:val="22"/>
        </w:rPr>
      </w:pPr>
      <w:r w:rsidRPr="00381868">
        <w:rPr>
          <w:rFonts w:cs="Arial"/>
          <w:bCs/>
          <w:szCs w:val="22"/>
          <w:u w:val="single"/>
        </w:rPr>
        <w:t>MRI Imaging</w:t>
      </w:r>
      <w:r w:rsidRPr="00381868">
        <w:rPr>
          <w:rFonts w:cs="Arial"/>
          <w:bCs/>
          <w:szCs w:val="22"/>
        </w:rPr>
        <w:t xml:space="preserve"> – I introduced the idea of using variable-density spirals for use with dynamic MR imaging. This technique provides a highly efficient and flexible approach for achieving optimal spatial versus temporal tradeoffs and is now broadly used in both MRI and spectroscopic imaging (MRSI) applications. </w:t>
      </w:r>
    </w:p>
    <w:p w14:paraId="7D43C030" w14:textId="77777777" w:rsidR="00927161" w:rsidRPr="00381868" w:rsidRDefault="00927161" w:rsidP="00927161">
      <w:pPr>
        <w:pStyle w:val="ListParagraph"/>
        <w:numPr>
          <w:ilvl w:val="0"/>
          <w:numId w:val="22"/>
        </w:numPr>
        <w:autoSpaceDE/>
        <w:autoSpaceDN/>
        <w:spacing w:before="120"/>
        <w:jc w:val="both"/>
        <w:rPr>
          <w:rFonts w:cs="Arial"/>
          <w:bCs/>
          <w:szCs w:val="22"/>
        </w:rPr>
      </w:pPr>
      <w:r w:rsidRPr="00381868">
        <w:rPr>
          <w:rFonts w:cs="Arial"/>
          <w:b/>
          <w:szCs w:val="22"/>
        </w:rPr>
        <w:t>Spielman</w:t>
      </w:r>
      <w:r w:rsidRPr="00381868">
        <w:rPr>
          <w:rFonts w:cs="Arial"/>
          <w:b/>
          <w:bCs/>
          <w:szCs w:val="22"/>
        </w:rPr>
        <w:t xml:space="preserve"> DM</w:t>
      </w:r>
      <w:r w:rsidRPr="00381868">
        <w:rPr>
          <w:rFonts w:cs="Arial"/>
          <w:bCs/>
          <w:szCs w:val="22"/>
        </w:rPr>
        <w:t>, Pauly J</w:t>
      </w:r>
      <w:r>
        <w:rPr>
          <w:rFonts w:cs="Arial"/>
          <w:bCs/>
          <w:szCs w:val="22"/>
        </w:rPr>
        <w:t xml:space="preserve">. </w:t>
      </w:r>
      <w:r w:rsidRPr="00381868">
        <w:rPr>
          <w:rFonts w:cs="Arial"/>
          <w:bCs/>
          <w:i/>
          <w:szCs w:val="22"/>
        </w:rPr>
        <w:t>Spiral Imaging on a Small-bore System at 4.7T</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xml:space="preserve">. </w:t>
      </w:r>
      <w:r w:rsidRPr="00381868">
        <w:rPr>
          <w:rFonts w:cs="Arial"/>
          <w:bCs/>
          <w:szCs w:val="22"/>
        </w:rPr>
        <w:t>1995</w:t>
      </w:r>
      <w:r>
        <w:rPr>
          <w:rFonts w:cs="Arial"/>
          <w:bCs/>
          <w:szCs w:val="22"/>
        </w:rPr>
        <w:t xml:space="preserve"> Oct;</w:t>
      </w:r>
      <w:r w:rsidRPr="00381868">
        <w:rPr>
          <w:rFonts w:cs="Arial"/>
          <w:bCs/>
          <w:szCs w:val="22"/>
        </w:rPr>
        <w:t xml:space="preserve"> 34</w:t>
      </w:r>
      <w:r>
        <w:rPr>
          <w:rFonts w:cs="Arial"/>
          <w:bCs/>
          <w:szCs w:val="22"/>
        </w:rPr>
        <w:t>(4)</w:t>
      </w:r>
      <w:r w:rsidRPr="00381868">
        <w:rPr>
          <w:rFonts w:cs="Arial"/>
          <w:bCs/>
          <w:szCs w:val="22"/>
        </w:rPr>
        <w:t>:580-5</w:t>
      </w:r>
      <w:r>
        <w:rPr>
          <w:rFonts w:cs="Arial"/>
          <w:bCs/>
          <w:szCs w:val="22"/>
        </w:rPr>
        <w:t xml:space="preserve">. </w:t>
      </w:r>
      <w:proofErr w:type="spellStart"/>
      <w:r>
        <w:rPr>
          <w:rFonts w:cs="Arial"/>
          <w:bCs/>
          <w:szCs w:val="22"/>
        </w:rPr>
        <w:t>doi</w:t>
      </w:r>
      <w:proofErr w:type="spellEnd"/>
      <w:r>
        <w:rPr>
          <w:rFonts w:cs="Arial"/>
          <w:bCs/>
          <w:szCs w:val="22"/>
        </w:rPr>
        <w:t xml:space="preserve">: 10.1002/mrm.1910340414. PMID: 8524026. </w:t>
      </w:r>
    </w:p>
    <w:p w14:paraId="2B30E654" w14:textId="77777777" w:rsidR="00927161" w:rsidRPr="0019422D" w:rsidRDefault="00927161" w:rsidP="00927161">
      <w:pPr>
        <w:pStyle w:val="ListParagraph"/>
        <w:numPr>
          <w:ilvl w:val="0"/>
          <w:numId w:val="22"/>
        </w:numPr>
        <w:autoSpaceDE/>
        <w:autoSpaceDN/>
        <w:spacing w:before="120"/>
        <w:jc w:val="both"/>
        <w:rPr>
          <w:rFonts w:cs="Arial"/>
          <w:bCs/>
          <w:szCs w:val="22"/>
        </w:rPr>
      </w:pPr>
      <w:r w:rsidRPr="00DC4BC7">
        <w:rPr>
          <w:rFonts w:cs="Arial"/>
          <w:b/>
          <w:szCs w:val="22"/>
        </w:rPr>
        <w:t>Spielman</w:t>
      </w:r>
      <w:r w:rsidRPr="00DC4BC7">
        <w:rPr>
          <w:rFonts w:cs="Arial"/>
          <w:b/>
          <w:bCs/>
          <w:szCs w:val="22"/>
        </w:rPr>
        <w:t xml:space="preserve"> DM</w:t>
      </w:r>
      <w:r w:rsidRPr="00381868">
        <w:rPr>
          <w:rFonts w:cs="Arial"/>
          <w:bCs/>
          <w:szCs w:val="22"/>
        </w:rPr>
        <w:t>, Pauly JM, Meyer CH</w:t>
      </w:r>
      <w:r>
        <w:rPr>
          <w:rFonts w:cs="Arial"/>
          <w:bCs/>
          <w:szCs w:val="22"/>
        </w:rPr>
        <w:t xml:space="preserve">. </w:t>
      </w:r>
      <w:r w:rsidRPr="00381868">
        <w:rPr>
          <w:rFonts w:cs="Arial"/>
          <w:bCs/>
          <w:i/>
          <w:szCs w:val="22"/>
        </w:rPr>
        <w:t>Variable-Density Spirals for MR Fluoroscopy</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w:t>
      </w:r>
      <w:r w:rsidRPr="00381868">
        <w:rPr>
          <w:rFonts w:cs="Arial"/>
          <w:bCs/>
          <w:szCs w:val="22"/>
        </w:rPr>
        <w:t xml:space="preserve"> 1995; 34: 388-394.</w:t>
      </w:r>
      <w:r w:rsidRPr="0019422D">
        <w:rPr>
          <w:rFonts w:cs="Arial"/>
          <w:bCs/>
          <w:szCs w:val="22"/>
        </w:rPr>
        <w:t xml:space="preserve">Magn </w:t>
      </w:r>
      <w:proofErr w:type="spellStart"/>
      <w:r w:rsidRPr="0019422D">
        <w:rPr>
          <w:rFonts w:cs="Arial"/>
          <w:bCs/>
          <w:szCs w:val="22"/>
        </w:rPr>
        <w:t>Reson</w:t>
      </w:r>
      <w:proofErr w:type="spellEnd"/>
      <w:r w:rsidRPr="0019422D">
        <w:rPr>
          <w:rFonts w:cs="Arial"/>
          <w:bCs/>
          <w:szCs w:val="22"/>
        </w:rPr>
        <w:t xml:space="preserve"> Med. 1995 Sep;34(3):388-94. </w:t>
      </w:r>
      <w:proofErr w:type="spellStart"/>
      <w:r w:rsidRPr="0019422D">
        <w:rPr>
          <w:rFonts w:cs="Arial"/>
          <w:bCs/>
          <w:szCs w:val="22"/>
        </w:rPr>
        <w:t>doi</w:t>
      </w:r>
      <w:proofErr w:type="spellEnd"/>
      <w:r w:rsidRPr="0019422D">
        <w:rPr>
          <w:rFonts w:cs="Arial"/>
          <w:bCs/>
          <w:szCs w:val="22"/>
        </w:rPr>
        <w:t>: 10.1002/mrm.1910340316.</w:t>
      </w:r>
      <w:r>
        <w:rPr>
          <w:rFonts w:cs="Arial"/>
          <w:bCs/>
          <w:szCs w:val="22"/>
        </w:rPr>
        <w:t xml:space="preserve"> </w:t>
      </w:r>
      <w:r w:rsidRPr="0019422D">
        <w:rPr>
          <w:rFonts w:cs="Arial"/>
          <w:bCs/>
          <w:szCs w:val="22"/>
        </w:rPr>
        <w:t>PMID: 7500878</w:t>
      </w:r>
      <w:r>
        <w:rPr>
          <w:rFonts w:cs="Arial"/>
          <w:bCs/>
          <w:szCs w:val="22"/>
        </w:rPr>
        <w:t>.</w:t>
      </w:r>
    </w:p>
    <w:p w14:paraId="0E00E5C8" w14:textId="77777777" w:rsidR="00927161" w:rsidRPr="00381868" w:rsidRDefault="00927161" w:rsidP="00927161">
      <w:pPr>
        <w:pStyle w:val="ListParagraph"/>
        <w:numPr>
          <w:ilvl w:val="0"/>
          <w:numId w:val="22"/>
        </w:numPr>
        <w:autoSpaceDE/>
        <w:autoSpaceDN/>
        <w:spacing w:before="120"/>
        <w:jc w:val="both"/>
        <w:rPr>
          <w:rFonts w:cs="Arial"/>
          <w:bCs/>
          <w:szCs w:val="22"/>
        </w:rPr>
      </w:pPr>
      <w:r w:rsidRPr="00381868">
        <w:rPr>
          <w:rFonts w:cs="Arial"/>
          <w:szCs w:val="22"/>
        </w:rPr>
        <w:t>Kim</w:t>
      </w:r>
      <w:r w:rsidRPr="00381868">
        <w:rPr>
          <w:rFonts w:cs="Arial"/>
          <w:bCs/>
          <w:szCs w:val="22"/>
        </w:rPr>
        <w:t xml:space="preserve"> DH, Adalsteinsson E,</w:t>
      </w:r>
      <w:r>
        <w:rPr>
          <w:rFonts w:cs="Arial"/>
          <w:bCs/>
          <w:szCs w:val="22"/>
        </w:rPr>
        <w:t xml:space="preserve"> </w:t>
      </w:r>
      <w:r w:rsidRPr="00DC4BC7">
        <w:rPr>
          <w:rFonts w:cs="Arial"/>
          <w:b/>
          <w:bCs/>
          <w:szCs w:val="22"/>
        </w:rPr>
        <w:t>Spielman DM</w:t>
      </w:r>
      <w:r w:rsidRPr="00381868">
        <w:rPr>
          <w:rFonts w:cs="Arial"/>
          <w:bCs/>
          <w:szCs w:val="22"/>
        </w:rPr>
        <w:t>.</w:t>
      </w:r>
      <w:r>
        <w:rPr>
          <w:rFonts w:cs="Arial"/>
          <w:bCs/>
          <w:szCs w:val="22"/>
        </w:rPr>
        <w:t xml:space="preserve"> </w:t>
      </w:r>
      <w:r w:rsidRPr="00DC4BC7">
        <w:rPr>
          <w:rFonts w:cs="Arial"/>
          <w:bCs/>
          <w:i/>
          <w:szCs w:val="22"/>
        </w:rPr>
        <w:t>Simple Analytic Variable Density Spiral Design.</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 </w:t>
      </w:r>
      <w:r>
        <w:rPr>
          <w:rFonts w:cs="Arial"/>
          <w:bCs/>
          <w:szCs w:val="22"/>
        </w:rPr>
        <w:t>2003 Jul;</w:t>
      </w:r>
      <w:r w:rsidRPr="00381868">
        <w:rPr>
          <w:rFonts w:cs="Arial"/>
          <w:bCs/>
          <w:szCs w:val="22"/>
        </w:rPr>
        <w:t>50</w:t>
      </w:r>
      <w:r>
        <w:rPr>
          <w:rFonts w:cs="Arial"/>
          <w:bCs/>
          <w:szCs w:val="22"/>
        </w:rPr>
        <w:t>(1)</w:t>
      </w:r>
      <w:r w:rsidRPr="00381868">
        <w:rPr>
          <w:rFonts w:cs="Arial"/>
          <w:bCs/>
          <w:szCs w:val="22"/>
        </w:rPr>
        <w:t>:214-9</w:t>
      </w:r>
      <w:r>
        <w:rPr>
          <w:rFonts w:cs="Arial"/>
          <w:bCs/>
          <w:szCs w:val="22"/>
        </w:rPr>
        <w:t xml:space="preserve">. </w:t>
      </w:r>
      <w:proofErr w:type="spellStart"/>
      <w:r>
        <w:rPr>
          <w:rFonts w:cs="Arial"/>
          <w:bCs/>
          <w:szCs w:val="22"/>
        </w:rPr>
        <w:t>doi</w:t>
      </w:r>
      <w:proofErr w:type="spellEnd"/>
      <w:r>
        <w:rPr>
          <w:rFonts w:cs="Arial"/>
          <w:bCs/>
          <w:szCs w:val="22"/>
        </w:rPr>
        <w:t>: 10.1002/mrm.10493. PMID: 12815699.</w:t>
      </w:r>
    </w:p>
    <w:p w14:paraId="537BE526" w14:textId="77777777" w:rsidR="00927161" w:rsidRPr="00381868" w:rsidRDefault="00927161" w:rsidP="00927161">
      <w:pPr>
        <w:pStyle w:val="ListParagraph"/>
        <w:numPr>
          <w:ilvl w:val="0"/>
          <w:numId w:val="22"/>
        </w:numPr>
        <w:autoSpaceDE/>
        <w:autoSpaceDN/>
        <w:spacing w:before="120"/>
        <w:jc w:val="both"/>
        <w:rPr>
          <w:rFonts w:cs="Arial"/>
          <w:bCs/>
          <w:szCs w:val="22"/>
        </w:rPr>
      </w:pPr>
      <w:r w:rsidRPr="00381868">
        <w:rPr>
          <w:rFonts w:cs="Arial"/>
          <w:szCs w:val="22"/>
        </w:rPr>
        <w:t>Adalsteinsson</w:t>
      </w:r>
      <w:r w:rsidRPr="00381868">
        <w:rPr>
          <w:rFonts w:cs="Arial"/>
          <w:bCs/>
          <w:szCs w:val="22"/>
        </w:rPr>
        <w:t xml:space="preserve"> E, Star-Lack J, Meyer C, </w:t>
      </w:r>
      <w:r w:rsidRPr="00DC4BC7">
        <w:rPr>
          <w:rFonts w:cs="Arial"/>
          <w:b/>
          <w:bCs/>
          <w:szCs w:val="22"/>
        </w:rPr>
        <w:t>Spielman DM</w:t>
      </w:r>
      <w:r>
        <w:rPr>
          <w:rFonts w:cs="Arial"/>
          <w:bCs/>
          <w:szCs w:val="22"/>
        </w:rPr>
        <w:t xml:space="preserve">. </w:t>
      </w:r>
      <w:r w:rsidRPr="00DC4BC7">
        <w:rPr>
          <w:rFonts w:cs="Arial"/>
          <w:bCs/>
          <w:i/>
          <w:szCs w:val="22"/>
        </w:rPr>
        <w:t>Reduced Spatial Side Lobes in Chemical Shift Imaging</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w:t>
      </w:r>
      <w:r w:rsidRPr="00381868">
        <w:rPr>
          <w:rFonts w:cs="Arial"/>
          <w:bCs/>
          <w:szCs w:val="22"/>
        </w:rPr>
        <w:t xml:space="preserve"> 1999</w:t>
      </w:r>
      <w:r>
        <w:rPr>
          <w:rFonts w:cs="Arial"/>
          <w:bCs/>
          <w:szCs w:val="22"/>
        </w:rPr>
        <w:t xml:space="preserve"> Aug</w:t>
      </w:r>
      <w:r w:rsidRPr="00381868">
        <w:rPr>
          <w:rFonts w:cs="Arial"/>
          <w:bCs/>
          <w:szCs w:val="22"/>
        </w:rPr>
        <w:t>;42(2):314-323.</w:t>
      </w:r>
      <w:r>
        <w:rPr>
          <w:rFonts w:cs="Arial"/>
          <w:bCs/>
          <w:szCs w:val="22"/>
        </w:rPr>
        <w:t>doi:10.1002/(sici)1522-2594(199908)42:2&lt;</w:t>
      </w:r>
      <w:proofErr w:type="gramStart"/>
      <w:r>
        <w:rPr>
          <w:rFonts w:cs="Arial"/>
          <w:bCs/>
          <w:szCs w:val="22"/>
        </w:rPr>
        <w:t>314::</w:t>
      </w:r>
      <w:proofErr w:type="gramEnd"/>
      <w:r>
        <w:rPr>
          <w:rFonts w:cs="Arial"/>
          <w:bCs/>
          <w:szCs w:val="22"/>
        </w:rPr>
        <w:t xml:space="preserve">aid-mrm14&gt;3.0.co;2-x. PMID: 10440957. </w:t>
      </w:r>
    </w:p>
    <w:p w14:paraId="5312C52F" w14:textId="77777777" w:rsidR="00927161" w:rsidRPr="00381868" w:rsidRDefault="00927161" w:rsidP="00927161">
      <w:pPr>
        <w:pStyle w:val="ListParagraph"/>
        <w:numPr>
          <w:ilvl w:val="0"/>
          <w:numId w:val="21"/>
        </w:numPr>
        <w:autoSpaceDE/>
        <w:autoSpaceDN/>
        <w:spacing w:before="120"/>
        <w:jc w:val="both"/>
        <w:rPr>
          <w:rFonts w:cs="Arial"/>
          <w:bCs/>
          <w:szCs w:val="22"/>
        </w:rPr>
      </w:pPr>
      <w:r w:rsidRPr="00381868">
        <w:rPr>
          <w:rFonts w:cs="Arial"/>
          <w:bCs/>
          <w:szCs w:val="22"/>
          <w:u w:val="single"/>
        </w:rPr>
        <w:t>Proton Spectroscopic Imaging</w:t>
      </w:r>
      <w:r w:rsidRPr="00381868">
        <w:rPr>
          <w:rFonts w:cs="Arial"/>
          <w:bCs/>
          <w:szCs w:val="22"/>
        </w:rPr>
        <w:t xml:space="preserve"> – It provides unique insights into in-vivo metabolism but is hindered by low SNR requiring long scan times to overcome. It is thus inefficient to sequential interrogate individual tissue voxels. My trainees and I developed spiral </w:t>
      </w:r>
      <w:r w:rsidRPr="00381868">
        <w:rPr>
          <w:rFonts w:cs="Arial"/>
          <w:bCs/>
          <w:szCs w:val="22"/>
          <w:vertAlign w:val="superscript"/>
        </w:rPr>
        <w:t>1</w:t>
      </w:r>
      <w:r w:rsidRPr="00381868">
        <w:rPr>
          <w:rFonts w:cs="Arial"/>
          <w:bCs/>
          <w:szCs w:val="22"/>
        </w:rPr>
        <w:t xml:space="preserve">H MRSI as a robust and highly efficient method of collecting both </w:t>
      </w:r>
      <w:proofErr w:type="spellStart"/>
      <w:r w:rsidRPr="00381868">
        <w:rPr>
          <w:rFonts w:cs="Arial"/>
          <w:bCs/>
          <w:szCs w:val="22"/>
        </w:rPr>
        <w:t>multislice</w:t>
      </w:r>
      <w:proofErr w:type="spellEnd"/>
      <w:r w:rsidRPr="00381868">
        <w:rPr>
          <w:rFonts w:cs="Arial"/>
          <w:bCs/>
          <w:szCs w:val="22"/>
        </w:rPr>
        <w:t xml:space="preserve"> and volumetric spectroscopic information.</w:t>
      </w:r>
    </w:p>
    <w:p w14:paraId="122388E0" w14:textId="77777777" w:rsidR="00927161" w:rsidRPr="00381868" w:rsidRDefault="00927161" w:rsidP="00927161">
      <w:pPr>
        <w:pStyle w:val="ListParagraph"/>
        <w:numPr>
          <w:ilvl w:val="0"/>
          <w:numId w:val="23"/>
        </w:numPr>
        <w:autoSpaceDE/>
        <w:autoSpaceDN/>
        <w:spacing w:before="120"/>
        <w:jc w:val="both"/>
        <w:rPr>
          <w:rFonts w:cs="Arial"/>
          <w:bCs/>
          <w:szCs w:val="22"/>
        </w:rPr>
      </w:pPr>
      <w:r w:rsidRPr="002B2FA7">
        <w:rPr>
          <w:rFonts w:cs="Arial"/>
          <w:b/>
          <w:szCs w:val="22"/>
        </w:rPr>
        <w:t>Spielman</w:t>
      </w:r>
      <w:r w:rsidRPr="002B2FA7">
        <w:rPr>
          <w:rFonts w:cs="Arial"/>
          <w:b/>
          <w:bCs/>
          <w:szCs w:val="22"/>
        </w:rPr>
        <w:t xml:space="preserve"> D</w:t>
      </w:r>
      <w:r w:rsidRPr="00381868">
        <w:rPr>
          <w:rFonts w:cs="Arial"/>
          <w:bCs/>
          <w:szCs w:val="22"/>
        </w:rPr>
        <w:t xml:space="preserve">, Pauly J, </w:t>
      </w:r>
      <w:proofErr w:type="spellStart"/>
      <w:r w:rsidRPr="00381868">
        <w:rPr>
          <w:rFonts w:cs="Arial"/>
          <w:bCs/>
          <w:szCs w:val="22"/>
        </w:rPr>
        <w:t>Macovski</w:t>
      </w:r>
      <w:proofErr w:type="spellEnd"/>
      <w:r w:rsidRPr="00381868">
        <w:rPr>
          <w:rFonts w:cs="Arial"/>
          <w:bCs/>
          <w:szCs w:val="22"/>
        </w:rPr>
        <w:t xml:space="preserve"> A, Glover G, Enzmann D</w:t>
      </w:r>
      <w:r>
        <w:rPr>
          <w:rFonts w:cs="Arial"/>
          <w:bCs/>
          <w:szCs w:val="22"/>
        </w:rPr>
        <w:t xml:space="preserve">. </w:t>
      </w:r>
      <w:r w:rsidRPr="002B2FA7">
        <w:rPr>
          <w:rFonts w:cs="Arial"/>
          <w:bCs/>
          <w:i/>
          <w:szCs w:val="22"/>
        </w:rPr>
        <w:t>Lipid-suppressed Single and Multiple Slice Proton Spectroscopic Imaging of the Human Brain</w:t>
      </w:r>
      <w:r>
        <w:rPr>
          <w:rFonts w:cs="Arial"/>
          <w:bCs/>
          <w:szCs w:val="22"/>
        </w:rPr>
        <w:t xml:space="preserve">. </w:t>
      </w:r>
      <w:r w:rsidRPr="00381868">
        <w:rPr>
          <w:rFonts w:cs="Arial"/>
          <w:bCs/>
          <w:szCs w:val="22"/>
        </w:rPr>
        <w:t>J</w:t>
      </w:r>
      <w:r>
        <w:rPr>
          <w:rFonts w:cs="Arial"/>
          <w:bCs/>
          <w:szCs w:val="22"/>
        </w:rPr>
        <w:t xml:space="preserve"> </w:t>
      </w:r>
      <w:r w:rsidRPr="00381868">
        <w:rPr>
          <w:rFonts w:cs="Arial"/>
          <w:bCs/>
          <w:szCs w:val="22"/>
        </w:rPr>
        <w:t>M</w:t>
      </w:r>
      <w:r>
        <w:rPr>
          <w:rFonts w:cs="Arial"/>
          <w:bCs/>
          <w:szCs w:val="22"/>
        </w:rPr>
        <w:t xml:space="preserve">agn </w:t>
      </w:r>
      <w:proofErr w:type="spellStart"/>
      <w:r w:rsidRPr="00381868">
        <w:rPr>
          <w:rFonts w:cs="Arial"/>
          <w:bCs/>
          <w:szCs w:val="22"/>
        </w:rPr>
        <w:t>R</w:t>
      </w:r>
      <w:r>
        <w:rPr>
          <w:rFonts w:cs="Arial"/>
          <w:bCs/>
          <w:szCs w:val="22"/>
        </w:rPr>
        <w:t>eson</w:t>
      </w:r>
      <w:proofErr w:type="spellEnd"/>
      <w:r>
        <w:rPr>
          <w:rFonts w:cs="Arial"/>
          <w:bCs/>
          <w:szCs w:val="22"/>
        </w:rPr>
        <w:t xml:space="preserve"> </w:t>
      </w:r>
      <w:r w:rsidRPr="00381868">
        <w:rPr>
          <w:rFonts w:cs="Arial"/>
          <w:bCs/>
          <w:szCs w:val="22"/>
        </w:rPr>
        <w:t>I</w:t>
      </w:r>
      <w:r>
        <w:rPr>
          <w:rFonts w:cs="Arial"/>
          <w:bCs/>
          <w:szCs w:val="22"/>
        </w:rPr>
        <w:t>maging.</w:t>
      </w:r>
      <w:r w:rsidRPr="00381868">
        <w:rPr>
          <w:rFonts w:cs="Arial"/>
          <w:bCs/>
          <w:szCs w:val="22"/>
        </w:rPr>
        <w:t xml:space="preserve"> 1992</w:t>
      </w:r>
      <w:r>
        <w:rPr>
          <w:rFonts w:cs="Arial"/>
          <w:bCs/>
          <w:szCs w:val="22"/>
        </w:rPr>
        <w:t xml:space="preserve"> Jun</w:t>
      </w:r>
      <w:r w:rsidRPr="00381868">
        <w:rPr>
          <w:rFonts w:cs="Arial"/>
          <w:bCs/>
          <w:szCs w:val="22"/>
        </w:rPr>
        <w:t>;2</w:t>
      </w:r>
      <w:r>
        <w:rPr>
          <w:rFonts w:cs="Arial"/>
          <w:bCs/>
          <w:szCs w:val="22"/>
        </w:rPr>
        <w:t>(3)</w:t>
      </w:r>
      <w:r w:rsidRPr="00381868">
        <w:rPr>
          <w:rFonts w:cs="Arial"/>
          <w:bCs/>
          <w:szCs w:val="22"/>
        </w:rPr>
        <w:t>:253-262.</w:t>
      </w:r>
      <w:r>
        <w:rPr>
          <w:rFonts w:cs="Arial"/>
          <w:bCs/>
          <w:szCs w:val="22"/>
        </w:rPr>
        <w:t xml:space="preserve"> </w:t>
      </w:r>
      <w:proofErr w:type="spellStart"/>
      <w:r>
        <w:rPr>
          <w:rFonts w:cs="Arial"/>
          <w:bCs/>
          <w:szCs w:val="22"/>
        </w:rPr>
        <w:t>doi</w:t>
      </w:r>
      <w:proofErr w:type="spellEnd"/>
      <w:r>
        <w:rPr>
          <w:rFonts w:cs="Arial"/>
          <w:bCs/>
          <w:szCs w:val="22"/>
        </w:rPr>
        <w:t xml:space="preserve">: 10.1002/jmri.1880020302. PMID: 1627859. </w:t>
      </w:r>
    </w:p>
    <w:p w14:paraId="7846A2F5" w14:textId="77777777" w:rsidR="00927161" w:rsidRPr="00381868" w:rsidRDefault="00927161" w:rsidP="00927161">
      <w:pPr>
        <w:pStyle w:val="ListParagraph"/>
        <w:numPr>
          <w:ilvl w:val="0"/>
          <w:numId w:val="23"/>
        </w:numPr>
        <w:autoSpaceDE/>
        <w:autoSpaceDN/>
        <w:spacing w:before="120"/>
        <w:jc w:val="both"/>
        <w:rPr>
          <w:rFonts w:cs="Arial"/>
          <w:bCs/>
          <w:szCs w:val="22"/>
        </w:rPr>
      </w:pPr>
      <w:r w:rsidRPr="00381868">
        <w:rPr>
          <w:rFonts w:cs="Arial"/>
          <w:szCs w:val="22"/>
        </w:rPr>
        <w:t>Adalsteinsson</w:t>
      </w:r>
      <w:r w:rsidRPr="00381868">
        <w:rPr>
          <w:rFonts w:cs="Arial"/>
          <w:bCs/>
          <w:szCs w:val="22"/>
        </w:rPr>
        <w:t xml:space="preserve"> E, Irarrazabal P, Topp S, Meyer C, </w:t>
      </w:r>
      <w:proofErr w:type="spellStart"/>
      <w:r w:rsidRPr="00381868">
        <w:rPr>
          <w:rFonts w:cs="Arial"/>
          <w:bCs/>
          <w:szCs w:val="22"/>
        </w:rPr>
        <w:t>Macovski</w:t>
      </w:r>
      <w:proofErr w:type="spellEnd"/>
      <w:r w:rsidRPr="00381868">
        <w:rPr>
          <w:rFonts w:cs="Arial"/>
          <w:bCs/>
          <w:szCs w:val="22"/>
        </w:rPr>
        <w:t xml:space="preserve"> A, </w:t>
      </w:r>
      <w:r w:rsidRPr="002B2FA7">
        <w:rPr>
          <w:rFonts w:cs="Arial"/>
          <w:b/>
          <w:bCs/>
          <w:szCs w:val="22"/>
        </w:rPr>
        <w:t>Spielman DM</w:t>
      </w:r>
      <w:r>
        <w:rPr>
          <w:rFonts w:cs="Arial"/>
          <w:bCs/>
          <w:szCs w:val="22"/>
        </w:rPr>
        <w:t xml:space="preserve">. </w:t>
      </w:r>
      <w:r w:rsidRPr="002B2FA7">
        <w:rPr>
          <w:rFonts w:cs="Arial"/>
          <w:bCs/>
          <w:i/>
          <w:szCs w:val="22"/>
        </w:rPr>
        <w:t>Volumetric Spectroscopic Imaging with Spiral-Based k-Space Trajectories</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xml:space="preserve">. </w:t>
      </w:r>
      <w:r w:rsidRPr="00381868">
        <w:rPr>
          <w:rFonts w:cs="Arial"/>
          <w:bCs/>
          <w:szCs w:val="22"/>
        </w:rPr>
        <w:t>1998</w:t>
      </w:r>
      <w:r>
        <w:rPr>
          <w:rFonts w:cs="Arial"/>
          <w:bCs/>
          <w:szCs w:val="22"/>
        </w:rPr>
        <w:t xml:space="preserve"> Jun;</w:t>
      </w:r>
      <w:r w:rsidRPr="00381868">
        <w:rPr>
          <w:rFonts w:cs="Arial"/>
          <w:bCs/>
          <w:szCs w:val="22"/>
        </w:rPr>
        <w:t>39</w:t>
      </w:r>
      <w:r>
        <w:rPr>
          <w:rFonts w:cs="Arial"/>
          <w:bCs/>
          <w:szCs w:val="22"/>
        </w:rPr>
        <w:t>(6)</w:t>
      </w:r>
      <w:r w:rsidRPr="00381868">
        <w:rPr>
          <w:rFonts w:cs="Arial"/>
          <w:bCs/>
          <w:szCs w:val="22"/>
        </w:rPr>
        <w:t>:889-98.</w:t>
      </w:r>
      <w:r>
        <w:rPr>
          <w:rFonts w:cs="Arial"/>
          <w:bCs/>
          <w:szCs w:val="22"/>
        </w:rPr>
        <w:t xml:space="preserve"> </w:t>
      </w:r>
      <w:proofErr w:type="spellStart"/>
      <w:r>
        <w:rPr>
          <w:rFonts w:cs="Arial"/>
          <w:bCs/>
          <w:szCs w:val="22"/>
        </w:rPr>
        <w:t>doi</w:t>
      </w:r>
      <w:proofErr w:type="spellEnd"/>
      <w:r>
        <w:rPr>
          <w:rFonts w:cs="Arial"/>
          <w:bCs/>
          <w:szCs w:val="22"/>
        </w:rPr>
        <w:t xml:space="preserve">: 10.1002/mrm.1910390606. PMID: 9621912. </w:t>
      </w:r>
    </w:p>
    <w:p w14:paraId="48E689F0" w14:textId="77777777" w:rsidR="00927161" w:rsidRPr="00381868" w:rsidRDefault="00927161" w:rsidP="00927161">
      <w:pPr>
        <w:pStyle w:val="ListParagraph"/>
        <w:numPr>
          <w:ilvl w:val="0"/>
          <w:numId w:val="23"/>
        </w:numPr>
        <w:autoSpaceDE/>
        <w:autoSpaceDN/>
        <w:spacing w:before="120"/>
        <w:jc w:val="both"/>
        <w:rPr>
          <w:rFonts w:cs="Arial"/>
          <w:bCs/>
          <w:szCs w:val="22"/>
        </w:rPr>
      </w:pPr>
      <w:r w:rsidRPr="00381868">
        <w:rPr>
          <w:rFonts w:cs="Arial"/>
          <w:szCs w:val="22"/>
        </w:rPr>
        <w:lastRenderedPageBreak/>
        <w:t>Kim</w:t>
      </w:r>
      <w:r w:rsidRPr="00381868">
        <w:rPr>
          <w:rFonts w:cs="Arial"/>
          <w:bCs/>
          <w:szCs w:val="22"/>
        </w:rPr>
        <w:t xml:space="preserve"> DH, Adalsteinsson E, </w:t>
      </w:r>
      <w:r w:rsidRPr="002B2FA7">
        <w:rPr>
          <w:rFonts w:cs="Arial"/>
          <w:b/>
          <w:bCs/>
          <w:szCs w:val="22"/>
        </w:rPr>
        <w:t>Spielman DM.</w:t>
      </w:r>
      <w:r>
        <w:rPr>
          <w:rFonts w:cs="Arial"/>
          <w:bCs/>
          <w:szCs w:val="22"/>
        </w:rPr>
        <w:t xml:space="preserve"> </w:t>
      </w:r>
      <w:r w:rsidRPr="002B2FA7">
        <w:rPr>
          <w:rFonts w:cs="Arial"/>
          <w:bCs/>
          <w:i/>
          <w:szCs w:val="22"/>
        </w:rPr>
        <w:t xml:space="preserve">Spiral </w:t>
      </w:r>
      <w:r>
        <w:rPr>
          <w:rFonts w:cs="Arial"/>
          <w:bCs/>
          <w:i/>
          <w:szCs w:val="22"/>
        </w:rPr>
        <w:t>r</w:t>
      </w:r>
      <w:r w:rsidRPr="002B2FA7">
        <w:rPr>
          <w:rFonts w:cs="Arial"/>
          <w:bCs/>
          <w:i/>
          <w:szCs w:val="22"/>
        </w:rPr>
        <w:t xml:space="preserve">eadout </w:t>
      </w:r>
      <w:r>
        <w:rPr>
          <w:rFonts w:cs="Arial"/>
          <w:bCs/>
          <w:i/>
          <w:szCs w:val="22"/>
        </w:rPr>
        <w:t>g</w:t>
      </w:r>
      <w:r w:rsidRPr="002B2FA7">
        <w:rPr>
          <w:rFonts w:cs="Arial"/>
          <w:bCs/>
          <w:i/>
          <w:szCs w:val="22"/>
        </w:rPr>
        <w:t xml:space="preserve">radients for the </w:t>
      </w:r>
      <w:r>
        <w:rPr>
          <w:rFonts w:cs="Arial"/>
          <w:bCs/>
          <w:i/>
          <w:szCs w:val="22"/>
        </w:rPr>
        <w:t>r</w:t>
      </w:r>
      <w:r w:rsidRPr="002B2FA7">
        <w:rPr>
          <w:rFonts w:cs="Arial"/>
          <w:bCs/>
          <w:i/>
          <w:szCs w:val="22"/>
        </w:rPr>
        <w:t xml:space="preserve">eduction of </w:t>
      </w:r>
      <w:r>
        <w:rPr>
          <w:rFonts w:cs="Arial"/>
          <w:bCs/>
          <w:i/>
          <w:szCs w:val="22"/>
        </w:rPr>
        <w:t>m</w:t>
      </w:r>
      <w:r w:rsidRPr="002B2FA7">
        <w:rPr>
          <w:rFonts w:cs="Arial"/>
          <w:bCs/>
          <w:i/>
          <w:szCs w:val="22"/>
        </w:rPr>
        <w:t xml:space="preserve">otion </w:t>
      </w:r>
      <w:r>
        <w:rPr>
          <w:rFonts w:cs="Arial"/>
          <w:bCs/>
          <w:i/>
          <w:szCs w:val="22"/>
        </w:rPr>
        <w:t>a</w:t>
      </w:r>
      <w:r w:rsidRPr="002B2FA7">
        <w:rPr>
          <w:rFonts w:cs="Arial"/>
          <w:bCs/>
          <w:i/>
          <w:szCs w:val="22"/>
        </w:rPr>
        <w:t>rtifact</w:t>
      </w:r>
      <w:r>
        <w:rPr>
          <w:rFonts w:cs="Arial"/>
          <w:bCs/>
          <w:i/>
          <w:szCs w:val="22"/>
        </w:rPr>
        <w:t>s</w:t>
      </w:r>
      <w:r w:rsidRPr="002B2FA7">
        <w:rPr>
          <w:rFonts w:cs="Arial"/>
          <w:bCs/>
          <w:i/>
          <w:szCs w:val="22"/>
        </w:rPr>
        <w:t xml:space="preserve"> in </w:t>
      </w:r>
      <w:r>
        <w:rPr>
          <w:rFonts w:cs="Arial"/>
          <w:bCs/>
          <w:i/>
          <w:szCs w:val="22"/>
        </w:rPr>
        <w:t>c</w:t>
      </w:r>
      <w:r w:rsidRPr="002B2FA7">
        <w:rPr>
          <w:rFonts w:cs="Arial"/>
          <w:bCs/>
          <w:i/>
          <w:szCs w:val="22"/>
        </w:rPr>
        <w:t xml:space="preserve">hemical </w:t>
      </w:r>
      <w:r>
        <w:rPr>
          <w:rFonts w:cs="Arial"/>
          <w:bCs/>
          <w:i/>
          <w:szCs w:val="22"/>
        </w:rPr>
        <w:t>s</w:t>
      </w:r>
      <w:r w:rsidRPr="002B2FA7">
        <w:rPr>
          <w:rFonts w:cs="Arial"/>
          <w:bCs/>
          <w:i/>
          <w:szCs w:val="22"/>
        </w:rPr>
        <w:t xml:space="preserve">hift </w:t>
      </w:r>
      <w:r>
        <w:rPr>
          <w:rFonts w:cs="Arial"/>
          <w:bCs/>
          <w:i/>
          <w:szCs w:val="22"/>
        </w:rPr>
        <w:t>i</w:t>
      </w:r>
      <w:r w:rsidRPr="002B2FA7">
        <w:rPr>
          <w:rFonts w:cs="Arial"/>
          <w:bCs/>
          <w:i/>
          <w:szCs w:val="22"/>
        </w:rPr>
        <w:t>maging</w:t>
      </w:r>
      <w:r w:rsidRPr="00381868">
        <w:rPr>
          <w:rFonts w:cs="Arial"/>
          <w:bCs/>
          <w:szCs w:val="22"/>
        </w:rPr>
        <w:t>.</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2004 Mar;</w:t>
      </w:r>
      <w:r w:rsidRPr="00381868">
        <w:rPr>
          <w:rFonts w:cs="Arial"/>
          <w:bCs/>
          <w:szCs w:val="22"/>
        </w:rPr>
        <w:t>51(3):458-63</w:t>
      </w:r>
      <w:r>
        <w:rPr>
          <w:rFonts w:cs="Arial"/>
          <w:bCs/>
          <w:szCs w:val="22"/>
        </w:rPr>
        <w:t xml:space="preserve">. </w:t>
      </w:r>
      <w:proofErr w:type="spellStart"/>
      <w:r>
        <w:rPr>
          <w:rFonts w:cs="Arial"/>
          <w:bCs/>
          <w:szCs w:val="22"/>
        </w:rPr>
        <w:t>doi</w:t>
      </w:r>
      <w:proofErr w:type="spellEnd"/>
      <w:r>
        <w:rPr>
          <w:rFonts w:cs="Arial"/>
          <w:bCs/>
          <w:szCs w:val="22"/>
        </w:rPr>
        <w:t xml:space="preserve">: 10.1002/mrm.20004. PMID: 15004785. </w:t>
      </w:r>
    </w:p>
    <w:p w14:paraId="4F469C78" w14:textId="77777777" w:rsidR="00927161" w:rsidRPr="00381868" w:rsidRDefault="00927161" w:rsidP="00927161">
      <w:pPr>
        <w:pStyle w:val="ListParagraph"/>
        <w:numPr>
          <w:ilvl w:val="0"/>
          <w:numId w:val="23"/>
        </w:numPr>
        <w:autoSpaceDE/>
        <w:autoSpaceDN/>
        <w:spacing w:before="120"/>
        <w:jc w:val="both"/>
        <w:rPr>
          <w:rFonts w:cs="Arial"/>
          <w:bCs/>
          <w:szCs w:val="22"/>
        </w:rPr>
      </w:pPr>
      <w:r w:rsidRPr="00381868">
        <w:rPr>
          <w:rFonts w:cs="Arial"/>
          <w:szCs w:val="22"/>
        </w:rPr>
        <w:t>Kim</w:t>
      </w:r>
      <w:r w:rsidRPr="00381868">
        <w:rPr>
          <w:rFonts w:cs="Arial"/>
          <w:bCs/>
          <w:szCs w:val="22"/>
        </w:rPr>
        <w:t xml:space="preserve"> DH, </w:t>
      </w:r>
      <w:r w:rsidRPr="002B2FA7">
        <w:rPr>
          <w:rFonts w:cs="Arial"/>
          <w:b/>
          <w:bCs/>
          <w:szCs w:val="22"/>
        </w:rPr>
        <w:t>Spielman DM.</w:t>
      </w:r>
      <w:r w:rsidRPr="00381868">
        <w:rPr>
          <w:rFonts w:cs="Arial"/>
          <w:bCs/>
          <w:szCs w:val="22"/>
        </w:rPr>
        <w:t xml:space="preserve"> </w:t>
      </w:r>
      <w:r w:rsidRPr="002B2FA7">
        <w:rPr>
          <w:rFonts w:cs="Arial"/>
          <w:bCs/>
          <w:i/>
          <w:szCs w:val="22"/>
        </w:rPr>
        <w:t>Reducing gradient imperfections for spiral magnetic resonance spectroscopic imaging</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 2006 Jul;56(1):198-203.</w:t>
      </w:r>
      <w:r>
        <w:rPr>
          <w:rFonts w:cs="Arial"/>
          <w:bCs/>
          <w:szCs w:val="22"/>
        </w:rPr>
        <w:t xml:space="preserve"> </w:t>
      </w:r>
      <w:proofErr w:type="spellStart"/>
      <w:r>
        <w:rPr>
          <w:rFonts w:cs="Arial"/>
          <w:bCs/>
          <w:szCs w:val="22"/>
        </w:rPr>
        <w:t>doi</w:t>
      </w:r>
      <w:proofErr w:type="spellEnd"/>
      <w:r>
        <w:rPr>
          <w:rFonts w:cs="Arial"/>
          <w:bCs/>
          <w:szCs w:val="22"/>
        </w:rPr>
        <w:t xml:space="preserve">: 10.1002/mrm.20928. PMID: 16724300. </w:t>
      </w:r>
    </w:p>
    <w:p w14:paraId="62ED9117" w14:textId="77777777" w:rsidR="00927161" w:rsidRPr="00381868" w:rsidRDefault="00927161" w:rsidP="00927161">
      <w:pPr>
        <w:pStyle w:val="ListParagraph"/>
        <w:numPr>
          <w:ilvl w:val="0"/>
          <w:numId w:val="21"/>
        </w:numPr>
        <w:autoSpaceDE/>
        <w:autoSpaceDN/>
        <w:spacing w:before="120"/>
        <w:jc w:val="both"/>
        <w:rPr>
          <w:rFonts w:cs="Arial"/>
          <w:bCs/>
          <w:szCs w:val="22"/>
        </w:rPr>
      </w:pPr>
      <w:r w:rsidRPr="00381868">
        <w:rPr>
          <w:rFonts w:cs="Arial"/>
          <w:bCs/>
          <w:szCs w:val="22"/>
          <w:u w:val="single"/>
        </w:rPr>
        <w:t>MR Spectroscopy</w:t>
      </w:r>
      <w:r w:rsidRPr="00381868">
        <w:rPr>
          <w:rFonts w:cs="Arial"/>
          <w:bCs/>
          <w:szCs w:val="22"/>
        </w:rPr>
        <w:t xml:space="preserve"> – The most significant application of MR spectroscopy has been in the study of brain function and metabolism.  Colleagues and I developed a number of advancements in the use of specialized Rf pulses and pulse sequence refinements for use with </w:t>
      </w:r>
      <w:r w:rsidRPr="00381868">
        <w:rPr>
          <w:rFonts w:cs="Arial"/>
          <w:bCs/>
          <w:szCs w:val="22"/>
          <w:vertAlign w:val="superscript"/>
        </w:rPr>
        <w:t>1</w:t>
      </w:r>
      <w:r w:rsidRPr="00381868">
        <w:rPr>
          <w:rFonts w:cs="Arial"/>
          <w:bCs/>
          <w:szCs w:val="22"/>
        </w:rPr>
        <w:t xml:space="preserve">H MRS, including the use of spectral-spatial Rf pulses, novel adiabatic pulse design methods, and techniques for distinguishing the overlapping resonances from brain glutamate and glutamine. </w:t>
      </w:r>
    </w:p>
    <w:p w14:paraId="4EE415F7" w14:textId="77777777" w:rsidR="00927161" w:rsidRPr="00381868" w:rsidRDefault="00927161" w:rsidP="00927161">
      <w:pPr>
        <w:pStyle w:val="ListParagraph"/>
        <w:numPr>
          <w:ilvl w:val="0"/>
          <w:numId w:val="24"/>
        </w:numPr>
        <w:autoSpaceDE/>
        <w:autoSpaceDN/>
        <w:spacing w:before="120"/>
        <w:jc w:val="both"/>
        <w:rPr>
          <w:rFonts w:cs="Arial"/>
          <w:bCs/>
          <w:szCs w:val="22"/>
        </w:rPr>
      </w:pPr>
      <w:r w:rsidRPr="00C074C0">
        <w:rPr>
          <w:rFonts w:cs="Arial"/>
          <w:b/>
          <w:szCs w:val="22"/>
        </w:rPr>
        <w:t>Spielman</w:t>
      </w:r>
      <w:r w:rsidRPr="00C074C0">
        <w:rPr>
          <w:rFonts w:cs="Arial"/>
          <w:b/>
          <w:bCs/>
          <w:szCs w:val="22"/>
        </w:rPr>
        <w:t xml:space="preserve"> D</w:t>
      </w:r>
      <w:r w:rsidRPr="00381868">
        <w:rPr>
          <w:rFonts w:cs="Arial"/>
          <w:bCs/>
          <w:szCs w:val="22"/>
        </w:rPr>
        <w:t xml:space="preserve">, Meyer C, </w:t>
      </w:r>
      <w:proofErr w:type="spellStart"/>
      <w:r w:rsidRPr="00381868">
        <w:rPr>
          <w:rFonts w:cs="Arial"/>
          <w:bCs/>
          <w:szCs w:val="22"/>
        </w:rPr>
        <w:t>Macovski</w:t>
      </w:r>
      <w:proofErr w:type="spellEnd"/>
      <w:r w:rsidRPr="00381868">
        <w:rPr>
          <w:rFonts w:cs="Arial"/>
          <w:bCs/>
          <w:szCs w:val="22"/>
        </w:rPr>
        <w:t xml:space="preserve"> A, Enzmann D</w:t>
      </w:r>
      <w:r>
        <w:rPr>
          <w:rFonts w:cs="Arial"/>
          <w:bCs/>
          <w:szCs w:val="22"/>
        </w:rPr>
        <w:t xml:space="preserve">. </w:t>
      </w:r>
      <w:r>
        <w:rPr>
          <w:rFonts w:cs="Arial"/>
          <w:bCs/>
          <w:i/>
          <w:szCs w:val="22"/>
        </w:rPr>
        <w:t xml:space="preserve">1H </w:t>
      </w:r>
      <w:r w:rsidRPr="00C074C0">
        <w:rPr>
          <w:rFonts w:cs="Arial"/>
          <w:bCs/>
          <w:i/>
          <w:szCs w:val="22"/>
        </w:rPr>
        <w:t>Spectroscopic Imaging Using a Spectral-Spatial Excitation Pulse</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w:t>
      </w:r>
      <w:r w:rsidRPr="00381868">
        <w:rPr>
          <w:rFonts w:cs="Arial"/>
          <w:bCs/>
          <w:szCs w:val="22"/>
        </w:rPr>
        <w:t xml:space="preserve"> 1991</w:t>
      </w:r>
      <w:r>
        <w:rPr>
          <w:rFonts w:cs="Arial"/>
          <w:bCs/>
          <w:szCs w:val="22"/>
        </w:rPr>
        <w:t xml:space="preserve"> Apr</w:t>
      </w:r>
      <w:r w:rsidRPr="00381868">
        <w:rPr>
          <w:rFonts w:cs="Arial"/>
          <w:bCs/>
          <w:szCs w:val="22"/>
        </w:rPr>
        <w:t>;18</w:t>
      </w:r>
      <w:r>
        <w:rPr>
          <w:rFonts w:cs="Arial"/>
          <w:bCs/>
          <w:szCs w:val="22"/>
        </w:rPr>
        <w:t>(2)</w:t>
      </w:r>
      <w:r w:rsidRPr="00381868">
        <w:rPr>
          <w:rFonts w:cs="Arial"/>
          <w:bCs/>
          <w:szCs w:val="22"/>
        </w:rPr>
        <w:t>:269-279.</w:t>
      </w:r>
      <w:r>
        <w:rPr>
          <w:rFonts w:cs="Arial"/>
          <w:bCs/>
          <w:szCs w:val="22"/>
        </w:rPr>
        <w:t xml:space="preserve"> </w:t>
      </w:r>
      <w:proofErr w:type="spellStart"/>
      <w:r>
        <w:rPr>
          <w:rFonts w:cs="Arial"/>
          <w:bCs/>
          <w:szCs w:val="22"/>
        </w:rPr>
        <w:t>doi</w:t>
      </w:r>
      <w:proofErr w:type="spellEnd"/>
      <w:r>
        <w:rPr>
          <w:rFonts w:cs="Arial"/>
          <w:bCs/>
          <w:szCs w:val="22"/>
        </w:rPr>
        <w:t>: 10.1002/mrm.1910180203. PMID: 2046512.</w:t>
      </w:r>
    </w:p>
    <w:p w14:paraId="1F2B932D" w14:textId="77777777" w:rsidR="00927161" w:rsidRPr="00381868" w:rsidRDefault="00927161" w:rsidP="00927161">
      <w:pPr>
        <w:pStyle w:val="ListParagraph"/>
        <w:numPr>
          <w:ilvl w:val="0"/>
          <w:numId w:val="24"/>
        </w:numPr>
        <w:autoSpaceDE/>
        <w:autoSpaceDN/>
        <w:spacing w:before="120"/>
        <w:jc w:val="both"/>
        <w:rPr>
          <w:rFonts w:cs="Arial"/>
          <w:bCs/>
          <w:szCs w:val="22"/>
        </w:rPr>
      </w:pPr>
      <w:r w:rsidRPr="00381868">
        <w:rPr>
          <w:rFonts w:cs="Arial"/>
          <w:bCs/>
          <w:szCs w:val="22"/>
        </w:rPr>
        <w:t xml:space="preserve">Mayer D, </w:t>
      </w:r>
      <w:r w:rsidRPr="00C074C0">
        <w:rPr>
          <w:rFonts w:cs="Arial"/>
          <w:b/>
          <w:bCs/>
          <w:szCs w:val="22"/>
        </w:rPr>
        <w:t>Spielman DM.</w:t>
      </w:r>
      <w:r>
        <w:rPr>
          <w:rFonts w:cs="Arial"/>
          <w:bCs/>
          <w:szCs w:val="22"/>
        </w:rPr>
        <w:t xml:space="preserve"> </w:t>
      </w:r>
      <w:r w:rsidRPr="00C074C0">
        <w:rPr>
          <w:rFonts w:cs="Arial"/>
          <w:bCs/>
          <w:i/>
          <w:szCs w:val="22"/>
        </w:rPr>
        <w:t>Detection of glutamate in the human brain at 3 T using optimized constant time point resolved spectroscopy</w:t>
      </w:r>
      <w:r w:rsidRPr="00381868">
        <w:rPr>
          <w:rFonts w:cs="Arial"/>
          <w:bCs/>
          <w:szCs w:val="22"/>
        </w:rPr>
        <w:t>.</w:t>
      </w:r>
      <w:r>
        <w:rPr>
          <w:rFonts w:cs="Arial"/>
          <w:bCs/>
          <w:szCs w:val="22"/>
        </w:rPr>
        <w:t xml:space="preserv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 2005</w:t>
      </w:r>
      <w:r>
        <w:rPr>
          <w:rFonts w:cs="Arial"/>
          <w:bCs/>
          <w:szCs w:val="22"/>
        </w:rPr>
        <w:t xml:space="preserve"> Aug</w:t>
      </w:r>
      <w:r w:rsidRPr="00381868">
        <w:rPr>
          <w:rFonts w:cs="Arial"/>
          <w:bCs/>
          <w:szCs w:val="22"/>
        </w:rPr>
        <w:t>;54</w:t>
      </w:r>
      <w:r>
        <w:rPr>
          <w:rFonts w:cs="Arial"/>
          <w:bCs/>
          <w:szCs w:val="22"/>
        </w:rPr>
        <w:t>(</w:t>
      </w:r>
      <w:r w:rsidRPr="00381868">
        <w:rPr>
          <w:rFonts w:cs="Arial"/>
          <w:bCs/>
          <w:szCs w:val="22"/>
        </w:rPr>
        <w:t>2</w:t>
      </w:r>
      <w:r>
        <w:rPr>
          <w:rFonts w:cs="Arial"/>
          <w:bCs/>
          <w:szCs w:val="22"/>
        </w:rPr>
        <w:t>)</w:t>
      </w:r>
      <w:r w:rsidRPr="00381868">
        <w:rPr>
          <w:rFonts w:cs="Arial"/>
          <w:bCs/>
          <w:szCs w:val="22"/>
        </w:rPr>
        <w:t>:439-42.</w:t>
      </w:r>
      <w:r>
        <w:rPr>
          <w:rFonts w:cs="Arial"/>
          <w:bCs/>
          <w:szCs w:val="22"/>
        </w:rPr>
        <w:t xml:space="preserve"> </w:t>
      </w:r>
      <w:proofErr w:type="spellStart"/>
      <w:r>
        <w:rPr>
          <w:rFonts w:cs="Arial"/>
          <w:bCs/>
          <w:szCs w:val="22"/>
        </w:rPr>
        <w:t>doi</w:t>
      </w:r>
      <w:proofErr w:type="spellEnd"/>
      <w:r>
        <w:rPr>
          <w:rFonts w:cs="Arial"/>
          <w:bCs/>
          <w:szCs w:val="22"/>
        </w:rPr>
        <w:t xml:space="preserve">: 10.1002/mrm.20571. PMID: 16032664. </w:t>
      </w:r>
    </w:p>
    <w:p w14:paraId="65B9F525" w14:textId="77777777" w:rsidR="00927161" w:rsidRPr="00381868" w:rsidRDefault="00927161" w:rsidP="00927161">
      <w:pPr>
        <w:pStyle w:val="ListParagraph"/>
        <w:numPr>
          <w:ilvl w:val="0"/>
          <w:numId w:val="24"/>
        </w:numPr>
        <w:autoSpaceDE/>
        <w:autoSpaceDN/>
        <w:spacing w:before="120"/>
        <w:jc w:val="both"/>
        <w:rPr>
          <w:rFonts w:cs="Arial"/>
          <w:bCs/>
          <w:szCs w:val="22"/>
        </w:rPr>
      </w:pPr>
      <w:proofErr w:type="spellStart"/>
      <w:r w:rsidRPr="00381868">
        <w:rPr>
          <w:rFonts w:cs="Arial"/>
          <w:bCs/>
          <w:szCs w:val="22"/>
        </w:rPr>
        <w:t>Balchandani</w:t>
      </w:r>
      <w:proofErr w:type="spellEnd"/>
      <w:r w:rsidRPr="00381868">
        <w:rPr>
          <w:rFonts w:cs="Arial"/>
          <w:bCs/>
          <w:szCs w:val="22"/>
        </w:rPr>
        <w:t xml:space="preserve"> P, Pauly J, </w:t>
      </w:r>
      <w:r w:rsidRPr="00C074C0">
        <w:rPr>
          <w:rFonts w:cs="Arial"/>
          <w:b/>
          <w:bCs/>
          <w:szCs w:val="22"/>
        </w:rPr>
        <w:t>Spielman D</w:t>
      </w:r>
      <w:r w:rsidRPr="00381868">
        <w:rPr>
          <w:rFonts w:cs="Arial"/>
          <w:bCs/>
          <w:szCs w:val="22"/>
        </w:rPr>
        <w:t xml:space="preserve">. </w:t>
      </w:r>
      <w:r w:rsidRPr="00C074C0">
        <w:rPr>
          <w:rFonts w:cs="Arial"/>
          <w:bCs/>
          <w:i/>
          <w:szCs w:val="22"/>
        </w:rPr>
        <w:t xml:space="preserve">Slice-selective tunable-flip adiabatic low peak-power excitation (STABLE) pulse. </w:t>
      </w:r>
      <w:r w:rsidRPr="00381868">
        <w:rPr>
          <w:rFonts w:cs="Arial"/>
          <w:bCs/>
          <w:szCs w:val="22"/>
        </w:rPr>
        <w:t xml:space="preserve">Magn </w:t>
      </w:r>
      <w:proofErr w:type="spellStart"/>
      <w:r w:rsidRPr="00381868">
        <w:rPr>
          <w:rFonts w:cs="Arial"/>
          <w:bCs/>
          <w:szCs w:val="22"/>
        </w:rPr>
        <w:t>Reson</w:t>
      </w:r>
      <w:proofErr w:type="spellEnd"/>
      <w:r w:rsidRPr="00381868">
        <w:rPr>
          <w:rFonts w:cs="Arial"/>
          <w:bCs/>
          <w:szCs w:val="22"/>
        </w:rPr>
        <w:t xml:space="preserve"> Med. 2008 May;59(5):1072-8</w:t>
      </w:r>
      <w:r>
        <w:rPr>
          <w:rFonts w:cs="Arial"/>
          <w:bCs/>
          <w:szCs w:val="22"/>
        </w:rPr>
        <w:t xml:space="preserve">. </w:t>
      </w:r>
      <w:proofErr w:type="spellStart"/>
      <w:r>
        <w:rPr>
          <w:rFonts w:cs="Arial"/>
          <w:bCs/>
          <w:szCs w:val="22"/>
        </w:rPr>
        <w:t>doi</w:t>
      </w:r>
      <w:proofErr w:type="spellEnd"/>
      <w:r>
        <w:rPr>
          <w:rFonts w:cs="Arial"/>
          <w:bCs/>
          <w:szCs w:val="22"/>
        </w:rPr>
        <w:t>: 10.1002/mrm.21540.</w:t>
      </w:r>
      <w:r w:rsidRPr="00381868">
        <w:rPr>
          <w:rFonts w:cs="Arial"/>
          <w:bCs/>
          <w:szCs w:val="22"/>
        </w:rPr>
        <w:t xml:space="preserve"> </w:t>
      </w:r>
      <w:r>
        <w:rPr>
          <w:rFonts w:cs="Arial"/>
          <w:bCs/>
          <w:szCs w:val="22"/>
        </w:rPr>
        <w:t xml:space="preserve">PMCID: </w:t>
      </w:r>
      <w:r w:rsidRPr="00381868">
        <w:rPr>
          <w:rFonts w:cs="Arial"/>
          <w:bCs/>
          <w:szCs w:val="22"/>
        </w:rPr>
        <w:t>PMC2692</w:t>
      </w:r>
      <w:r>
        <w:rPr>
          <w:rFonts w:cs="Arial"/>
          <w:bCs/>
          <w:szCs w:val="22"/>
        </w:rPr>
        <w:t>433.</w:t>
      </w:r>
    </w:p>
    <w:p w14:paraId="29FE7771" w14:textId="77777777" w:rsidR="00927161" w:rsidRPr="00381868" w:rsidRDefault="00927161" w:rsidP="00927161">
      <w:pPr>
        <w:pStyle w:val="ListParagraph"/>
        <w:numPr>
          <w:ilvl w:val="0"/>
          <w:numId w:val="24"/>
        </w:numPr>
        <w:autoSpaceDE/>
        <w:autoSpaceDN/>
        <w:spacing w:before="120"/>
        <w:jc w:val="both"/>
        <w:rPr>
          <w:rFonts w:cs="Arial"/>
          <w:bCs/>
          <w:szCs w:val="22"/>
        </w:rPr>
      </w:pPr>
      <w:r w:rsidRPr="00381868">
        <w:rPr>
          <w:rFonts w:cs="Arial"/>
          <w:bCs/>
          <w:szCs w:val="22"/>
        </w:rPr>
        <w:t xml:space="preserve">Gu M, Hurd R, Noeske R, </w:t>
      </w:r>
      <w:proofErr w:type="spellStart"/>
      <w:r w:rsidRPr="00381868">
        <w:rPr>
          <w:rFonts w:cs="Arial"/>
          <w:bCs/>
          <w:szCs w:val="22"/>
        </w:rPr>
        <w:t>Baltusis</w:t>
      </w:r>
      <w:proofErr w:type="spellEnd"/>
      <w:r w:rsidRPr="00381868">
        <w:rPr>
          <w:rFonts w:cs="Arial"/>
          <w:bCs/>
          <w:szCs w:val="22"/>
        </w:rPr>
        <w:t xml:space="preserve"> L, Hancock R, </w:t>
      </w:r>
      <w:proofErr w:type="spellStart"/>
      <w:r w:rsidRPr="00381868">
        <w:rPr>
          <w:rFonts w:cs="Arial"/>
          <w:bCs/>
          <w:szCs w:val="22"/>
        </w:rPr>
        <w:t>Sacchet</w:t>
      </w:r>
      <w:proofErr w:type="spellEnd"/>
      <w:r w:rsidRPr="00381868">
        <w:rPr>
          <w:rFonts w:cs="Arial"/>
          <w:bCs/>
          <w:szCs w:val="22"/>
        </w:rPr>
        <w:t xml:space="preserve"> MD, Gotlib IH, Chin FT, </w:t>
      </w:r>
      <w:r w:rsidRPr="00C074C0">
        <w:rPr>
          <w:rFonts w:cs="Arial"/>
          <w:b/>
          <w:bCs/>
          <w:szCs w:val="22"/>
        </w:rPr>
        <w:t>Spielman DM</w:t>
      </w:r>
      <w:r w:rsidRPr="00381868">
        <w:rPr>
          <w:rFonts w:cs="Arial"/>
          <w:bCs/>
          <w:szCs w:val="22"/>
        </w:rPr>
        <w:t xml:space="preserve">. </w:t>
      </w:r>
      <w:r w:rsidRPr="00C074C0">
        <w:rPr>
          <w:rFonts w:cs="Arial"/>
          <w:bCs/>
          <w:i/>
          <w:szCs w:val="22"/>
        </w:rPr>
        <w:t>GABA editing with macromolecule suppression using an improved MEGA-SPECIAL sequence</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 201</w:t>
      </w:r>
      <w:r>
        <w:rPr>
          <w:rFonts w:cs="Arial"/>
          <w:bCs/>
          <w:szCs w:val="22"/>
        </w:rPr>
        <w:t>8</w:t>
      </w:r>
      <w:r w:rsidRPr="00381868">
        <w:rPr>
          <w:rFonts w:cs="Arial"/>
          <w:bCs/>
          <w:szCs w:val="22"/>
        </w:rPr>
        <w:t xml:space="preserve"> </w:t>
      </w:r>
      <w:r>
        <w:rPr>
          <w:rFonts w:cs="Arial"/>
          <w:bCs/>
          <w:szCs w:val="22"/>
        </w:rPr>
        <w:t>Jan;79(1):41-47.</w:t>
      </w:r>
      <w:r w:rsidRPr="00381868">
        <w:rPr>
          <w:rFonts w:cs="Arial"/>
          <w:bCs/>
          <w:szCs w:val="22"/>
        </w:rPr>
        <w:t xml:space="preserve"> </w:t>
      </w:r>
      <w:proofErr w:type="spellStart"/>
      <w:r w:rsidRPr="00381868">
        <w:rPr>
          <w:rFonts w:cs="Arial"/>
          <w:bCs/>
          <w:szCs w:val="22"/>
        </w:rPr>
        <w:t>doi</w:t>
      </w:r>
      <w:proofErr w:type="spellEnd"/>
      <w:r w:rsidRPr="00381868">
        <w:rPr>
          <w:rFonts w:cs="Arial"/>
          <w:bCs/>
          <w:szCs w:val="22"/>
        </w:rPr>
        <w:t xml:space="preserve">: 10.1002/mrm.26691. </w:t>
      </w:r>
      <w:r>
        <w:rPr>
          <w:rFonts w:cs="Arial"/>
          <w:bCs/>
          <w:szCs w:val="22"/>
        </w:rPr>
        <w:t>PMCID: PMC5623603.</w:t>
      </w:r>
    </w:p>
    <w:p w14:paraId="2238EC37" w14:textId="77777777" w:rsidR="00927161" w:rsidRPr="00381868" w:rsidRDefault="00927161" w:rsidP="00927161">
      <w:pPr>
        <w:pStyle w:val="ListParagraph"/>
        <w:numPr>
          <w:ilvl w:val="0"/>
          <w:numId w:val="21"/>
        </w:numPr>
        <w:autoSpaceDE/>
        <w:autoSpaceDN/>
        <w:spacing w:before="120"/>
        <w:jc w:val="both"/>
        <w:rPr>
          <w:rFonts w:cs="Arial"/>
          <w:bCs/>
          <w:szCs w:val="22"/>
        </w:rPr>
      </w:pPr>
      <w:r w:rsidRPr="00381868">
        <w:rPr>
          <w:rFonts w:cs="Arial"/>
          <w:bCs/>
          <w:szCs w:val="22"/>
          <w:u w:val="single"/>
        </w:rPr>
        <w:t>Spectroscopic Imaging</w:t>
      </w:r>
      <w:r w:rsidRPr="00381868">
        <w:rPr>
          <w:rFonts w:cs="Arial"/>
          <w:bCs/>
          <w:szCs w:val="22"/>
        </w:rPr>
        <w:t xml:space="preserve"> – The recent development of </w:t>
      </w:r>
      <w:r w:rsidRPr="00381868">
        <w:rPr>
          <w:rFonts w:cs="Arial"/>
          <w:bCs/>
          <w:szCs w:val="22"/>
          <w:vertAlign w:val="superscript"/>
        </w:rPr>
        <w:t>13</w:t>
      </w:r>
      <w:r w:rsidRPr="00381868">
        <w:rPr>
          <w:rFonts w:cs="Arial"/>
          <w:bCs/>
          <w:szCs w:val="22"/>
        </w:rPr>
        <w:t xml:space="preserve">C MRSI of hyperpolarized </w:t>
      </w:r>
      <w:r w:rsidRPr="00381868">
        <w:rPr>
          <w:rFonts w:cs="Arial"/>
          <w:bCs/>
          <w:szCs w:val="22"/>
          <w:vertAlign w:val="superscript"/>
        </w:rPr>
        <w:t>13</w:t>
      </w:r>
      <w:r w:rsidRPr="00381868">
        <w:rPr>
          <w:rFonts w:cs="Arial"/>
          <w:bCs/>
          <w:szCs w:val="22"/>
        </w:rPr>
        <w:t xml:space="preserve">C-labeled substrates provides a powerful new approach for interrogating metabolic pathways and associated enzyme activities in vivo at unprecedented spatial and temporal resolution. The new area of research is ideally suited for fast spectroscopic imaging methods due to the rapidly decaying hyperpolarized magnetization.  My team has made several significant contributions to this field including novel fast spectroscopic imaging methods, metabolic modeling tools, and assessment of applications for brain, cardiac, and liver imaging. </w:t>
      </w:r>
    </w:p>
    <w:p w14:paraId="7CCABC5D" w14:textId="77777777" w:rsidR="00927161" w:rsidRPr="00381868" w:rsidRDefault="00927161" w:rsidP="00927161">
      <w:pPr>
        <w:pStyle w:val="ListParagraph"/>
        <w:numPr>
          <w:ilvl w:val="0"/>
          <w:numId w:val="25"/>
        </w:numPr>
        <w:autoSpaceDE/>
        <w:autoSpaceDN/>
        <w:spacing w:before="120"/>
        <w:jc w:val="both"/>
        <w:rPr>
          <w:rFonts w:cs="Arial"/>
          <w:bCs/>
          <w:szCs w:val="22"/>
        </w:rPr>
      </w:pPr>
      <w:r w:rsidRPr="00381868">
        <w:rPr>
          <w:rFonts w:cs="Arial"/>
          <w:bCs/>
          <w:szCs w:val="22"/>
        </w:rPr>
        <w:t xml:space="preserve">Mayer D, Yen YF, Tropp J, </w:t>
      </w:r>
      <w:proofErr w:type="spellStart"/>
      <w:r w:rsidRPr="00381868">
        <w:rPr>
          <w:rFonts w:cs="Arial"/>
          <w:bCs/>
          <w:szCs w:val="22"/>
        </w:rPr>
        <w:t>Pfefferbaum</w:t>
      </w:r>
      <w:proofErr w:type="spellEnd"/>
      <w:r w:rsidRPr="00381868">
        <w:rPr>
          <w:rFonts w:cs="Arial"/>
          <w:bCs/>
          <w:szCs w:val="22"/>
        </w:rPr>
        <w:t xml:space="preserve"> A, Hurd RE, </w:t>
      </w:r>
      <w:r w:rsidRPr="00C074C0">
        <w:rPr>
          <w:rFonts w:cs="Arial"/>
          <w:b/>
          <w:bCs/>
          <w:szCs w:val="22"/>
        </w:rPr>
        <w:t>Spielman DM.</w:t>
      </w:r>
      <w:r>
        <w:rPr>
          <w:rFonts w:cs="Arial"/>
          <w:bCs/>
          <w:szCs w:val="22"/>
        </w:rPr>
        <w:t xml:space="preserve"> </w:t>
      </w:r>
      <w:r w:rsidRPr="00C074C0">
        <w:rPr>
          <w:rFonts w:cs="Arial"/>
          <w:bCs/>
          <w:i/>
          <w:szCs w:val="22"/>
        </w:rPr>
        <w:t>Application of sub-second spiral chemical shift imaging to real-time multi-slice metabolic imaging of the rat in vivo after injection of hyperpolarized (13)C1-pyruvate</w:t>
      </w:r>
      <w:r>
        <w:rPr>
          <w:rFonts w:cs="Arial"/>
          <w:bCs/>
          <w:szCs w:val="22"/>
        </w:rPr>
        <w:t>.</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w:t>
      </w:r>
      <w:r>
        <w:rPr>
          <w:rFonts w:cs="Arial"/>
          <w:bCs/>
          <w:szCs w:val="22"/>
        </w:rPr>
        <w:t xml:space="preserve">. </w:t>
      </w:r>
      <w:r w:rsidRPr="00381868">
        <w:rPr>
          <w:rFonts w:cs="Arial"/>
          <w:bCs/>
          <w:szCs w:val="22"/>
        </w:rPr>
        <w:t>2009</w:t>
      </w:r>
      <w:r>
        <w:rPr>
          <w:rFonts w:cs="Arial"/>
          <w:bCs/>
          <w:szCs w:val="22"/>
        </w:rPr>
        <w:t xml:space="preserve"> Sep;</w:t>
      </w:r>
      <w:r w:rsidRPr="00381868">
        <w:rPr>
          <w:rFonts w:cs="Arial"/>
          <w:bCs/>
          <w:szCs w:val="22"/>
        </w:rPr>
        <w:t>62(3):55</w:t>
      </w:r>
      <w:r>
        <w:rPr>
          <w:rFonts w:cs="Arial"/>
          <w:bCs/>
          <w:szCs w:val="22"/>
        </w:rPr>
        <w:t>7</w:t>
      </w:r>
      <w:r w:rsidRPr="00381868">
        <w:rPr>
          <w:rFonts w:cs="Arial"/>
          <w:bCs/>
          <w:szCs w:val="22"/>
        </w:rPr>
        <w:t>-564</w:t>
      </w:r>
      <w:r>
        <w:rPr>
          <w:rFonts w:cs="Arial"/>
          <w:bCs/>
          <w:szCs w:val="22"/>
        </w:rPr>
        <w:t xml:space="preserve">. </w:t>
      </w:r>
      <w:proofErr w:type="spellStart"/>
      <w:r>
        <w:rPr>
          <w:rFonts w:cs="Arial"/>
          <w:bCs/>
          <w:szCs w:val="22"/>
        </w:rPr>
        <w:t>doi</w:t>
      </w:r>
      <w:proofErr w:type="spellEnd"/>
      <w:r>
        <w:rPr>
          <w:rFonts w:cs="Arial"/>
          <w:bCs/>
          <w:szCs w:val="22"/>
        </w:rPr>
        <w:t xml:space="preserve">: 10.1002/mrm.22041. </w:t>
      </w:r>
      <w:r w:rsidRPr="00381868">
        <w:rPr>
          <w:rFonts w:cs="Arial"/>
          <w:bCs/>
          <w:szCs w:val="22"/>
        </w:rPr>
        <w:t xml:space="preserve"> </w:t>
      </w:r>
      <w:r>
        <w:rPr>
          <w:rFonts w:cs="Arial"/>
          <w:bCs/>
          <w:szCs w:val="22"/>
        </w:rPr>
        <w:t>PMCID:</w:t>
      </w:r>
      <w:r w:rsidRPr="00381868">
        <w:rPr>
          <w:rFonts w:cs="Arial"/>
          <w:bCs/>
          <w:szCs w:val="22"/>
        </w:rPr>
        <w:t xml:space="preserve"> PMC2782691.</w:t>
      </w:r>
    </w:p>
    <w:p w14:paraId="08A93972" w14:textId="77777777" w:rsidR="00927161" w:rsidRPr="00381868" w:rsidRDefault="00927161" w:rsidP="00927161">
      <w:pPr>
        <w:pStyle w:val="ListParagraph"/>
        <w:numPr>
          <w:ilvl w:val="0"/>
          <w:numId w:val="25"/>
        </w:numPr>
        <w:autoSpaceDE/>
        <w:autoSpaceDN/>
        <w:spacing w:before="120"/>
        <w:jc w:val="both"/>
        <w:rPr>
          <w:rFonts w:cs="Arial"/>
          <w:bCs/>
          <w:szCs w:val="22"/>
        </w:rPr>
      </w:pPr>
      <w:r w:rsidRPr="00381868">
        <w:rPr>
          <w:rFonts w:cs="Arial"/>
          <w:bCs/>
          <w:szCs w:val="22"/>
        </w:rPr>
        <w:t xml:space="preserve">Josan S, Xu T, Yen YF, Hurd R, Ferreira J, Chen CH, </w:t>
      </w:r>
      <w:proofErr w:type="spellStart"/>
      <w:r w:rsidRPr="00381868">
        <w:rPr>
          <w:rFonts w:cs="Arial"/>
          <w:bCs/>
          <w:szCs w:val="22"/>
        </w:rPr>
        <w:t>Mochly</w:t>
      </w:r>
      <w:proofErr w:type="spellEnd"/>
      <w:r w:rsidRPr="00381868">
        <w:rPr>
          <w:rFonts w:cs="Arial"/>
          <w:bCs/>
          <w:szCs w:val="22"/>
        </w:rPr>
        <w:t xml:space="preserve">-Rosen D, </w:t>
      </w:r>
      <w:proofErr w:type="spellStart"/>
      <w:r w:rsidRPr="00381868">
        <w:rPr>
          <w:rFonts w:cs="Arial"/>
          <w:bCs/>
          <w:szCs w:val="22"/>
        </w:rPr>
        <w:t>Pfefferbaum</w:t>
      </w:r>
      <w:proofErr w:type="spellEnd"/>
      <w:r w:rsidRPr="00381868">
        <w:rPr>
          <w:rFonts w:cs="Arial"/>
          <w:bCs/>
          <w:szCs w:val="22"/>
        </w:rPr>
        <w:t xml:space="preserve"> A, Mayer D, </w:t>
      </w:r>
      <w:r w:rsidRPr="00C074C0">
        <w:rPr>
          <w:rFonts w:cs="Arial"/>
          <w:b/>
          <w:bCs/>
          <w:szCs w:val="22"/>
        </w:rPr>
        <w:t>Spielman D</w:t>
      </w:r>
      <w:r w:rsidRPr="00381868">
        <w:rPr>
          <w:rFonts w:cs="Arial"/>
          <w:bCs/>
          <w:szCs w:val="22"/>
        </w:rPr>
        <w:t xml:space="preserve">. </w:t>
      </w:r>
      <w:r w:rsidRPr="00C074C0">
        <w:rPr>
          <w:rFonts w:cs="Arial"/>
          <w:bCs/>
          <w:i/>
          <w:szCs w:val="22"/>
        </w:rPr>
        <w:t>In vivo measurement of aldehyde dehydrogenase-2 activity in rat liver ethanol model using dynamic MRSI of hyperpolarized [1-(13) C]pyruvate</w:t>
      </w:r>
      <w:r w:rsidRPr="00381868">
        <w:rPr>
          <w:rFonts w:cs="Arial"/>
          <w:bCs/>
          <w:szCs w:val="22"/>
        </w:rPr>
        <w:t>. NMR Biomed. 2013 Jun;26(6):607-12.</w:t>
      </w:r>
      <w:r>
        <w:rPr>
          <w:rFonts w:cs="Arial"/>
          <w:bCs/>
          <w:szCs w:val="22"/>
        </w:rPr>
        <w:t xml:space="preserve"> </w:t>
      </w:r>
      <w:proofErr w:type="spellStart"/>
      <w:r>
        <w:rPr>
          <w:rFonts w:cs="Arial"/>
          <w:bCs/>
          <w:szCs w:val="22"/>
        </w:rPr>
        <w:t>doi</w:t>
      </w:r>
      <w:proofErr w:type="spellEnd"/>
      <w:r>
        <w:rPr>
          <w:rFonts w:cs="Arial"/>
          <w:bCs/>
          <w:szCs w:val="22"/>
        </w:rPr>
        <w:t>: 10.1002/nbm.2897. PMCID:</w:t>
      </w:r>
      <w:r w:rsidRPr="00381868">
        <w:rPr>
          <w:rFonts w:cs="Arial"/>
          <w:bCs/>
          <w:szCs w:val="22"/>
        </w:rPr>
        <w:t xml:space="preserve"> PMC3634870.</w:t>
      </w:r>
    </w:p>
    <w:p w14:paraId="5F0D6F0D" w14:textId="77777777" w:rsidR="00927161" w:rsidRPr="00381868" w:rsidRDefault="00927161" w:rsidP="00927161">
      <w:pPr>
        <w:pStyle w:val="ListParagraph"/>
        <w:numPr>
          <w:ilvl w:val="0"/>
          <w:numId w:val="25"/>
        </w:numPr>
        <w:autoSpaceDE/>
        <w:autoSpaceDN/>
        <w:spacing w:before="120"/>
        <w:jc w:val="both"/>
        <w:rPr>
          <w:rFonts w:cs="Arial"/>
          <w:bCs/>
          <w:szCs w:val="22"/>
        </w:rPr>
      </w:pPr>
      <w:r w:rsidRPr="00381868">
        <w:rPr>
          <w:rFonts w:cs="Arial"/>
          <w:bCs/>
          <w:szCs w:val="22"/>
        </w:rPr>
        <w:t xml:space="preserve">Park JM, Josan S, Jang T, Merchant M, Watkins R, Hurd RE, Recht LD, Mayer D, </w:t>
      </w:r>
      <w:r w:rsidRPr="0086591B">
        <w:rPr>
          <w:rFonts w:cs="Arial"/>
          <w:b/>
          <w:bCs/>
          <w:szCs w:val="22"/>
        </w:rPr>
        <w:t>Spielman DM</w:t>
      </w:r>
      <w:r w:rsidRPr="00381868">
        <w:rPr>
          <w:rFonts w:cs="Arial"/>
          <w:bCs/>
          <w:szCs w:val="22"/>
        </w:rPr>
        <w:t xml:space="preserve">. </w:t>
      </w:r>
      <w:r w:rsidRPr="0086591B">
        <w:rPr>
          <w:rFonts w:cs="Arial"/>
          <w:bCs/>
          <w:i/>
          <w:szCs w:val="22"/>
        </w:rPr>
        <w:t>Volumetric spiral chemical shift imaging of hyperpolarized [2-(13)c]pyruvate in a rat c6 glioma model.</w:t>
      </w:r>
      <w:r w:rsidRPr="00381868">
        <w:rPr>
          <w:rFonts w:cs="Arial"/>
          <w:bCs/>
          <w:szCs w:val="22"/>
        </w:rPr>
        <w:t xml:space="preserve"> Magn </w:t>
      </w:r>
      <w:proofErr w:type="spellStart"/>
      <w:r w:rsidRPr="00381868">
        <w:rPr>
          <w:rFonts w:cs="Arial"/>
          <w:bCs/>
          <w:szCs w:val="22"/>
        </w:rPr>
        <w:t>Reson</w:t>
      </w:r>
      <w:proofErr w:type="spellEnd"/>
      <w:r w:rsidRPr="00381868">
        <w:rPr>
          <w:rFonts w:cs="Arial"/>
          <w:bCs/>
          <w:szCs w:val="22"/>
        </w:rPr>
        <w:t xml:space="preserve"> Med. 201</w:t>
      </w:r>
      <w:r>
        <w:rPr>
          <w:rFonts w:cs="Arial"/>
          <w:bCs/>
          <w:szCs w:val="22"/>
        </w:rPr>
        <w:t>6</w:t>
      </w:r>
      <w:r w:rsidRPr="00381868">
        <w:rPr>
          <w:rFonts w:cs="Arial"/>
          <w:bCs/>
          <w:szCs w:val="22"/>
        </w:rPr>
        <w:t xml:space="preserve"> M</w:t>
      </w:r>
      <w:r>
        <w:rPr>
          <w:rFonts w:cs="Arial"/>
          <w:bCs/>
          <w:szCs w:val="22"/>
        </w:rPr>
        <w:t xml:space="preserve">ar;75(3):973-84. </w:t>
      </w:r>
      <w:proofErr w:type="spellStart"/>
      <w:r>
        <w:rPr>
          <w:rFonts w:cs="Arial"/>
          <w:bCs/>
          <w:szCs w:val="22"/>
        </w:rPr>
        <w:t>doi</w:t>
      </w:r>
      <w:proofErr w:type="spellEnd"/>
      <w:r>
        <w:rPr>
          <w:rFonts w:cs="Arial"/>
          <w:bCs/>
          <w:szCs w:val="22"/>
        </w:rPr>
        <w:t>: 10.1002/mrm.25766.</w:t>
      </w:r>
      <w:r w:rsidRPr="00381868">
        <w:rPr>
          <w:rFonts w:cs="Arial"/>
          <w:bCs/>
          <w:szCs w:val="22"/>
        </w:rPr>
        <w:t xml:space="preserve"> </w:t>
      </w:r>
      <w:r>
        <w:rPr>
          <w:rFonts w:cs="Arial"/>
          <w:bCs/>
          <w:szCs w:val="22"/>
        </w:rPr>
        <w:t>PMCID: PMC4636489.</w:t>
      </w:r>
    </w:p>
    <w:p w14:paraId="216A3F1C" w14:textId="77777777" w:rsidR="00927161" w:rsidRPr="00381868" w:rsidRDefault="00927161" w:rsidP="00927161">
      <w:pPr>
        <w:pStyle w:val="ListParagraph"/>
        <w:numPr>
          <w:ilvl w:val="0"/>
          <w:numId w:val="25"/>
        </w:numPr>
        <w:autoSpaceDE/>
        <w:autoSpaceDN/>
        <w:spacing w:before="120"/>
        <w:jc w:val="both"/>
        <w:rPr>
          <w:rFonts w:cs="Arial"/>
          <w:bCs/>
          <w:szCs w:val="22"/>
        </w:rPr>
      </w:pPr>
      <w:r w:rsidRPr="00381868">
        <w:rPr>
          <w:rFonts w:cs="Arial"/>
          <w:bCs/>
          <w:szCs w:val="22"/>
        </w:rPr>
        <w:t xml:space="preserve">Park JM, </w:t>
      </w:r>
      <w:r w:rsidRPr="0086591B">
        <w:rPr>
          <w:rFonts w:cs="Arial"/>
          <w:b/>
          <w:bCs/>
          <w:szCs w:val="22"/>
        </w:rPr>
        <w:t>Spielman DM</w:t>
      </w:r>
      <w:r w:rsidRPr="00381868">
        <w:rPr>
          <w:rFonts w:cs="Arial"/>
          <w:bCs/>
          <w:szCs w:val="22"/>
        </w:rPr>
        <w:t xml:space="preserve">, Josan S, Jang T, Merchant M, Hurd RE, Mayer D, Recht LD. </w:t>
      </w:r>
      <w:r w:rsidRPr="0086591B">
        <w:rPr>
          <w:rFonts w:cs="Arial"/>
          <w:bCs/>
          <w:i/>
          <w:szCs w:val="22"/>
        </w:rPr>
        <w:t xml:space="preserve">Hyperpolarized (13) C-lactate to (13) C-bicarbonate ratio as a biomarker for monitoring the acute response of anti-vascular endothelial growth factor (anti-VEGF) treatment. </w:t>
      </w:r>
      <w:r w:rsidRPr="00381868">
        <w:rPr>
          <w:rFonts w:cs="Arial"/>
          <w:bCs/>
          <w:szCs w:val="22"/>
        </w:rPr>
        <w:t xml:space="preserve">NMR Biomed. 2016 May;29(5):650-9. </w:t>
      </w:r>
      <w:proofErr w:type="spellStart"/>
      <w:r w:rsidRPr="00381868">
        <w:rPr>
          <w:rFonts w:cs="Arial"/>
          <w:bCs/>
          <w:szCs w:val="22"/>
        </w:rPr>
        <w:t>doi</w:t>
      </w:r>
      <w:proofErr w:type="spellEnd"/>
      <w:r w:rsidRPr="00381868">
        <w:rPr>
          <w:rFonts w:cs="Arial"/>
          <w:bCs/>
          <w:szCs w:val="22"/>
        </w:rPr>
        <w:t>: 10.1002/nbm.3509.</w:t>
      </w:r>
      <w:r>
        <w:rPr>
          <w:rFonts w:cs="Arial"/>
          <w:bCs/>
          <w:szCs w:val="22"/>
        </w:rPr>
        <w:t xml:space="preserve"> PMCID:</w:t>
      </w:r>
      <w:r w:rsidRPr="00381868">
        <w:rPr>
          <w:rFonts w:cs="Arial"/>
          <w:bCs/>
          <w:szCs w:val="22"/>
        </w:rPr>
        <w:t xml:space="preserve"> PMC4833516. </w:t>
      </w:r>
    </w:p>
    <w:p w14:paraId="21B0C8E8" w14:textId="77777777" w:rsidR="00927161" w:rsidRPr="002F54A1" w:rsidRDefault="00927161" w:rsidP="00927161">
      <w:pPr>
        <w:pStyle w:val="DataField11pt-Single"/>
        <w:spacing w:before="120" w:after="120"/>
        <w:jc w:val="both"/>
        <w:rPr>
          <w:b/>
          <w:bCs/>
          <w:szCs w:val="22"/>
        </w:rPr>
      </w:pPr>
      <w:r w:rsidRPr="002F54A1">
        <w:rPr>
          <w:b/>
          <w:bCs/>
          <w:szCs w:val="22"/>
        </w:rPr>
        <w:t>Complete List of Published Work in My Bibliography:</w:t>
      </w:r>
    </w:p>
    <w:p w14:paraId="16183EC8" w14:textId="77777777" w:rsidR="00927161" w:rsidRPr="007849C3" w:rsidRDefault="00927161" w:rsidP="00927161">
      <w:pPr>
        <w:jc w:val="both"/>
        <w:rPr>
          <w:rStyle w:val="Strong"/>
          <w:rFonts w:cs="Arial"/>
          <w:b w:val="0"/>
          <w:bCs w:val="0"/>
          <w:szCs w:val="22"/>
        </w:rPr>
      </w:pPr>
      <w:hyperlink r:id="rId10" w:history="1">
        <w:r w:rsidRPr="007849C3">
          <w:rPr>
            <w:rStyle w:val="Hyperlink"/>
            <w:rFonts w:cs="Arial"/>
            <w:b/>
            <w:szCs w:val="20"/>
          </w:rPr>
          <w:t>https://www.ncbi.nlm.nih.gov/myncbi/daniel.spielman.1/bibliography/41155633/public/</w:t>
        </w:r>
      </w:hyperlink>
      <w:r w:rsidRPr="007849C3">
        <w:rPr>
          <w:rFonts w:cs="Arial"/>
          <w:b/>
          <w:szCs w:val="20"/>
        </w:rPr>
        <w:t xml:space="preserve"> </w:t>
      </w:r>
    </w:p>
    <w:p w14:paraId="5CE1EAD0" w14:textId="77777777" w:rsidR="002C51BC" w:rsidRPr="00A128A0" w:rsidRDefault="002C51BC" w:rsidP="002C51BC">
      <w:pPr>
        <w:pStyle w:val="DataField11pt-Single"/>
        <w:rPr>
          <w:rStyle w:val="Strong"/>
        </w:rPr>
      </w:pPr>
    </w:p>
    <w:p w14:paraId="5BB8C337" w14:textId="10B44E9F" w:rsidR="00FC5F9E" w:rsidRPr="00E03323" w:rsidRDefault="00FC5F9E" w:rsidP="005C2CF8">
      <w:pPr>
        <w:pStyle w:val="DataField11pt-Single"/>
        <w:rPr>
          <w:rStyle w:val="Strong"/>
          <w:b w:val="0"/>
        </w:rPr>
      </w:pPr>
    </w:p>
    <w:sectPr w:rsidR="00FC5F9E" w:rsidRPr="00E0332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D44C0" w14:textId="77777777" w:rsidR="006145C3" w:rsidRDefault="006145C3">
      <w:r>
        <w:separator/>
      </w:r>
    </w:p>
  </w:endnote>
  <w:endnote w:type="continuationSeparator" w:id="0">
    <w:p w14:paraId="6C81C400" w14:textId="77777777" w:rsidR="006145C3" w:rsidRDefault="00614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CE1FB" w14:textId="77777777" w:rsidR="006145C3" w:rsidRDefault="006145C3">
      <w:r>
        <w:separator/>
      </w:r>
    </w:p>
  </w:footnote>
  <w:footnote w:type="continuationSeparator" w:id="0">
    <w:p w14:paraId="29C84D0E" w14:textId="77777777" w:rsidR="006145C3" w:rsidRDefault="00614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AEC734E"/>
    <w:multiLevelType w:val="hybridMultilevel"/>
    <w:tmpl w:val="48D6D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3D4E50"/>
    <w:multiLevelType w:val="hybridMultilevel"/>
    <w:tmpl w:val="48D6D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0C5CB0"/>
    <w:multiLevelType w:val="hybridMultilevel"/>
    <w:tmpl w:val="48D6D16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74B056A"/>
    <w:multiLevelType w:val="hybridMultilevel"/>
    <w:tmpl w:val="48D6D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EE3395"/>
    <w:multiLevelType w:val="hybridMultilevel"/>
    <w:tmpl w:val="F1E8D92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544B0AA6"/>
    <w:multiLevelType w:val="hybridMultilevel"/>
    <w:tmpl w:val="7AA44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B470A"/>
    <w:multiLevelType w:val="hybridMultilevel"/>
    <w:tmpl w:val="48D6D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564EE6"/>
    <w:multiLevelType w:val="hybridMultilevel"/>
    <w:tmpl w:val="B7EA0B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5" w15:restartNumberingAfterBreak="0">
    <w:nsid w:val="7A6E266C"/>
    <w:multiLevelType w:val="hybridMultilevel"/>
    <w:tmpl w:val="F1E8D92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4482890">
    <w:abstractNumId w:val="9"/>
  </w:num>
  <w:num w:numId="2" w16cid:durableId="812016497">
    <w:abstractNumId w:val="7"/>
  </w:num>
  <w:num w:numId="3" w16cid:durableId="291450901">
    <w:abstractNumId w:val="6"/>
  </w:num>
  <w:num w:numId="4" w16cid:durableId="1177501087">
    <w:abstractNumId w:val="5"/>
  </w:num>
  <w:num w:numId="5" w16cid:durableId="1110274464">
    <w:abstractNumId w:val="4"/>
  </w:num>
  <w:num w:numId="6" w16cid:durableId="106583165">
    <w:abstractNumId w:val="8"/>
  </w:num>
  <w:num w:numId="7" w16cid:durableId="2052878649">
    <w:abstractNumId w:val="3"/>
  </w:num>
  <w:num w:numId="8" w16cid:durableId="2073309856">
    <w:abstractNumId w:val="2"/>
  </w:num>
  <w:num w:numId="9" w16cid:durableId="746733101">
    <w:abstractNumId w:val="1"/>
  </w:num>
  <w:num w:numId="10" w16cid:durableId="1338921023">
    <w:abstractNumId w:val="0"/>
  </w:num>
  <w:num w:numId="11" w16cid:durableId="87582177">
    <w:abstractNumId w:val="0"/>
  </w:num>
  <w:num w:numId="12" w16cid:durableId="2079010474">
    <w:abstractNumId w:val="18"/>
  </w:num>
  <w:num w:numId="13" w16cid:durableId="415983975">
    <w:abstractNumId w:val="11"/>
  </w:num>
  <w:num w:numId="14" w16cid:durableId="122968359">
    <w:abstractNumId w:val="24"/>
  </w:num>
  <w:num w:numId="15" w16cid:durableId="1043754076">
    <w:abstractNumId w:val="21"/>
  </w:num>
  <w:num w:numId="16" w16cid:durableId="1738235939">
    <w:abstractNumId w:val="23"/>
  </w:num>
  <w:num w:numId="17" w16cid:durableId="1690331786">
    <w:abstractNumId w:val="10"/>
  </w:num>
  <w:num w:numId="18" w16cid:durableId="1878201111">
    <w:abstractNumId w:val="14"/>
  </w:num>
  <w:num w:numId="19" w16cid:durableId="571546176">
    <w:abstractNumId w:val="17"/>
  </w:num>
  <w:num w:numId="20" w16cid:durableId="1921938217">
    <w:abstractNumId w:val="15"/>
  </w:num>
  <w:num w:numId="21" w16cid:durableId="1508516522">
    <w:abstractNumId w:val="22"/>
  </w:num>
  <w:num w:numId="22" w16cid:durableId="1878008895">
    <w:abstractNumId w:val="13"/>
  </w:num>
  <w:num w:numId="23" w16cid:durableId="1482963068">
    <w:abstractNumId w:val="12"/>
  </w:num>
  <w:num w:numId="24" w16cid:durableId="373653158">
    <w:abstractNumId w:val="16"/>
  </w:num>
  <w:num w:numId="25" w16cid:durableId="302126293">
    <w:abstractNumId w:val="20"/>
  </w:num>
  <w:num w:numId="26" w16cid:durableId="1090933819">
    <w:abstractNumId w:val="25"/>
  </w:num>
  <w:num w:numId="27" w16cid:durableId="15529622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D5F08"/>
    <w:rsid w:val="000E3BEC"/>
    <w:rsid w:val="00106DA1"/>
    <w:rsid w:val="00122EB3"/>
    <w:rsid w:val="00132CA6"/>
    <w:rsid w:val="0014571A"/>
    <w:rsid w:val="00170D87"/>
    <w:rsid w:val="00177D49"/>
    <w:rsid w:val="00182189"/>
    <w:rsid w:val="00183022"/>
    <w:rsid w:val="001C065C"/>
    <w:rsid w:val="00202565"/>
    <w:rsid w:val="00230AAF"/>
    <w:rsid w:val="002506F6"/>
    <w:rsid w:val="0028051C"/>
    <w:rsid w:val="002A70D9"/>
    <w:rsid w:val="002B7443"/>
    <w:rsid w:val="002C4808"/>
    <w:rsid w:val="002C51BC"/>
    <w:rsid w:val="002D7520"/>
    <w:rsid w:val="002E2CA2"/>
    <w:rsid w:val="002E5125"/>
    <w:rsid w:val="00307C9E"/>
    <w:rsid w:val="00321A19"/>
    <w:rsid w:val="0035045F"/>
    <w:rsid w:val="0037667F"/>
    <w:rsid w:val="00382AB6"/>
    <w:rsid w:val="00383712"/>
    <w:rsid w:val="003C2647"/>
    <w:rsid w:val="003C3CA5"/>
    <w:rsid w:val="003C62D6"/>
    <w:rsid w:val="003D2399"/>
    <w:rsid w:val="003E4A92"/>
    <w:rsid w:val="003F6A45"/>
    <w:rsid w:val="0040289D"/>
    <w:rsid w:val="004267C7"/>
    <w:rsid w:val="00432346"/>
    <w:rsid w:val="00447F3A"/>
    <w:rsid w:val="004759D9"/>
    <w:rsid w:val="0049068A"/>
    <w:rsid w:val="00493D23"/>
    <w:rsid w:val="004A3FC8"/>
    <w:rsid w:val="00503B57"/>
    <w:rsid w:val="005145BB"/>
    <w:rsid w:val="00517BFD"/>
    <w:rsid w:val="005430D7"/>
    <w:rsid w:val="0054471F"/>
    <w:rsid w:val="005461F3"/>
    <w:rsid w:val="00547118"/>
    <w:rsid w:val="00547AC9"/>
    <w:rsid w:val="00580C60"/>
    <w:rsid w:val="00592740"/>
    <w:rsid w:val="005A7F6F"/>
    <w:rsid w:val="005B407B"/>
    <w:rsid w:val="005C2BDD"/>
    <w:rsid w:val="005C2CF8"/>
    <w:rsid w:val="005C47A8"/>
    <w:rsid w:val="005E406E"/>
    <w:rsid w:val="005F0B12"/>
    <w:rsid w:val="005F425F"/>
    <w:rsid w:val="005F5F51"/>
    <w:rsid w:val="00601C69"/>
    <w:rsid w:val="006145C3"/>
    <w:rsid w:val="00616BCC"/>
    <w:rsid w:val="00624261"/>
    <w:rsid w:val="0063519F"/>
    <w:rsid w:val="00646AF9"/>
    <w:rsid w:val="00656AB8"/>
    <w:rsid w:val="006609B6"/>
    <w:rsid w:val="00661A37"/>
    <w:rsid w:val="0068699D"/>
    <w:rsid w:val="006A353C"/>
    <w:rsid w:val="006A56FC"/>
    <w:rsid w:val="006B2D1C"/>
    <w:rsid w:val="006C1E1F"/>
    <w:rsid w:val="006D3C97"/>
    <w:rsid w:val="006E6FB5"/>
    <w:rsid w:val="007050F5"/>
    <w:rsid w:val="0071140F"/>
    <w:rsid w:val="00711D93"/>
    <w:rsid w:val="00722C8F"/>
    <w:rsid w:val="00744C14"/>
    <w:rsid w:val="00763DE9"/>
    <w:rsid w:val="00781234"/>
    <w:rsid w:val="007B7AF3"/>
    <w:rsid w:val="007C1BCC"/>
    <w:rsid w:val="007C44F3"/>
    <w:rsid w:val="007C5651"/>
    <w:rsid w:val="007E6E1E"/>
    <w:rsid w:val="008073EB"/>
    <w:rsid w:val="00843027"/>
    <w:rsid w:val="00873917"/>
    <w:rsid w:val="00874EBC"/>
    <w:rsid w:val="0087514A"/>
    <w:rsid w:val="00890CA9"/>
    <w:rsid w:val="008A74A2"/>
    <w:rsid w:val="00910AE5"/>
    <w:rsid w:val="009211D3"/>
    <w:rsid w:val="00927161"/>
    <w:rsid w:val="00933173"/>
    <w:rsid w:val="00934124"/>
    <w:rsid w:val="00952A27"/>
    <w:rsid w:val="00977FA5"/>
    <w:rsid w:val="009812FC"/>
    <w:rsid w:val="00995C11"/>
    <w:rsid w:val="009D7E97"/>
    <w:rsid w:val="009E52CA"/>
    <w:rsid w:val="009F72E5"/>
    <w:rsid w:val="00A03B30"/>
    <w:rsid w:val="00A03FFA"/>
    <w:rsid w:val="00A04942"/>
    <w:rsid w:val="00A04B52"/>
    <w:rsid w:val="00A1469B"/>
    <w:rsid w:val="00A14EF5"/>
    <w:rsid w:val="00A26D0F"/>
    <w:rsid w:val="00A42D9B"/>
    <w:rsid w:val="00A50A8B"/>
    <w:rsid w:val="00A55D1D"/>
    <w:rsid w:val="00A63D7C"/>
    <w:rsid w:val="00A7514C"/>
    <w:rsid w:val="00A8122C"/>
    <w:rsid w:val="00A83312"/>
    <w:rsid w:val="00AB444B"/>
    <w:rsid w:val="00AE41C4"/>
    <w:rsid w:val="00B006EF"/>
    <w:rsid w:val="00B8003A"/>
    <w:rsid w:val="00C05C55"/>
    <w:rsid w:val="00C076C6"/>
    <w:rsid w:val="00C1247F"/>
    <w:rsid w:val="00C137DA"/>
    <w:rsid w:val="00C20F69"/>
    <w:rsid w:val="00C31109"/>
    <w:rsid w:val="00C3113F"/>
    <w:rsid w:val="00C4536F"/>
    <w:rsid w:val="00C46ADA"/>
    <w:rsid w:val="00C8438D"/>
    <w:rsid w:val="00C85025"/>
    <w:rsid w:val="00C918BD"/>
    <w:rsid w:val="00C94E59"/>
    <w:rsid w:val="00CA680A"/>
    <w:rsid w:val="00CE0951"/>
    <w:rsid w:val="00CF68A2"/>
    <w:rsid w:val="00CF6FAD"/>
    <w:rsid w:val="00D3779E"/>
    <w:rsid w:val="00D679E5"/>
    <w:rsid w:val="00D74391"/>
    <w:rsid w:val="00D83360"/>
    <w:rsid w:val="00D93B91"/>
    <w:rsid w:val="00DB7B85"/>
    <w:rsid w:val="00DD31B4"/>
    <w:rsid w:val="00DF7645"/>
    <w:rsid w:val="00E03323"/>
    <w:rsid w:val="00E047AD"/>
    <w:rsid w:val="00E12287"/>
    <w:rsid w:val="00E127A1"/>
    <w:rsid w:val="00E15579"/>
    <w:rsid w:val="00E20E6D"/>
    <w:rsid w:val="00E355C2"/>
    <w:rsid w:val="00E50835"/>
    <w:rsid w:val="00E53B95"/>
    <w:rsid w:val="00E67A05"/>
    <w:rsid w:val="00E74AB7"/>
    <w:rsid w:val="00E81FE1"/>
    <w:rsid w:val="00E90203"/>
    <w:rsid w:val="00EA0405"/>
    <w:rsid w:val="00ED123F"/>
    <w:rsid w:val="00ED35D7"/>
    <w:rsid w:val="00ED61AB"/>
    <w:rsid w:val="00EF46AA"/>
    <w:rsid w:val="00EF4C32"/>
    <w:rsid w:val="00EF69CD"/>
    <w:rsid w:val="00F02126"/>
    <w:rsid w:val="00F07AB3"/>
    <w:rsid w:val="00F262AB"/>
    <w:rsid w:val="00F31006"/>
    <w:rsid w:val="00F7284D"/>
    <w:rsid w:val="00F94A2B"/>
    <w:rsid w:val="00FA00C6"/>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link w:val="ListParagraphChar"/>
    <w:uiPriority w:val="34"/>
    <w:qFormat/>
    <w:rsid w:val="00927161"/>
    <w:pPr>
      <w:ind w:left="720"/>
    </w:pPr>
  </w:style>
  <w:style w:type="character" w:styleId="FollowedHyperlink">
    <w:name w:val="FollowedHyperlink"/>
    <w:basedOn w:val="DefaultParagraphFont"/>
    <w:rsid w:val="00927161"/>
    <w:rPr>
      <w:color w:val="954F72" w:themeColor="followedHyperlink"/>
      <w:u w:val="single"/>
    </w:rPr>
  </w:style>
  <w:style w:type="character" w:customStyle="1" w:styleId="ListParagraphChar">
    <w:name w:val="List Paragraph Char"/>
    <w:basedOn w:val="DefaultParagraphFont"/>
    <w:link w:val="ListParagraph"/>
    <w:uiPriority w:val="34"/>
    <w:rsid w:val="00995C1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myncbi/daniel.spielman.1/bibliography/41155633/public/"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14779</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Daniel Mark Spielman</cp:lastModifiedBy>
  <cp:revision>2</cp:revision>
  <cp:lastPrinted>2011-03-11T19:43:00Z</cp:lastPrinted>
  <dcterms:created xsi:type="dcterms:W3CDTF">2025-11-25T21:12:00Z</dcterms:created>
  <dcterms:modified xsi:type="dcterms:W3CDTF">2025-11-25T21:12:00Z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