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DBD1F" w14:textId="76AA2D48" w:rsidR="00AB7F1E" w:rsidRDefault="00AB7F1E" w:rsidP="00AB7F1E">
      <w:pPr>
        <w:pStyle w:val="OMBInfo"/>
      </w:pPr>
      <w:r>
        <w:t>OMB No. 0925-0001/0002 (</w:t>
      </w:r>
      <w:r w:rsidR="00331321" w:rsidRPr="00331321">
        <w:t>Rev. 03/2020 Approved Through 02/28/2023</w:t>
      </w:r>
      <w:r>
        <w:t>)</w:t>
      </w:r>
    </w:p>
    <w:p w14:paraId="650D12AB" w14:textId="77777777" w:rsidR="00AB7F1E" w:rsidRDefault="00AB7F1E" w:rsidP="00AB7F1E">
      <w:pPr>
        <w:pStyle w:val="Title"/>
      </w:pPr>
      <w:r w:rsidRPr="00D825A1">
        <w:t>BIOGRAPHICAL</w:t>
      </w:r>
      <w:r>
        <w:t xml:space="preserve"> SKETCH</w:t>
      </w:r>
    </w:p>
    <w:p w14:paraId="4192241B" w14:textId="77777777" w:rsidR="00AB7F1E" w:rsidRPr="00F7284D" w:rsidRDefault="00AB7F1E" w:rsidP="00AB7F1E">
      <w:pPr>
        <w:pStyle w:val="HeadingNote"/>
        <w:pBdr>
          <w:between w:val="single" w:sz="4" w:space="1" w:color="auto"/>
        </w:pBdr>
      </w:pPr>
      <w:r w:rsidRPr="00F7284D">
        <w:t>Provide the following information for the Senior/key personnel and other significant contributors.</w:t>
      </w:r>
      <w:r w:rsidRPr="00F7284D">
        <w:br w:type="textWrapping" w:clear="all"/>
        <w:t xml:space="preserve">Follow this format for each person.  DO NOT EXCEED </w:t>
      </w:r>
      <w:r>
        <w:t>FIVE</w:t>
      </w:r>
      <w:r w:rsidRPr="00F7284D">
        <w:t xml:space="preserve"> PAGES.</w:t>
      </w:r>
    </w:p>
    <w:p w14:paraId="1E7FEE90" w14:textId="77777777" w:rsidR="00AB7F1E" w:rsidRPr="00D51DC4" w:rsidRDefault="00AB7F1E" w:rsidP="00AB7F1E">
      <w:pPr>
        <w:pStyle w:val="FormFieldCaption1"/>
        <w:pBdr>
          <w:between w:val="single" w:sz="4" w:space="1" w:color="auto"/>
        </w:pBdr>
        <w:rPr>
          <w:sz w:val="32"/>
          <w:szCs w:val="20"/>
        </w:rPr>
      </w:pPr>
      <w:r w:rsidRPr="00D51DC4">
        <w:rPr>
          <w:sz w:val="22"/>
        </w:rPr>
        <w:t>NAME:</w:t>
      </w:r>
      <w:r>
        <w:rPr>
          <w:sz w:val="22"/>
        </w:rPr>
        <w:t xml:space="preserve"> Lopez, Leo</w:t>
      </w:r>
    </w:p>
    <w:p w14:paraId="2CEFBA1E" w14:textId="77777777" w:rsidR="00AB7F1E" w:rsidRPr="00D51DC4" w:rsidRDefault="00AB7F1E" w:rsidP="00AB7F1E">
      <w:pPr>
        <w:pStyle w:val="FormFieldCaption1"/>
        <w:pBdr>
          <w:between w:val="single" w:sz="4" w:space="1" w:color="auto"/>
        </w:pBdr>
        <w:rPr>
          <w:sz w:val="32"/>
        </w:rPr>
      </w:pPr>
      <w:proofErr w:type="spellStart"/>
      <w:r w:rsidRPr="00D51DC4">
        <w:rPr>
          <w:sz w:val="22"/>
        </w:rPr>
        <w:t>eRA</w:t>
      </w:r>
      <w:proofErr w:type="spellEnd"/>
      <w:r w:rsidRPr="00D51DC4">
        <w:rPr>
          <w:sz w:val="22"/>
        </w:rPr>
        <w:t xml:space="preserve"> COMMONS USER NAME:</w:t>
      </w:r>
      <w:r w:rsidR="00E835BE">
        <w:rPr>
          <w:sz w:val="22"/>
        </w:rPr>
        <w:t xml:space="preserve"> leolopezmd</w:t>
      </w:r>
    </w:p>
    <w:p w14:paraId="03C3E665" w14:textId="684ACAC6" w:rsidR="00AB7F1E" w:rsidRPr="00D51DC4" w:rsidRDefault="00AB7F1E" w:rsidP="00AB7F1E">
      <w:pPr>
        <w:pStyle w:val="FormFieldCaption1"/>
        <w:pBdr>
          <w:between w:val="single" w:sz="4" w:space="1" w:color="auto"/>
        </w:pBdr>
        <w:rPr>
          <w:sz w:val="32"/>
        </w:rPr>
      </w:pPr>
      <w:r w:rsidRPr="00D51DC4">
        <w:rPr>
          <w:sz w:val="22"/>
        </w:rPr>
        <w:t>POSITION TITLE:</w:t>
      </w:r>
      <w:r>
        <w:rPr>
          <w:sz w:val="22"/>
        </w:rPr>
        <w:t xml:space="preserve"> Medical Director of </w:t>
      </w:r>
      <w:r w:rsidR="0092314F">
        <w:rPr>
          <w:sz w:val="22"/>
        </w:rPr>
        <w:t>Echocardiography</w:t>
      </w:r>
      <w:r w:rsidR="00AA30A8">
        <w:rPr>
          <w:sz w:val="22"/>
        </w:rPr>
        <w:t xml:space="preserve"> </w:t>
      </w:r>
      <w:r>
        <w:rPr>
          <w:sz w:val="22"/>
        </w:rPr>
        <w:t>(</w:t>
      </w:r>
      <w:r w:rsidR="0092314F">
        <w:rPr>
          <w:sz w:val="22"/>
        </w:rPr>
        <w:t xml:space="preserve">Lucile Packard </w:t>
      </w:r>
      <w:r>
        <w:rPr>
          <w:sz w:val="22"/>
        </w:rPr>
        <w:t>Children’s Hospital</w:t>
      </w:r>
      <w:r w:rsidR="00130754">
        <w:rPr>
          <w:sz w:val="22"/>
        </w:rPr>
        <w:t xml:space="preserve"> Stanford</w:t>
      </w:r>
      <w:r>
        <w:rPr>
          <w:sz w:val="22"/>
        </w:rPr>
        <w:t xml:space="preserve">, </w:t>
      </w:r>
      <w:r w:rsidR="00B13390">
        <w:rPr>
          <w:sz w:val="22"/>
        </w:rPr>
        <w:t>Palo Alto, California</w:t>
      </w:r>
      <w:r>
        <w:rPr>
          <w:sz w:val="22"/>
        </w:rPr>
        <w:t xml:space="preserve">); </w:t>
      </w:r>
      <w:r w:rsidR="00B13390">
        <w:rPr>
          <w:sz w:val="22"/>
        </w:rPr>
        <w:t xml:space="preserve">Clinical </w:t>
      </w:r>
      <w:r>
        <w:rPr>
          <w:sz w:val="22"/>
        </w:rPr>
        <w:t>Professor of Pediatrics (</w:t>
      </w:r>
      <w:r w:rsidR="00B13390">
        <w:rPr>
          <w:sz w:val="22"/>
        </w:rPr>
        <w:t>Stanford School of Medicine</w:t>
      </w:r>
      <w:r w:rsidR="001E0318">
        <w:rPr>
          <w:sz w:val="22"/>
        </w:rPr>
        <w:t xml:space="preserve">, </w:t>
      </w:r>
      <w:r w:rsidR="00B13390">
        <w:rPr>
          <w:sz w:val="22"/>
        </w:rPr>
        <w:t>Palo Alto</w:t>
      </w:r>
      <w:r w:rsidR="001E0318">
        <w:rPr>
          <w:sz w:val="22"/>
        </w:rPr>
        <w:t xml:space="preserve">, </w:t>
      </w:r>
      <w:r w:rsidR="00B13390">
        <w:rPr>
          <w:sz w:val="22"/>
        </w:rPr>
        <w:t>California</w:t>
      </w:r>
      <w:r w:rsidR="001E0318">
        <w:rPr>
          <w:sz w:val="22"/>
        </w:rPr>
        <w:t>)</w:t>
      </w:r>
    </w:p>
    <w:p w14:paraId="0D6A6DD6" w14:textId="77777777" w:rsidR="00AB7F1E" w:rsidRPr="00D51DC4" w:rsidRDefault="00AB7F1E" w:rsidP="00AB7F1E">
      <w:pPr>
        <w:pStyle w:val="FormFieldCaption1"/>
        <w:pBdr>
          <w:between w:val="single" w:sz="4" w:space="1" w:color="auto"/>
        </w:pBdr>
        <w:rPr>
          <w:sz w:val="22"/>
        </w:rPr>
      </w:pPr>
      <w:r w:rsidRPr="00D51DC4">
        <w:rPr>
          <w:sz w:val="22"/>
        </w:rPr>
        <w:t>EDUCATION/TRAINING</w:t>
      </w:r>
    </w:p>
    <w:tbl>
      <w:tblPr>
        <w:tblStyle w:val="TableGrid"/>
        <w:tblW w:w="10890" w:type="dxa"/>
        <w:tblBorders>
          <w:left w:val="none" w:sz="0" w:space="0" w:color="auto"/>
          <w:bottom w:val="none" w:sz="0" w:space="0" w:color="auto"/>
          <w:right w:val="none" w:sz="0" w:space="0" w:color="auto"/>
          <w:insideH w:val="none" w:sz="0" w:space="0" w:color="auto"/>
        </w:tblBorders>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395"/>
        <w:gridCol w:w="1446"/>
        <w:gridCol w:w="1446"/>
        <w:gridCol w:w="2603"/>
      </w:tblGrid>
      <w:tr w:rsidR="00AB7F1E" w:rsidRPr="00D51DC4" w14:paraId="51C30B57" w14:textId="77777777" w:rsidTr="00AB7F1E">
        <w:trPr>
          <w:cantSplit/>
          <w:tblHeader/>
        </w:trPr>
        <w:tc>
          <w:tcPr>
            <w:tcW w:w="5371" w:type="dxa"/>
            <w:tcBorders>
              <w:top w:val="single" w:sz="4" w:space="0" w:color="auto"/>
              <w:bottom w:val="single" w:sz="4" w:space="0" w:color="auto"/>
            </w:tcBorders>
            <w:vAlign w:val="center"/>
          </w:tcPr>
          <w:p w14:paraId="4704669C" w14:textId="77777777" w:rsidR="00AB7F1E" w:rsidRPr="00D51DC4" w:rsidRDefault="00AB7F1E" w:rsidP="00AB7F1E">
            <w:pPr>
              <w:pStyle w:val="FormFieldCaption"/>
              <w:jc w:val="center"/>
              <w:rPr>
                <w:sz w:val="22"/>
              </w:rPr>
            </w:pPr>
            <w:r w:rsidRPr="00D51DC4">
              <w:rPr>
                <w:sz w:val="22"/>
              </w:rPr>
              <w:t>INSTITUTION AND LOCATION</w:t>
            </w:r>
          </w:p>
        </w:tc>
        <w:tc>
          <w:tcPr>
            <w:tcW w:w="1440" w:type="dxa"/>
            <w:tcBorders>
              <w:top w:val="single" w:sz="4" w:space="0" w:color="auto"/>
              <w:bottom w:val="single" w:sz="4" w:space="0" w:color="auto"/>
            </w:tcBorders>
            <w:vAlign w:val="center"/>
          </w:tcPr>
          <w:p w14:paraId="0EE14D89" w14:textId="77777777" w:rsidR="00AB7F1E" w:rsidRPr="00D51DC4" w:rsidRDefault="00AB7F1E" w:rsidP="00AB7F1E">
            <w:pPr>
              <w:pStyle w:val="FormFieldCaption"/>
              <w:jc w:val="center"/>
              <w:rPr>
                <w:sz w:val="22"/>
              </w:rPr>
            </w:pPr>
            <w:r w:rsidRPr="00D51DC4">
              <w:rPr>
                <w:sz w:val="22"/>
              </w:rPr>
              <w:t>DEGREE</w:t>
            </w:r>
          </w:p>
          <w:p w14:paraId="74683298" w14:textId="77777777" w:rsidR="00AB7F1E" w:rsidRPr="00D51DC4" w:rsidRDefault="00AB7F1E" w:rsidP="00AB7F1E">
            <w:pPr>
              <w:pStyle w:val="FormFieldCaption"/>
              <w:jc w:val="center"/>
              <w:rPr>
                <w:rStyle w:val="Emphasis"/>
                <w:sz w:val="22"/>
              </w:rPr>
            </w:pPr>
            <w:r w:rsidRPr="00D51DC4">
              <w:rPr>
                <w:rStyle w:val="Emphasis"/>
                <w:sz w:val="22"/>
              </w:rPr>
              <w:t>(if applicable)</w:t>
            </w:r>
          </w:p>
          <w:p w14:paraId="5C69E967" w14:textId="77777777" w:rsidR="00AB7F1E" w:rsidRPr="00D51DC4" w:rsidRDefault="00AB7F1E" w:rsidP="00AB7F1E">
            <w:pPr>
              <w:pStyle w:val="FormFieldCaption"/>
              <w:rPr>
                <w:sz w:val="22"/>
              </w:rPr>
            </w:pPr>
          </w:p>
        </w:tc>
        <w:tc>
          <w:tcPr>
            <w:tcW w:w="1440" w:type="dxa"/>
            <w:tcBorders>
              <w:top w:val="single" w:sz="4" w:space="0" w:color="auto"/>
              <w:bottom w:val="single" w:sz="4" w:space="0" w:color="auto"/>
            </w:tcBorders>
            <w:vAlign w:val="center"/>
          </w:tcPr>
          <w:p w14:paraId="662BFBBE" w14:textId="77777777" w:rsidR="00AB7F1E" w:rsidRPr="00D51DC4" w:rsidRDefault="00AB7F1E" w:rsidP="00AB7F1E">
            <w:pPr>
              <w:pStyle w:val="FormFieldCaption"/>
              <w:jc w:val="center"/>
              <w:rPr>
                <w:sz w:val="22"/>
              </w:rPr>
            </w:pPr>
            <w:r w:rsidRPr="00D51DC4">
              <w:rPr>
                <w:sz w:val="22"/>
              </w:rPr>
              <w:t>Completion Date</w:t>
            </w:r>
          </w:p>
          <w:p w14:paraId="4065945F" w14:textId="77777777" w:rsidR="00AB7F1E" w:rsidRPr="00D51DC4" w:rsidRDefault="00AB7F1E" w:rsidP="00AB7F1E">
            <w:pPr>
              <w:pStyle w:val="FormFieldCaption"/>
              <w:jc w:val="center"/>
              <w:rPr>
                <w:sz w:val="22"/>
              </w:rPr>
            </w:pPr>
            <w:r w:rsidRPr="00D51DC4">
              <w:rPr>
                <w:sz w:val="22"/>
              </w:rPr>
              <w:t>MM/YYYY</w:t>
            </w:r>
          </w:p>
          <w:p w14:paraId="13F9CD04" w14:textId="77777777" w:rsidR="00AB7F1E" w:rsidRPr="00D51DC4" w:rsidRDefault="00AB7F1E" w:rsidP="00AB7F1E">
            <w:pPr>
              <w:pStyle w:val="FormFieldCaption"/>
              <w:rPr>
                <w:sz w:val="22"/>
              </w:rPr>
            </w:pPr>
          </w:p>
        </w:tc>
        <w:tc>
          <w:tcPr>
            <w:tcW w:w="2592" w:type="dxa"/>
            <w:tcBorders>
              <w:top w:val="single" w:sz="4" w:space="0" w:color="auto"/>
              <w:bottom w:val="single" w:sz="4" w:space="0" w:color="auto"/>
            </w:tcBorders>
            <w:vAlign w:val="center"/>
          </w:tcPr>
          <w:p w14:paraId="713AD762" w14:textId="77777777" w:rsidR="00AB7F1E" w:rsidRPr="00D51DC4" w:rsidRDefault="00AB7F1E" w:rsidP="00AB7F1E">
            <w:pPr>
              <w:pStyle w:val="FormFieldCaption"/>
              <w:jc w:val="center"/>
              <w:rPr>
                <w:sz w:val="22"/>
              </w:rPr>
            </w:pPr>
            <w:r w:rsidRPr="00D51DC4">
              <w:rPr>
                <w:sz w:val="22"/>
              </w:rPr>
              <w:t>FIELD OF STUDY</w:t>
            </w:r>
          </w:p>
          <w:p w14:paraId="7965CEFF" w14:textId="77777777" w:rsidR="00AB7F1E" w:rsidRPr="00D51DC4" w:rsidRDefault="00AB7F1E" w:rsidP="00AB7F1E">
            <w:pPr>
              <w:pStyle w:val="FormFieldCaption"/>
              <w:rPr>
                <w:sz w:val="22"/>
              </w:rPr>
            </w:pPr>
          </w:p>
        </w:tc>
      </w:tr>
      <w:tr w:rsidR="00AB7F1E" w:rsidRPr="00D51DC4" w14:paraId="7C225949" w14:textId="77777777" w:rsidTr="00AB7F1E">
        <w:trPr>
          <w:cantSplit/>
          <w:trHeight w:val="395"/>
        </w:trPr>
        <w:tc>
          <w:tcPr>
            <w:tcW w:w="5371" w:type="dxa"/>
            <w:tcBorders>
              <w:top w:val="single" w:sz="4" w:space="0" w:color="auto"/>
            </w:tcBorders>
          </w:tcPr>
          <w:p w14:paraId="4296E870" w14:textId="77777777" w:rsidR="00AB7F1E" w:rsidRPr="001E0318" w:rsidRDefault="001E0318" w:rsidP="00DE090E">
            <w:pPr>
              <w:pStyle w:val="FormFieldCaption"/>
              <w:snapToGrid w:val="0"/>
              <w:contextualSpacing/>
              <w:rPr>
                <w:sz w:val="22"/>
                <w:szCs w:val="22"/>
              </w:rPr>
            </w:pPr>
            <w:r w:rsidRPr="001E0318">
              <w:rPr>
                <w:sz w:val="22"/>
                <w:szCs w:val="22"/>
              </w:rPr>
              <w:t>Johns Hopkins University, Baltimore, MD</w:t>
            </w:r>
          </w:p>
        </w:tc>
        <w:tc>
          <w:tcPr>
            <w:tcW w:w="1440" w:type="dxa"/>
            <w:tcBorders>
              <w:top w:val="single" w:sz="4" w:space="0" w:color="auto"/>
            </w:tcBorders>
          </w:tcPr>
          <w:p w14:paraId="325FF6BE" w14:textId="77777777" w:rsidR="00AB7F1E" w:rsidRPr="001E0318" w:rsidRDefault="001E0318" w:rsidP="00DE090E">
            <w:pPr>
              <w:pStyle w:val="FormFieldCaption"/>
              <w:snapToGrid w:val="0"/>
              <w:contextualSpacing/>
              <w:rPr>
                <w:sz w:val="22"/>
                <w:szCs w:val="22"/>
              </w:rPr>
            </w:pPr>
            <w:r w:rsidRPr="001E0318">
              <w:rPr>
                <w:sz w:val="22"/>
                <w:szCs w:val="22"/>
              </w:rPr>
              <w:t>B.A.</w:t>
            </w:r>
          </w:p>
        </w:tc>
        <w:tc>
          <w:tcPr>
            <w:tcW w:w="1440" w:type="dxa"/>
            <w:tcBorders>
              <w:top w:val="single" w:sz="4" w:space="0" w:color="auto"/>
            </w:tcBorders>
          </w:tcPr>
          <w:p w14:paraId="268999A3" w14:textId="77777777" w:rsidR="00AB7F1E" w:rsidRPr="001E0318" w:rsidRDefault="001E0318" w:rsidP="00DE090E">
            <w:pPr>
              <w:pStyle w:val="FormFieldCaption"/>
              <w:snapToGrid w:val="0"/>
              <w:contextualSpacing/>
              <w:rPr>
                <w:sz w:val="22"/>
                <w:szCs w:val="22"/>
              </w:rPr>
            </w:pPr>
            <w:r>
              <w:rPr>
                <w:sz w:val="22"/>
                <w:szCs w:val="22"/>
              </w:rPr>
              <w:t>05/</w:t>
            </w:r>
            <w:r w:rsidR="00F005A5">
              <w:rPr>
                <w:sz w:val="22"/>
                <w:szCs w:val="22"/>
              </w:rPr>
              <w:t>19</w:t>
            </w:r>
            <w:r>
              <w:rPr>
                <w:sz w:val="22"/>
                <w:szCs w:val="22"/>
              </w:rPr>
              <w:t>82</w:t>
            </w:r>
          </w:p>
        </w:tc>
        <w:tc>
          <w:tcPr>
            <w:tcW w:w="2592" w:type="dxa"/>
            <w:tcBorders>
              <w:top w:val="single" w:sz="4" w:space="0" w:color="auto"/>
            </w:tcBorders>
          </w:tcPr>
          <w:p w14:paraId="07D7C80D" w14:textId="77777777" w:rsidR="00AB7F1E" w:rsidRPr="001E0318" w:rsidRDefault="001E0318" w:rsidP="00DE090E">
            <w:pPr>
              <w:pStyle w:val="FormFieldCaption"/>
              <w:snapToGrid w:val="0"/>
              <w:contextualSpacing/>
              <w:rPr>
                <w:sz w:val="22"/>
                <w:szCs w:val="22"/>
              </w:rPr>
            </w:pPr>
            <w:r>
              <w:rPr>
                <w:sz w:val="22"/>
                <w:szCs w:val="22"/>
              </w:rPr>
              <w:t>Biophysics</w:t>
            </w:r>
          </w:p>
        </w:tc>
      </w:tr>
      <w:tr w:rsidR="00AB7F1E" w:rsidRPr="00D51DC4" w14:paraId="75ED1CC6" w14:textId="77777777" w:rsidTr="00AB7F1E">
        <w:trPr>
          <w:cantSplit/>
          <w:trHeight w:val="395"/>
        </w:trPr>
        <w:tc>
          <w:tcPr>
            <w:tcW w:w="5371" w:type="dxa"/>
          </w:tcPr>
          <w:p w14:paraId="4CC8390F" w14:textId="77777777" w:rsidR="00AB7F1E" w:rsidRPr="001E0318" w:rsidRDefault="001E0318" w:rsidP="00DE090E">
            <w:pPr>
              <w:pStyle w:val="FormFieldCaption"/>
              <w:snapToGrid w:val="0"/>
              <w:contextualSpacing/>
              <w:rPr>
                <w:sz w:val="22"/>
                <w:szCs w:val="22"/>
              </w:rPr>
            </w:pPr>
            <w:r>
              <w:rPr>
                <w:sz w:val="22"/>
                <w:szCs w:val="22"/>
              </w:rPr>
              <w:t>University of Pennsylvania School of Medicine, Philadelphia, PA</w:t>
            </w:r>
          </w:p>
        </w:tc>
        <w:tc>
          <w:tcPr>
            <w:tcW w:w="1440" w:type="dxa"/>
          </w:tcPr>
          <w:p w14:paraId="3841D1E3" w14:textId="77777777" w:rsidR="00AB7F1E" w:rsidRPr="001E0318" w:rsidRDefault="001E0318" w:rsidP="00DE090E">
            <w:pPr>
              <w:pStyle w:val="FormFieldCaption"/>
              <w:snapToGrid w:val="0"/>
              <w:contextualSpacing/>
              <w:rPr>
                <w:sz w:val="22"/>
                <w:szCs w:val="22"/>
              </w:rPr>
            </w:pPr>
            <w:r>
              <w:rPr>
                <w:sz w:val="22"/>
                <w:szCs w:val="22"/>
              </w:rPr>
              <w:t>M.D.</w:t>
            </w:r>
          </w:p>
        </w:tc>
        <w:tc>
          <w:tcPr>
            <w:tcW w:w="1440" w:type="dxa"/>
          </w:tcPr>
          <w:p w14:paraId="501DB859" w14:textId="77777777" w:rsidR="00AB7F1E" w:rsidRPr="001E0318" w:rsidRDefault="001E0318" w:rsidP="00DE090E">
            <w:pPr>
              <w:pStyle w:val="FormFieldCaption"/>
              <w:snapToGrid w:val="0"/>
              <w:contextualSpacing/>
              <w:rPr>
                <w:sz w:val="22"/>
                <w:szCs w:val="22"/>
              </w:rPr>
            </w:pPr>
            <w:r>
              <w:rPr>
                <w:sz w:val="22"/>
                <w:szCs w:val="22"/>
              </w:rPr>
              <w:t>05/</w:t>
            </w:r>
            <w:r w:rsidR="00F005A5">
              <w:rPr>
                <w:sz w:val="22"/>
                <w:szCs w:val="22"/>
              </w:rPr>
              <w:t>19</w:t>
            </w:r>
            <w:r>
              <w:rPr>
                <w:sz w:val="22"/>
                <w:szCs w:val="22"/>
              </w:rPr>
              <w:t>87</w:t>
            </w:r>
          </w:p>
        </w:tc>
        <w:tc>
          <w:tcPr>
            <w:tcW w:w="2592" w:type="dxa"/>
          </w:tcPr>
          <w:p w14:paraId="1F3601BB" w14:textId="77777777" w:rsidR="00AB7F1E" w:rsidRPr="001E0318" w:rsidRDefault="00693C6A" w:rsidP="00DE090E">
            <w:pPr>
              <w:pStyle w:val="FormFieldCaption"/>
              <w:snapToGrid w:val="0"/>
              <w:contextualSpacing/>
              <w:rPr>
                <w:sz w:val="22"/>
                <w:szCs w:val="22"/>
              </w:rPr>
            </w:pPr>
            <w:r>
              <w:rPr>
                <w:sz w:val="22"/>
                <w:szCs w:val="22"/>
              </w:rPr>
              <w:t>Medicine</w:t>
            </w:r>
          </w:p>
        </w:tc>
      </w:tr>
      <w:tr w:rsidR="00AB7F1E" w:rsidRPr="00D51DC4" w14:paraId="17ED5777" w14:textId="77777777" w:rsidTr="00AB7F1E">
        <w:trPr>
          <w:cantSplit/>
          <w:trHeight w:val="395"/>
        </w:trPr>
        <w:tc>
          <w:tcPr>
            <w:tcW w:w="5371" w:type="dxa"/>
          </w:tcPr>
          <w:p w14:paraId="2475E0D3" w14:textId="77777777" w:rsidR="00AB7F1E" w:rsidRPr="001E0318" w:rsidRDefault="00693C6A" w:rsidP="00DE090E">
            <w:pPr>
              <w:pStyle w:val="FormFieldCaption"/>
              <w:snapToGrid w:val="0"/>
              <w:contextualSpacing/>
              <w:rPr>
                <w:sz w:val="22"/>
                <w:szCs w:val="22"/>
              </w:rPr>
            </w:pPr>
            <w:r>
              <w:rPr>
                <w:sz w:val="22"/>
                <w:szCs w:val="22"/>
              </w:rPr>
              <w:t>Harvard Medical School/Boston Children’s Hospital, Boston, MA</w:t>
            </w:r>
          </w:p>
        </w:tc>
        <w:tc>
          <w:tcPr>
            <w:tcW w:w="1440" w:type="dxa"/>
          </w:tcPr>
          <w:p w14:paraId="593ED318" w14:textId="77777777" w:rsidR="00AB7F1E" w:rsidRPr="001E0318" w:rsidRDefault="00AB7F1E" w:rsidP="00DE090E">
            <w:pPr>
              <w:pStyle w:val="FormFieldCaption"/>
              <w:snapToGrid w:val="0"/>
              <w:contextualSpacing/>
              <w:rPr>
                <w:sz w:val="22"/>
                <w:szCs w:val="22"/>
              </w:rPr>
            </w:pPr>
          </w:p>
        </w:tc>
        <w:tc>
          <w:tcPr>
            <w:tcW w:w="1440" w:type="dxa"/>
          </w:tcPr>
          <w:p w14:paraId="5A3534C1" w14:textId="77777777" w:rsidR="00AB7F1E" w:rsidRPr="001E0318" w:rsidRDefault="00693C6A" w:rsidP="00DE090E">
            <w:pPr>
              <w:pStyle w:val="FormFieldCaption"/>
              <w:snapToGrid w:val="0"/>
              <w:contextualSpacing/>
              <w:rPr>
                <w:sz w:val="22"/>
                <w:szCs w:val="22"/>
              </w:rPr>
            </w:pPr>
            <w:r>
              <w:rPr>
                <w:sz w:val="22"/>
                <w:szCs w:val="22"/>
              </w:rPr>
              <w:t>06/</w:t>
            </w:r>
            <w:r w:rsidR="00F005A5">
              <w:rPr>
                <w:sz w:val="22"/>
                <w:szCs w:val="22"/>
              </w:rPr>
              <w:t>19</w:t>
            </w:r>
            <w:r>
              <w:rPr>
                <w:sz w:val="22"/>
                <w:szCs w:val="22"/>
              </w:rPr>
              <w:t>90</w:t>
            </w:r>
          </w:p>
        </w:tc>
        <w:tc>
          <w:tcPr>
            <w:tcW w:w="2592" w:type="dxa"/>
          </w:tcPr>
          <w:p w14:paraId="4635C5AD" w14:textId="77777777" w:rsidR="00AB7F1E" w:rsidRPr="001E0318" w:rsidRDefault="00693C6A" w:rsidP="00DE090E">
            <w:pPr>
              <w:pStyle w:val="FormFieldCaption"/>
              <w:snapToGrid w:val="0"/>
              <w:contextualSpacing/>
              <w:rPr>
                <w:sz w:val="22"/>
                <w:szCs w:val="22"/>
              </w:rPr>
            </w:pPr>
            <w:r>
              <w:rPr>
                <w:sz w:val="22"/>
                <w:szCs w:val="22"/>
              </w:rPr>
              <w:t>Pediatric Internship and Residency</w:t>
            </w:r>
          </w:p>
        </w:tc>
      </w:tr>
      <w:tr w:rsidR="00AB7F1E" w:rsidRPr="00D51DC4" w14:paraId="40E89A39" w14:textId="77777777" w:rsidTr="00AB7F1E">
        <w:trPr>
          <w:cantSplit/>
          <w:trHeight w:val="395"/>
        </w:trPr>
        <w:tc>
          <w:tcPr>
            <w:tcW w:w="5371" w:type="dxa"/>
          </w:tcPr>
          <w:p w14:paraId="07412D00" w14:textId="77777777" w:rsidR="00AB7F1E" w:rsidRPr="001E0318" w:rsidRDefault="00693C6A" w:rsidP="00DE090E">
            <w:pPr>
              <w:pStyle w:val="FormFieldCaption"/>
              <w:snapToGrid w:val="0"/>
              <w:contextualSpacing/>
              <w:rPr>
                <w:sz w:val="22"/>
                <w:szCs w:val="22"/>
              </w:rPr>
            </w:pPr>
            <w:r>
              <w:rPr>
                <w:sz w:val="22"/>
                <w:szCs w:val="22"/>
              </w:rPr>
              <w:t>Harvard Medical School/Boston Children’s Hospital, Boston, MA</w:t>
            </w:r>
          </w:p>
        </w:tc>
        <w:tc>
          <w:tcPr>
            <w:tcW w:w="1440" w:type="dxa"/>
          </w:tcPr>
          <w:p w14:paraId="6A681863" w14:textId="77777777" w:rsidR="00AB7F1E" w:rsidRPr="001E0318" w:rsidRDefault="00AB7F1E" w:rsidP="00DE090E">
            <w:pPr>
              <w:pStyle w:val="FormFieldCaption"/>
              <w:snapToGrid w:val="0"/>
              <w:contextualSpacing/>
              <w:rPr>
                <w:sz w:val="22"/>
                <w:szCs w:val="22"/>
              </w:rPr>
            </w:pPr>
          </w:p>
        </w:tc>
        <w:tc>
          <w:tcPr>
            <w:tcW w:w="1440" w:type="dxa"/>
          </w:tcPr>
          <w:p w14:paraId="367C816E" w14:textId="77777777" w:rsidR="00AB7F1E" w:rsidRPr="001E0318" w:rsidRDefault="00693C6A" w:rsidP="00DE090E">
            <w:pPr>
              <w:pStyle w:val="FormFieldCaption"/>
              <w:snapToGrid w:val="0"/>
              <w:contextualSpacing/>
              <w:rPr>
                <w:sz w:val="22"/>
                <w:szCs w:val="22"/>
              </w:rPr>
            </w:pPr>
            <w:r>
              <w:rPr>
                <w:sz w:val="22"/>
                <w:szCs w:val="22"/>
              </w:rPr>
              <w:t>06/</w:t>
            </w:r>
            <w:r w:rsidR="00F005A5">
              <w:rPr>
                <w:sz w:val="22"/>
                <w:szCs w:val="22"/>
              </w:rPr>
              <w:t>19</w:t>
            </w:r>
            <w:r>
              <w:rPr>
                <w:sz w:val="22"/>
                <w:szCs w:val="22"/>
              </w:rPr>
              <w:t>93</w:t>
            </w:r>
          </w:p>
        </w:tc>
        <w:tc>
          <w:tcPr>
            <w:tcW w:w="2592" w:type="dxa"/>
          </w:tcPr>
          <w:p w14:paraId="617E2F47" w14:textId="77777777" w:rsidR="00AB7F1E" w:rsidRPr="001E0318" w:rsidRDefault="00693C6A" w:rsidP="00DE090E">
            <w:pPr>
              <w:pStyle w:val="FormFieldCaption"/>
              <w:snapToGrid w:val="0"/>
              <w:contextualSpacing/>
              <w:rPr>
                <w:rStyle w:val="CommentReference"/>
                <w:rFonts w:cs="Times New Roman"/>
                <w:sz w:val="22"/>
                <w:szCs w:val="22"/>
              </w:rPr>
            </w:pPr>
            <w:r>
              <w:rPr>
                <w:rStyle w:val="CommentReference"/>
                <w:rFonts w:cs="Times New Roman"/>
                <w:sz w:val="22"/>
                <w:szCs w:val="22"/>
              </w:rPr>
              <w:t>Pediatric Cardiology Fellowship</w:t>
            </w:r>
          </w:p>
        </w:tc>
      </w:tr>
      <w:tr w:rsidR="00AB7F1E" w:rsidRPr="00D51DC4" w14:paraId="621E4701" w14:textId="77777777" w:rsidTr="00AB7F1E">
        <w:trPr>
          <w:cantSplit/>
          <w:trHeight w:val="395"/>
        </w:trPr>
        <w:tc>
          <w:tcPr>
            <w:tcW w:w="5371" w:type="dxa"/>
          </w:tcPr>
          <w:p w14:paraId="367157F8" w14:textId="77777777" w:rsidR="00AB7F1E" w:rsidRPr="001E0318" w:rsidRDefault="00693C6A" w:rsidP="00DE090E">
            <w:pPr>
              <w:pStyle w:val="FormFieldCaption"/>
              <w:snapToGrid w:val="0"/>
              <w:contextualSpacing/>
              <w:rPr>
                <w:sz w:val="22"/>
                <w:szCs w:val="22"/>
              </w:rPr>
            </w:pPr>
            <w:r>
              <w:rPr>
                <w:sz w:val="22"/>
                <w:szCs w:val="22"/>
              </w:rPr>
              <w:t>Harvard Medical School/Boston Children’s Hospital, Boston, MA</w:t>
            </w:r>
          </w:p>
        </w:tc>
        <w:tc>
          <w:tcPr>
            <w:tcW w:w="1440" w:type="dxa"/>
          </w:tcPr>
          <w:p w14:paraId="3548A813" w14:textId="77777777" w:rsidR="00AB7F1E" w:rsidRPr="001E0318" w:rsidRDefault="00AB7F1E" w:rsidP="00DE090E">
            <w:pPr>
              <w:pStyle w:val="FormFieldCaption"/>
              <w:snapToGrid w:val="0"/>
              <w:contextualSpacing/>
              <w:rPr>
                <w:sz w:val="22"/>
                <w:szCs w:val="22"/>
              </w:rPr>
            </w:pPr>
          </w:p>
        </w:tc>
        <w:tc>
          <w:tcPr>
            <w:tcW w:w="1440" w:type="dxa"/>
          </w:tcPr>
          <w:p w14:paraId="3F64B8B8" w14:textId="77777777" w:rsidR="00AB7F1E" w:rsidRPr="001E0318" w:rsidRDefault="00693C6A" w:rsidP="00DE090E">
            <w:pPr>
              <w:pStyle w:val="FormFieldCaption"/>
              <w:snapToGrid w:val="0"/>
              <w:contextualSpacing/>
              <w:rPr>
                <w:sz w:val="22"/>
                <w:szCs w:val="22"/>
              </w:rPr>
            </w:pPr>
            <w:r>
              <w:rPr>
                <w:sz w:val="22"/>
                <w:szCs w:val="22"/>
              </w:rPr>
              <w:t>06/</w:t>
            </w:r>
            <w:r w:rsidR="00F005A5">
              <w:rPr>
                <w:sz w:val="22"/>
                <w:szCs w:val="22"/>
              </w:rPr>
              <w:t>19</w:t>
            </w:r>
            <w:r>
              <w:rPr>
                <w:sz w:val="22"/>
                <w:szCs w:val="22"/>
              </w:rPr>
              <w:t>94</w:t>
            </w:r>
          </w:p>
        </w:tc>
        <w:tc>
          <w:tcPr>
            <w:tcW w:w="2592" w:type="dxa"/>
          </w:tcPr>
          <w:p w14:paraId="160F4031" w14:textId="77777777" w:rsidR="00AB7F1E" w:rsidRPr="001E0318" w:rsidRDefault="00693C6A" w:rsidP="00DE090E">
            <w:pPr>
              <w:pStyle w:val="FormFieldCaption"/>
              <w:snapToGrid w:val="0"/>
              <w:contextualSpacing/>
              <w:rPr>
                <w:rStyle w:val="CommentReference"/>
                <w:rFonts w:cs="Times New Roman"/>
                <w:sz w:val="22"/>
                <w:szCs w:val="22"/>
              </w:rPr>
            </w:pPr>
            <w:r>
              <w:rPr>
                <w:rStyle w:val="CommentReference"/>
                <w:rFonts w:cs="Times New Roman"/>
                <w:sz w:val="22"/>
                <w:szCs w:val="22"/>
              </w:rPr>
              <w:t xml:space="preserve">Advanced Imaging Fellowship </w:t>
            </w:r>
          </w:p>
        </w:tc>
      </w:tr>
    </w:tbl>
    <w:p w14:paraId="3C7C7EDA" w14:textId="66D6E9F9" w:rsidR="00AB7F1E" w:rsidRPr="00D825A1" w:rsidRDefault="00AB7F1E" w:rsidP="00787574">
      <w:pPr>
        <w:pStyle w:val="Heading1"/>
        <w:numPr>
          <w:ilvl w:val="0"/>
          <w:numId w:val="9"/>
        </w:numPr>
        <w:spacing w:after="0"/>
      </w:pPr>
      <w:r w:rsidRPr="00D825A1">
        <w:t>Personal Statement</w:t>
      </w:r>
    </w:p>
    <w:p w14:paraId="21114F58" w14:textId="76FA346D" w:rsidR="00A471AA" w:rsidRPr="007447D5" w:rsidRDefault="00693C6A" w:rsidP="007447D5">
      <w:pPr>
        <w:rPr>
          <w:rFonts w:cs="Arial"/>
          <w:szCs w:val="22"/>
        </w:rPr>
      </w:pPr>
      <w:r>
        <w:rPr>
          <w:rFonts w:cs="Arial"/>
          <w:szCs w:val="22"/>
        </w:rPr>
        <w:t>As a pediatric cardiologist with expertise in echocardiography</w:t>
      </w:r>
      <w:r w:rsidR="00F11787">
        <w:rPr>
          <w:rFonts w:cs="Arial"/>
          <w:szCs w:val="22"/>
        </w:rPr>
        <w:t xml:space="preserve"> (echo)</w:t>
      </w:r>
      <w:r>
        <w:rPr>
          <w:rFonts w:cs="Arial"/>
          <w:szCs w:val="22"/>
        </w:rPr>
        <w:t xml:space="preserve">, I have </w:t>
      </w:r>
      <w:r w:rsidR="006E3787">
        <w:rPr>
          <w:rFonts w:cs="Arial"/>
          <w:szCs w:val="22"/>
        </w:rPr>
        <w:t xml:space="preserve">25 years of </w:t>
      </w:r>
      <w:r>
        <w:rPr>
          <w:rFonts w:cs="Arial"/>
          <w:szCs w:val="22"/>
        </w:rPr>
        <w:t>experie</w:t>
      </w:r>
      <w:r w:rsidR="00DD6E34">
        <w:rPr>
          <w:rFonts w:cs="Arial"/>
          <w:szCs w:val="22"/>
        </w:rPr>
        <w:t xml:space="preserve">nce in the areas of </w:t>
      </w:r>
      <w:r w:rsidR="00E65726">
        <w:rPr>
          <w:rFonts w:cs="Arial"/>
          <w:szCs w:val="22"/>
        </w:rPr>
        <w:t xml:space="preserve">cardiovascular </w:t>
      </w:r>
      <w:r w:rsidR="00DD6E34">
        <w:rPr>
          <w:rFonts w:cs="Arial"/>
          <w:szCs w:val="22"/>
        </w:rPr>
        <w:t>quantification and norma</w:t>
      </w:r>
      <w:r w:rsidR="00920301">
        <w:rPr>
          <w:rFonts w:cs="Arial"/>
          <w:szCs w:val="22"/>
        </w:rPr>
        <w:t>lizing</w:t>
      </w:r>
      <w:r w:rsidR="00DD6E34">
        <w:rPr>
          <w:rFonts w:cs="Arial"/>
          <w:szCs w:val="22"/>
        </w:rPr>
        <w:t xml:space="preserve"> measurement data for children. </w:t>
      </w:r>
      <w:r w:rsidR="005B0933">
        <w:rPr>
          <w:rFonts w:cs="Arial"/>
          <w:szCs w:val="22"/>
        </w:rPr>
        <w:t>I</w:t>
      </w:r>
      <w:r w:rsidR="006E3787">
        <w:rPr>
          <w:rFonts w:cs="Arial"/>
          <w:szCs w:val="22"/>
        </w:rPr>
        <w:t xml:space="preserve"> led the committee of experts who </w:t>
      </w:r>
      <w:r w:rsidR="005B0933">
        <w:rPr>
          <w:rFonts w:cs="Arial"/>
          <w:szCs w:val="22"/>
        </w:rPr>
        <w:t>establish</w:t>
      </w:r>
      <w:r w:rsidR="006E3787">
        <w:rPr>
          <w:rFonts w:cs="Arial"/>
          <w:szCs w:val="22"/>
        </w:rPr>
        <w:t>ed</w:t>
      </w:r>
      <w:r w:rsidR="005B0933">
        <w:rPr>
          <w:rFonts w:cs="Arial"/>
          <w:szCs w:val="22"/>
        </w:rPr>
        <w:t xml:space="preserve"> standards for performing echocardiographic measurements </w:t>
      </w:r>
      <w:r w:rsidR="006E3787">
        <w:rPr>
          <w:rFonts w:cs="Arial"/>
          <w:szCs w:val="22"/>
        </w:rPr>
        <w:t>in children</w:t>
      </w:r>
      <w:r w:rsidR="00920301">
        <w:rPr>
          <w:rFonts w:cs="Arial"/>
          <w:szCs w:val="22"/>
        </w:rPr>
        <w:t xml:space="preserve">, now </w:t>
      </w:r>
      <w:r w:rsidR="006E3787">
        <w:rPr>
          <w:rFonts w:cs="Arial"/>
          <w:szCs w:val="22"/>
        </w:rPr>
        <w:t xml:space="preserve">endorsed by the </w:t>
      </w:r>
      <w:r w:rsidR="00DD6E34">
        <w:rPr>
          <w:rFonts w:cs="Arial"/>
          <w:szCs w:val="22"/>
        </w:rPr>
        <w:t>American Society of Echocardiography</w:t>
      </w:r>
      <w:r w:rsidR="001A2B28">
        <w:rPr>
          <w:rFonts w:cs="Arial"/>
          <w:szCs w:val="22"/>
        </w:rPr>
        <w:t>.</w:t>
      </w:r>
      <w:r w:rsidR="00DD6E34">
        <w:rPr>
          <w:rFonts w:cs="Arial"/>
          <w:szCs w:val="22"/>
        </w:rPr>
        <w:t xml:space="preserve"> </w:t>
      </w:r>
      <w:r w:rsidR="00920301">
        <w:rPr>
          <w:szCs w:val="22"/>
        </w:rPr>
        <w:t>Our guidelines have</w:t>
      </w:r>
      <w:r w:rsidR="001A2B28">
        <w:rPr>
          <w:szCs w:val="22"/>
        </w:rPr>
        <w:t xml:space="preserve"> been translated into several languages and cited in &gt;300 articles. </w:t>
      </w:r>
      <w:r w:rsidR="006E3787">
        <w:rPr>
          <w:rFonts w:cs="Arial"/>
          <w:szCs w:val="22"/>
        </w:rPr>
        <w:t xml:space="preserve">As </w:t>
      </w:r>
      <w:r w:rsidR="00F11787">
        <w:rPr>
          <w:rFonts w:cs="Arial"/>
          <w:szCs w:val="22"/>
        </w:rPr>
        <w:t>co-</w:t>
      </w:r>
      <w:r w:rsidR="00DD6E34">
        <w:rPr>
          <w:rFonts w:cs="Arial"/>
          <w:szCs w:val="22"/>
        </w:rPr>
        <w:t>Principal Investigator</w:t>
      </w:r>
      <w:r w:rsidR="00F11787">
        <w:rPr>
          <w:rFonts w:cs="Arial"/>
          <w:szCs w:val="22"/>
        </w:rPr>
        <w:t>s</w:t>
      </w:r>
      <w:r w:rsidR="00DD6E34">
        <w:rPr>
          <w:rFonts w:cs="Arial"/>
          <w:szCs w:val="22"/>
        </w:rPr>
        <w:t xml:space="preserve"> in the </w:t>
      </w:r>
      <w:r w:rsidR="005B0933">
        <w:rPr>
          <w:rFonts w:cs="Arial"/>
          <w:szCs w:val="22"/>
        </w:rPr>
        <w:t>Pediatric Heart Network</w:t>
      </w:r>
      <w:r w:rsidR="002B689D">
        <w:rPr>
          <w:rFonts w:cs="Arial"/>
          <w:szCs w:val="22"/>
        </w:rPr>
        <w:t xml:space="preserve"> </w:t>
      </w:r>
      <w:r w:rsidR="00920301">
        <w:rPr>
          <w:rFonts w:cs="Arial"/>
          <w:szCs w:val="22"/>
        </w:rPr>
        <w:t xml:space="preserve">(PHN) </w:t>
      </w:r>
      <w:r w:rsidR="00DD6E34">
        <w:rPr>
          <w:rFonts w:cs="Arial"/>
          <w:szCs w:val="22"/>
        </w:rPr>
        <w:t>Ech</w:t>
      </w:r>
      <w:r w:rsidR="00920301">
        <w:rPr>
          <w:rFonts w:cs="Arial"/>
          <w:szCs w:val="22"/>
        </w:rPr>
        <w:t>o</w:t>
      </w:r>
      <w:r w:rsidR="00DD6E34">
        <w:rPr>
          <w:rFonts w:cs="Arial"/>
          <w:szCs w:val="22"/>
        </w:rPr>
        <w:t xml:space="preserve"> Z-Score Project, </w:t>
      </w:r>
      <w:r w:rsidR="00F11787">
        <w:rPr>
          <w:rFonts w:cs="Arial"/>
          <w:szCs w:val="22"/>
        </w:rPr>
        <w:t>Dr. Minich and I completed</w:t>
      </w:r>
      <w:r w:rsidR="00DD6E34">
        <w:rPr>
          <w:rFonts w:cs="Arial"/>
          <w:szCs w:val="22"/>
        </w:rPr>
        <w:t xml:space="preserve"> </w:t>
      </w:r>
      <w:r w:rsidR="00F11787">
        <w:rPr>
          <w:rFonts w:cs="Arial"/>
          <w:szCs w:val="22"/>
        </w:rPr>
        <w:t xml:space="preserve">the first </w:t>
      </w:r>
      <w:r w:rsidR="005B0933">
        <w:rPr>
          <w:rFonts w:cs="Arial"/>
          <w:szCs w:val="22"/>
        </w:rPr>
        <w:t xml:space="preserve">multicenter </w:t>
      </w:r>
      <w:r w:rsidR="00DD6E34">
        <w:rPr>
          <w:rFonts w:cs="Arial"/>
          <w:szCs w:val="22"/>
        </w:rPr>
        <w:t xml:space="preserve">study </w:t>
      </w:r>
      <w:r w:rsidR="002B689D">
        <w:rPr>
          <w:rFonts w:cs="Arial"/>
          <w:szCs w:val="22"/>
        </w:rPr>
        <w:t>funded by the NIH to</w:t>
      </w:r>
      <w:r w:rsidR="00DD6E34">
        <w:rPr>
          <w:rFonts w:cs="Arial"/>
          <w:szCs w:val="22"/>
        </w:rPr>
        <w:t xml:space="preserve"> establish a large database of </w:t>
      </w:r>
      <w:r w:rsidR="00F11787">
        <w:rPr>
          <w:rFonts w:cs="Arial"/>
          <w:szCs w:val="22"/>
        </w:rPr>
        <w:t xml:space="preserve">echo images collected as standard of care from a well-characterized group of healthy children across North America with equal representation by age, sex and race. </w:t>
      </w:r>
      <w:r w:rsidR="00920301">
        <w:rPr>
          <w:rFonts w:cs="Arial"/>
          <w:szCs w:val="22"/>
        </w:rPr>
        <w:t>W</w:t>
      </w:r>
      <w:r w:rsidR="00F11787">
        <w:rPr>
          <w:rFonts w:cs="Arial"/>
          <w:szCs w:val="22"/>
        </w:rPr>
        <w:t xml:space="preserve">e established </w:t>
      </w:r>
      <w:r w:rsidR="00E65726">
        <w:rPr>
          <w:rFonts w:cs="Arial"/>
          <w:szCs w:val="22"/>
        </w:rPr>
        <w:t xml:space="preserve">the </w:t>
      </w:r>
      <w:r w:rsidR="00F11787">
        <w:rPr>
          <w:rFonts w:cs="Arial"/>
          <w:szCs w:val="22"/>
        </w:rPr>
        <w:t xml:space="preserve">methodology </w:t>
      </w:r>
      <w:r w:rsidR="00E65726">
        <w:rPr>
          <w:rFonts w:cs="Arial"/>
          <w:szCs w:val="22"/>
        </w:rPr>
        <w:t xml:space="preserve">to </w:t>
      </w:r>
      <w:r w:rsidR="00F11787">
        <w:rPr>
          <w:rFonts w:cs="Arial"/>
          <w:szCs w:val="22"/>
        </w:rPr>
        <w:t xml:space="preserve">calculate Z-scores </w:t>
      </w:r>
      <w:r w:rsidR="00E65726">
        <w:rPr>
          <w:rFonts w:cs="Arial"/>
          <w:szCs w:val="22"/>
        </w:rPr>
        <w:t xml:space="preserve">for </w:t>
      </w:r>
      <w:r w:rsidR="00DD6E34">
        <w:rPr>
          <w:rFonts w:cs="Arial"/>
          <w:szCs w:val="22"/>
        </w:rPr>
        <w:t>ech</w:t>
      </w:r>
      <w:r w:rsidR="00920301">
        <w:rPr>
          <w:rFonts w:cs="Arial"/>
          <w:szCs w:val="22"/>
        </w:rPr>
        <w:t>o</w:t>
      </w:r>
      <w:r w:rsidR="00DD6E34">
        <w:rPr>
          <w:rFonts w:cs="Arial"/>
          <w:szCs w:val="22"/>
        </w:rPr>
        <w:t xml:space="preserve"> measurements</w:t>
      </w:r>
      <w:r w:rsidR="00F11787">
        <w:rPr>
          <w:rFonts w:cs="Arial"/>
          <w:szCs w:val="22"/>
        </w:rPr>
        <w:t xml:space="preserve"> of cardiac structures</w:t>
      </w:r>
      <w:r w:rsidR="00DD6E34">
        <w:rPr>
          <w:rFonts w:cs="Arial"/>
          <w:szCs w:val="22"/>
        </w:rPr>
        <w:t xml:space="preserve">. </w:t>
      </w:r>
      <w:r w:rsidR="00AB540A">
        <w:rPr>
          <w:rFonts w:cs="Arial"/>
          <w:szCs w:val="22"/>
        </w:rPr>
        <w:t xml:space="preserve">To exploit this unique and rich source of data, </w:t>
      </w:r>
      <w:r w:rsidR="00F11787">
        <w:rPr>
          <w:rFonts w:cs="Arial"/>
          <w:szCs w:val="22"/>
        </w:rPr>
        <w:t>I am working with Dr</w:t>
      </w:r>
      <w:r w:rsidR="00AB540A">
        <w:rPr>
          <w:rFonts w:cs="Arial"/>
          <w:szCs w:val="22"/>
        </w:rPr>
        <w:t>s</w:t>
      </w:r>
      <w:r w:rsidR="00F11787">
        <w:rPr>
          <w:rFonts w:cs="Arial"/>
          <w:szCs w:val="22"/>
        </w:rPr>
        <w:t xml:space="preserve">. </w:t>
      </w:r>
      <w:r w:rsidR="00AB540A">
        <w:rPr>
          <w:rFonts w:cs="Arial"/>
          <w:szCs w:val="22"/>
        </w:rPr>
        <w:t xml:space="preserve">McFarland and </w:t>
      </w:r>
      <w:r w:rsidR="00F67610">
        <w:rPr>
          <w:rFonts w:cs="Arial"/>
          <w:szCs w:val="22"/>
        </w:rPr>
        <w:t xml:space="preserve">her mentoring team </w:t>
      </w:r>
      <w:r w:rsidR="00F11787">
        <w:rPr>
          <w:rFonts w:cs="Arial"/>
          <w:szCs w:val="22"/>
        </w:rPr>
        <w:t>on s</w:t>
      </w:r>
      <w:r w:rsidR="00B13390">
        <w:rPr>
          <w:rFonts w:cs="Arial"/>
          <w:szCs w:val="22"/>
        </w:rPr>
        <w:t>everal ancillary studies and writing topics</w:t>
      </w:r>
      <w:r w:rsidR="00AB540A">
        <w:rPr>
          <w:rFonts w:cs="Arial"/>
          <w:szCs w:val="22"/>
        </w:rPr>
        <w:t xml:space="preserve">, </w:t>
      </w:r>
      <w:r w:rsidR="005B0933">
        <w:rPr>
          <w:rFonts w:cs="Arial"/>
          <w:szCs w:val="22"/>
        </w:rPr>
        <w:t xml:space="preserve">many of which involve the establishment of Z-scores for echo parameters that were not </w:t>
      </w:r>
      <w:r w:rsidR="002B689D">
        <w:rPr>
          <w:rFonts w:cs="Arial"/>
          <w:szCs w:val="22"/>
        </w:rPr>
        <w:t>included</w:t>
      </w:r>
      <w:r w:rsidR="005B0933">
        <w:rPr>
          <w:rFonts w:cs="Arial"/>
          <w:szCs w:val="22"/>
        </w:rPr>
        <w:t xml:space="preserve"> in the </w:t>
      </w:r>
      <w:r w:rsidR="00AB540A">
        <w:rPr>
          <w:rFonts w:cs="Arial"/>
          <w:szCs w:val="22"/>
        </w:rPr>
        <w:t xml:space="preserve">parent </w:t>
      </w:r>
      <w:r w:rsidR="005B0933">
        <w:rPr>
          <w:rFonts w:cs="Arial"/>
          <w:szCs w:val="22"/>
        </w:rPr>
        <w:t>project</w:t>
      </w:r>
      <w:r w:rsidR="00AB540A">
        <w:rPr>
          <w:rFonts w:cs="Arial"/>
          <w:szCs w:val="22"/>
        </w:rPr>
        <w:t>.</w:t>
      </w:r>
      <w:r w:rsidR="005B0933">
        <w:rPr>
          <w:rFonts w:cs="Arial"/>
          <w:szCs w:val="22"/>
        </w:rPr>
        <w:t xml:space="preserve"> </w:t>
      </w:r>
      <w:r w:rsidR="00AB540A">
        <w:rPr>
          <w:rFonts w:cs="Arial"/>
          <w:szCs w:val="22"/>
        </w:rPr>
        <w:t xml:space="preserve">Arguably, establishing Z-scores for LV strain is the most important </w:t>
      </w:r>
      <w:r w:rsidR="00920301">
        <w:rPr>
          <w:rFonts w:cs="Arial"/>
          <w:szCs w:val="22"/>
        </w:rPr>
        <w:t xml:space="preserve">of these </w:t>
      </w:r>
      <w:r w:rsidR="00AB540A">
        <w:rPr>
          <w:rFonts w:cs="Arial"/>
          <w:szCs w:val="22"/>
        </w:rPr>
        <w:t>project</w:t>
      </w:r>
      <w:r w:rsidR="00920301">
        <w:rPr>
          <w:rFonts w:cs="Arial"/>
          <w:szCs w:val="22"/>
        </w:rPr>
        <w:t>s</w:t>
      </w:r>
      <w:r w:rsidR="00AB540A">
        <w:rPr>
          <w:rFonts w:cs="Arial"/>
          <w:szCs w:val="22"/>
        </w:rPr>
        <w:t xml:space="preserve"> as </w:t>
      </w:r>
      <w:r w:rsidR="00E65726">
        <w:rPr>
          <w:rFonts w:cs="Arial"/>
          <w:szCs w:val="22"/>
        </w:rPr>
        <w:t xml:space="preserve">this </w:t>
      </w:r>
      <w:r w:rsidR="00AB540A">
        <w:rPr>
          <w:rFonts w:cs="Arial"/>
          <w:szCs w:val="22"/>
        </w:rPr>
        <w:t xml:space="preserve">will </w:t>
      </w:r>
      <w:r w:rsidR="005B0933">
        <w:rPr>
          <w:rFonts w:cs="Arial"/>
          <w:szCs w:val="22"/>
        </w:rPr>
        <w:t>fill a crucial gap in the field of pediatric echocardiography</w:t>
      </w:r>
      <w:r w:rsidR="002B689D">
        <w:rPr>
          <w:rFonts w:cs="Arial"/>
          <w:szCs w:val="22"/>
        </w:rPr>
        <w:t xml:space="preserve"> </w:t>
      </w:r>
      <w:r w:rsidR="00AB540A">
        <w:rPr>
          <w:rFonts w:cs="Arial"/>
          <w:szCs w:val="22"/>
        </w:rPr>
        <w:t>th</w:t>
      </w:r>
      <w:r w:rsidR="00E65726">
        <w:rPr>
          <w:rFonts w:cs="Arial"/>
          <w:szCs w:val="22"/>
        </w:rPr>
        <w:t>at</w:t>
      </w:r>
      <w:r w:rsidR="00AB540A">
        <w:rPr>
          <w:rFonts w:cs="Arial"/>
          <w:szCs w:val="22"/>
        </w:rPr>
        <w:t xml:space="preserve"> affects children from nearly all disciplines of medicine. I </w:t>
      </w:r>
      <w:r w:rsidR="00920301">
        <w:rPr>
          <w:rFonts w:cs="Arial"/>
          <w:szCs w:val="22"/>
        </w:rPr>
        <w:t>am committed t</w:t>
      </w:r>
      <w:r w:rsidR="00920301" w:rsidRPr="007447D5">
        <w:rPr>
          <w:rFonts w:cs="Arial"/>
          <w:szCs w:val="22"/>
        </w:rPr>
        <w:t xml:space="preserve">o contributing my </w:t>
      </w:r>
      <w:r w:rsidR="00AB540A" w:rsidRPr="007447D5">
        <w:rPr>
          <w:rFonts w:cs="Arial"/>
          <w:szCs w:val="22"/>
        </w:rPr>
        <w:t xml:space="preserve">expertise in quantification and normalizing data to </w:t>
      </w:r>
      <w:r w:rsidR="00F67610">
        <w:rPr>
          <w:rFonts w:cs="Arial"/>
          <w:szCs w:val="22"/>
        </w:rPr>
        <w:t>Dr. McFarland’s</w:t>
      </w:r>
      <w:r w:rsidR="00AB540A" w:rsidRPr="007447D5">
        <w:rPr>
          <w:rFonts w:cs="Arial"/>
          <w:szCs w:val="22"/>
        </w:rPr>
        <w:t xml:space="preserve"> </w:t>
      </w:r>
      <w:r w:rsidR="002B689D" w:rsidRPr="007447D5">
        <w:rPr>
          <w:rFonts w:cs="Arial"/>
          <w:szCs w:val="22"/>
        </w:rPr>
        <w:t>highly collaborative</w:t>
      </w:r>
      <w:r w:rsidR="00F67610">
        <w:rPr>
          <w:rFonts w:cs="Arial"/>
          <w:szCs w:val="22"/>
        </w:rPr>
        <w:t xml:space="preserve">, well-established, and productive mentoring </w:t>
      </w:r>
      <w:r w:rsidR="00AB540A" w:rsidRPr="007447D5">
        <w:rPr>
          <w:rFonts w:cs="Arial"/>
          <w:szCs w:val="22"/>
        </w:rPr>
        <w:t>team</w:t>
      </w:r>
      <w:r w:rsidR="002B689D" w:rsidRPr="007447D5">
        <w:rPr>
          <w:rFonts w:cs="Arial"/>
          <w:szCs w:val="22"/>
        </w:rPr>
        <w:t>.</w:t>
      </w:r>
      <w:r w:rsidR="00F67610">
        <w:rPr>
          <w:rFonts w:cs="Arial"/>
          <w:szCs w:val="22"/>
        </w:rPr>
        <w:t xml:space="preserve"> She has all the personal qualities, mentor support, and training pieces in place to assure her successful transition to an independent researcher.</w:t>
      </w:r>
    </w:p>
    <w:p w14:paraId="7D007DB3" w14:textId="204B88AC" w:rsidR="00A471AA" w:rsidRPr="007447D5" w:rsidRDefault="00A471AA" w:rsidP="00E010C1">
      <w:pPr>
        <w:pStyle w:val="ListParagraph"/>
        <w:numPr>
          <w:ilvl w:val="0"/>
          <w:numId w:val="8"/>
        </w:numPr>
        <w:autoSpaceDE/>
        <w:autoSpaceDN/>
        <w:ind w:left="720"/>
        <w:rPr>
          <w:szCs w:val="22"/>
        </w:rPr>
      </w:pPr>
      <w:r w:rsidRPr="007447D5">
        <w:rPr>
          <w:b/>
          <w:szCs w:val="22"/>
        </w:rPr>
        <w:t>Lopez L</w:t>
      </w:r>
      <w:r w:rsidRPr="007447D5">
        <w:rPr>
          <w:szCs w:val="22"/>
        </w:rPr>
        <w:t xml:space="preserve">, Colan SD, Frommelt PC, Ensing GJ, Kendall K, Younoszai AK, Lai WW, Geva T.  Recommendations for quantification methods during the performance of a pediatric echocardiogram: a report from the Pediatric Measurements Writing Group of the American Society of Echocardiography Pediatric and Congenital Heart Disease Council.  </w:t>
      </w:r>
      <w:r w:rsidRPr="007447D5">
        <w:rPr>
          <w:i/>
          <w:szCs w:val="22"/>
        </w:rPr>
        <w:t xml:space="preserve">J Am Soc Echocardiogr </w:t>
      </w:r>
      <w:r w:rsidRPr="007447D5">
        <w:rPr>
          <w:szCs w:val="22"/>
        </w:rPr>
        <w:t>2010;23:465-495.</w:t>
      </w:r>
    </w:p>
    <w:p w14:paraId="7D3AE9FA" w14:textId="490639FF" w:rsidR="00B46C39" w:rsidRPr="00E65726" w:rsidRDefault="00A471AA" w:rsidP="007447D5">
      <w:pPr>
        <w:pStyle w:val="ListParagraph"/>
        <w:numPr>
          <w:ilvl w:val="0"/>
          <w:numId w:val="8"/>
        </w:numPr>
        <w:autoSpaceDE/>
        <w:autoSpaceDN/>
        <w:ind w:left="720"/>
        <w:rPr>
          <w:szCs w:val="22"/>
        </w:rPr>
      </w:pPr>
      <w:r w:rsidRPr="0040362B">
        <w:rPr>
          <w:b/>
          <w:szCs w:val="22"/>
        </w:rPr>
        <w:t>Lopez L</w:t>
      </w:r>
      <w:r w:rsidRPr="0040362B">
        <w:rPr>
          <w:szCs w:val="22"/>
        </w:rPr>
        <w:t xml:space="preserve">, Colan S, Stylianou M, Granger S, Trachtenberg F, Frommelt P, Pearson G, Camarda J, Cnota J, Cohen </w:t>
      </w:r>
      <w:r w:rsidRPr="00E65726">
        <w:rPr>
          <w:szCs w:val="22"/>
        </w:rPr>
        <w:t xml:space="preserve">M, Dragulescu A, Frommelt M, Garuba O, Johnson T, Lai W, Mahgerefteh J, Pignatelli R, Prakash A, Sachdeva R, Soriano B, Soslow J, Spurney C, Srivastava S, Taylor C, Thankavel P van der Velde M, Minich L. Relationship of echocardiographic Z scores adjusted for body surface area to age, sex, race, and ethnicity: The Pediatric Heart Network Normal Echocardiogram Database. </w:t>
      </w:r>
      <w:r w:rsidRPr="00E65726">
        <w:rPr>
          <w:i/>
          <w:szCs w:val="22"/>
        </w:rPr>
        <w:t xml:space="preserve">Circ Cardiovasc Imaging </w:t>
      </w:r>
      <w:r w:rsidRPr="00E65726">
        <w:rPr>
          <w:szCs w:val="22"/>
        </w:rPr>
        <w:t>2017;10(11)</w:t>
      </w:r>
      <w:r w:rsidRPr="00E65726">
        <w:rPr>
          <w:i/>
          <w:szCs w:val="22"/>
        </w:rPr>
        <w:t>.</w:t>
      </w:r>
      <w:r w:rsidR="00F06EC8">
        <w:rPr>
          <w:i/>
          <w:szCs w:val="22"/>
        </w:rPr>
        <w:t xml:space="preserve"> </w:t>
      </w:r>
      <w:r w:rsidR="00F06EC8" w:rsidRPr="00F06EC8">
        <w:rPr>
          <w:szCs w:val="22"/>
          <w:u w:val="single"/>
        </w:rPr>
        <w:t>PMCID: PMC5812349</w:t>
      </w:r>
    </w:p>
    <w:p w14:paraId="02646436" w14:textId="0E52FAD6" w:rsidR="0072234B" w:rsidRPr="00A95EDA" w:rsidRDefault="00B46C39" w:rsidP="00E010C1">
      <w:pPr>
        <w:pStyle w:val="ListParagraph"/>
        <w:numPr>
          <w:ilvl w:val="0"/>
          <w:numId w:val="8"/>
        </w:numPr>
        <w:ind w:left="720"/>
        <w:rPr>
          <w:szCs w:val="22"/>
        </w:rPr>
      </w:pPr>
      <w:r w:rsidRPr="00A95EDA">
        <w:rPr>
          <w:iCs/>
          <w:szCs w:val="22"/>
        </w:rPr>
        <w:lastRenderedPageBreak/>
        <w:t xml:space="preserve">Sachdeva R, Valente AM, Armstrong AK, Cook SC, Han BK, </w:t>
      </w:r>
      <w:r w:rsidRPr="00A95EDA">
        <w:rPr>
          <w:b/>
          <w:bCs/>
          <w:iCs/>
          <w:szCs w:val="22"/>
        </w:rPr>
        <w:t>Lopez L</w:t>
      </w:r>
      <w:r w:rsidRPr="00A95EDA">
        <w:rPr>
          <w:iCs/>
          <w:szCs w:val="22"/>
        </w:rPr>
        <w:t xml:space="preserve">, Lui GK, Pickard SS, Powell AJ. ACC/AHA/ASE/HRS/ISACHD/SCAI/SCCT/SCMR/SOPE 2020 Appropriate use criteria for multimodality imaging during the follow-up care of patients with congenital heart disease: A report of the American College of Cardiology Solution Set Oversight Committee and Appropriate Use Criteria Task Force, American Heart Association, American Society of Echocardiography, Heart Rhythm Society, International Society for Adult Congenital Heart Disease, Society for Cardiovascular Angiography and Interventions, Society of Cardiovascular Computed Tomography, Society for Cardiovascular Magnetic Resonance, and Society of Pediatric Echocardiography. </w:t>
      </w:r>
      <w:r w:rsidRPr="00A95EDA">
        <w:rPr>
          <w:i/>
          <w:szCs w:val="22"/>
        </w:rPr>
        <w:t xml:space="preserve">J Am Coll Cardiol </w:t>
      </w:r>
      <w:r w:rsidRPr="00A95EDA">
        <w:rPr>
          <w:iCs/>
          <w:szCs w:val="22"/>
        </w:rPr>
        <w:t>2020;75(6):657-703.</w:t>
      </w:r>
    </w:p>
    <w:p w14:paraId="25E960A2" w14:textId="2D398143" w:rsidR="00381555" w:rsidRPr="007447D5" w:rsidRDefault="0072234B" w:rsidP="00E010C1">
      <w:pPr>
        <w:pStyle w:val="ListParagraph"/>
        <w:numPr>
          <w:ilvl w:val="0"/>
          <w:numId w:val="8"/>
        </w:numPr>
        <w:ind w:left="720"/>
        <w:rPr>
          <w:rFonts w:cs="Arial"/>
        </w:rPr>
      </w:pPr>
      <w:r w:rsidRPr="007447D5">
        <w:rPr>
          <w:rFonts w:cs="Arial"/>
        </w:rPr>
        <w:t xml:space="preserve">Douglas PS, </w:t>
      </w:r>
      <w:r w:rsidRPr="007447D5">
        <w:rPr>
          <w:szCs w:val="22"/>
        </w:rPr>
        <w:t xml:space="preserve">Carabello BA, Lang RM, </w:t>
      </w:r>
      <w:r w:rsidRPr="007447D5">
        <w:rPr>
          <w:b/>
          <w:szCs w:val="22"/>
        </w:rPr>
        <w:t>Lopez L</w:t>
      </w:r>
      <w:r w:rsidRPr="007447D5">
        <w:rPr>
          <w:szCs w:val="22"/>
        </w:rPr>
        <w:t xml:space="preserve">, Pellikka PA, Picard MH, Thomas JD, Varghese P, Wang TY, Wilgus R, Weissman NJ. 2018 ACC/AHA/ASE Key data elements and definitions for transthoracic echocardiography: A report of the American College of Cardiology/American Heart Association Task Force on Clinical Data Standards. </w:t>
      </w:r>
      <w:r w:rsidRPr="007447D5">
        <w:rPr>
          <w:i/>
          <w:iCs/>
          <w:szCs w:val="22"/>
        </w:rPr>
        <w:t>J Am Soc Echocardiogr</w:t>
      </w:r>
      <w:r w:rsidRPr="007447D5">
        <w:rPr>
          <w:szCs w:val="22"/>
        </w:rPr>
        <w:t xml:space="preserve"> 2019;32(9):1161-1248; </w:t>
      </w:r>
      <w:r w:rsidRPr="007447D5">
        <w:rPr>
          <w:i/>
          <w:szCs w:val="22"/>
        </w:rPr>
        <w:t xml:space="preserve">J Am Coll Cardiol </w:t>
      </w:r>
      <w:r w:rsidRPr="007447D5">
        <w:rPr>
          <w:iCs/>
          <w:szCs w:val="22"/>
        </w:rPr>
        <w:t>2019;74(3):403-469</w:t>
      </w:r>
      <w:r w:rsidRPr="007447D5">
        <w:rPr>
          <w:szCs w:val="22"/>
        </w:rPr>
        <w:t xml:space="preserve">; and </w:t>
      </w:r>
      <w:r w:rsidRPr="007447D5">
        <w:rPr>
          <w:i/>
          <w:iCs/>
          <w:szCs w:val="22"/>
        </w:rPr>
        <w:t>Circ Cardiovasc Imaging</w:t>
      </w:r>
      <w:r w:rsidRPr="007447D5">
        <w:rPr>
          <w:szCs w:val="22"/>
        </w:rPr>
        <w:t xml:space="preserve"> 2019;12(7):e000027.</w:t>
      </w:r>
    </w:p>
    <w:p w14:paraId="08A41CCE" w14:textId="77777777" w:rsidR="00BF5545" w:rsidRDefault="00BF5545">
      <w:pPr>
        <w:rPr>
          <w:rFonts w:cs="Arial"/>
        </w:rPr>
      </w:pPr>
    </w:p>
    <w:p w14:paraId="7BFA3D06" w14:textId="1DEC8F60" w:rsidR="00920301" w:rsidRDefault="00BF5545">
      <w:pPr>
        <w:rPr>
          <w:rFonts w:cs="Arial"/>
        </w:rPr>
      </w:pPr>
      <w:r>
        <w:rPr>
          <w:rFonts w:cs="Arial"/>
        </w:rPr>
        <w:t>Ongoing and recently completed projects include:</w:t>
      </w:r>
    </w:p>
    <w:p w14:paraId="17451F3C" w14:textId="51CBED9A" w:rsidR="00BF5545" w:rsidRDefault="00BF5545">
      <w:pPr>
        <w:rPr>
          <w:rFonts w:cs="Arial"/>
        </w:rPr>
      </w:pPr>
    </w:p>
    <w:p w14:paraId="6A0E3590" w14:textId="77777777" w:rsidR="00BF5545" w:rsidRDefault="00BF5545" w:rsidP="00BF5545">
      <w:pPr>
        <w:rPr>
          <w:rFonts w:cs="Arial"/>
        </w:rPr>
      </w:pPr>
      <w:r>
        <w:rPr>
          <w:rFonts w:cs="Arial"/>
        </w:rPr>
        <w:t>Intermountain-Stanford Collaboration Grant</w:t>
      </w:r>
      <w:r>
        <w:rPr>
          <w:rFonts w:cs="Arial"/>
        </w:rPr>
        <w:tab/>
      </w:r>
      <w:r>
        <w:rPr>
          <w:rFonts w:cs="Arial"/>
        </w:rPr>
        <w:tab/>
        <w:t>McFarland/Punn (</w:t>
      </w:r>
      <w:proofErr w:type="spellStart"/>
      <w:r>
        <w:rPr>
          <w:rFonts w:cs="Arial"/>
        </w:rPr>
        <w:t>coPIs</w:t>
      </w:r>
      <w:proofErr w:type="spellEnd"/>
      <w:r>
        <w:rPr>
          <w:rFonts w:cs="Arial"/>
        </w:rPr>
        <w:t>)</w:t>
      </w:r>
      <w:r>
        <w:rPr>
          <w:rFonts w:cs="Arial"/>
        </w:rPr>
        <w:tab/>
        <w:t>01/01/21-12/31/21</w:t>
      </w:r>
    </w:p>
    <w:p w14:paraId="3E29CEEC" w14:textId="77777777" w:rsidR="00BF5545" w:rsidRDefault="00BF5545" w:rsidP="00BF5545">
      <w:pPr>
        <w:rPr>
          <w:rFonts w:cs="Arial"/>
        </w:rPr>
      </w:pPr>
      <w:r w:rsidRPr="00E51AB8">
        <w:rPr>
          <w:rFonts w:cs="Arial"/>
        </w:rPr>
        <w:t>Optimizing the Echocardiographic Evaluation of Right Ventricular Function Using Strain in Children</w:t>
      </w:r>
    </w:p>
    <w:p w14:paraId="64F40601" w14:textId="77777777" w:rsidR="00BF5545" w:rsidRDefault="00BF5545" w:rsidP="00BF5545">
      <w:pPr>
        <w:rPr>
          <w:rFonts w:cs="Arial"/>
        </w:rPr>
      </w:pPr>
      <w:r>
        <w:rPr>
          <w:rFonts w:cs="Arial"/>
        </w:rPr>
        <w:t>Role: Co- investigator</w:t>
      </w:r>
    </w:p>
    <w:p w14:paraId="00973F24" w14:textId="77777777" w:rsidR="00BF5545" w:rsidRDefault="00BF5545" w:rsidP="00BF5545">
      <w:pPr>
        <w:tabs>
          <w:tab w:val="left" w:pos="3600"/>
          <w:tab w:val="left" w:pos="7920"/>
        </w:tabs>
        <w:rPr>
          <w:rFonts w:cs="Arial"/>
          <w:szCs w:val="22"/>
          <w:lang w:val="it-IT"/>
        </w:rPr>
      </w:pPr>
    </w:p>
    <w:p w14:paraId="455DF556" w14:textId="77777777" w:rsidR="00BF5545" w:rsidRDefault="00BF5545" w:rsidP="00BF5545">
      <w:pPr>
        <w:tabs>
          <w:tab w:val="left" w:pos="3600"/>
          <w:tab w:val="left" w:pos="7920"/>
        </w:tabs>
        <w:rPr>
          <w:rFonts w:cs="Arial"/>
          <w:szCs w:val="22"/>
          <w:lang w:val="it-IT"/>
        </w:rPr>
      </w:pPr>
      <w:r>
        <w:rPr>
          <w:rFonts w:cs="Arial"/>
          <w:szCs w:val="22"/>
          <w:lang w:val="it-IT"/>
        </w:rPr>
        <w:t>UG1HL135646</w:t>
      </w:r>
      <w:r>
        <w:rPr>
          <w:rFonts w:cs="Arial"/>
          <w:szCs w:val="22"/>
          <w:lang w:val="it-IT"/>
        </w:rPr>
        <w:tab/>
        <w:t>Lopez/Minich (MPI)</w:t>
      </w:r>
      <w:r>
        <w:rPr>
          <w:rFonts w:cs="Arial"/>
          <w:szCs w:val="22"/>
          <w:lang w:val="it-IT"/>
        </w:rPr>
        <w:tab/>
        <w:t xml:space="preserve">09/2012 – </w:t>
      </w:r>
      <w:proofErr w:type="spellStart"/>
      <w:r>
        <w:rPr>
          <w:rFonts w:cs="Arial"/>
          <w:szCs w:val="22"/>
          <w:lang w:val="it-IT"/>
        </w:rPr>
        <w:t>current</w:t>
      </w:r>
      <w:proofErr w:type="spellEnd"/>
    </w:p>
    <w:p w14:paraId="4099B2FE" w14:textId="77777777" w:rsidR="00BF5545" w:rsidRDefault="00BF5545" w:rsidP="00BF5545">
      <w:pPr>
        <w:tabs>
          <w:tab w:val="left" w:pos="3600"/>
          <w:tab w:val="left" w:pos="7920"/>
        </w:tabs>
        <w:rPr>
          <w:rFonts w:cs="Arial"/>
          <w:szCs w:val="22"/>
          <w:lang w:val="it-IT"/>
        </w:rPr>
      </w:pPr>
      <w:r>
        <w:rPr>
          <w:rFonts w:cs="Arial"/>
          <w:szCs w:val="22"/>
          <w:lang w:val="it-IT"/>
        </w:rPr>
        <w:t>NIH/NHLBI</w:t>
      </w:r>
    </w:p>
    <w:p w14:paraId="63749BE7" w14:textId="77777777" w:rsidR="00BF5545" w:rsidRPr="001F52BE" w:rsidRDefault="00BF5545" w:rsidP="00BF5545">
      <w:pPr>
        <w:pStyle w:val="NoSpacing"/>
      </w:pPr>
      <w:r w:rsidRPr="001F52BE">
        <w:t>Pediatric Z-</w:t>
      </w:r>
      <w:r>
        <w:t>S</w:t>
      </w:r>
      <w:r w:rsidRPr="001F52BE">
        <w:t>core and ECG Normative Database</w:t>
      </w:r>
    </w:p>
    <w:p w14:paraId="0B8DE0C3" w14:textId="77777777" w:rsidR="00BF5545" w:rsidRDefault="00BF5545" w:rsidP="00BF5545">
      <w:pPr>
        <w:autoSpaceDE/>
        <w:autoSpaceDN/>
        <w:rPr>
          <w:szCs w:val="22"/>
        </w:rPr>
      </w:pPr>
      <w:r>
        <w:t xml:space="preserve">Goal: </w:t>
      </w:r>
      <w:r>
        <w:rPr>
          <w:szCs w:val="22"/>
        </w:rPr>
        <w:t xml:space="preserve">Collect echocardiographic images as well as clinical and demographic data on 3600 normal children to establish Z-scores for echo measurements based on age, body size, gender, and race. </w:t>
      </w:r>
    </w:p>
    <w:p w14:paraId="5CF44545" w14:textId="77777777" w:rsidR="00BF5545" w:rsidRPr="001F1C0F" w:rsidRDefault="00BF5545" w:rsidP="00BF5545">
      <w:pPr>
        <w:autoSpaceDE/>
        <w:autoSpaceDN/>
        <w:rPr>
          <w:szCs w:val="22"/>
        </w:rPr>
      </w:pPr>
      <w:r>
        <w:rPr>
          <w:szCs w:val="22"/>
        </w:rPr>
        <w:t>Role: Co-Principal Investigator</w:t>
      </w:r>
    </w:p>
    <w:p w14:paraId="7BEB0F76" w14:textId="77777777" w:rsidR="00BF5545" w:rsidRDefault="00BF5545" w:rsidP="00BF5545">
      <w:pPr>
        <w:pStyle w:val="NoSpacing"/>
      </w:pPr>
    </w:p>
    <w:p w14:paraId="7F4F8E1E" w14:textId="07DE72E9" w:rsidR="00BF5545" w:rsidRPr="001F52BE" w:rsidRDefault="00BF5545" w:rsidP="00BF5545">
      <w:pPr>
        <w:pStyle w:val="NoSpacing"/>
      </w:pPr>
      <w:r w:rsidRPr="003935DB">
        <w:t>CTSI Advancing Healthier Wisconsin Research and Education Program and Steve Cullen Healthy Heart Scholar Award</w:t>
      </w:r>
      <w:r>
        <w:tab/>
      </w:r>
      <w:r>
        <w:tab/>
      </w:r>
      <w:r>
        <w:tab/>
      </w:r>
      <w:r>
        <w:tab/>
      </w:r>
      <w:r w:rsidRPr="001F52BE">
        <w:t>Peter Frommelt (PI)</w:t>
      </w:r>
      <w:r>
        <w:tab/>
      </w:r>
      <w:r>
        <w:tab/>
      </w:r>
      <w:r>
        <w:tab/>
      </w:r>
      <w:r>
        <w:tab/>
        <w:t>06/01/2016 – 06/01/2018</w:t>
      </w:r>
    </w:p>
    <w:p w14:paraId="2A0C1F25" w14:textId="77777777" w:rsidR="00BF5545" w:rsidRDefault="00BF5545" w:rsidP="00BF5545">
      <w:r w:rsidRPr="003935DB">
        <w:t xml:space="preserve">Diastolic Ventricular Function: A Pediatric Heart Network (NHLBI) Ancillary Study </w:t>
      </w:r>
    </w:p>
    <w:p w14:paraId="2E1386DD" w14:textId="77777777" w:rsidR="00BF5545" w:rsidRDefault="00BF5545" w:rsidP="00BF5545">
      <w:r>
        <w:t xml:space="preserve">Goal: </w:t>
      </w:r>
      <w:r w:rsidRPr="003935DB">
        <w:t xml:space="preserve">Establish </w:t>
      </w:r>
      <w:r>
        <w:t>Z-scores for common diastolic measures in c</w:t>
      </w:r>
      <w:r w:rsidRPr="003935DB">
        <w:t>hildre</w:t>
      </w:r>
      <w:r>
        <w:t>n</w:t>
      </w:r>
    </w:p>
    <w:p w14:paraId="49B04415" w14:textId="6C6C0A92" w:rsidR="00BF5545" w:rsidRPr="00BF5545" w:rsidRDefault="00BF5545">
      <w:r>
        <w:t>Role: Collaborator</w:t>
      </w:r>
    </w:p>
    <w:p w14:paraId="5A6A0BFC" w14:textId="77777777" w:rsidR="00BF5545" w:rsidRPr="00E65726" w:rsidRDefault="00BF5545">
      <w:pPr>
        <w:rPr>
          <w:rFonts w:cs="Arial"/>
        </w:rPr>
      </w:pPr>
    </w:p>
    <w:p w14:paraId="17F7B740" w14:textId="7EC56375" w:rsidR="00AB7F1E" w:rsidRDefault="00AB7F1E" w:rsidP="00E010C1">
      <w:pPr>
        <w:pStyle w:val="Heading1"/>
        <w:numPr>
          <w:ilvl w:val="0"/>
          <w:numId w:val="9"/>
        </w:numPr>
        <w:spacing w:before="0" w:after="0"/>
      </w:pPr>
      <w:r w:rsidRPr="00D825A1">
        <w:t>Positions</w:t>
      </w:r>
      <w:r w:rsidR="00BF5545">
        <w:t>, Scientific Appointments,</w:t>
      </w:r>
      <w:r w:rsidRPr="00D825A1">
        <w:t xml:space="preserve"> and Honors</w:t>
      </w:r>
    </w:p>
    <w:p w14:paraId="7CC62E86" w14:textId="781D605E" w:rsidR="00A611B3" w:rsidRDefault="00A611B3" w:rsidP="00A611B3">
      <w:pPr>
        <w:rPr>
          <w:b/>
          <w:u w:val="single"/>
        </w:rPr>
      </w:pPr>
      <w:r>
        <w:rPr>
          <w:b/>
          <w:u w:val="single"/>
        </w:rPr>
        <w:t xml:space="preserve">Positions and </w:t>
      </w:r>
      <w:r w:rsidR="00BF5545">
        <w:rPr>
          <w:b/>
          <w:u w:val="single"/>
        </w:rPr>
        <w:t>Scientific Appointments</w:t>
      </w:r>
    </w:p>
    <w:p w14:paraId="206DBF7B" w14:textId="77777777" w:rsidR="00705E5D" w:rsidRPr="00277F8E" w:rsidRDefault="00705E5D" w:rsidP="00705E5D">
      <w:pPr>
        <w:rPr>
          <w:iCs/>
          <w:szCs w:val="22"/>
        </w:rPr>
      </w:pPr>
      <w:r>
        <w:rPr>
          <w:iCs/>
          <w:szCs w:val="22"/>
        </w:rPr>
        <w:t>2021 – 2023</w:t>
      </w:r>
      <w:r>
        <w:rPr>
          <w:iCs/>
          <w:szCs w:val="22"/>
        </w:rPr>
        <w:tab/>
        <w:t>President-Elect, Intersocietal Accreditation Commission – Echocardiography</w:t>
      </w:r>
    </w:p>
    <w:p w14:paraId="167066F6" w14:textId="77777777" w:rsidR="00705E5D" w:rsidRPr="00277F8E" w:rsidRDefault="00705E5D" w:rsidP="00705E5D">
      <w:pPr>
        <w:ind w:left="1440" w:hanging="1440"/>
        <w:rPr>
          <w:iCs/>
          <w:szCs w:val="22"/>
        </w:rPr>
      </w:pPr>
      <w:r>
        <w:rPr>
          <w:iCs/>
          <w:szCs w:val="22"/>
        </w:rPr>
        <w:t>2021 – 2023</w:t>
      </w:r>
      <w:r>
        <w:rPr>
          <w:iCs/>
          <w:szCs w:val="22"/>
        </w:rPr>
        <w:tab/>
        <w:t>Board of Directors, American Society of Echocardiography</w:t>
      </w:r>
    </w:p>
    <w:p w14:paraId="0E559107" w14:textId="77777777" w:rsidR="00705E5D" w:rsidRDefault="00705E5D" w:rsidP="00705E5D">
      <w:pPr>
        <w:ind w:left="1440" w:hanging="1440"/>
        <w:rPr>
          <w:i/>
          <w:szCs w:val="22"/>
        </w:rPr>
      </w:pPr>
      <w:r>
        <w:rPr>
          <w:szCs w:val="22"/>
        </w:rPr>
        <w:t xml:space="preserve">2020 – </w:t>
      </w:r>
      <w:r>
        <w:rPr>
          <w:szCs w:val="22"/>
        </w:rPr>
        <w:tab/>
        <w:t xml:space="preserve">Editorial Board, </w:t>
      </w:r>
      <w:r w:rsidRPr="009D58AF">
        <w:rPr>
          <w:i/>
          <w:szCs w:val="22"/>
        </w:rPr>
        <w:t>Journal of the American Society of Echocardiography</w:t>
      </w:r>
    </w:p>
    <w:p w14:paraId="16B3DFE3" w14:textId="77777777" w:rsidR="00705E5D" w:rsidRDefault="00705E5D" w:rsidP="00705E5D">
      <w:pPr>
        <w:ind w:left="1440" w:hanging="1440"/>
        <w:rPr>
          <w:szCs w:val="22"/>
        </w:rPr>
      </w:pPr>
      <w:r>
        <w:rPr>
          <w:szCs w:val="22"/>
        </w:rPr>
        <w:t>2020 – 2022</w:t>
      </w:r>
      <w:r>
        <w:rPr>
          <w:szCs w:val="22"/>
        </w:rPr>
        <w:tab/>
        <w:t>2</w:t>
      </w:r>
      <w:r w:rsidRPr="009D58AF">
        <w:rPr>
          <w:szCs w:val="22"/>
          <w:vertAlign w:val="superscript"/>
        </w:rPr>
        <w:t>nd</w:t>
      </w:r>
      <w:r>
        <w:rPr>
          <w:szCs w:val="22"/>
        </w:rPr>
        <w:t xml:space="preserve"> Vice President, Executive Committee, International Society for Nomenclature of Paediatric and Congenital Heart Disease</w:t>
      </w:r>
    </w:p>
    <w:p w14:paraId="4C4B65CB" w14:textId="123125FB" w:rsidR="00705E5D" w:rsidRDefault="00705E5D" w:rsidP="00705E5D">
      <w:pPr>
        <w:ind w:left="1440" w:hanging="1440"/>
      </w:pPr>
      <w:r>
        <w:t xml:space="preserve">2018 – </w:t>
      </w:r>
      <w:r>
        <w:tab/>
        <w:t>Clinical Professor of Pediatrics, Stanford School of Medicine, Palo Alto, CA</w:t>
      </w:r>
    </w:p>
    <w:p w14:paraId="516C8F35" w14:textId="77777777" w:rsidR="00705E5D" w:rsidRDefault="00705E5D" w:rsidP="00705E5D">
      <w:pPr>
        <w:ind w:left="1440" w:hanging="1440"/>
      </w:pPr>
      <w:r>
        <w:t xml:space="preserve">2018 – </w:t>
      </w:r>
      <w:r>
        <w:tab/>
        <w:t>Medical Director of Echocardiography, Lucile Packard Children’s Hospital, Palo Alto, CA</w:t>
      </w:r>
    </w:p>
    <w:p w14:paraId="6B38F553" w14:textId="77777777" w:rsidR="00705E5D" w:rsidRDefault="00705E5D" w:rsidP="00705E5D">
      <w:pPr>
        <w:ind w:left="1440" w:hanging="1440"/>
        <w:rPr>
          <w:szCs w:val="22"/>
        </w:rPr>
      </w:pPr>
      <w:r w:rsidRPr="001A66C2">
        <w:rPr>
          <w:szCs w:val="22"/>
        </w:rPr>
        <w:t xml:space="preserve">2017 – </w:t>
      </w:r>
      <w:r>
        <w:rPr>
          <w:szCs w:val="22"/>
        </w:rPr>
        <w:tab/>
      </w:r>
      <w:r w:rsidRPr="001A66C2">
        <w:rPr>
          <w:szCs w:val="22"/>
        </w:rPr>
        <w:t>Scientific Review Officer, Pediatric Heart Network Scholarship Committee, NHLBI</w:t>
      </w:r>
    </w:p>
    <w:p w14:paraId="3C6CFD0A" w14:textId="6203DAE7" w:rsidR="00705E5D" w:rsidRDefault="00705E5D" w:rsidP="00705E5D">
      <w:pPr>
        <w:ind w:left="1440" w:hanging="1440"/>
        <w:rPr>
          <w:szCs w:val="22"/>
        </w:rPr>
      </w:pPr>
      <w:r w:rsidRPr="001A66C2">
        <w:rPr>
          <w:szCs w:val="22"/>
        </w:rPr>
        <w:t xml:space="preserve">2017 – </w:t>
      </w:r>
      <w:r>
        <w:rPr>
          <w:szCs w:val="22"/>
        </w:rPr>
        <w:t>2021</w:t>
      </w:r>
      <w:r w:rsidRPr="001A66C2">
        <w:rPr>
          <w:szCs w:val="22"/>
        </w:rPr>
        <w:tab/>
        <w:t>Secretary, Board of Directors, Intersocietal Accreditation Commission – Echocardiography</w:t>
      </w:r>
    </w:p>
    <w:p w14:paraId="7BA83686" w14:textId="77777777" w:rsidR="00705E5D" w:rsidRDefault="00705E5D" w:rsidP="00705E5D">
      <w:pPr>
        <w:ind w:left="1440" w:hanging="1440"/>
      </w:pPr>
      <w:r>
        <w:t>2015 – 2017</w:t>
      </w:r>
      <w:r>
        <w:tab/>
        <w:t>Imaging Program Advisory Group, 7</w:t>
      </w:r>
      <w:r w:rsidRPr="005A7FB6">
        <w:rPr>
          <w:vertAlign w:val="superscript"/>
        </w:rPr>
        <w:t>th</w:t>
      </w:r>
      <w:r>
        <w:t xml:space="preserve"> World Congress of Pediatric Cardiology and Cardiac Surgery (Barcelona, Spain)</w:t>
      </w:r>
    </w:p>
    <w:p w14:paraId="6D5839A9" w14:textId="77777777" w:rsidR="00705E5D" w:rsidRDefault="00705E5D" w:rsidP="00705E5D">
      <w:pPr>
        <w:ind w:left="1440" w:hanging="1440"/>
      </w:pPr>
      <w:r>
        <w:t>2015 – 2017</w:t>
      </w:r>
      <w:r>
        <w:tab/>
        <w:t>Chair, Pediatric Echo Z-Score Project Writing Group, Pediatric Heart Network</w:t>
      </w:r>
    </w:p>
    <w:p w14:paraId="296B81F9" w14:textId="77777777" w:rsidR="00705E5D" w:rsidRPr="009D58AF" w:rsidRDefault="00705E5D" w:rsidP="00705E5D">
      <w:pPr>
        <w:ind w:left="1440" w:hanging="1440"/>
        <w:rPr>
          <w:i/>
        </w:rPr>
      </w:pPr>
      <w:r>
        <w:t xml:space="preserve">2015 – </w:t>
      </w:r>
      <w:r>
        <w:tab/>
        <w:t xml:space="preserve">Editorial Board, </w:t>
      </w:r>
      <w:r w:rsidRPr="009D58AF">
        <w:rPr>
          <w:i/>
        </w:rPr>
        <w:t>Cardiology in the Young</w:t>
      </w:r>
    </w:p>
    <w:p w14:paraId="0D2DAE95" w14:textId="77777777" w:rsidR="00705E5D" w:rsidRDefault="00705E5D" w:rsidP="00705E5D">
      <w:r>
        <w:t xml:space="preserve">2015 – </w:t>
      </w:r>
      <w:r>
        <w:tab/>
        <w:t>Echocardiography Representative, Intersocietal Accreditation Commission Research Committee</w:t>
      </w:r>
    </w:p>
    <w:p w14:paraId="4D95049F" w14:textId="77777777" w:rsidR="00705E5D" w:rsidRDefault="00705E5D" w:rsidP="00705E5D">
      <w:r>
        <w:t>2014 – 2018</w:t>
      </w:r>
      <w:r>
        <w:tab/>
        <w:t xml:space="preserve">Professor of Clinical Pediatrics, Herbert Wertheim College of Medicine at Florida International </w:t>
      </w:r>
      <w:r>
        <w:tab/>
      </w:r>
      <w:r>
        <w:tab/>
      </w:r>
      <w:r>
        <w:tab/>
        <w:t>University, Miami, FL</w:t>
      </w:r>
    </w:p>
    <w:p w14:paraId="54523485" w14:textId="77777777" w:rsidR="00705E5D" w:rsidRDefault="00705E5D" w:rsidP="00705E5D">
      <w:pPr>
        <w:ind w:left="1440" w:hanging="1440"/>
      </w:pPr>
      <w:r>
        <w:t xml:space="preserve">2014 – 2018 </w:t>
      </w:r>
      <w:r>
        <w:tab/>
        <w:t>Medical Director of Noninvasive Cardiac Imaging and Associate Director of Pediatric Cardiology, Nicklaus Children’s Hospital, Miami, FL</w:t>
      </w:r>
    </w:p>
    <w:p w14:paraId="10CA977F" w14:textId="77777777" w:rsidR="00705E5D" w:rsidRDefault="00705E5D" w:rsidP="00705E5D">
      <w:pPr>
        <w:ind w:left="1440" w:hanging="1440"/>
      </w:pPr>
      <w:r>
        <w:lastRenderedPageBreak/>
        <w:t>2014 – 2018</w:t>
      </w:r>
      <w:r>
        <w:tab/>
        <w:t>American College of Cardiology/American Heart Association Task Force on Clinical Data Standards</w:t>
      </w:r>
    </w:p>
    <w:p w14:paraId="17D2F5DC" w14:textId="77777777" w:rsidR="00705E5D" w:rsidRDefault="00705E5D" w:rsidP="00705E5D">
      <w:r>
        <w:t>2013 – 2016</w:t>
      </w:r>
      <w:r>
        <w:tab/>
        <w:t>Board of Directors, American Society of Echocardiography</w:t>
      </w:r>
    </w:p>
    <w:p w14:paraId="04A3682C" w14:textId="77777777" w:rsidR="00705E5D" w:rsidRDefault="00705E5D" w:rsidP="00705E5D">
      <w:r>
        <w:t>2013 – 2015</w:t>
      </w:r>
      <w:r>
        <w:tab/>
        <w:t>Chair, American Society of Echocardiography Pediatric and CHD Council</w:t>
      </w:r>
    </w:p>
    <w:p w14:paraId="30291297" w14:textId="77777777" w:rsidR="00705E5D" w:rsidRDefault="00705E5D" w:rsidP="00705E5D">
      <w:pPr>
        <w:ind w:left="1440" w:hanging="1440"/>
      </w:pPr>
      <w:r>
        <w:t>2013 – 2014</w:t>
      </w:r>
      <w:r>
        <w:tab/>
        <w:t xml:space="preserve">Outpatient Pediatric Echocardiography Writing Group, American College of Cardiology Task Force on Appropriate Use Criteria </w:t>
      </w:r>
    </w:p>
    <w:p w14:paraId="494E8DC1" w14:textId="77777777" w:rsidR="00705E5D" w:rsidRDefault="00705E5D" w:rsidP="00705E5D">
      <w:r>
        <w:t xml:space="preserve">2012 – 2014 </w:t>
      </w:r>
      <w:r>
        <w:tab/>
        <w:t xml:space="preserve">Chair, Congenital Experts Section, Food and Drug Administration/ American College of </w:t>
      </w:r>
      <w:r>
        <w:tab/>
      </w:r>
      <w:r>
        <w:tab/>
      </w:r>
      <w:r>
        <w:tab/>
      </w:r>
      <w:r>
        <w:tab/>
        <w:t>Cardiology Standardized Data Collection Task Force for Cardiovascular Imaging</w:t>
      </w:r>
    </w:p>
    <w:p w14:paraId="6B02F817" w14:textId="77777777" w:rsidR="00705E5D" w:rsidRDefault="00705E5D" w:rsidP="00705E5D">
      <w:pPr>
        <w:ind w:left="1440" w:hanging="1440"/>
      </w:pPr>
      <w:r>
        <w:t>2012 – 2013</w:t>
      </w:r>
      <w:r>
        <w:tab/>
        <w:t>Imaging Program Advisory Group, 6</w:t>
      </w:r>
      <w:r w:rsidRPr="0031376B">
        <w:rPr>
          <w:vertAlign w:val="superscript"/>
        </w:rPr>
        <w:t>th</w:t>
      </w:r>
      <w:r>
        <w:t xml:space="preserve"> World Congress of Paediatric Cardiology and Cardiac Surgery (Cape Town, South Africa)</w:t>
      </w:r>
    </w:p>
    <w:p w14:paraId="1A3E9DB5" w14:textId="77777777" w:rsidR="00705E5D" w:rsidRDefault="00705E5D" w:rsidP="00705E5D">
      <w:r>
        <w:t xml:space="preserve">2011 – </w:t>
      </w:r>
      <w:r>
        <w:tab/>
        <w:t xml:space="preserve">Chair, American College of Cardiology Quality Metrics Working Group on </w:t>
      </w:r>
      <w:r>
        <w:tab/>
        <w:t>Noninvasive Imaging</w:t>
      </w:r>
    </w:p>
    <w:p w14:paraId="5A089412" w14:textId="77777777" w:rsidR="00705E5D" w:rsidRDefault="00705E5D" w:rsidP="00705E5D">
      <w:r>
        <w:t xml:space="preserve">2011 – </w:t>
      </w:r>
      <w:r>
        <w:tab/>
        <w:t>Board of Directors, Intersocietal Accreditation Commission – Echocardiography</w:t>
      </w:r>
    </w:p>
    <w:p w14:paraId="314CE21E" w14:textId="77777777" w:rsidR="00705E5D" w:rsidRDefault="00705E5D" w:rsidP="00705E5D">
      <w:r>
        <w:t xml:space="preserve">2010 – </w:t>
      </w:r>
      <w:r>
        <w:tab/>
        <w:t>Multi-Societal Database Committee and Global Organization for Pediatric and CHD</w:t>
      </w:r>
    </w:p>
    <w:p w14:paraId="17EBE349" w14:textId="77777777" w:rsidR="00705E5D" w:rsidRDefault="00705E5D" w:rsidP="00705E5D">
      <w:r>
        <w:t>2009 – 2012</w:t>
      </w:r>
      <w:r>
        <w:tab/>
        <w:t>President, Society of Pediatric Echocardiography</w:t>
      </w:r>
    </w:p>
    <w:p w14:paraId="43066072" w14:textId="77777777" w:rsidR="00705E5D" w:rsidRDefault="00705E5D" w:rsidP="00705E5D">
      <w:r>
        <w:t>2009 – 2010</w:t>
      </w:r>
      <w:r>
        <w:tab/>
        <w:t>Pediatric Program Chair, Scientific Sessions, American Society of Echocardiography</w:t>
      </w:r>
    </w:p>
    <w:p w14:paraId="063559B7" w14:textId="77777777" w:rsidR="00705E5D" w:rsidRDefault="00705E5D" w:rsidP="00705E5D">
      <w:r>
        <w:t>2008 – 2014</w:t>
      </w:r>
      <w:r>
        <w:tab/>
        <w:t>Associate Professor of Clinical Pediatrics, Albert Einstein College of Medicine, New York, NY</w:t>
      </w:r>
    </w:p>
    <w:p w14:paraId="14D48540" w14:textId="77777777" w:rsidR="00705E5D" w:rsidRDefault="00705E5D" w:rsidP="00705E5D">
      <w:r>
        <w:t>2008 – 2014</w:t>
      </w:r>
      <w:r>
        <w:tab/>
        <w:t xml:space="preserve">Director of Cardiac Noninvasive Imaging, Children’s Hospital at Montefiore, New York, </w:t>
      </w:r>
      <w:r>
        <w:tab/>
        <w:t>NY</w:t>
      </w:r>
    </w:p>
    <w:p w14:paraId="5877A322" w14:textId="77777777" w:rsidR="00705E5D" w:rsidRDefault="00705E5D" w:rsidP="00705E5D">
      <w:pPr>
        <w:ind w:left="1440" w:hanging="1440"/>
      </w:pPr>
      <w:r>
        <w:t>2008 – 2014</w:t>
      </w:r>
      <w:r>
        <w:tab/>
        <w:t>Physician Advisor, Congenital Cardiac Sonographer Registry Task Force, Cardiovascular Credentialing International</w:t>
      </w:r>
    </w:p>
    <w:p w14:paraId="025D7C5F" w14:textId="1731938C" w:rsidR="00705E5D" w:rsidRDefault="00705E5D" w:rsidP="00705E5D">
      <w:r>
        <w:t>2008 – 2010</w:t>
      </w:r>
      <w:r>
        <w:tab/>
        <w:t>Chair, Pediatric Measurements Writing Group, American Society of Echocardiography</w:t>
      </w:r>
    </w:p>
    <w:p w14:paraId="743B434A" w14:textId="77777777" w:rsidR="00705E5D" w:rsidRDefault="00705E5D" w:rsidP="00705E5D">
      <w:r>
        <w:t>2008 – 2009</w:t>
      </w:r>
      <w:r>
        <w:tab/>
        <w:t>Pediatric Program Co-Chair, Scientific Sessions, American Society of Echocardiography</w:t>
      </w:r>
    </w:p>
    <w:p w14:paraId="0375F38F" w14:textId="77777777" w:rsidR="00705E5D" w:rsidRDefault="00705E5D" w:rsidP="00705E5D">
      <w:r>
        <w:t>2006 – 2009</w:t>
      </w:r>
      <w:r>
        <w:tab/>
        <w:t>Executive Board of Directors, Society of Pediatric Echocardiography</w:t>
      </w:r>
    </w:p>
    <w:p w14:paraId="1E18EA0B" w14:textId="77777777" w:rsidR="00705E5D" w:rsidRDefault="00705E5D" w:rsidP="00705E5D">
      <w:r>
        <w:t>2006 –</w:t>
      </w:r>
      <w:r>
        <w:tab/>
        <w:t>2016</w:t>
      </w:r>
      <w:r>
        <w:tab/>
        <w:t>Board of Directors, American Society of Echocardiography Pediatric and CHD Council</w:t>
      </w:r>
    </w:p>
    <w:p w14:paraId="3F9565DC" w14:textId="571D3971" w:rsidR="00705E5D" w:rsidRDefault="00705E5D" w:rsidP="00705E5D">
      <w:r>
        <w:t>2</w:t>
      </w:r>
      <w:r>
        <w:t>003 – 2008</w:t>
      </w:r>
      <w:r>
        <w:tab/>
        <w:t>Director of Noninvasive Imaging, Miami Children’s Hospital, Miami, FL</w:t>
      </w:r>
    </w:p>
    <w:p w14:paraId="5B1F7F99" w14:textId="77777777" w:rsidR="00705E5D" w:rsidRDefault="00705E5D" w:rsidP="00705E5D">
      <w:r>
        <w:t>1999 – 2003</w:t>
      </w:r>
      <w:r>
        <w:tab/>
        <w:t>Head of Pediatric Echocardiography, Miami Children’s Hospital, Miami, FL</w:t>
      </w:r>
    </w:p>
    <w:p w14:paraId="539A091D" w14:textId="77777777" w:rsidR="00705E5D" w:rsidRDefault="00705E5D" w:rsidP="00705E5D">
      <w:r>
        <w:t>1994 – 1999</w:t>
      </w:r>
      <w:r>
        <w:tab/>
        <w:t>Assistant Professor of Pediatrics, Mount Sinai School of Medicine, New York, NY</w:t>
      </w:r>
    </w:p>
    <w:p w14:paraId="33ADB850" w14:textId="63A5EE4C" w:rsidR="00747BD0" w:rsidRPr="00705E5D" w:rsidRDefault="00A611B3" w:rsidP="00A611B3">
      <w:r>
        <w:t>1994 – 1999</w:t>
      </w:r>
      <w:r>
        <w:tab/>
        <w:t>Assistant in Pediatrics, Mount Sinai Medical Center, New York, NY</w:t>
      </w:r>
    </w:p>
    <w:p w14:paraId="13AA9F90" w14:textId="77777777" w:rsidR="00F673C7" w:rsidRDefault="00F673C7" w:rsidP="00747BD0"/>
    <w:p w14:paraId="13B80865" w14:textId="77777777" w:rsidR="00F673C7" w:rsidRDefault="00F673C7" w:rsidP="00747BD0">
      <w:pPr>
        <w:rPr>
          <w:b/>
          <w:u w:val="single"/>
        </w:rPr>
      </w:pPr>
      <w:r>
        <w:rPr>
          <w:b/>
          <w:u w:val="single"/>
        </w:rPr>
        <w:t>Honors and Awards</w:t>
      </w:r>
    </w:p>
    <w:p w14:paraId="5DE0BE76" w14:textId="77777777" w:rsidR="00705E5D" w:rsidRDefault="00705E5D" w:rsidP="00705E5D">
      <w:pPr>
        <w:ind w:left="1440" w:hanging="1440"/>
      </w:pPr>
      <w:r>
        <w:t>2017</w:t>
      </w:r>
      <w:r>
        <w:tab/>
        <w:t>Outstanding Research Award in Pediatric Cardiology, American Heart Association Section on Cardiovascular Disease in the Young</w:t>
      </w:r>
    </w:p>
    <w:p w14:paraId="6557D751" w14:textId="77777777" w:rsidR="00705E5D" w:rsidRDefault="00705E5D" w:rsidP="00705E5D">
      <w:r>
        <w:t>1992 – 1994</w:t>
      </w:r>
      <w:r>
        <w:tab/>
        <w:t>Physician Investigator Fellowship Grant, American Heart Association, Massachusetts Affiliate</w:t>
      </w:r>
    </w:p>
    <w:p w14:paraId="7D93F890" w14:textId="77777777" w:rsidR="00705E5D" w:rsidRDefault="00705E5D" w:rsidP="00705E5D">
      <w:r>
        <w:t>1992 – 1993</w:t>
      </w:r>
      <w:r>
        <w:tab/>
        <w:t>Howard B. Sprague Fellow, American Heart Association, Massachusetts Affiliate</w:t>
      </w:r>
    </w:p>
    <w:p w14:paraId="74F737D7" w14:textId="10D66EB1" w:rsidR="00705E5D" w:rsidRDefault="00705E5D" w:rsidP="00705E5D">
      <w:r>
        <w:t>1983</w:t>
      </w:r>
      <w:r>
        <w:tab/>
      </w:r>
      <w:r>
        <w:tab/>
        <w:t>Phi Beta Kappa</w:t>
      </w:r>
    </w:p>
    <w:p w14:paraId="1BB6DBAD" w14:textId="77777777" w:rsidR="00705E5D" w:rsidRDefault="00705E5D" w:rsidP="00705E5D">
      <w:r>
        <w:t>1982</w:t>
      </w:r>
      <w:r>
        <w:tab/>
      </w:r>
      <w:r>
        <w:tab/>
        <w:t>BA with General and Departmental Honors</w:t>
      </w:r>
    </w:p>
    <w:p w14:paraId="5A8CDB8C" w14:textId="77777777" w:rsidR="00705E5D" w:rsidRDefault="00705E5D" w:rsidP="00705E5D">
      <w:r>
        <w:t>1981</w:t>
      </w:r>
      <w:r>
        <w:tab/>
      </w:r>
      <w:r>
        <w:tab/>
        <w:t>Omicron Delta Kappa (National Honorary Leadership Society)</w:t>
      </w:r>
    </w:p>
    <w:p w14:paraId="1626BD32" w14:textId="0D6138FF" w:rsidR="00F673C7" w:rsidRDefault="00705E5D" w:rsidP="00F673C7">
      <w:r>
        <w:t>1</w:t>
      </w:r>
      <w:r w:rsidR="00F673C7">
        <w:t>980</w:t>
      </w:r>
      <w:r w:rsidR="00F673C7">
        <w:tab/>
      </w:r>
      <w:r w:rsidR="00F673C7">
        <w:tab/>
        <w:t>Sigma Pi Sigma (Physics National Honor Society)</w:t>
      </w:r>
    </w:p>
    <w:p w14:paraId="102E1DE6" w14:textId="77777777" w:rsidR="001A2B28" w:rsidRPr="00F673C7" w:rsidRDefault="001A2B28" w:rsidP="00130754">
      <w:pPr>
        <w:ind w:left="1440" w:hanging="1440"/>
      </w:pPr>
    </w:p>
    <w:p w14:paraId="17041C5E" w14:textId="2D17DE28" w:rsidR="00E835BE" w:rsidRPr="00096918" w:rsidRDefault="00AB7F1E" w:rsidP="00E010C1">
      <w:pPr>
        <w:pStyle w:val="Heading1"/>
        <w:numPr>
          <w:ilvl w:val="0"/>
          <w:numId w:val="9"/>
        </w:numPr>
        <w:spacing w:before="0" w:after="0"/>
      </w:pPr>
      <w:r>
        <w:t>Contribution to Science</w:t>
      </w:r>
    </w:p>
    <w:p w14:paraId="340A6FF5" w14:textId="55433FE4" w:rsidR="007B0181" w:rsidRPr="00846355" w:rsidRDefault="006F2A03" w:rsidP="00E65726">
      <w:pPr>
        <w:numPr>
          <w:ilvl w:val="0"/>
          <w:numId w:val="3"/>
        </w:numPr>
        <w:tabs>
          <w:tab w:val="num" w:pos="555"/>
        </w:tabs>
        <w:autoSpaceDE/>
        <w:autoSpaceDN/>
        <w:rPr>
          <w:szCs w:val="22"/>
        </w:rPr>
      </w:pPr>
      <w:r>
        <w:rPr>
          <w:szCs w:val="22"/>
        </w:rPr>
        <w:t xml:space="preserve">As a </w:t>
      </w:r>
      <w:r w:rsidR="002B689D">
        <w:rPr>
          <w:szCs w:val="22"/>
        </w:rPr>
        <w:t>leader in</w:t>
      </w:r>
      <w:r>
        <w:rPr>
          <w:szCs w:val="22"/>
        </w:rPr>
        <w:t xml:space="preserve"> the American Society of Echocardiography Council on Pediatric and Congenital Heart Disease, I was appointed Chair of the Pediatric Measurements Writing Group</w:t>
      </w:r>
      <w:r w:rsidR="001A2B28">
        <w:rPr>
          <w:szCs w:val="22"/>
        </w:rPr>
        <w:t>.</w:t>
      </w:r>
      <w:r w:rsidR="00A471AA">
        <w:rPr>
          <w:szCs w:val="22"/>
        </w:rPr>
        <w:t xml:space="preserve"> </w:t>
      </w:r>
      <w:r w:rsidR="001A2B28">
        <w:rPr>
          <w:szCs w:val="22"/>
        </w:rPr>
        <w:t>W</w:t>
      </w:r>
      <w:r w:rsidR="00A471AA">
        <w:rPr>
          <w:szCs w:val="22"/>
        </w:rPr>
        <w:t xml:space="preserve">e </w:t>
      </w:r>
      <w:r>
        <w:rPr>
          <w:szCs w:val="22"/>
        </w:rPr>
        <w:t xml:space="preserve">published the guidelines </w:t>
      </w:r>
      <w:r w:rsidR="00E81A60">
        <w:rPr>
          <w:szCs w:val="22"/>
        </w:rPr>
        <w:t xml:space="preserve">and standards </w:t>
      </w:r>
      <w:r>
        <w:rPr>
          <w:szCs w:val="22"/>
        </w:rPr>
        <w:t>document on quantification methods during the performance of a pediatric echocardiogram</w:t>
      </w:r>
      <w:r w:rsidR="00E65726">
        <w:rPr>
          <w:szCs w:val="22"/>
        </w:rPr>
        <w:t xml:space="preserve"> (see Personal Statement)</w:t>
      </w:r>
      <w:r>
        <w:rPr>
          <w:szCs w:val="22"/>
        </w:rPr>
        <w:t xml:space="preserve">. My participation in this project </w:t>
      </w:r>
      <w:r w:rsidR="000E213C">
        <w:rPr>
          <w:szCs w:val="22"/>
        </w:rPr>
        <w:t>led to</w:t>
      </w:r>
      <w:r>
        <w:rPr>
          <w:szCs w:val="22"/>
        </w:rPr>
        <w:t xml:space="preserve"> </w:t>
      </w:r>
      <w:r w:rsidR="00A471AA">
        <w:rPr>
          <w:szCs w:val="22"/>
        </w:rPr>
        <w:t>additional analyses of quantification and normalization of data</w:t>
      </w:r>
      <w:r w:rsidR="00846355">
        <w:rPr>
          <w:szCs w:val="22"/>
        </w:rPr>
        <w:t xml:space="preserve"> and eventually to m</w:t>
      </w:r>
      <w:r>
        <w:rPr>
          <w:szCs w:val="22"/>
        </w:rPr>
        <w:t xml:space="preserve">y involvement with the </w:t>
      </w:r>
      <w:r w:rsidR="00AB540A">
        <w:rPr>
          <w:szCs w:val="22"/>
        </w:rPr>
        <w:t xml:space="preserve">PHN </w:t>
      </w:r>
      <w:r>
        <w:rPr>
          <w:szCs w:val="22"/>
        </w:rPr>
        <w:t>Echo Z-Score</w:t>
      </w:r>
      <w:r w:rsidR="00AB540A">
        <w:rPr>
          <w:szCs w:val="22"/>
        </w:rPr>
        <w:t xml:space="preserve"> Database</w:t>
      </w:r>
      <w:r>
        <w:rPr>
          <w:szCs w:val="22"/>
        </w:rPr>
        <w:t xml:space="preserve">. </w:t>
      </w:r>
    </w:p>
    <w:p w14:paraId="6EDADB40" w14:textId="77777777" w:rsidR="006F2A03" w:rsidRPr="007447D5" w:rsidRDefault="00327873" w:rsidP="00327873">
      <w:pPr>
        <w:numPr>
          <w:ilvl w:val="1"/>
          <w:numId w:val="3"/>
        </w:numPr>
        <w:autoSpaceDE/>
        <w:autoSpaceDN/>
        <w:rPr>
          <w:szCs w:val="22"/>
        </w:rPr>
      </w:pPr>
      <w:r w:rsidRPr="007447D5">
        <w:rPr>
          <w:b/>
          <w:szCs w:val="22"/>
        </w:rPr>
        <w:t>Lopez L</w:t>
      </w:r>
      <w:r w:rsidRPr="007447D5">
        <w:rPr>
          <w:szCs w:val="22"/>
        </w:rPr>
        <w:t xml:space="preserve">, Lai WW. Chamber and vessel quantification in pediatric echocardiography: What do the guidelines teach us?  </w:t>
      </w:r>
      <w:r w:rsidRPr="007447D5">
        <w:rPr>
          <w:i/>
          <w:szCs w:val="22"/>
        </w:rPr>
        <w:t>Curr Cardiovasc Imaging Rep</w:t>
      </w:r>
      <w:r w:rsidRPr="007447D5">
        <w:rPr>
          <w:szCs w:val="22"/>
        </w:rPr>
        <w:t xml:space="preserve"> 2011;4(5):416-425.</w:t>
      </w:r>
    </w:p>
    <w:p w14:paraId="335D52F1" w14:textId="4EC66673" w:rsidR="000E213C" w:rsidRPr="005C2DC2" w:rsidRDefault="000E213C" w:rsidP="005C2DC2">
      <w:pPr>
        <w:numPr>
          <w:ilvl w:val="1"/>
          <w:numId w:val="3"/>
        </w:numPr>
        <w:autoSpaceDE/>
        <w:autoSpaceDN/>
        <w:rPr>
          <w:i/>
          <w:szCs w:val="22"/>
          <w:u w:val="single"/>
        </w:rPr>
      </w:pPr>
      <w:r w:rsidRPr="000417A3">
        <w:rPr>
          <w:iCs/>
          <w:szCs w:val="22"/>
        </w:rPr>
        <w:t xml:space="preserve">Frommelt PC, Minich LL, Trachtenberg FL, Altmann K, Camarda J, Cohen MS, Colan SD, Dragulescu A, Frommelt MA, Johnson TR, Kovalchin JP, Lin L, Mahgerefteh J, Nutting A, Parra DA, Pearson GD, Pignatelli R, Sachdeva R, Soriano BD, Spurney C, Srivastava S, Statile CJ, Stelter J, Stylianou M, Thankavel PP, Tierney ES, van der Velde ME, </w:t>
      </w:r>
      <w:r w:rsidRPr="000417A3">
        <w:rPr>
          <w:b/>
          <w:bCs/>
          <w:iCs/>
          <w:szCs w:val="22"/>
        </w:rPr>
        <w:t>Lopez L</w:t>
      </w:r>
      <w:r w:rsidRPr="000417A3">
        <w:rPr>
          <w:iCs/>
          <w:szCs w:val="22"/>
        </w:rPr>
        <w:t>; Pediatric Heart Network Investigators.</w:t>
      </w:r>
      <w:r>
        <w:rPr>
          <w:iCs/>
          <w:szCs w:val="22"/>
        </w:rPr>
        <w:t xml:space="preserve"> </w:t>
      </w:r>
      <w:r w:rsidRPr="000417A3">
        <w:rPr>
          <w:iCs/>
          <w:szCs w:val="22"/>
        </w:rPr>
        <w:t xml:space="preserve">Challenges </w:t>
      </w:r>
      <w:r>
        <w:rPr>
          <w:iCs/>
          <w:szCs w:val="22"/>
        </w:rPr>
        <w:t>w</w:t>
      </w:r>
      <w:r w:rsidRPr="000417A3">
        <w:rPr>
          <w:iCs/>
          <w:szCs w:val="22"/>
        </w:rPr>
        <w:t xml:space="preserve">ith </w:t>
      </w:r>
      <w:r>
        <w:rPr>
          <w:iCs/>
          <w:szCs w:val="22"/>
        </w:rPr>
        <w:t>l</w:t>
      </w:r>
      <w:r w:rsidRPr="000417A3">
        <w:rPr>
          <w:iCs/>
          <w:szCs w:val="22"/>
        </w:rPr>
        <w:t xml:space="preserve">eft </w:t>
      </w:r>
      <w:r>
        <w:rPr>
          <w:iCs/>
          <w:szCs w:val="22"/>
        </w:rPr>
        <w:t>v</w:t>
      </w:r>
      <w:r w:rsidRPr="000417A3">
        <w:rPr>
          <w:iCs/>
          <w:szCs w:val="22"/>
        </w:rPr>
        <w:t xml:space="preserve">entricular </w:t>
      </w:r>
      <w:r>
        <w:rPr>
          <w:iCs/>
          <w:szCs w:val="22"/>
        </w:rPr>
        <w:t>f</w:t>
      </w:r>
      <w:r w:rsidRPr="000417A3">
        <w:rPr>
          <w:iCs/>
          <w:szCs w:val="22"/>
        </w:rPr>
        <w:t xml:space="preserve">unctional </w:t>
      </w:r>
      <w:r>
        <w:rPr>
          <w:iCs/>
          <w:szCs w:val="22"/>
        </w:rPr>
        <w:t>p</w:t>
      </w:r>
      <w:r w:rsidRPr="000417A3">
        <w:rPr>
          <w:iCs/>
          <w:szCs w:val="22"/>
        </w:rPr>
        <w:t>arameters: The Pediatric Heart Network Normal Echocardiogram Database</w:t>
      </w:r>
      <w:r>
        <w:rPr>
          <w:iCs/>
          <w:szCs w:val="22"/>
        </w:rPr>
        <w:t xml:space="preserve">. </w:t>
      </w:r>
      <w:r w:rsidRPr="000417A3">
        <w:rPr>
          <w:i/>
          <w:szCs w:val="22"/>
        </w:rPr>
        <w:t>J Am Soc Echocardiogr</w:t>
      </w:r>
      <w:r w:rsidRPr="000417A3">
        <w:rPr>
          <w:iCs/>
          <w:szCs w:val="22"/>
        </w:rPr>
        <w:t xml:space="preserve"> 2019:</w:t>
      </w:r>
      <w:r>
        <w:rPr>
          <w:iCs/>
          <w:szCs w:val="22"/>
        </w:rPr>
        <w:t>32(10):1331-1338</w:t>
      </w:r>
      <w:r w:rsidRPr="000417A3">
        <w:rPr>
          <w:iCs/>
          <w:szCs w:val="22"/>
        </w:rPr>
        <w:t>.</w:t>
      </w:r>
      <w:r w:rsidR="005C2DC2">
        <w:rPr>
          <w:iCs/>
          <w:szCs w:val="22"/>
        </w:rPr>
        <w:t xml:space="preserve"> </w:t>
      </w:r>
      <w:r w:rsidR="005C2DC2" w:rsidRPr="005C2DC2">
        <w:rPr>
          <w:iCs/>
          <w:szCs w:val="22"/>
          <w:u w:val="single"/>
        </w:rPr>
        <w:t>PMCID: PMC6779514</w:t>
      </w:r>
    </w:p>
    <w:p w14:paraId="52DF4D60" w14:textId="5A6037F6" w:rsidR="003F408B" w:rsidRPr="003F408B" w:rsidRDefault="003F408B" w:rsidP="003F408B">
      <w:pPr>
        <w:numPr>
          <w:ilvl w:val="1"/>
          <w:numId w:val="3"/>
        </w:numPr>
        <w:autoSpaceDE/>
        <w:autoSpaceDN/>
        <w:rPr>
          <w:szCs w:val="22"/>
        </w:rPr>
      </w:pPr>
      <w:r>
        <w:rPr>
          <w:b/>
          <w:bCs/>
          <w:szCs w:val="22"/>
        </w:rPr>
        <w:lastRenderedPageBreak/>
        <w:t>Lopez L</w:t>
      </w:r>
      <w:r>
        <w:rPr>
          <w:szCs w:val="22"/>
        </w:rPr>
        <w:t xml:space="preserve">, Colan SD. How well does the neonatal heart measure up? </w:t>
      </w:r>
      <w:r w:rsidRPr="000417A3">
        <w:rPr>
          <w:i/>
          <w:iCs/>
          <w:szCs w:val="22"/>
        </w:rPr>
        <w:t>J Am Soc Echocardiogr</w:t>
      </w:r>
      <w:r w:rsidRPr="000417A3">
        <w:rPr>
          <w:szCs w:val="22"/>
        </w:rPr>
        <w:t xml:space="preserve"> 2019;32(7):906-908</w:t>
      </w:r>
      <w:r>
        <w:rPr>
          <w:szCs w:val="22"/>
        </w:rPr>
        <w:t>.</w:t>
      </w:r>
    </w:p>
    <w:p w14:paraId="6E6B59A3" w14:textId="1FB65EFD" w:rsidR="000E213C" w:rsidRPr="00B13390" w:rsidRDefault="000E213C" w:rsidP="005C2DC2">
      <w:pPr>
        <w:numPr>
          <w:ilvl w:val="1"/>
          <w:numId w:val="3"/>
        </w:numPr>
        <w:autoSpaceDE/>
        <w:autoSpaceDN/>
        <w:rPr>
          <w:szCs w:val="22"/>
        </w:rPr>
      </w:pPr>
      <w:r w:rsidRPr="00D6372A">
        <w:rPr>
          <w:iCs/>
          <w:szCs w:val="22"/>
        </w:rPr>
        <w:t xml:space="preserve">Truong D, </w:t>
      </w:r>
      <w:r w:rsidRPr="00D6372A">
        <w:rPr>
          <w:b/>
          <w:bCs/>
          <w:iCs/>
          <w:szCs w:val="22"/>
        </w:rPr>
        <w:t>Lopez L</w:t>
      </w:r>
      <w:r w:rsidRPr="00D6372A">
        <w:rPr>
          <w:iCs/>
          <w:szCs w:val="22"/>
        </w:rPr>
        <w:t>, Frommelt PC, Stelter J, Ni B, Cohen MS, Prakash A, Colan SD, Spurney C, Soslow J, Pearson GD, Mahgerefteh J, Sachdeva R, Pignatelli R, Trachtenberg F, Stylianou M, Altmann K, Rathge KA, Camarda J, Chowdhury S, Dragulescu A, Frommelt M, Garuba O, Soriano B, Srivastava S, Thankavel P, van der Velde ME, Minich LL</w:t>
      </w:r>
      <w:r>
        <w:rPr>
          <w:iCs/>
          <w:szCs w:val="22"/>
        </w:rPr>
        <w:t xml:space="preserve"> for the</w:t>
      </w:r>
      <w:r w:rsidRPr="00D6372A">
        <w:rPr>
          <w:iCs/>
          <w:szCs w:val="22"/>
        </w:rPr>
        <w:t xml:space="preserve"> Pediatric Heart Network Investigators.</w:t>
      </w:r>
      <w:r>
        <w:rPr>
          <w:iCs/>
          <w:szCs w:val="22"/>
        </w:rPr>
        <w:t xml:space="preserve"> </w:t>
      </w:r>
      <w:r w:rsidR="005C2DC2" w:rsidRPr="005C2DC2">
        <w:rPr>
          <w:iCs/>
          <w:szCs w:val="22"/>
        </w:rPr>
        <w:t>Challenges and lessons learned from the Pediatric Heart Network Normal Echocardiogram Database study</w:t>
      </w:r>
      <w:r w:rsidR="005C2DC2">
        <w:rPr>
          <w:iCs/>
          <w:szCs w:val="22"/>
        </w:rPr>
        <w:t xml:space="preserve">. </w:t>
      </w:r>
      <w:r w:rsidRPr="00D6372A">
        <w:rPr>
          <w:i/>
          <w:szCs w:val="22"/>
        </w:rPr>
        <w:t>Cardiol Young</w:t>
      </w:r>
      <w:r>
        <w:rPr>
          <w:iCs/>
          <w:szCs w:val="22"/>
        </w:rPr>
        <w:t xml:space="preserve"> 2020;30(4):456-461.</w:t>
      </w:r>
      <w:r w:rsidR="005C2DC2">
        <w:rPr>
          <w:iCs/>
          <w:szCs w:val="22"/>
        </w:rPr>
        <w:t xml:space="preserve"> </w:t>
      </w:r>
      <w:r w:rsidR="005C2DC2" w:rsidRPr="005C2DC2">
        <w:rPr>
          <w:iCs/>
          <w:szCs w:val="22"/>
          <w:u w:val="single"/>
        </w:rPr>
        <w:t>PMCID: PMC7255408</w:t>
      </w:r>
    </w:p>
    <w:p w14:paraId="0927696A" w14:textId="77777777" w:rsidR="00E835BE" w:rsidRDefault="00E835BE" w:rsidP="00E835BE">
      <w:pPr>
        <w:autoSpaceDE/>
        <w:autoSpaceDN/>
        <w:rPr>
          <w:szCs w:val="22"/>
        </w:rPr>
      </w:pPr>
    </w:p>
    <w:p w14:paraId="14221872" w14:textId="5BA7661B" w:rsidR="007B0181" w:rsidRPr="00846355" w:rsidRDefault="00846355" w:rsidP="00E65726">
      <w:pPr>
        <w:numPr>
          <w:ilvl w:val="0"/>
          <w:numId w:val="3"/>
        </w:numPr>
        <w:autoSpaceDE/>
        <w:autoSpaceDN/>
        <w:rPr>
          <w:szCs w:val="22"/>
        </w:rPr>
      </w:pPr>
      <w:r>
        <w:rPr>
          <w:szCs w:val="22"/>
        </w:rPr>
        <w:t xml:space="preserve">I collaborated with investigators from this proposal and other experts to complete </w:t>
      </w:r>
      <w:r w:rsidR="00096918">
        <w:rPr>
          <w:szCs w:val="22"/>
        </w:rPr>
        <w:t>several projects involving quantification of ventricular size and function as well ventricular remodeling secondary to abnormal loading conditions</w:t>
      </w:r>
      <w:r w:rsidR="008F0283">
        <w:rPr>
          <w:szCs w:val="22"/>
        </w:rPr>
        <w:t>.</w:t>
      </w:r>
    </w:p>
    <w:p w14:paraId="5559827D" w14:textId="4D633BCC" w:rsidR="00096918" w:rsidRPr="00096918" w:rsidRDefault="00096918" w:rsidP="007447D5">
      <w:pPr>
        <w:numPr>
          <w:ilvl w:val="1"/>
          <w:numId w:val="3"/>
        </w:numPr>
        <w:tabs>
          <w:tab w:val="num" w:pos="1080"/>
        </w:tabs>
        <w:autoSpaceDE/>
        <w:autoSpaceDN/>
        <w:rPr>
          <w:szCs w:val="22"/>
        </w:rPr>
      </w:pPr>
      <w:r w:rsidRPr="00096918">
        <w:rPr>
          <w:szCs w:val="22"/>
        </w:rPr>
        <w:t xml:space="preserve">Raj S, Killinger JS, Gonzalez JA, </w:t>
      </w:r>
      <w:r w:rsidRPr="00096918">
        <w:rPr>
          <w:b/>
          <w:szCs w:val="22"/>
        </w:rPr>
        <w:t>Lopez L</w:t>
      </w:r>
      <w:r w:rsidRPr="00096918">
        <w:rPr>
          <w:szCs w:val="22"/>
        </w:rPr>
        <w:t>.</w:t>
      </w:r>
      <w:r w:rsidR="00E44AB8">
        <w:rPr>
          <w:szCs w:val="22"/>
        </w:rPr>
        <w:t xml:space="preserve"> </w:t>
      </w:r>
      <w:r w:rsidRPr="00096918">
        <w:rPr>
          <w:szCs w:val="22"/>
        </w:rPr>
        <w:t xml:space="preserve">Myocardial dysfunction in pediatric septic shock.  </w:t>
      </w:r>
      <w:r w:rsidRPr="00096918">
        <w:rPr>
          <w:i/>
          <w:szCs w:val="22"/>
        </w:rPr>
        <w:t xml:space="preserve">J Pediatrics </w:t>
      </w:r>
      <w:r w:rsidRPr="00096918">
        <w:rPr>
          <w:szCs w:val="22"/>
        </w:rPr>
        <w:t>2014:164(1):72-77.</w:t>
      </w:r>
    </w:p>
    <w:p w14:paraId="6304A3FE" w14:textId="76E1277B" w:rsidR="00E81A60" w:rsidRPr="007447D5" w:rsidRDefault="00096918" w:rsidP="00E81A60">
      <w:pPr>
        <w:numPr>
          <w:ilvl w:val="1"/>
          <w:numId w:val="3"/>
        </w:numPr>
        <w:tabs>
          <w:tab w:val="num" w:pos="1080"/>
        </w:tabs>
        <w:autoSpaceDE/>
        <w:autoSpaceDN/>
        <w:rPr>
          <w:szCs w:val="22"/>
        </w:rPr>
      </w:pPr>
      <w:r w:rsidRPr="007447D5">
        <w:rPr>
          <w:szCs w:val="22"/>
        </w:rPr>
        <w:t xml:space="preserve">Mahgerefteh J, Gidding S, </w:t>
      </w:r>
      <w:r w:rsidRPr="007447D5">
        <w:rPr>
          <w:b/>
          <w:szCs w:val="22"/>
        </w:rPr>
        <w:t>Lopez L</w:t>
      </w:r>
      <w:r w:rsidRPr="007447D5">
        <w:rPr>
          <w:szCs w:val="22"/>
        </w:rPr>
        <w:t xml:space="preserve">. Echocardiography as a marker of cardiac end organ injury at a young age. </w:t>
      </w:r>
      <w:r w:rsidRPr="007447D5">
        <w:rPr>
          <w:i/>
          <w:szCs w:val="22"/>
        </w:rPr>
        <w:t xml:space="preserve">Curr Cardiovasc Risk Reports </w:t>
      </w:r>
      <w:r w:rsidRPr="007447D5">
        <w:rPr>
          <w:szCs w:val="22"/>
        </w:rPr>
        <w:t>2014</w:t>
      </w:r>
      <w:r w:rsidR="008F0283" w:rsidRPr="007447D5">
        <w:rPr>
          <w:szCs w:val="22"/>
        </w:rPr>
        <w:t>;</w:t>
      </w:r>
      <w:r w:rsidRPr="007447D5">
        <w:rPr>
          <w:szCs w:val="22"/>
        </w:rPr>
        <w:t>8:385.</w:t>
      </w:r>
    </w:p>
    <w:p w14:paraId="298F657B" w14:textId="5488CB07" w:rsidR="00E81A60" w:rsidRPr="00E81A60" w:rsidRDefault="00E81A60" w:rsidP="00E81A60">
      <w:pPr>
        <w:numPr>
          <w:ilvl w:val="1"/>
          <w:numId w:val="3"/>
        </w:numPr>
        <w:tabs>
          <w:tab w:val="num" w:pos="1080"/>
        </w:tabs>
        <w:autoSpaceDE/>
        <w:autoSpaceDN/>
        <w:rPr>
          <w:szCs w:val="22"/>
        </w:rPr>
      </w:pPr>
      <w:r w:rsidRPr="00E81A60">
        <w:rPr>
          <w:color w:val="222222"/>
          <w:szCs w:val="22"/>
          <w:shd w:val="clear" w:color="auto" w:fill="FFFFFF"/>
        </w:rPr>
        <w:t xml:space="preserve">Mahgerefteh J, Linder J, Silver EJ, Hazin P, Ceresnak S, Hsu D, </w:t>
      </w:r>
      <w:r w:rsidRPr="00E81A60">
        <w:rPr>
          <w:b/>
          <w:color w:val="222222"/>
          <w:szCs w:val="22"/>
          <w:shd w:val="clear" w:color="auto" w:fill="FFFFFF"/>
        </w:rPr>
        <w:t xml:space="preserve">Lopez </w:t>
      </w:r>
      <w:r w:rsidRPr="00E81A60">
        <w:rPr>
          <w:color w:val="222222"/>
          <w:szCs w:val="22"/>
          <w:shd w:val="clear" w:color="auto" w:fill="FFFFFF"/>
        </w:rPr>
        <w:t xml:space="preserve">L. The prevalence of left ventricular hypertrophy in obese children varies depending on the method utilized to determine left ventricular mass. </w:t>
      </w:r>
      <w:r w:rsidRPr="00E81A60">
        <w:rPr>
          <w:i/>
          <w:color w:val="222222"/>
          <w:szCs w:val="22"/>
          <w:shd w:val="clear" w:color="auto" w:fill="FFFFFF"/>
        </w:rPr>
        <w:t xml:space="preserve">Pediatr Cardiol </w:t>
      </w:r>
      <w:r w:rsidRPr="00E81A60">
        <w:rPr>
          <w:color w:val="222222"/>
          <w:szCs w:val="22"/>
          <w:shd w:val="clear" w:color="auto" w:fill="FFFFFF"/>
        </w:rPr>
        <w:t>2016</w:t>
      </w:r>
      <w:r w:rsidR="008F0283">
        <w:rPr>
          <w:color w:val="222222"/>
          <w:szCs w:val="22"/>
          <w:shd w:val="clear" w:color="auto" w:fill="FFFFFF"/>
        </w:rPr>
        <w:t>;37(6)</w:t>
      </w:r>
      <w:r w:rsidRPr="00E81A60">
        <w:rPr>
          <w:color w:val="222222"/>
          <w:szCs w:val="22"/>
          <w:shd w:val="clear" w:color="auto" w:fill="FFFFFF"/>
        </w:rPr>
        <w:t>:</w:t>
      </w:r>
      <w:r w:rsidR="008F0283">
        <w:rPr>
          <w:color w:val="222222"/>
          <w:szCs w:val="22"/>
          <w:shd w:val="clear" w:color="auto" w:fill="FFFFFF"/>
        </w:rPr>
        <w:t>993-1002</w:t>
      </w:r>
      <w:r w:rsidRPr="00E81A60">
        <w:rPr>
          <w:color w:val="222222"/>
          <w:szCs w:val="22"/>
          <w:shd w:val="clear" w:color="auto" w:fill="FFFFFF"/>
        </w:rPr>
        <w:t>.</w:t>
      </w:r>
    </w:p>
    <w:p w14:paraId="438A473A" w14:textId="77777777" w:rsidR="00E835BE" w:rsidRDefault="00E835BE" w:rsidP="00E835BE">
      <w:pPr>
        <w:autoSpaceDE/>
        <w:autoSpaceDN/>
        <w:rPr>
          <w:szCs w:val="22"/>
        </w:rPr>
      </w:pPr>
    </w:p>
    <w:p w14:paraId="7B10963E" w14:textId="3CCB0A57" w:rsidR="007B0181" w:rsidRPr="00846355" w:rsidRDefault="00096918" w:rsidP="00E65726">
      <w:pPr>
        <w:numPr>
          <w:ilvl w:val="0"/>
          <w:numId w:val="3"/>
        </w:numPr>
        <w:autoSpaceDE/>
        <w:autoSpaceDN/>
        <w:rPr>
          <w:szCs w:val="22"/>
        </w:rPr>
      </w:pPr>
      <w:r>
        <w:rPr>
          <w:szCs w:val="22"/>
        </w:rPr>
        <w:t xml:space="preserve">I have a strong interest </w:t>
      </w:r>
      <w:r w:rsidR="00846355">
        <w:rPr>
          <w:szCs w:val="22"/>
        </w:rPr>
        <w:t xml:space="preserve">in </w:t>
      </w:r>
      <w:r>
        <w:rPr>
          <w:szCs w:val="22"/>
        </w:rPr>
        <w:t>quality improvement in pediatric cardiac noninvasive imaging</w:t>
      </w:r>
      <w:r w:rsidR="00846355">
        <w:rPr>
          <w:szCs w:val="22"/>
        </w:rPr>
        <w:t xml:space="preserve"> and </w:t>
      </w:r>
      <w:r w:rsidR="00A17991">
        <w:rPr>
          <w:szCs w:val="22"/>
        </w:rPr>
        <w:t xml:space="preserve">currently </w:t>
      </w:r>
      <w:r w:rsidR="00846355">
        <w:rPr>
          <w:szCs w:val="22"/>
        </w:rPr>
        <w:t xml:space="preserve">chair </w:t>
      </w:r>
      <w:r w:rsidR="00A17991">
        <w:rPr>
          <w:szCs w:val="22"/>
        </w:rPr>
        <w:t xml:space="preserve">the </w:t>
      </w:r>
      <w:r w:rsidR="00A17991">
        <w:t>American College of Cardiology Adult Congenital and Pediatric Cardiology Section Quality Metrics Working Group on Noninvasive Imaging</w:t>
      </w:r>
      <w:r w:rsidR="00846355">
        <w:t>.</w:t>
      </w:r>
      <w:r w:rsidR="00A17991">
        <w:t xml:space="preserve"> </w:t>
      </w:r>
      <w:r w:rsidR="00E65726">
        <w:t xml:space="preserve">In addition, I have actively participated in the development of </w:t>
      </w:r>
      <w:r w:rsidR="00846355">
        <w:t>a</w:t>
      </w:r>
      <w:r w:rsidR="00A17991">
        <w:t xml:space="preserve">ppropriate use criteria </w:t>
      </w:r>
      <w:r w:rsidR="00846355">
        <w:t xml:space="preserve">and </w:t>
      </w:r>
      <w:r w:rsidR="005C249C">
        <w:t xml:space="preserve">data standards </w:t>
      </w:r>
      <w:r w:rsidR="00A17991">
        <w:t>for pediatric echocardiography.</w:t>
      </w:r>
    </w:p>
    <w:p w14:paraId="3C0E36B9" w14:textId="77777777" w:rsidR="00A17991" w:rsidRPr="00A17991" w:rsidRDefault="00A17991" w:rsidP="00A17991">
      <w:pPr>
        <w:numPr>
          <w:ilvl w:val="1"/>
          <w:numId w:val="3"/>
        </w:numPr>
        <w:tabs>
          <w:tab w:val="num" w:pos="1080"/>
        </w:tabs>
        <w:autoSpaceDE/>
        <w:autoSpaceDN/>
        <w:rPr>
          <w:szCs w:val="22"/>
        </w:rPr>
      </w:pPr>
      <w:r w:rsidRPr="00A17991">
        <w:rPr>
          <w:b/>
          <w:szCs w:val="22"/>
        </w:rPr>
        <w:t>Lopez L</w:t>
      </w:r>
      <w:r w:rsidRPr="00A17991">
        <w:rPr>
          <w:szCs w:val="22"/>
        </w:rPr>
        <w:t xml:space="preserve">. Pediatric echocardiography quality improvement. </w:t>
      </w:r>
      <w:r w:rsidRPr="00A17991">
        <w:rPr>
          <w:i/>
          <w:szCs w:val="22"/>
        </w:rPr>
        <w:t xml:space="preserve">J Am Soc Echocardiogr </w:t>
      </w:r>
      <w:r w:rsidRPr="00A17991">
        <w:rPr>
          <w:szCs w:val="22"/>
        </w:rPr>
        <w:t>2012:25:22A-23A.</w:t>
      </w:r>
    </w:p>
    <w:p w14:paraId="712D3F14" w14:textId="46C22344" w:rsidR="00E81A60" w:rsidRDefault="00A17991" w:rsidP="00E81A60">
      <w:pPr>
        <w:numPr>
          <w:ilvl w:val="1"/>
          <w:numId w:val="3"/>
        </w:numPr>
        <w:autoSpaceDE/>
        <w:autoSpaceDN/>
        <w:rPr>
          <w:szCs w:val="22"/>
        </w:rPr>
      </w:pPr>
      <w:r w:rsidRPr="00A17991">
        <w:rPr>
          <w:szCs w:val="22"/>
        </w:rPr>
        <w:t xml:space="preserve">Campbell RM, Douglas PS, Eidem BW, Lai WW, </w:t>
      </w:r>
      <w:r w:rsidRPr="00A17991">
        <w:rPr>
          <w:b/>
          <w:szCs w:val="22"/>
        </w:rPr>
        <w:t xml:space="preserve">Lopez L, </w:t>
      </w:r>
      <w:r w:rsidRPr="00A17991">
        <w:rPr>
          <w:szCs w:val="22"/>
        </w:rPr>
        <w:t xml:space="preserve">Sachdeva R. Appropriate Use Criteria for Initial Transthoracic Echocardiography in Outpatient Pediatric Cardiology. </w:t>
      </w:r>
      <w:r w:rsidRPr="00A17991">
        <w:rPr>
          <w:i/>
          <w:szCs w:val="22"/>
        </w:rPr>
        <w:t xml:space="preserve">J Am Coll Cardiol </w:t>
      </w:r>
      <w:r w:rsidRPr="00A17991">
        <w:rPr>
          <w:szCs w:val="22"/>
        </w:rPr>
        <w:t xml:space="preserve">2014;1164(19):2039-2060; </w:t>
      </w:r>
      <w:r w:rsidRPr="00A17991">
        <w:rPr>
          <w:i/>
          <w:szCs w:val="22"/>
        </w:rPr>
        <w:t xml:space="preserve">J Am Soc Echocardiogr </w:t>
      </w:r>
      <w:r w:rsidRPr="00A17991">
        <w:rPr>
          <w:szCs w:val="22"/>
        </w:rPr>
        <w:t>2014;27(12):1247-1266.</w:t>
      </w:r>
    </w:p>
    <w:p w14:paraId="6F83286F" w14:textId="0E768AB5" w:rsidR="00C33E66" w:rsidRDefault="00C33E66" w:rsidP="00C33E66">
      <w:pPr>
        <w:numPr>
          <w:ilvl w:val="1"/>
          <w:numId w:val="3"/>
        </w:numPr>
        <w:tabs>
          <w:tab w:val="num" w:pos="1440"/>
        </w:tabs>
        <w:autoSpaceDE/>
        <w:autoSpaceDN/>
        <w:rPr>
          <w:szCs w:val="22"/>
        </w:rPr>
      </w:pPr>
      <w:r w:rsidRPr="001A66C2">
        <w:rPr>
          <w:szCs w:val="22"/>
        </w:rPr>
        <w:t xml:space="preserve">Nguyen T, Fundora MP, Welch E, Douglas PS, Eidem BW, Campbell RM, Weiner RB, Stern KWD, Benavidez OJ, Lai WW, Sachdeva R, </w:t>
      </w:r>
      <w:r w:rsidRPr="001A66C2">
        <w:rPr>
          <w:b/>
          <w:szCs w:val="22"/>
        </w:rPr>
        <w:t>Lopez L</w:t>
      </w:r>
      <w:r w:rsidRPr="001A66C2">
        <w:rPr>
          <w:szCs w:val="22"/>
        </w:rPr>
        <w:t xml:space="preserve">. Application of the pediatric appropriate use criteria for chest pain: An ancillary PAUSE study. </w:t>
      </w:r>
      <w:r w:rsidRPr="001A66C2">
        <w:rPr>
          <w:i/>
          <w:szCs w:val="22"/>
        </w:rPr>
        <w:t xml:space="preserve">J Pediatrics </w:t>
      </w:r>
      <w:r w:rsidRPr="001A66C2">
        <w:rPr>
          <w:szCs w:val="22"/>
        </w:rPr>
        <w:t>2017;185:124-128.</w:t>
      </w:r>
    </w:p>
    <w:p w14:paraId="74B3F035" w14:textId="5F727A72" w:rsidR="00B537FF" w:rsidRPr="00E65726" w:rsidRDefault="00B537FF" w:rsidP="00E65726">
      <w:pPr>
        <w:numPr>
          <w:ilvl w:val="1"/>
          <w:numId w:val="3"/>
        </w:numPr>
        <w:tabs>
          <w:tab w:val="num" w:pos="1440"/>
        </w:tabs>
        <w:autoSpaceDE/>
        <w:autoSpaceDN/>
        <w:rPr>
          <w:szCs w:val="22"/>
        </w:rPr>
      </w:pPr>
      <w:r w:rsidRPr="001A66C2">
        <w:rPr>
          <w:szCs w:val="22"/>
        </w:rPr>
        <w:t xml:space="preserve">Boris JR, Béland M, Bergensen L, Colan SD, Dangel J, Daniels CJ, Davis C, Everett AD, Franklin R, Gaynor JW, Gray DT, Hirsch JC, Jacobs JP, Jacobs M, Jeffries H, Krogmann ON, Lomotan EA, </w:t>
      </w:r>
      <w:r w:rsidRPr="001A66C2">
        <w:rPr>
          <w:b/>
          <w:szCs w:val="22"/>
        </w:rPr>
        <w:t>Lopez L</w:t>
      </w:r>
      <w:r w:rsidRPr="001A66C2">
        <w:rPr>
          <w:szCs w:val="22"/>
        </w:rPr>
        <w:t xml:space="preserve">, Marelli A, Martin GR, Matherne GP, Mavroudis C, McCardle K, Pearson GD, Rosenthal G, Scott JS, Serwer GA, Seslar SS, Shaddy R, Slesnick T, Vener DF, Walters HL, Weinberg PM. ACC/AHA/AAP/AEPC/CHCA/CHSS/ISNPCHD/NACHI/STS Key data elements and definitions for ambulatory electronic health records in pediatric and congenital cardiology: A report of the American College of Cardiology and American Heart Association Task Force of Clinical Data Standards. </w:t>
      </w:r>
      <w:r w:rsidRPr="001A66C2">
        <w:rPr>
          <w:i/>
          <w:szCs w:val="22"/>
        </w:rPr>
        <w:t xml:space="preserve">J Am Coll Cardiol </w:t>
      </w:r>
      <w:r w:rsidRPr="001A66C2">
        <w:rPr>
          <w:szCs w:val="22"/>
        </w:rPr>
        <w:t>2017;70(8):1029-1095 and</w:t>
      </w:r>
      <w:r w:rsidRPr="001A66C2">
        <w:rPr>
          <w:i/>
          <w:szCs w:val="22"/>
        </w:rPr>
        <w:t xml:space="preserve"> Circ: Cardiovasc Qual Outcomes </w:t>
      </w:r>
      <w:r w:rsidRPr="001A66C2">
        <w:rPr>
          <w:szCs w:val="22"/>
        </w:rPr>
        <w:t>2017;10(8).</w:t>
      </w:r>
    </w:p>
    <w:p w14:paraId="4DB6647D" w14:textId="77777777" w:rsidR="004F09CA" w:rsidRDefault="004F09CA" w:rsidP="004F09CA">
      <w:pPr>
        <w:autoSpaceDE/>
        <w:autoSpaceDN/>
        <w:ind w:left="1080"/>
        <w:rPr>
          <w:szCs w:val="22"/>
        </w:rPr>
      </w:pPr>
    </w:p>
    <w:p w14:paraId="7611E1E2" w14:textId="13D0636C" w:rsidR="004F09CA" w:rsidRPr="00846355" w:rsidRDefault="004F09CA" w:rsidP="00E65726">
      <w:pPr>
        <w:numPr>
          <w:ilvl w:val="0"/>
          <w:numId w:val="3"/>
        </w:numPr>
        <w:autoSpaceDE/>
        <w:autoSpaceDN/>
        <w:rPr>
          <w:szCs w:val="22"/>
        </w:rPr>
      </w:pPr>
      <w:r>
        <w:rPr>
          <w:szCs w:val="22"/>
        </w:rPr>
        <w:t xml:space="preserve">I </w:t>
      </w:r>
      <w:r w:rsidR="00846355">
        <w:rPr>
          <w:szCs w:val="22"/>
        </w:rPr>
        <w:t>contributed to</w:t>
      </w:r>
      <w:r>
        <w:rPr>
          <w:szCs w:val="22"/>
        </w:rPr>
        <w:t xml:space="preserve"> </w:t>
      </w:r>
      <w:r w:rsidR="005C249C">
        <w:rPr>
          <w:szCs w:val="22"/>
        </w:rPr>
        <w:t xml:space="preserve">consensus </w:t>
      </w:r>
      <w:r>
        <w:rPr>
          <w:szCs w:val="22"/>
        </w:rPr>
        <w:t xml:space="preserve">documents that </w:t>
      </w:r>
      <w:r w:rsidR="00846355">
        <w:rPr>
          <w:szCs w:val="22"/>
        </w:rPr>
        <w:t>serve</w:t>
      </w:r>
      <w:r>
        <w:rPr>
          <w:szCs w:val="22"/>
        </w:rPr>
        <w:t xml:space="preserve"> as guidelines and standards in the practice of pediatric cardiology and noninvasive cardiac imaging.</w:t>
      </w:r>
    </w:p>
    <w:p w14:paraId="050DBBFD" w14:textId="77777777" w:rsidR="004F09CA" w:rsidRPr="007447D5" w:rsidRDefault="004F09CA" w:rsidP="004F09CA">
      <w:pPr>
        <w:numPr>
          <w:ilvl w:val="1"/>
          <w:numId w:val="3"/>
        </w:numPr>
        <w:tabs>
          <w:tab w:val="num" w:pos="1440"/>
        </w:tabs>
        <w:autoSpaceDE/>
        <w:autoSpaceDN/>
        <w:rPr>
          <w:szCs w:val="22"/>
        </w:rPr>
      </w:pPr>
      <w:r w:rsidRPr="007447D5">
        <w:rPr>
          <w:szCs w:val="22"/>
        </w:rPr>
        <w:t xml:space="preserve">Cohen MS, Eidem BW, Cetta F, Fogel M, Frommelt PC, Ganame J, Han BK, Kimball TR, Lindquist RK, Mertens L, Paridon S, Powell A, </w:t>
      </w:r>
      <w:r w:rsidRPr="007447D5">
        <w:rPr>
          <w:b/>
          <w:szCs w:val="22"/>
        </w:rPr>
        <w:t>Lopez L</w:t>
      </w:r>
      <w:r w:rsidRPr="007447D5">
        <w:rPr>
          <w:szCs w:val="22"/>
        </w:rPr>
        <w:t xml:space="preserve">. Multimodality imaging guidelines of patients with transposition of the great arteries: A report from the American Society of Echocardiography developed in collaboration with the Society for Cardiovascular Magnetic Resonance and the Society of Cardiovascular Computed Tomography. </w:t>
      </w:r>
      <w:r w:rsidRPr="007447D5">
        <w:rPr>
          <w:i/>
          <w:szCs w:val="22"/>
        </w:rPr>
        <w:t>J Am Soc Echocardiogr</w:t>
      </w:r>
      <w:r w:rsidRPr="007447D5">
        <w:rPr>
          <w:szCs w:val="22"/>
        </w:rPr>
        <w:t xml:space="preserve"> 2016:29(7);571-621.</w:t>
      </w:r>
    </w:p>
    <w:p w14:paraId="732EA057" w14:textId="188B5327" w:rsidR="004F09CA" w:rsidRPr="007447D5" w:rsidRDefault="004F09CA" w:rsidP="004F09CA">
      <w:pPr>
        <w:numPr>
          <w:ilvl w:val="1"/>
          <w:numId w:val="3"/>
        </w:numPr>
        <w:tabs>
          <w:tab w:val="num" w:pos="1440"/>
        </w:tabs>
        <w:autoSpaceDE/>
        <w:autoSpaceDN/>
        <w:rPr>
          <w:szCs w:val="22"/>
        </w:rPr>
      </w:pPr>
      <w:r w:rsidRPr="007447D5">
        <w:rPr>
          <w:szCs w:val="22"/>
        </w:rPr>
        <w:t xml:space="preserve">Simpson J, </w:t>
      </w:r>
      <w:r w:rsidRPr="007447D5">
        <w:rPr>
          <w:b/>
          <w:szCs w:val="22"/>
        </w:rPr>
        <w:t>Lopez L</w:t>
      </w:r>
      <w:r w:rsidRPr="007447D5">
        <w:rPr>
          <w:szCs w:val="22"/>
        </w:rPr>
        <w:t xml:space="preserve">, Acar P, Friedberg M, Khoo N, Ko H, Marek J, Marx G, McGhie J, Meijboom F, Roberson D, Van den Bosch A, Miller O, Shirali G. Three-dimensional echocardiography in congenital heart disease: An expert consensus document from the European Association of Cardiovascular Imaging and the American Society of Echocardiography. </w:t>
      </w:r>
      <w:r w:rsidR="005D798D" w:rsidRPr="005D798D">
        <w:rPr>
          <w:rFonts w:ascii="Segoe UI" w:eastAsiaTheme="minorEastAsia" w:hAnsi="Segoe UI" w:cs="Segoe UI"/>
          <w:i/>
          <w:iCs/>
          <w:sz w:val="18"/>
          <w:szCs w:val="18"/>
        </w:rPr>
        <w:t xml:space="preserve"> </w:t>
      </w:r>
      <w:r w:rsidR="005D798D" w:rsidRPr="005D798D">
        <w:rPr>
          <w:i/>
          <w:iCs/>
          <w:szCs w:val="22"/>
        </w:rPr>
        <w:t xml:space="preserve">European Heart Journal-Cardiovascular Imaging. </w:t>
      </w:r>
      <w:r w:rsidR="005D798D" w:rsidRPr="005D798D">
        <w:rPr>
          <w:szCs w:val="22"/>
        </w:rPr>
        <w:t>2016;17(10):1071-1097.</w:t>
      </w:r>
    </w:p>
    <w:p w14:paraId="2A2E7B6C" w14:textId="0DA45F43" w:rsidR="00B537FF" w:rsidRPr="00725A1B" w:rsidRDefault="00B537FF" w:rsidP="00B537FF">
      <w:pPr>
        <w:numPr>
          <w:ilvl w:val="1"/>
          <w:numId w:val="3"/>
        </w:numPr>
        <w:autoSpaceDE/>
        <w:autoSpaceDN/>
        <w:rPr>
          <w:i/>
          <w:szCs w:val="22"/>
        </w:rPr>
      </w:pPr>
      <w:r w:rsidRPr="003522B5">
        <w:rPr>
          <w:b/>
          <w:szCs w:val="22"/>
        </w:rPr>
        <w:lastRenderedPageBreak/>
        <w:t>Lopez L</w:t>
      </w:r>
      <w:r w:rsidRPr="003522B5">
        <w:rPr>
          <w:szCs w:val="22"/>
        </w:rPr>
        <w:t xml:space="preserve">, Houyel L, Colan SD, Anderson RH, Béland MJ, Aiello VD, Bailliard F, Cohen MS, Jacobs JP, Kurosawa H, Sanders SP, Walters HL III, Weinberg PM, Boris JR, Cook AC, Crucean A, Gaynor JW, Guleserian KJ, Juraszek AL, Krogmann ON, Maruszewski BJ, St. Louis JD, Seslar SP, Spicer DE, Srivastava S, Stellin G, Tchervenkov CI, Franklin RCG. Classification of ventricular septal defects for the eleventh iteration of the International Classification of Diseases – striving for consensus: A report from the International Society for Nomenclature of Paediatric and Congenital Heart Disease. </w:t>
      </w:r>
      <w:r w:rsidRPr="003522B5">
        <w:rPr>
          <w:i/>
          <w:szCs w:val="22"/>
        </w:rPr>
        <w:t>Ann Thorac Surg</w:t>
      </w:r>
      <w:r>
        <w:rPr>
          <w:i/>
          <w:szCs w:val="22"/>
        </w:rPr>
        <w:t xml:space="preserve"> </w:t>
      </w:r>
      <w:r>
        <w:rPr>
          <w:szCs w:val="22"/>
        </w:rPr>
        <w:t>2018;106(5):1578-1589.</w:t>
      </w:r>
    </w:p>
    <w:p w14:paraId="75E750D9" w14:textId="31CA7AA1" w:rsidR="00725A1B" w:rsidRPr="008B310C" w:rsidRDefault="00725A1B" w:rsidP="00725A1B">
      <w:pPr>
        <w:numPr>
          <w:ilvl w:val="1"/>
          <w:numId w:val="3"/>
        </w:numPr>
        <w:autoSpaceDE/>
        <w:autoSpaceDN/>
        <w:rPr>
          <w:i/>
          <w:szCs w:val="22"/>
        </w:rPr>
      </w:pPr>
      <w:r w:rsidRPr="008B310C">
        <w:rPr>
          <w:szCs w:val="22"/>
        </w:rPr>
        <w:t xml:space="preserve">Frommelt P, </w:t>
      </w:r>
      <w:r w:rsidRPr="008B310C">
        <w:rPr>
          <w:b/>
          <w:bCs/>
          <w:szCs w:val="22"/>
        </w:rPr>
        <w:t>Lopez L</w:t>
      </w:r>
      <w:r w:rsidRPr="008B310C">
        <w:rPr>
          <w:szCs w:val="22"/>
        </w:rPr>
        <w:t xml:space="preserve">, Dimas VV, Eidem B, Han BK, Ko HH, Lorber R, Nii M, Printz B, Srivastava S, Valente AM, Cohen MS. Recommendations for multimodality assessment of congenital coronary anomalies: A guide from the American Society of Echocardiography: Developed in collaboration with the Society for Cardiovascular Angiography and Interventions, Japanese Society of Echocardiography, and Society for Cardiovascular Magnetic Resonance. </w:t>
      </w:r>
      <w:r w:rsidRPr="008B310C">
        <w:rPr>
          <w:i/>
          <w:szCs w:val="22"/>
        </w:rPr>
        <w:t>J Am Soc Echocardiogr</w:t>
      </w:r>
      <w:r w:rsidRPr="008B310C">
        <w:rPr>
          <w:iCs/>
          <w:szCs w:val="22"/>
        </w:rPr>
        <w:t xml:space="preserve"> 2020:33(3):259-294.</w:t>
      </w:r>
    </w:p>
    <w:p w14:paraId="3FCF3E8A" w14:textId="77777777" w:rsidR="0072234B" w:rsidRPr="00E65726" w:rsidRDefault="0072234B" w:rsidP="00FE3B97">
      <w:pPr>
        <w:autoSpaceDE/>
        <w:autoSpaceDN/>
        <w:ind w:left="720"/>
        <w:rPr>
          <w:i/>
          <w:szCs w:val="22"/>
        </w:rPr>
      </w:pPr>
    </w:p>
    <w:p w14:paraId="6952C641" w14:textId="45B530CA" w:rsidR="00A471AA" w:rsidRPr="0040362B" w:rsidRDefault="00A471AA" w:rsidP="00FE3B97">
      <w:pPr>
        <w:pStyle w:val="ListParagraph"/>
        <w:numPr>
          <w:ilvl w:val="0"/>
          <w:numId w:val="3"/>
        </w:numPr>
        <w:rPr>
          <w:rFonts w:cs="Arial"/>
        </w:rPr>
      </w:pPr>
      <w:r>
        <w:rPr>
          <w:rFonts w:cs="Arial"/>
        </w:rPr>
        <w:t>My early research involved aortic dilation and the risk for aortic dissection in patients with Turner syndrome. Publication of the results led to invitations to be an expert speaker at the annual meetings of the Turner Syndrome Society of the United States and publication of several guidelines documents from the International Turner Syndrome Guidelines Consensus Organization, including the Cardiovascular Imaging Guidelines Writing Group for individuals with Turner syndrome.</w:t>
      </w:r>
    </w:p>
    <w:p w14:paraId="278CA30D" w14:textId="69CA7119" w:rsidR="00A471AA" w:rsidRDefault="00A471AA" w:rsidP="00A471AA">
      <w:pPr>
        <w:numPr>
          <w:ilvl w:val="1"/>
          <w:numId w:val="3"/>
        </w:numPr>
        <w:tabs>
          <w:tab w:val="num" w:pos="1080"/>
        </w:tabs>
        <w:autoSpaceDE/>
        <w:autoSpaceDN/>
        <w:rPr>
          <w:szCs w:val="22"/>
        </w:rPr>
      </w:pPr>
      <w:r w:rsidRPr="006F2A03">
        <w:rPr>
          <w:b/>
          <w:szCs w:val="22"/>
        </w:rPr>
        <w:t>Lopez L</w:t>
      </w:r>
      <w:r w:rsidRPr="006F2A03">
        <w:rPr>
          <w:szCs w:val="22"/>
        </w:rPr>
        <w:t xml:space="preserve">, Arheart KL, Colan SD, Stein NS, Peters D, Lopez-Mitnik G, Lin AE, Reller MD, </w:t>
      </w:r>
      <w:r w:rsidR="007447D5">
        <w:rPr>
          <w:szCs w:val="22"/>
        </w:rPr>
        <w:t xml:space="preserve">Ventura R, Silberbach M. </w:t>
      </w:r>
      <w:r w:rsidRPr="006F2A03">
        <w:rPr>
          <w:szCs w:val="22"/>
        </w:rPr>
        <w:t xml:space="preserve">Turner syndrome is an independent risk factor for aortic dilation in children.  </w:t>
      </w:r>
      <w:r w:rsidRPr="006F2A03">
        <w:rPr>
          <w:i/>
          <w:szCs w:val="22"/>
        </w:rPr>
        <w:t xml:space="preserve">Pediatrics </w:t>
      </w:r>
      <w:r w:rsidRPr="006F2A03">
        <w:rPr>
          <w:szCs w:val="22"/>
        </w:rPr>
        <w:t xml:space="preserve">2008;121:e1622-e1627. </w:t>
      </w:r>
    </w:p>
    <w:p w14:paraId="5957F1BA" w14:textId="77777777" w:rsidR="00A471AA" w:rsidRPr="007447D5" w:rsidRDefault="00A471AA" w:rsidP="00A471AA">
      <w:pPr>
        <w:pStyle w:val="ListParagraph"/>
        <w:numPr>
          <w:ilvl w:val="1"/>
          <w:numId w:val="3"/>
        </w:numPr>
        <w:autoSpaceDE/>
        <w:autoSpaceDN/>
        <w:contextualSpacing w:val="0"/>
        <w:rPr>
          <w:szCs w:val="22"/>
        </w:rPr>
      </w:pPr>
      <w:r w:rsidRPr="007447D5">
        <w:rPr>
          <w:color w:val="000000"/>
          <w:szCs w:val="22"/>
        </w:rPr>
        <w:t xml:space="preserve">Silberbach M, Roos-Hesselink J, Andersen NH, Braverman AC, Brown N, Collins RT, De Backer J, Eagle K, Hiratzka L, Johnson WH, Kadian-Dodov D, </w:t>
      </w:r>
      <w:r w:rsidRPr="007447D5">
        <w:rPr>
          <w:b/>
          <w:color w:val="000000"/>
          <w:szCs w:val="22"/>
        </w:rPr>
        <w:t>Lopez L</w:t>
      </w:r>
      <w:r w:rsidRPr="007447D5">
        <w:rPr>
          <w:color w:val="000000"/>
          <w:szCs w:val="22"/>
        </w:rPr>
        <w:t xml:space="preserve">, Mortensen KH, Prakash SK, Ratchford EV, Saidi A, van Hagen I, Young L. Cardiovascular Health in Turner syndrome: A scientific statement from the American Heart Association on behalf of the American Heart Association Council on Cardiovascular Disease in the Young, Council on Functional Genomics and Translational Biology, and Council on Peripheral Vascular Disease. </w:t>
      </w:r>
      <w:r w:rsidRPr="007447D5">
        <w:rPr>
          <w:i/>
          <w:color w:val="000000"/>
          <w:szCs w:val="22"/>
        </w:rPr>
        <w:t xml:space="preserve">Circ Genom Precis Med </w:t>
      </w:r>
      <w:r w:rsidRPr="007447D5">
        <w:rPr>
          <w:color w:val="000000"/>
          <w:szCs w:val="22"/>
        </w:rPr>
        <w:t>2018;11(10):e000048.</w:t>
      </w:r>
    </w:p>
    <w:p w14:paraId="6DF69500" w14:textId="13E771CA" w:rsidR="00A471AA" w:rsidRPr="00FE3B97" w:rsidRDefault="00A471AA" w:rsidP="00FE3B97">
      <w:pPr>
        <w:pStyle w:val="ListParagraph"/>
        <w:numPr>
          <w:ilvl w:val="1"/>
          <w:numId w:val="3"/>
        </w:numPr>
        <w:autoSpaceDE/>
        <w:autoSpaceDN/>
        <w:contextualSpacing w:val="0"/>
        <w:rPr>
          <w:szCs w:val="22"/>
        </w:rPr>
      </w:pPr>
      <w:r w:rsidRPr="001A66C2">
        <w:rPr>
          <w:color w:val="000000"/>
          <w:szCs w:val="22"/>
        </w:rPr>
        <w:t xml:space="preserve">Mortensen KH, Young L, De Backer J, Silberbach M, Collins T, Duijnhouwer AL, Pandya B, Gravholt CH, </w:t>
      </w:r>
      <w:r w:rsidRPr="001A66C2">
        <w:rPr>
          <w:b/>
          <w:color w:val="000000"/>
          <w:szCs w:val="22"/>
        </w:rPr>
        <w:t>Lopez L</w:t>
      </w:r>
      <w:r w:rsidRPr="001A66C2">
        <w:rPr>
          <w:color w:val="000000"/>
          <w:szCs w:val="22"/>
        </w:rPr>
        <w:t xml:space="preserve">, Ross-Hesselink JW. Cardiovascular imaging in Turner syndrome – the evidence for screening of every girl and woman irrespective of genotype and phenotype. </w:t>
      </w:r>
      <w:r w:rsidRPr="001A66C2">
        <w:rPr>
          <w:i/>
          <w:color w:val="000000"/>
          <w:szCs w:val="22"/>
        </w:rPr>
        <w:t>Heart</w:t>
      </w:r>
      <w:r>
        <w:rPr>
          <w:i/>
          <w:color w:val="000000"/>
          <w:szCs w:val="22"/>
        </w:rPr>
        <w:t xml:space="preserve"> </w:t>
      </w:r>
      <w:r>
        <w:rPr>
          <w:color w:val="000000"/>
          <w:szCs w:val="22"/>
        </w:rPr>
        <w:t>2018;104(22):1823-1831.</w:t>
      </w:r>
    </w:p>
    <w:p w14:paraId="6AD2EB7D" w14:textId="77777777" w:rsidR="001F1C0F" w:rsidRDefault="001F1C0F" w:rsidP="001F1C0F">
      <w:pPr>
        <w:autoSpaceDE/>
        <w:autoSpaceDN/>
        <w:rPr>
          <w:b/>
          <w:szCs w:val="22"/>
          <w:u w:val="single"/>
        </w:rPr>
      </w:pPr>
    </w:p>
    <w:p w14:paraId="38A118BD" w14:textId="42FB1BB6" w:rsidR="001F1C0F" w:rsidRDefault="001F1C0F" w:rsidP="001F1C0F">
      <w:pPr>
        <w:autoSpaceDE/>
        <w:autoSpaceDN/>
        <w:rPr>
          <w:b/>
          <w:szCs w:val="22"/>
          <w:u w:val="single"/>
        </w:rPr>
      </w:pPr>
      <w:r w:rsidRPr="001F1C0F">
        <w:rPr>
          <w:b/>
          <w:szCs w:val="22"/>
          <w:u w:val="single"/>
        </w:rPr>
        <w:t>Complete List of Published Work in My</w:t>
      </w:r>
      <w:r w:rsidR="00331E0F">
        <w:rPr>
          <w:b/>
          <w:szCs w:val="22"/>
          <w:u w:val="single"/>
        </w:rPr>
        <w:t xml:space="preserve"> </w:t>
      </w:r>
      <w:r w:rsidRPr="001F1C0F">
        <w:rPr>
          <w:b/>
          <w:szCs w:val="22"/>
          <w:u w:val="single"/>
        </w:rPr>
        <w:t xml:space="preserve">Bibliography: </w:t>
      </w:r>
    </w:p>
    <w:p w14:paraId="184C9869" w14:textId="2756AB6C" w:rsidR="00331E0F" w:rsidRPr="00331E0F" w:rsidRDefault="005B7CF2" w:rsidP="001F1C0F">
      <w:pPr>
        <w:autoSpaceDE/>
        <w:autoSpaceDN/>
        <w:rPr>
          <w:szCs w:val="22"/>
        </w:rPr>
      </w:pPr>
      <w:hyperlink r:id="rId7" w:history="1">
        <w:r w:rsidR="00331E0F" w:rsidRPr="00123AB0">
          <w:rPr>
            <w:rStyle w:val="Hyperlink"/>
            <w:szCs w:val="22"/>
          </w:rPr>
          <w:t>https://www.ncbi.nlm.nih.gov/myncbi/1XQddr5f5kK5M/bibliography/public/</w:t>
        </w:r>
      </w:hyperlink>
      <w:r w:rsidR="00331E0F">
        <w:rPr>
          <w:szCs w:val="22"/>
        </w:rPr>
        <w:t xml:space="preserve"> </w:t>
      </w:r>
    </w:p>
    <w:p w14:paraId="5987D087" w14:textId="03BD1243" w:rsidR="00F65EA2" w:rsidRPr="00F65EA2" w:rsidRDefault="00F65EA2" w:rsidP="00367FB0">
      <w:pPr>
        <w:tabs>
          <w:tab w:val="left" w:pos="3600"/>
          <w:tab w:val="left" w:pos="7920"/>
        </w:tabs>
        <w:rPr>
          <w:rFonts w:cs="Arial"/>
          <w:b/>
          <w:bCs/>
          <w:szCs w:val="22"/>
          <w:u w:val="single"/>
          <w:lang w:val="it-IT"/>
        </w:rPr>
      </w:pPr>
    </w:p>
    <w:sectPr w:rsidR="00F65EA2" w:rsidRPr="00F65EA2" w:rsidSect="00331321">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5FD0F" w14:textId="77777777" w:rsidR="005B7CF2" w:rsidRDefault="005B7CF2" w:rsidP="00E835BE">
      <w:r>
        <w:separator/>
      </w:r>
    </w:p>
  </w:endnote>
  <w:endnote w:type="continuationSeparator" w:id="0">
    <w:p w14:paraId="09C889AC" w14:textId="77777777" w:rsidR="005B7CF2" w:rsidRDefault="005B7CF2" w:rsidP="00E83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C6D33" w14:textId="77777777" w:rsidR="00744FFB" w:rsidRDefault="00744F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0D0E7" w14:textId="77777777" w:rsidR="00744FFB" w:rsidRDefault="00744F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D80EB" w14:textId="77777777" w:rsidR="00744FFB" w:rsidRDefault="00744F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53257" w14:textId="77777777" w:rsidR="005B7CF2" w:rsidRDefault="005B7CF2" w:rsidP="00E835BE">
      <w:r>
        <w:separator/>
      </w:r>
    </w:p>
  </w:footnote>
  <w:footnote w:type="continuationSeparator" w:id="0">
    <w:p w14:paraId="6DE8AB77" w14:textId="77777777" w:rsidR="005B7CF2" w:rsidRDefault="005B7CF2" w:rsidP="00E835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1505" w14:textId="77777777" w:rsidR="008160B9" w:rsidRDefault="008160B9" w:rsidP="0031376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DCA67FD" w14:textId="77777777" w:rsidR="008160B9" w:rsidRDefault="008160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57E18" w14:textId="77777777" w:rsidR="00744FFB" w:rsidRDefault="00744F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80EB4" w14:textId="77777777" w:rsidR="00744FFB" w:rsidRDefault="00744F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67630"/>
    <w:multiLevelType w:val="hybridMultilevel"/>
    <w:tmpl w:val="AF48EA6E"/>
    <w:lvl w:ilvl="0" w:tplc="6E9E394E">
      <w:start w:val="1"/>
      <w:numFmt w:val="decimal"/>
      <w:lvlText w:val="%1."/>
      <w:lvlJc w:val="left"/>
      <w:pPr>
        <w:tabs>
          <w:tab w:val="num" w:pos="792"/>
        </w:tabs>
        <w:ind w:left="79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 w15:restartNumberingAfterBreak="0">
    <w:nsid w:val="1E2230D0"/>
    <w:multiLevelType w:val="singleLevel"/>
    <w:tmpl w:val="6E9E394E"/>
    <w:lvl w:ilvl="0">
      <w:start w:val="1"/>
      <w:numFmt w:val="decimal"/>
      <w:lvlText w:val="%1."/>
      <w:lvlJc w:val="left"/>
      <w:pPr>
        <w:tabs>
          <w:tab w:val="num" w:pos="1080"/>
        </w:tabs>
        <w:ind w:left="1080" w:hanging="360"/>
      </w:pPr>
      <w:rPr>
        <w:rFonts w:hint="default"/>
      </w:rPr>
    </w:lvl>
  </w:abstractNum>
  <w:abstractNum w:abstractNumId="2" w15:restartNumberingAfterBreak="0">
    <w:nsid w:val="34987C15"/>
    <w:multiLevelType w:val="hybridMultilevel"/>
    <w:tmpl w:val="CC0A2A78"/>
    <w:lvl w:ilvl="0" w:tplc="C02CF0DC">
      <w:start w:val="1"/>
      <w:numFmt w:val="decimal"/>
      <w:lvlText w:val="%1."/>
      <w:lvlJc w:val="left"/>
      <w:pPr>
        <w:tabs>
          <w:tab w:val="num" w:pos="795"/>
        </w:tabs>
        <w:ind w:left="795"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0A93886"/>
    <w:multiLevelType w:val="singleLevel"/>
    <w:tmpl w:val="6E9E394E"/>
    <w:lvl w:ilvl="0">
      <w:start w:val="1"/>
      <w:numFmt w:val="decimal"/>
      <w:lvlText w:val="%1."/>
      <w:lvlJc w:val="left"/>
      <w:pPr>
        <w:tabs>
          <w:tab w:val="num" w:pos="1080"/>
        </w:tabs>
        <w:ind w:left="1080" w:hanging="360"/>
      </w:pPr>
      <w:rPr>
        <w:rFonts w:hint="default"/>
      </w:rPr>
    </w:lvl>
  </w:abstractNum>
  <w:abstractNum w:abstractNumId="4" w15:restartNumberingAfterBreak="0">
    <w:nsid w:val="5DDA338A"/>
    <w:multiLevelType w:val="hybridMultilevel"/>
    <w:tmpl w:val="134ED9F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62701F38"/>
    <w:multiLevelType w:val="hybridMultilevel"/>
    <w:tmpl w:val="B3B23A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DCF007D"/>
    <w:multiLevelType w:val="hybridMultilevel"/>
    <w:tmpl w:val="C3A66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E0208E1"/>
    <w:multiLevelType w:val="hybridMultilevel"/>
    <w:tmpl w:val="D7DA66F0"/>
    <w:lvl w:ilvl="0" w:tplc="7A00E74E">
      <w:start w:val="1"/>
      <w:numFmt w:val="lowerLetter"/>
      <w:lvlText w:val="%1."/>
      <w:lvlJc w:val="left"/>
      <w:pPr>
        <w:ind w:left="630" w:hanging="360"/>
      </w:pPr>
      <w:rPr>
        <w:rFonts w:hint="default"/>
        <w:b w:val="0"/>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76DB0398"/>
    <w:multiLevelType w:val="hybridMultilevel"/>
    <w:tmpl w:val="66A2D9DA"/>
    <w:lvl w:ilvl="0" w:tplc="0409000F">
      <w:start w:val="1"/>
      <w:numFmt w:val="decimal"/>
      <w:lvlText w:val="%1."/>
      <w:lvlJc w:val="left"/>
      <w:pPr>
        <w:ind w:left="360" w:hanging="360"/>
      </w:pPr>
    </w:lvl>
    <w:lvl w:ilvl="1" w:tplc="0FE4FBDE">
      <w:start w:val="1"/>
      <w:numFmt w:val="lowerLetter"/>
      <w:lvlText w:val="%2."/>
      <w:lvlJc w:val="left"/>
      <w:pPr>
        <w:ind w:left="1080" w:hanging="360"/>
      </w:pPr>
      <w:rPr>
        <w:i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3"/>
  </w:num>
  <w:num w:numId="3">
    <w:abstractNumId w:val="8"/>
  </w:num>
  <w:num w:numId="4">
    <w:abstractNumId w:val="0"/>
  </w:num>
  <w:num w:numId="5">
    <w:abstractNumId w:val="5"/>
  </w:num>
  <w:num w:numId="6">
    <w:abstractNumId w:val="2"/>
  </w:num>
  <w:num w:numId="7">
    <w:abstractNumId w:val="1"/>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F1E"/>
    <w:rsid w:val="00096918"/>
    <w:rsid w:val="000E213C"/>
    <w:rsid w:val="00130754"/>
    <w:rsid w:val="00135199"/>
    <w:rsid w:val="001A2B28"/>
    <w:rsid w:val="001E0318"/>
    <w:rsid w:val="001F1C0F"/>
    <w:rsid w:val="002423C1"/>
    <w:rsid w:val="002543DF"/>
    <w:rsid w:val="00277F8E"/>
    <w:rsid w:val="002B689D"/>
    <w:rsid w:val="0031376B"/>
    <w:rsid w:val="00314F44"/>
    <w:rsid w:val="00327873"/>
    <w:rsid w:val="00331321"/>
    <w:rsid w:val="00331E0F"/>
    <w:rsid w:val="00367FB0"/>
    <w:rsid w:val="00377A29"/>
    <w:rsid w:val="00381555"/>
    <w:rsid w:val="003D61A4"/>
    <w:rsid w:val="003E12E2"/>
    <w:rsid w:val="003F408B"/>
    <w:rsid w:val="0040362B"/>
    <w:rsid w:val="0042483B"/>
    <w:rsid w:val="00433528"/>
    <w:rsid w:val="004350BD"/>
    <w:rsid w:val="00475C5E"/>
    <w:rsid w:val="004B23C0"/>
    <w:rsid w:val="004F09CA"/>
    <w:rsid w:val="00524399"/>
    <w:rsid w:val="005A7FB6"/>
    <w:rsid w:val="005B0933"/>
    <w:rsid w:val="005B7CF2"/>
    <w:rsid w:val="005C249C"/>
    <w:rsid w:val="005C2DC2"/>
    <w:rsid w:val="005D798D"/>
    <w:rsid w:val="00661B55"/>
    <w:rsid w:val="006679FD"/>
    <w:rsid w:val="00686ACC"/>
    <w:rsid w:val="00693C6A"/>
    <w:rsid w:val="006E3787"/>
    <w:rsid w:val="006F083D"/>
    <w:rsid w:val="006F2A03"/>
    <w:rsid w:val="00705E5D"/>
    <w:rsid w:val="0072234B"/>
    <w:rsid w:val="00725A1B"/>
    <w:rsid w:val="007401ED"/>
    <w:rsid w:val="007447D5"/>
    <w:rsid w:val="00744FFB"/>
    <w:rsid w:val="00747BD0"/>
    <w:rsid w:val="00780343"/>
    <w:rsid w:val="00787574"/>
    <w:rsid w:val="007B0181"/>
    <w:rsid w:val="007E02C7"/>
    <w:rsid w:val="00807577"/>
    <w:rsid w:val="008160B9"/>
    <w:rsid w:val="008210F6"/>
    <w:rsid w:val="00846355"/>
    <w:rsid w:val="008B310C"/>
    <w:rsid w:val="008B3554"/>
    <w:rsid w:val="008B3A72"/>
    <w:rsid w:val="008F0283"/>
    <w:rsid w:val="009137D5"/>
    <w:rsid w:val="00920301"/>
    <w:rsid w:val="0092314F"/>
    <w:rsid w:val="00941009"/>
    <w:rsid w:val="009D58AF"/>
    <w:rsid w:val="009E3E62"/>
    <w:rsid w:val="009F21C9"/>
    <w:rsid w:val="009F6D94"/>
    <w:rsid w:val="00A17991"/>
    <w:rsid w:val="00A27DD1"/>
    <w:rsid w:val="00A471AA"/>
    <w:rsid w:val="00A611B3"/>
    <w:rsid w:val="00A95EDA"/>
    <w:rsid w:val="00AA30A8"/>
    <w:rsid w:val="00AB540A"/>
    <w:rsid w:val="00AB7F1E"/>
    <w:rsid w:val="00B13390"/>
    <w:rsid w:val="00B46C39"/>
    <w:rsid w:val="00B537FF"/>
    <w:rsid w:val="00B77241"/>
    <w:rsid w:val="00B8748A"/>
    <w:rsid w:val="00B951C9"/>
    <w:rsid w:val="00BD3260"/>
    <w:rsid w:val="00BF5545"/>
    <w:rsid w:val="00C262AC"/>
    <w:rsid w:val="00C321EB"/>
    <w:rsid w:val="00C33E66"/>
    <w:rsid w:val="00C4533C"/>
    <w:rsid w:val="00CA23E5"/>
    <w:rsid w:val="00CC5B06"/>
    <w:rsid w:val="00CD7F1F"/>
    <w:rsid w:val="00D107B4"/>
    <w:rsid w:val="00D25D54"/>
    <w:rsid w:val="00D67423"/>
    <w:rsid w:val="00DD6E34"/>
    <w:rsid w:val="00DE090E"/>
    <w:rsid w:val="00DE5ACD"/>
    <w:rsid w:val="00E010C1"/>
    <w:rsid w:val="00E35E17"/>
    <w:rsid w:val="00E44AB8"/>
    <w:rsid w:val="00E65726"/>
    <w:rsid w:val="00E81A60"/>
    <w:rsid w:val="00E835BE"/>
    <w:rsid w:val="00EA05DF"/>
    <w:rsid w:val="00ED1991"/>
    <w:rsid w:val="00F005A5"/>
    <w:rsid w:val="00F018F5"/>
    <w:rsid w:val="00F06EC8"/>
    <w:rsid w:val="00F11787"/>
    <w:rsid w:val="00F65EA2"/>
    <w:rsid w:val="00F673C7"/>
    <w:rsid w:val="00F67610"/>
    <w:rsid w:val="00F723C6"/>
    <w:rsid w:val="00F97718"/>
    <w:rsid w:val="00FE3B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FAAD3A"/>
  <w14:defaultImageDpi w14:val="300"/>
  <w15:docId w15:val="{D146CB93-3E27-9044-8150-84BC6536F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F1E"/>
    <w:pPr>
      <w:autoSpaceDE w:val="0"/>
      <w:autoSpaceDN w:val="0"/>
    </w:pPr>
    <w:rPr>
      <w:rFonts w:ascii="Arial" w:eastAsia="Times New Roman" w:hAnsi="Arial" w:cs="Times New Roman"/>
      <w:sz w:val="22"/>
    </w:rPr>
  </w:style>
  <w:style w:type="paragraph" w:styleId="Heading1">
    <w:name w:val="heading 1"/>
    <w:basedOn w:val="Subtitle"/>
    <w:next w:val="Normal"/>
    <w:link w:val="Heading1Char"/>
    <w:qFormat/>
    <w:rsid w:val="00AB7F1E"/>
    <w:pPr>
      <w:keepNext/>
      <w:numPr>
        <w:ilvl w:val="0"/>
      </w:numPr>
      <w:spacing w:before="360" w:after="120"/>
      <w:outlineLvl w:val="0"/>
    </w:pPr>
    <w:rPr>
      <w:rFonts w:ascii="Arial" w:eastAsia="Times New Roman" w:hAnsi="Arial" w:cs="Times New Roman"/>
      <w:b/>
      <w:i w:val="0"/>
      <w:iCs w:val="0"/>
      <w:color w:val="auto"/>
      <w:spacing w:val="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B7F1E"/>
    <w:rPr>
      <w:rFonts w:ascii="Arial" w:eastAsia="Times New Roman" w:hAnsi="Arial" w:cs="Times New Roman"/>
      <w:b/>
      <w:sz w:val="22"/>
    </w:rPr>
  </w:style>
  <w:style w:type="paragraph" w:customStyle="1" w:styleId="DataField11pt-Single">
    <w:name w:val="Data Field 11pt-Single"/>
    <w:basedOn w:val="Normal"/>
    <w:link w:val="DataField11pt-SingleChar"/>
    <w:rsid w:val="00AB7F1E"/>
    <w:rPr>
      <w:rFonts w:cs="Arial"/>
      <w:szCs w:val="20"/>
    </w:rPr>
  </w:style>
  <w:style w:type="character" w:customStyle="1" w:styleId="DataField11pt-SingleChar">
    <w:name w:val="Data Field 11pt-Single Char"/>
    <w:basedOn w:val="DefaultParagraphFont"/>
    <w:link w:val="DataField11pt-Single"/>
    <w:rsid w:val="00AB7F1E"/>
    <w:rPr>
      <w:rFonts w:ascii="Arial" w:eastAsia="Times New Roman" w:hAnsi="Arial" w:cs="Arial"/>
      <w:sz w:val="22"/>
      <w:szCs w:val="20"/>
    </w:rPr>
  </w:style>
  <w:style w:type="paragraph" w:customStyle="1" w:styleId="HeadingNote">
    <w:name w:val="Heading Note"/>
    <w:basedOn w:val="Normal"/>
    <w:rsid w:val="00AB7F1E"/>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rsid w:val="00AB7F1E"/>
    <w:pPr>
      <w:tabs>
        <w:tab w:val="left" w:pos="270"/>
      </w:tabs>
    </w:pPr>
    <w:rPr>
      <w:rFonts w:cs="Arial"/>
      <w:sz w:val="16"/>
      <w:szCs w:val="16"/>
    </w:rPr>
  </w:style>
  <w:style w:type="character" w:styleId="Strong">
    <w:name w:val="Strong"/>
    <w:basedOn w:val="DefaultParagraphFont"/>
    <w:qFormat/>
    <w:rsid w:val="00AB7F1E"/>
    <w:rPr>
      <w:b/>
      <w:bCs/>
    </w:rPr>
  </w:style>
  <w:style w:type="character" w:styleId="Emphasis">
    <w:name w:val="Emphasis"/>
    <w:basedOn w:val="DefaultParagraphFont"/>
    <w:qFormat/>
    <w:rsid w:val="00AB7F1E"/>
    <w:rPr>
      <w:i/>
      <w:iCs/>
    </w:rPr>
  </w:style>
  <w:style w:type="paragraph" w:customStyle="1" w:styleId="OMBInfo">
    <w:name w:val="OMB Info"/>
    <w:basedOn w:val="Normal"/>
    <w:qFormat/>
    <w:rsid w:val="00AB7F1E"/>
    <w:pPr>
      <w:spacing w:after="120"/>
      <w:jc w:val="right"/>
    </w:pPr>
    <w:rPr>
      <w:sz w:val="16"/>
    </w:rPr>
  </w:style>
  <w:style w:type="paragraph" w:customStyle="1" w:styleId="FormFieldCaption1">
    <w:name w:val="Form Field Caption1"/>
    <w:basedOn w:val="FormFieldCaption"/>
    <w:qFormat/>
    <w:rsid w:val="00AB7F1E"/>
    <w:pPr>
      <w:spacing w:after="160"/>
    </w:pPr>
  </w:style>
  <w:style w:type="table" w:styleId="TableGrid">
    <w:name w:val="Table Grid"/>
    <w:basedOn w:val="TableNormal"/>
    <w:rsid w:val="00AB7F1E"/>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AB7F1E"/>
    <w:rPr>
      <w:sz w:val="16"/>
      <w:szCs w:val="16"/>
    </w:rPr>
  </w:style>
  <w:style w:type="paragraph" w:styleId="Title">
    <w:name w:val="Title"/>
    <w:basedOn w:val="Normal"/>
    <w:next w:val="Normal"/>
    <w:link w:val="TitleChar"/>
    <w:qFormat/>
    <w:rsid w:val="00AB7F1E"/>
    <w:pPr>
      <w:pBdr>
        <w:top w:val="single" w:sz="4" w:space="1" w:color="auto"/>
      </w:pBdr>
      <w:jc w:val="center"/>
      <w:outlineLvl w:val="0"/>
    </w:pPr>
    <w:rPr>
      <w:rFonts w:cs="Arial"/>
      <w:b/>
      <w:bCs/>
      <w:szCs w:val="22"/>
    </w:rPr>
  </w:style>
  <w:style w:type="character" w:customStyle="1" w:styleId="TitleChar">
    <w:name w:val="Title Char"/>
    <w:basedOn w:val="DefaultParagraphFont"/>
    <w:link w:val="Title"/>
    <w:rsid w:val="00AB7F1E"/>
    <w:rPr>
      <w:rFonts w:ascii="Arial" w:eastAsia="Times New Roman" w:hAnsi="Arial" w:cs="Arial"/>
      <w:b/>
      <w:bCs/>
      <w:sz w:val="22"/>
      <w:szCs w:val="22"/>
    </w:rPr>
  </w:style>
  <w:style w:type="paragraph" w:styleId="Subtitle">
    <w:name w:val="Subtitle"/>
    <w:basedOn w:val="Normal"/>
    <w:next w:val="Normal"/>
    <w:link w:val="SubtitleChar"/>
    <w:uiPriority w:val="11"/>
    <w:qFormat/>
    <w:rsid w:val="00AB7F1E"/>
    <w:pPr>
      <w:numPr>
        <w:ilvl w:val="1"/>
      </w:numPr>
    </w:pPr>
    <w:rPr>
      <w:rFonts w:asciiTheme="majorHAnsi" w:eastAsiaTheme="majorEastAsia" w:hAnsiTheme="majorHAnsi" w:cstheme="majorBidi"/>
      <w:i/>
      <w:iCs/>
      <w:color w:val="4F81BD" w:themeColor="accent1"/>
      <w:spacing w:val="15"/>
      <w:sz w:val="24"/>
    </w:rPr>
  </w:style>
  <w:style w:type="character" w:customStyle="1" w:styleId="SubtitleChar">
    <w:name w:val="Subtitle Char"/>
    <w:basedOn w:val="DefaultParagraphFont"/>
    <w:link w:val="Subtitle"/>
    <w:uiPriority w:val="11"/>
    <w:rsid w:val="00AB7F1E"/>
    <w:rPr>
      <w:rFonts w:asciiTheme="majorHAnsi" w:eastAsiaTheme="majorEastAsia" w:hAnsiTheme="majorHAnsi" w:cstheme="majorBidi"/>
      <w:i/>
      <w:iCs/>
      <w:color w:val="4F81BD" w:themeColor="accent1"/>
      <w:spacing w:val="15"/>
    </w:rPr>
  </w:style>
  <w:style w:type="paragraph" w:styleId="ListParagraph">
    <w:name w:val="List Paragraph"/>
    <w:basedOn w:val="Normal"/>
    <w:uiPriority w:val="34"/>
    <w:qFormat/>
    <w:rsid w:val="00381555"/>
    <w:pPr>
      <w:ind w:left="720"/>
      <w:contextualSpacing/>
    </w:pPr>
  </w:style>
  <w:style w:type="character" w:styleId="Hyperlink">
    <w:name w:val="Hyperlink"/>
    <w:basedOn w:val="DefaultParagraphFont"/>
    <w:uiPriority w:val="99"/>
    <w:unhideWhenUsed/>
    <w:rsid w:val="001F1C0F"/>
    <w:rPr>
      <w:color w:val="0000FF" w:themeColor="hyperlink"/>
      <w:u w:val="single"/>
    </w:rPr>
  </w:style>
  <w:style w:type="paragraph" w:styleId="Header">
    <w:name w:val="header"/>
    <w:basedOn w:val="Normal"/>
    <w:link w:val="HeaderChar"/>
    <w:uiPriority w:val="99"/>
    <w:unhideWhenUsed/>
    <w:rsid w:val="00E835BE"/>
    <w:pPr>
      <w:tabs>
        <w:tab w:val="center" w:pos="4320"/>
        <w:tab w:val="right" w:pos="8640"/>
      </w:tabs>
    </w:pPr>
  </w:style>
  <w:style w:type="character" w:customStyle="1" w:styleId="HeaderChar">
    <w:name w:val="Header Char"/>
    <w:basedOn w:val="DefaultParagraphFont"/>
    <w:link w:val="Header"/>
    <w:uiPriority w:val="99"/>
    <w:rsid w:val="00E835BE"/>
    <w:rPr>
      <w:rFonts w:ascii="Arial" w:eastAsia="Times New Roman" w:hAnsi="Arial" w:cs="Times New Roman"/>
      <w:sz w:val="22"/>
    </w:rPr>
  </w:style>
  <w:style w:type="paragraph" w:styleId="Footer">
    <w:name w:val="footer"/>
    <w:basedOn w:val="Normal"/>
    <w:link w:val="FooterChar"/>
    <w:uiPriority w:val="99"/>
    <w:unhideWhenUsed/>
    <w:rsid w:val="00E835BE"/>
    <w:pPr>
      <w:tabs>
        <w:tab w:val="center" w:pos="4320"/>
        <w:tab w:val="right" w:pos="8640"/>
      </w:tabs>
    </w:pPr>
  </w:style>
  <w:style w:type="character" w:customStyle="1" w:styleId="FooterChar">
    <w:name w:val="Footer Char"/>
    <w:basedOn w:val="DefaultParagraphFont"/>
    <w:link w:val="Footer"/>
    <w:uiPriority w:val="99"/>
    <w:rsid w:val="00E835BE"/>
    <w:rPr>
      <w:rFonts w:ascii="Arial" w:eastAsia="Times New Roman" w:hAnsi="Arial" w:cs="Times New Roman"/>
      <w:sz w:val="22"/>
    </w:rPr>
  </w:style>
  <w:style w:type="character" w:styleId="PageNumber">
    <w:name w:val="page number"/>
    <w:basedOn w:val="DefaultParagraphFont"/>
    <w:uiPriority w:val="99"/>
    <w:semiHidden/>
    <w:unhideWhenUsed/>
    <w:rsid w:val="0031376B"/>
  </w:style>
  <w:style w:type="character" w:styleId="FollowedHyperlink">
    <w:name w:val="FollowedHyperlink"/>
    <w:basedOn w:val="DefaultParagraphFont"/>
    <w:uiPriority w:val="99"/>
    <w:semiHidden/>
    <w:unhideWhenUsed/>
    <w:rsid w:val="008160B9"/>
    <w:rPr>
      <w:color w:val="800080" w:themeColor="followedHyperlink"/>
      <w:u w:val="single"/>
    </w:rPr>
  </w:style>
  <w:style w:type="character" w:customStyle="1" w:styleId="highlight">
    <w:name w:val="highlight"/>
    <w:basedOn w:val="DefaultParagraphFont"/>
    <w:rsid w:val="00130754"/>
  </w:style>
  <w:style w:type="character" w:customStyle="1" w:styleId="ui-ncbitoggler-master-text">
    <w:name w:val="ui-ncbitoggler-master-text"/>
    <w:basedOn w:val="DefaultParagraphFont"/>
    <w:rsid w:val="00130754"/>
  </w:style>
  <w:style w:type="character" w:customStyle="1" w:styleId="UnresolvedMention1">
    <w:name w:val="Unresolved Mention1"/>
    <w:basedOn w:val="DefaultParagraphFont"/>
    <w:uiPriority w:val="99"/>
    <w:semiHidden/>
    <w:unhideWhenUsed/>
    <w:rsid w:val="00331E0F"/>
    <w:rPr>
      <w:color w:val="605E5C"/>
      <w:shd w:val="clear" w:color="auto" w:fill="E1DFDD"/>
    </w:rPr>
  </w:style>
  <w:style w:type="paragraph" w:styleId="BalloonText">
    <w:name w:val="Balloon Text"/>
    <w:basedOn w:val="Normal"/>
    <w:link w:val="BalloonTextChar"/>
    <w:uiPriority w:val="99"/>
    <w:semiHidden/>
    <w:unhideWhenUsed/>
    <w:rsid w:val="006E378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3787"/>
    <w:rPr>
      <w:rFonts w:ascii="Segoe UI" w:eastAsia="Times New Roman" w:hAnsi="Segoe UI" w:cs="Segoe UI"/>
      <w:sz w:val="18"/>
      <w:szCs w:val="18"/>
    </w:rPr>
  </w:style>
  <w:style w:type="paragraph" w:styleId="NoSpacing">
    <w:name w:val="No Spacing"/>
    <w:uiPriority w:val="1"/>
    <w:qFormat/>
    <w:rsid w:val="00B8748A"/>
    <w:rPr>
      <w:rFonts w:ascii="Arial" w:eastAsia="Arial" w:hAnsi="Arial" w:cs="Arial"/>
      <w:sz w:val="22"/>
      <w:szCs w:val="22"/>
    </w:rPr>
  </w:style>
  <w:style w:type="paragraph" w:styleId="CommentText">
    <w:name w:val="annotation text"/>
    <w:basedOn w:val="Normal"/>
    <w:link w:val="CommentTextChar"/>
    <w:uiPriority w:val="99"/>
    <w:semiHidden/>
    <w:unhideWhenUsed/>
    <w:rsid w:val="002423C1"/>
    <w:rPr>
      <w:sz w:val="20"/>
      <w:szCs w:val="20"/>
    </w:rPr>
  </w:style>
  <w:style w:type="character" w:customStyle="1" w:styleId="CommentTextChar">
    <w:name w:val="Comment Text Char"/>
    <w:basedOn w:val="DefaultParagraphFont"/>
    <w:link w:val="CommentText"/>
    <w:uiPriority w:val="99"/>
    <w:semiHidden/>
    <w:rsid w:val="002423C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423C1"/>
    <w:rPr>
      <w:b/>
      <w:bCs/>
    </w:rPr>
  </w:style>
  <w:style w:type="character" w:customStyle="1" w:styleId="CommentSubjectChar">
    <w:name w:val="Comment Subject Char"/>
    <w:basedOn w:val="CommentTextChar"/>
    <w:link w:val="CommentSubject"/>
    <w:uiPriority w:val="99"/>
    <w:semiHidden/>
    <w:rsid w:val="002423C1"/>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ncbi.nlm.nih.gov/myncbi/1XQddr5f5kK5M/bibliography/public/"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2733</Words>
  <Characters>15581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Cecilio Lopez</dc:creator>
  <cp:keywords/>
  <dc:description/>
  <cp:lastModifiedBy>Leo Lopez</cp:lastModifiedBy>
  <cp:revision>2</cp:revision>
  <dcterms:created xsi:type="dcterms:W3CDTF">2021-09-29T00:58:00Z</dcterms:created>
  <dcterms:modified xsi:type="dcterms:W3CDTF">2021-09-29T00:58:00Z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1a4512-8026-4a73-bfb7-8d52c1779a3a_Enabled">
    <vt:lpwstr>True</vt:lpwstr>
  </property>
  <property fmtid="{D5CDD505-2E9C-101B-9397-08002B2CF9AE}" pid="3" name="MSIP_Label_ba1a4512-8026-4a73-bfb7-8d52c1779a3a_SiteId">
    <vt:lpwstr>a79016de-bdd0-4e47-91f4-79416ab912ad</vt:lpwstr>
  </property>
  <property fmtid="{D5CDD505-2E9C-101B-9397-08002B2CF9AE}" pid="4" name="MSIP_Label_ba1a4512-8026-4a73-bfb7-8d52c1779a3a_Owner">
    <vt:lpwstr>L.Minich@imail2.org</vt:lpwstr>
  </property>
  <property fmtid="{D5CDD505-2E9C-101B-9397-08002B2CF9AE}" pid="5" name="MSIP_Label_ba1a4512-8026-4a73-bfb7-8d52c1779a3a_SetDate">
    <vt:lpwstr>2020-09-01T21:45:43.5341177Z</vt:lpwstr>
  </property>
  <property fmtid="{D5CDD505-2E9C-101B-9397-08002B2CF9AE}" pid="6" name="MSIP_Label_ba1a4512-8026-4a73-bfb7-8d52c1779a3a_Name">
    <vt:lpwstr>Sensitive Information</vt:lpwstr>
  </property>
  <property fmtid="{D5CDD505-2E9C-101B-9397-08002B2CF9AE}" pid="7" name="MSIP_Label_ba1a4512-8026-4a73-bfb7-8d52c1779a3a_Application">
    <vt:lpwstr>Microsoft Azure Information Protection</vt:lpwstr>
  </property>
  <property fmtid="{D5CDD505-2E9C-101B-9397-08002B2CF9AE}" pid="8" name="MSIP_Label_ba1a4512-8026-4a73-bfb7-8d52c1779a3a_ActionId">
    <vt:lpwstr>e8620dde-7bb8-4cd7-87a0-5f046e828efe</vt:lpwstr>
  </property>
  <property fmtid="{D5CDD505-2E9C-101B-9397-08002B2CF9AE}" pid="9" name="MSIP_Label_ba1a4512-8026-4a73-bfb7-8d52c1779a3a_Extended_MSFT_Method">
    <vt:lpwstr>Automatic</vt:lpwstr>
  </property>
  <property fmtid="{D5CDD505-2E9C-101B-9397-08002B2CF9AE}" pid="10" name="Sensitivity">
    <vt:lpwstr>Sensitive Information</vt:lpwstr>
  </property>
</Properties>
</file>